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8E" w:rsidRPr="0005298E" w:rsidRDefault="0005298E" w:rsidP="0005298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5298E">
        <w:rPr>
          <w:rFonts w:ascii="Times New Roman" w:hAnsi="Times New Roman" w:cs="Times New Roman"/>
          <w:sz w:val="28"/>
          <w:szCs w:val="28"/>
          <w:shd w:val="clear" w:color="auto" w:fill="FFFFFF"/>
        </w:rPr>
        <w:t>Секція</w:t>
      </w:r>
      <w:proofErr w:type="spellEnd"/>
      <w:r w:rsidRPr="00052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05298E">
        <w:rPr>
          <w:rFonts w:ascii="Times New Roman" w:hAnsi="Times New Roman" w:cs="Times New Roman"/>
          <w:sz w:val="28"/>
          <w:szCs w:val="28"/>
          <w:shd w:val="clear" w:color="auto" w:fill="FFFFFF"/>
        </w:rPr>
        <w:t>Економічні</w:t>
      </w:r>
      <w:proofErr w:type="spellEnd"/>
      <w:r w:rsidRPr="00052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</w:t>
      </w:r>
    </w:p>
    <w:p w:rsidR="0005298E" w:rsidRDefault="0005298E" w:rsidP="0005298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5298E">
        <w:rPr>
          <w:rFonts w:ascii="Times New Roman" w:hAnsi="Times New Roman" w:cs="Times New Roman"/>
          <w:i/>
          <w:sz w:val="28"/>
          <w:szCs w:val="28"/>
          <w:lang w:val="uk-UA"/>
        </w:rPr>
        <w:t>Криховецька</w:t>
      </w:r>
      <w:proofErr w:type="spellEnd"/>
      <w:r w:rsidRPr="000529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З.М. </w:t>
      </w:r>
    </w:p>
    <w:p w:rsidR="0005298E" w:rsidRPr="0005298E" w:rsidRDefault="0005298E" w:rsidP="0005298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5298E">
        <w:rPr>
          <w:rFonts w:ascii="Times New Roman" w:hAnsi="Times New Roman" w:cs="Times New Roman"/>
          <w:i/>
          <w:sz w:val="28"/>
          <w:szCs w:val="28"/>
          <w:lang w:val="uk-UA"/>
        </w:rPr>
        <w:t>к.е.н</w:t>
      </w:r>
      <w:proofErr w:type="spellEnd"/>
      <w:r w:rsidRPr="0005298E">
        <w:rPr>
          <w:rFonts w:ascii="Times New Roman" w:hAnsi="Times New Roman" w:cs="Times New Roman"/>
          <w:i/>
          <w:sz w:val="28"/>
          <w:szCs w:val="28"/>
          <w:lang w:val="uk-UA"/>
        </w:rPr>
        <w:t>., доцент кафедри фінансів</w:t>
      </w:r>
    </w:p>
    <w:p w:rsidR="0005298E" w:rsidRPr="0005298E" w:rsidRDefault="0005298E" w:rsidP="0005298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ДВНЗ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Pr="000529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Прикарпатський національний університет </w:t>
      </w:r>
      <w:proofErr w:type="spellStart"/>
      <w:r w:rsidRPr="0005298E">
        <w:rPr>
          <w:rFonts w:ascii="Times New Roman" w:hAnsi="Times New Roman" w:cs="Times New Roman"/>
          <w:i/>
          <w:sz w:val="28"/>
          <w:szCs w:val="28"/>
          <w:lang w:val="uk-UA"/>
        </w:rPr>
        <w:t>ім.В.Стефаника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05298E" w:rsidRPr="0005298E" w:rsidRDefault="0005298E" w:rsidP="0005298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5298E">
        <w:rPr>
          <w:rFonts w:ascii="Times New Roman" w:hAnsi="Times New Roman" w:cs="Times New Roman"/>
          <w:i/>
          <w:sz w:val="28"/>
          <w:szCs w:val="28"/>
          <w:lang w:val="uk-UA"/>
        </w:rPr>
        <w:t>Цюрах</w:t>
      </w:r>
      <w:proofErr w:type="spellEnd"/>
      <w:r w:rsidRPr="000529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Х.П.</w:t>
      </w:r>
    </w:p>
    <w:p w:rsidR="0005298E" w:rsidRDefault="0005298E" w:rsidP="0005298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298E">
        <w:rPr>
          <w:rFonts w:ascii="Times New Roman" w:hAnsi="Times New Roman" w:cs="Times New Roman"/>
          <w:i/>
          <w:sz w:val="28"/>
          <w:szCs w:val="28"/>
          <w:lang w:val="uk-UA"/>
        </w:rPr>
        <w:t>студентка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економічного факультету</w:t>
      </w:r>
    </w:p>
    <w:p w:rsidR="0005298E" w:rsidRPr="0005298E" w:rsidRDefault="0005298E" w:rsidP="0005298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ДВНЗ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Pr="000529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Прикарпатський національний університет </w:t>
      </w:r>
      <w:proofErr w:type="spellStart"/>
      <w:r w:rsidRPr="0005298E">
        <w:rPr>
          <w:rFonts w:ascii="Times New Roman" w:hAnsi="Times New Roman" w:cs="Times New Roman"/>
          <w:i/>
          <w:sz w:val="28"/>
          <w:szCs w:val="28"/>
          <w:lang w:val="uk-UA"/>
        </w:rPr>
        <w:t>ім.В.Стефаника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05298E" w:rsidRPr="0005298E" w:rsidRDefault="0005298E" w:rsidP="0005298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D7235" w:rsidRDefault="00FD7235" w:rsidP="00FD72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Напрями розвитку банківських послуг в Україні</w:t>
      </w:r>
    </w:p>
    <w:p w:rsidR="00FD7235" w:rsidRDefault="00FD7235" w:rsidP="00FD7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7235" w:rsidRDefault="00FD7235" w:rsidP="00FD7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поточному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обслуговуванні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ізноманітних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тому подальше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945E8E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7235" w:rsidRDefault="00FD7235" w:rsidP="00FD7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Банки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посередник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перерозподілі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капіталі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безперервності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на макр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мікрорівні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По-перше, </w:t>
      </w:r>
      <w:r w:rsidR="00BE5C27">
        <w:rPr>
          <w:rFonts w:ascii="Times New Roman" w:hAnsi="Times New Roman" w:cs="Times New Roman"/>
          <w:sz w:val="28"/>
          <w:szCs w:val="28"/>
          <w:lang w:val="uk-UA"/>
        </w:rPr>
        <w:t>вони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інтенсифікації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відтворюваного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задоволенні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ідвищенні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7235" w:rsidRPr="00945E8E" w:rsidRDefault="00FD7235" w:rsidP="00BE5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Здійснюючи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ринку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фінансово-кредитними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кредитними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ломбардами,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небанківськими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ліцензії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пунктами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кредитно-фінансових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ідприємницької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945E8E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дешевші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користуються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популярністю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банківських послуг з метою ефективного обслуговування потреб суб'єктів економіки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актуальною проблемою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конкурентоспроможного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вітчизняного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простору</w:t>
      </w:r>
      <w:r w:rsidR="00945E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7235" w:rsidRDefault="00FD7235" w:rsidP="00FD7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Один з сучасних науковців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Дзюблюк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визнача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є,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кінцевим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споживацьких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впровадженням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відображаються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поза балансом;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>
        <w:rPr>
          <w:rFonts w:ascii="Times New Roman" w:hAnsi="Times New Roman" w:cs="Times New Roman"/>
          <w:sz w:val="28"/>
          <w:szCs w:val="28"/>
        </w:rPr>
        <w:sym w:font="Symbol" w:char="005B"/>
      </w:r>
      <w:r w:rsidR="00F55C7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235" w:rsidRDefault="00FD7235" w:rsidP="00FD7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005B"/>
      </w:r>
      <w:r w:rsidR="00F55C7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ізняють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E8E">
        <w:rPr>
          <w:rFonts w:ascii="Times New Roman" w:hAnsi="Times New Roman" w:cs="Times New Roman"/>
          <w:sz w:val="28"/>
          <w:szCs w:val="28"/>
          <w:lang w:val="uk-UA"/>
        </w:rPr>
        <w:t>види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банках: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uk-UA"/>
        </w:rPr>
        <w:t>залучення у вклади коштів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 тому числі в банківських металах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поточних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кореспондентських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escrow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залучен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поточн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і (кореспондентські)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Крім базових, банки можуть надавати інші види фінансових  послуг, які визначені</w:t>
      </w:r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які визначені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третіх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BC9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метою </w:t>
      </w:r>
      <w:r w:rsidR="00944BC9">
        <w:rPr>
          <w:rFonts w:ascii="Times New Roman" w:hAnsi="Times New Roman" w:cs="Times New Roman"/>
          <w:sz w:val="28"/>
          <w:szCs w:val="28"/>
          <w:lang w:val="uk-UA"/>
        </w:rPr>
        <w:t>отримання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005B"/>
      </w:r>
      <w:r w:rsidR="00F55C7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235" w:rsidRDefault="00FD7235" w:rsidP="00FD7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Сучасні б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корпоративних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змушує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покращувати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7235" w:rsidRPr="00F55C74" w:rsidRDefault="00FD7235" w:rsidP="00FD7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збіл</w:t>
      </w:r>
      <w:r w:rsidR="00944BC9">
        <w:rPr>
          <w:rFonts w:ascii="Times New Roman" w:hAnsi="Times New Roman" w:cs="Times New Roman"/>
          <w:sz w:val="28"/>
          <w:szCs w:val="28"/>
          <w:lang w:val="uk-UA"/>
        </w:rPr>
        <w:t>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E8E">
        <w:rPr>
          <w:rFonts w:ascii="Times New Roman" w:hAnsi="Times New Roman" w:cs="Times New Roman"/>
          <w:sz w:val="28"/>
          <w:szCs w:val="28"/>
          <w:lang w:val="uk-UA"/>
        </w:rPr>
        <w:t>боку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альмуючи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чинник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розвитку кредитних послуг банків є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капіталізації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обмеженість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довгострокового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кредитування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короткостроковою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ресурсною базою;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депозитних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менеджменту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корпоративного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Напрямами розвитку кредитних послуг банків у сучасних умовах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C27">
        <w:rPr>
          <w:rFonts w:ascii="Times New Roman" w:hAnsi="Times New Roman" w:cs="Times New Roman"/>
          <w:sz w:val="28"/>
          <w:szCs w:val="28"/>
          <w:lang w:val="uk-UA"/>
        </w:rPr>
        <w:t xml:space="preserve">стартового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="00BE5C2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BE5C27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найменш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захищеною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ланкою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приділяти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освоєнню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впровадженню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BE5C27" w:rsidRPr="00BE5C27">
        <w:rPr>
          <w:rFonts w:ascii="Times New Roman" w:hAnsi="Times New Roman" w:cs="Times New Roman"/>
          <w:sz w:val="28"/>
          <w:szCs w:val="28"/>
        </w:rPr>
        <w:t xml:space="preserve"> </w:t>
      </w:r>
      <w:r w:rsidR="00BE5C27">
        <w:rPr>
          <w:rFonts w:ascii="Times New Roman" w:hAnsi="Times New Roman" w:cs="Times New Roman"/>
          <w:sz w:val="28"/>
          <w:szCs w:val="28"/>
        </w:rPr>
        <w:t>кредит</w:t>
      </w:r>
      <w:proofErr w:type="spellStart"/>
      <w:r w:rsidR="00BE5C27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5C27">
        <w:rPr>
          <w:rFonts w:ascii="Times New Roman" w:hAnsi="Times New Roman" w:cs="Times New Roman"/>
          <w:sz w:val="28"/>
          <w:szCs w:val="28"/>
          <w:lang w:val="uk-UA"/>
        </w:rPr>
        <w:t>таких як</w:t>
      </w:r>
      <w:r w:rsidR="00BE5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C27">
        <w:rPr>
          <w:rFonts w:ascii="Times New Roman" w:hAnsi="Times New Roman" w:cs="Times New Roman"/>
          <w:sz w:val="28"/>
          <w:szCs w:val="28"/>
        </w:rPr>
        <w:t>лізинг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факторингу,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венчурн</w:t>
      </w:r>
      <w:proofErr w:type="spellEnd"/>
      <w:r w:rsidR="00BE5C27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кредитуванн</w:t>
      </w:r>
      <w:proofErr w:type="spellEnd"/>
      <w:r w:rsidR="00BE5C27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форфейтуванн</w:t>
      </w:r>
      <w:proofErr w:type="spellEnd"/>
      <w:r w:rsidR="00BE5C2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55C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7235" w:rsidRDefault="00820B06" w:rsidP="0094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Банки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повинн</w:t>
      </w:r>
      <w:proofErr w:type="spellEnd"/>
      <w:r w:rsidR="00BE5C2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задовольняти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820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д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епозитн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послугах</w:t>
      </w:r>
      <w:r w:rsidR="00FD7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розробляючи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впроваджуючи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депозитних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удосконалюючи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D7235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="00FD723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більшої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вільних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депозитів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пропонувати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вигідні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оптимальні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вклади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маркетинговою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стратегією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банку;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менеджерів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максимізувати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депозитним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портфелем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банківської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установи;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економічну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вкладників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заохочувати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підтрим</w:t>
      </w:r>
      <w:r w:rsidR="00945E8E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стабільних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притоку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рахунках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FD7235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злагодженої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інвесторам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неплатоспроможних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2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>.</w:t>
      </w:r>
      <w:r w:rsidR="00945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принципом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гнучкої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депозитної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235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апрям</w:t>
      </w:r>
      <w:r w:rsidR="00FD7235"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депозитної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банківської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установи</w:t>
      </w:r>
      <w:r w:rsidR="00FD7235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депозитів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грамотності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>;</w:t>
      </w:r>
      <w:r w:rsidR="00FD72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досвідчених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менеджерів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продуктивної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клієнтами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, </w:t>
      </w:r>
      <w:r w:rsidR="00FD7235">
        <w:rPr>
          <w:rFonts w:ascii="Times New Roman" w:hAnsi="Times New Roman" w:cs="Times New Roman"/>
          <w:sz w:val="28"/>
          <w:szCs w:val="28"/>
        </w:rPr>
        <w:lastRenderedPageBreak/>
        <w:t xml:space="preserve">яка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містила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пов’язану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вкладів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депозитної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FD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35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="00F55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C74">
        <w:rPr>
          <w:rFonts w:ascii="Times New Roman" w:hAnsi="Times New Roman" w:cs="Times New Roman"/>
          <w:sz w:val="28"/>
          <w:szCs w:val="28"/>
          <w:lang w:val="en-US"/>
        </w:rPr>
        <w:t>[4]</w:t>
      </w:r>
      <w:r w:rsidR="00FD723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призведе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завою</w:t>
      </w:r>
      <w:proofErr w:type="gramEnd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ринку. </w:t>
      </w:r>
    </w:p>
    <w:p w:rsidR="00FD7235" w:rsidRDefault="00FD7235" w:rsidP="00FD72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9F9F9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депозитних послуг банків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ідає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820B06" w:rsidRPr="00820B06">
        <w:rPr>
          <w:rFonts w:ascii="Times New Roman" w:hAnsi="Times New Roman" w:cs="Times New Roman"/>
          <w:sz w:val="28"/>
          <w:szCs w:val="28"/>
        </w:rPr>
        <w:t xml:space="preserve"> </w:t>
      </w:r>
      <w:r w:rsidR="00820B0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820B06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="00820B06">
        <w:rPr>
          <w:rFonts w:ascii="Times New Roman" w:hAnsi="Times New Roman" w:cs="Times New Roman"/>
          <w:sz w:val="28"/>
          <w:szCs w:val="28"/>
          <w:lang w:val="uk-UA"/>
        </w:rPr>
        <w:t>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B06">
        <w:rPr>
          <w:rFonts w:ascii="Times New Roman" w:hAnsi="Times New Roman" w:cs="Times New Roman"/>
          <w:sz w:val="28"/>
          <w:szCs w:val="28"/>
          <w:lang w:val="uk-UA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послаблення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які застерігають від вкладень у банки</w:t>
      </w:r>
      <w:r w:rsidR="00F55C74">
        <w:rPr>
          <w:rFonts w:ascii="Times New Roman" w:hAnsi="Times New Roman" w:cs="Times New Roman"/>
          <w:sz w:val="28"/>
          <w:szCs w:val="28"/>
          <w:lang w:val="en-US"/>
        </w:rPr>
        <w:t xml:space="preserve"> [5]</w:t>
      </w:r>
      <w:r w:rsidR="00820B06">
        <w:rPr>
          <w:rFonts w:ascii="Times New Roman" w:hAnsi="Times New Roman" w:cs="Times New Roman"/>
          <w:sz w:val="28"/>
          <w:szCs w:val="28"/>
          <w:lang w:val="uk-UA"/>
        </w:rPr>
        <w:t>, позитивний фінансовий стан і високий кредитний рейтинг банків</w:t>
      </w:r>
      <w:r w:rsidR="00F55C7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D7235" w:rsidRDefault="00FD7235" w:rsidP="00FD7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сегмента ринку,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банківських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перш за все,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ізноманітності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технологічності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банки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автоматизації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B40">
        <w:rPr>
          <w:rFonts w:ascii="Times New Roman" w:hAnsi="Times New Roman" w:cs="Times New Roman"/>
          <w:sz w:val="28"/>
          <w:szCs w:val="28"/>
          <w:lang w:val="uk-UA"/>
        </w:rPr>
        <w:t>банківських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7235" w:rsidRDefault="00FD7235" w:rsidP="00FD7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розвитку </w:t>
      </w:r>
      <w:r>
        <w:rPr>
          <w:rFonts w:ascii="Times New Roman" w:hAnsi="Times New Roman" w:cs="Times New Roman"/>
          <w:sz w:val="28"/>
          <w:szCs w:val="28"/>
        </w:rPr>
        <w:t xml:space="preserve">ринку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B40">
        <w:rPr>
          <w:rFonts w:ascii="Times New Roman" w:hAnsi="Times New Roman" w:cs="Times New Roman"/>
          <w:sz w:val="28"/>
          <w:szCs w:val="28"/>
          <w:lang w:val="uk-UA"/>
        </w:rPr>
        <w:t>постійне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банками потреб ринку,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участь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інтернет-банкінг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мобільний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5C74" w:rsidRDefault="00FD7235" w:rsidP="00FD7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інтернет-банкінгу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пов’язано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 за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затрат часу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відділеннях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щомісячної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депозиту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F55C74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DA583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55C74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C74" w:rsidRDefault="00FD7235" w:rsidP="00FD7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дистанційним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обслуговуванням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апаратно-програмного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ідключення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="00F55C74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DA583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55C74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830" w:rsidRDefault="0005298E" w:rsidP="00DA5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proofErr w:type="spellStart"/>
      <w:r w:rsidR="00DA5830">
        <w:rPr>
          <w:rFonts w:ascii="Times New Roman" w:hAnsi="Times New Roman" w:cs="Times New Roman"/>
          <w:sz w:val="28"/>
          <w:szCs w:val="28"/>
        </w:rPr>
        <w:t>оєднання</w:t>
      </w:r>
      <w:proofErr w:type="spellEnd"/>
      <w:r w:rsidR="00DA5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30">
        <w:rPr>
          <w:rFonts w:ascii="Times New Roman" w:hAnsi="Times New Roman" w:cs="Times New Roman"/>
          <w:sz w:val="28"/>
          <w:szCs w:val="28"/>
        </w:rPr>
        <w:t>традиційного</w:t>
      </w:r>
      <w:proofErr w:type="spellEnd"/>
      <w:r w:rsidR="00DA5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30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="00DA5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3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DA5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3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A5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30">
        <w:rPr>
          <w:rFonts w:ascii="Times New Roman" w:hAnsi="Times New Roman" w:cs="Times New Roman"/>
          <w:sz w:val="28"/>
          <w:szCs w:val="28"/>
        </w:rPr>
        <w:t>нетрадиційними</w:t>
      </w:r>
      <w:proofErr w:type="spellEnd"/>
      <w:r w:rsidR="00DA5830">
        <w:rPr>
          <w:rFonts w:ascii="Times New Roman" w:hAnsi="Times New Roman" w:cs="Times New Roman"/>
          <w:sz w:val="28"/>
          <w:szCs w:val="28"/>
        </w:rPr>
        <w:t xml:space="preserve"> видами дозволить </w:t>
      </w:r>
      <w:proofErr w:type="spellStart"/>
      <w:r w:rsidR="00DA5830">
        <w:rPr>
          <w:rFonts w:ascii="Times New Roman" w:hAnsi="Times New Roman" w:cs="Times New Roman"/>
          <w:sz w:val="28"/>
          <w:szCs w:val="28"/>
        </w:rPr>
        <w:t>збільши</w:t>
      </w:r>
      <w:proofErr w:type="spellEnd"/>
      <w:r w:rsidR="00DA5830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DA5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30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="00DA5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3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DA583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A583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DA5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30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="00DA5830">
        <w:rPr>
          <w:rFonts w:ascii="Times New Roman" w:hAnsi="Times New Roman" w:cs="Times New Roman"/>
          <w:sz w:val="28"/>
          <w:szCs w:val="28"/>
        </w:rPr>
        <w:t xml:space="preserve"> банку, </w:t>
      </w:r>
      <w:proofErr w:type="spellStart"/>
      <w:r w:rsidR="00DA5830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DA5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3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A5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30">
        <w:rPr>
          <w:rFonts w:ascii="Times New Roman" w:hAnsi="Times New Roman" w:cs="Times New Roman"/>
          <w:sz w:val="28"/>
          <w:szCs w:val="28"/>
        </w:rPr>
        <w:t>усієї</w:t>
      </w:r>
      <w:proofErr w:type="spellEnd"/>
      <w:r w:rsidR="00DA5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30">
        <w:rPr>
          <w:rFonts w:ascii="Times New Roman" w:hAnsi="Times New Roman" w:cs="Times New Roman"/>
          <w:sz w:val="28"/>
          <w:szCs w:val="28"/>
        </w:rPr>
        <w:t>банківської</w:t>
      </w:r>
      <w:proofErr w:type="spellEnd"/>
      <w:r w:rsidR="00DA5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3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DA5830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DA583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A583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DA5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235" w:rsidRDefault="00FD7235" w:rsidP="00FD7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Успішне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B40">
        <w:rPr>
          <w:rFonts w:ascii="Times New Roman" w:hAnsi="Times New Roman" w:cs="Times New Roman"/>
          <w:sz w:val="28"/>
          <w:szCs w:val="28"/>
          <w:lang w:val="uk-UA"/>
        </w:rPr>
        <w:t xml:space="preserve">при надання банківських послуг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</w:t>
      </w:r>
      <w:r w:rsidR="00234B40">
        <w:rPr>
          <w:rFonts w:ascii="Times New Roman" w:hAnsi="Times New Roman" w:cs="Times New Roman"/>
          <w:sz w:val="28"/>
          <w:szCs w:val="28"/>
          <w:lang w:val="uk-UA"/>
        </w:rPr>
        <w:t>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B40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збільш</w:t>
      </w:r>
      <w:r w:rsidR="00234B40"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234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клієнтську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зни</w:t>
      </w:r>
      <w:r w:rsidR="00234B40">
        <w:rPr>
          <w:rFonts w:ascii="Times New Roman" w:hAnsi="Times New Roman" w:cs="Times New Roman"/>
          <w:sz w:val="28"/>
          <w:szCs w:val="28"/>
          <w:lang w:val="uk-UA"/>
        </w:rPr>
        <w:t>зити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трансакційні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="00234B40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ефекту масштабу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C74" w:rsidRPr="00BE5C27" w:rsidRDefault="00BE5C27" w:rsidP="00BE5C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E5C27">
        <w:rPr>
          <w:rFonts w:ascii="Times New Roman" w:hAnsi="Times New Roman" w:cs="Times New Roman"/>
          <w:sz w:val="28"/>
          <w:szCs w:val="28"/>
          <w:u w:val="single"/>
          <w:lang w:val="uk-UA"/>
        </w:rPr>
        <w:t>Література:</w:t>
      </w:r>
    </w:p>
    <w:p w:rsidR="00F55C74" w:rsidRDefault="00F55C74" w:rsidP="00BE5C27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Дзюблюк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Ринок банківських послуг: теоретичні аспекти організації стратегії розвитку в Україні. </w:t>
      </w:r>
      <w:r>
        <w:rPr>
          <w:rFonts w:ascii="Times New Roman" w:hAnsi="Times New Roman" w:cs="Times New Roman"/>
          <w:i/>
          <w:sz w:val="28"/>
          <w:szCs w:val="28"/>
        </w:rPr>
        <w:t>Фінанси України</w:t>
      </w:r>
      <w:r>
        <w:rPr>
          <w:rFonts w:ascii="Times New Roman" w:hAnsi="Times New Roman" w:cs="Times New Roman"/>
          <w:sz w:val="28"/>
          <w:szCs w:val="28"/>
        </w:rPr>
        <w:t>. 2005. № 6. С. 41 – 49.</w:t>
      </w:r>
    </w:p>
    <w:p w:rsidR="00945E8E" w:rsidRDefault="00945E8E" w:rsidP="00BE5C27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E8E">
        <w:rPr>
          <w:rFonts w:ascii="Times New Roman" w:hAnsi="Times New Roman" w:cs="Times New Roman"/>
          <w:sz w:val="28"/>
          <w:szCs w:val="28"/>
          <w:shd w:val="clear" w:color="auto" w:fill="FFFFFF"/>
        </w:rPr>
        <w:t>Про банки і банківську діяльність:</w:t>
      </w:r>
      <w:r w:rsidRPr="00945E8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45E8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України</w:t>
      </w:r>
      <w:r w:rsidRPr="00945E8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http://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zakon2.rada.gov.ua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945E8E" w:rsidRPr="00945E8E" w:rsidRDefault="00945E8E" w:rsidP="00BE5C27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E8E">
        <w:rPr>
          <w:rFonts w:ascii="Times New Roman" w:hAnsi="Times New Roman" w:cs="Times New Roman"/>
          <w:sz w:val="28"/>
          <w:szCs w:val="28"/>
        </w:rPr>
        <w:t xml:space="preserve">Про фінансові послуги та державне регулювання ринків фінансових послуг: Закон України від 12. 07. 2001 № 2664-III </w:t>
      </w:r>
      <w:proofErr w:type="spellStart"/>
      <w:r w:rsidRPr="00945E8E">
        <w:rPr>
          <w:rFonts w:ascii="Times New Roman" w:hAnsi="Times New Roman" w:cs="Times New Roman"/>
          <w:sz w:val="28"/>
          <w:szCs w:val="28"/>
          <w:lang w:val="en-US"/>
        </w:rPr>
        <w:t>ULR</w:t>
      </w:r>
      <w:proofErr w:type="spellEnd"/>
      <w:r w:rsidRPr="00945E8E">
        <w:rPr>
          <w:rFonts w:ascii="Times New Roman" w:hAnsi="Times New Roman" w:cs="Times New Roman"/>
          <w:sz w:val="28"/>
          <w:szCs w:val="28"/>
        </w:rPr>
        <w:t xml:space="preserve">: </w:t>
      </w:r>
      <w:r w:rsidRPr="00945E8E">
        <w:rPr>
          <w:rFonts w:ascii="Times New Roman" w:hAnsi="Times New Roman" w:cs="Times New Roman"/>
          <w:sz w:val="28"/>
          <w:szCs w:val="28"/>
          <w:u w:val="single"/>
        </w:rPr>
        <w:t xml:space="preserve">http:// </w:t>
      </w:r>
      <w:proofErr w:type="spellStart"/>
      <w:r w:rsidRPr="00945E8E">
        <w:rPr>
          <w:rFonts w:ascii="Times New Roman" w:hAnsi="Times New Roman" w:cs="Times New Roman"/>
          <w:sz w:val="28"/>
          <w:szCs w:val="28"/>
          <w:u w:val="single"/>
        </w:rPr>
        <w:t>zakon2.rada.gov.ua</w:t>
      </w:r>
      <w:proofErr w:type="spellEnd"/>
      <w:r w:rsidRPr="00945E8E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945E8E" w:rsidRPr="00BE5C27" w:rsidRDefault="00945E8E" w:rsidP="00BE5C27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C27">
        <w:rPr>
          <w:rFonts w:ascii="Times New Roman" w:hAnsi="Times New Roman" w:cs="Times New Roman"/>
          <w:sz w:val="28"/>
          <w:szCs w:val="28"/>
        </w:rPr>
        <w:t>Кумейко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О.М., Дереза В.В.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Депозитна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аспекті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ресурсної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5C27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Pr="00BE5C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5C27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BE5C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5C27">
        <w:rPr>
          <w:rFonts w:ascii="Times New Roman" w:hAnsi="Times New Roman" w:cs="Times New Roman"/>
          <w:i/>
          <w:sz w:val="28"/>
          <w:szCs w:val="28"/>
        </w:rPr>
        <w:t>суспільство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>. 2017. № 10. С. 624–630.</w:t>
      </w:r>
    </w:p>
    <w:p w:rsidR="00F55C74" w:rsidRPr="00BE5C27" w:rsidRDefault="00F55C74" w:rsidP="00BE5C27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tooltip="Пошук за автором" w:history="1">
        <w:r w:rsidRPr="00BE5C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Руда О. Л.</w:t>
        </w:r>
      </w:hyperlink>
      <w:r w:rsidRPr="00BE5C2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на ринку 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фінансову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банківської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>.</w:t>
      </w:r>
      <w:r w:rsidRPr="00BE5C27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tooltip="Періодичне видання" w:history="1">
        <w:proofErr w:type="spellStart"/>
        <w:r w:rsidRPr="00BE5C27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Агросвіт</w:t>
        </w:r>
        <w:proofErr w:type="spellEnd"/>
      </w:hyperlink>
      <w:r w:rsidRPr="00BE5C27">
        <w:rPr>
          <w:rFonts w:ascii="Times New Roman" w:hAnsi="Times New Roman" w:cs="Times New Roman"/>
          <w:sz w:val="28"/>
          <w:szCs w:val="28"/>
        </w:rPr>
        <w:t>. 2019. № 9. С. 25-31.</w:t>
      </w:r>
    </w:p>
    <w:p w:rsidR="00DA5830" w:rsidRPr="00BE5C27" w:rsidRDefault="00DA5830" w:rsidP="00DA583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tooltip="Пошук за автором" w:history="1">
        <w:r w:rsidRPr="00BE5C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Москальов А. А.</w:t>
        </w:r>
      </w:hyperlink>
      <w:r w:rsidRPr="00BE5C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Рудько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А. О.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Інтернет-банкінг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як напрям розвитку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5C27">
        <w:rPr>
          <w:rFonts w:ascii="Times New Roman" w:hAnsi="Times New Roman" w:cs="Times New Roman"/>
          <w:sz w:val="28"/>
          <w:szCs w:val="28"/>
        </w:rPr>
        <w:t>банківських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5C27">
        <w:rPr>
          <w:rFonts w:ascii="Times New Roman" w:hAnsi="Times New Roman" w:cs="Times New Roman"/>
          <w:sz w:val="28"/>
          <w:szCs w:val="28"/>
        </w:rPr>
        <w:t xml:space="preserve">послуг. </w:t>
      </w:r>
      <w:hyperlink r:id="rId8" w:tooltip="Періодичне видання" w:history="1">
        <w:r w:rsidRPr="00BE5C27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Молодий вчений</w:t>
        </w:r>
      </w:hyperlink>
      <w:r w:rsidRPr="00BE5C27">
        <w:rPr>
          <w:rFonts w:ascii="Times New Roman" w:hAnsi="Times New Roman" w:cs="Times New Roman"/>
          <w:i/>
          <w:sz w:val="28"/>
          <w:szCs w:val="28"/>
        </w:rPr>
        <w:t>.</w:t>
      </w:r>
      <w:r w:rsidRPr="00BE5C27">
        <w:rPr>
          <w:rFonts w:ascii="Times New Roman" w:hAnsi="Times New Roman" w:cs="Times New Roman"/>
          <w:sz w:val="28"/>
          <w:szCs w:val="28"/>
        </w:rPr>
        <w:t xml:space="preserve"> 2018. № 11(2). С. 1172-1175.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ULR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>: </w:t>
      </w:r>
      <w:hyperlink r:id="rId9" w:history="1">
        <w:r w:rsidRPr="00BE5C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http://nbuv.gov.ua/UJRN/molv_2018_11(2)__157</w:t>
        </w:r>
      </w:hyperlink>
    </w:p>
    <w:p w:rsidR="00DA5830" w:rsidRDefault="00DA5830" w:rsidP="00DA583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</w:pPr>
      <w:hyperlink r:id="rId10" w:tooltip="Пошук за автором" w:history="1">
        <w:r w:rsidRPr="00BE5C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Гриджук Д. М.</w:t>
        </w:r>
      </w:hyperlink>
      <w:r w:rsidRPr="00BE5C27">
        <w:rPr>
          <w:rFonts w:ascii="Times New Roman" w:hAnsi="Times New Roman" w:cs="Times New Roman"/>
          <w:sz w:val="28"/>
          <w:szCs w:val="28"/>
        </w:rPr>
        <w:t>  Роль конкурентного середовища на ринку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5C27">
        <w:rPr>
          <w:rFonts w:ascii="Times New Roman" w:hAnsi="Times New Roman" w:cs="Times New Roman"/>
          <w:sz w:val="28"/>
          <w:szCs w:val="28"/>
        </w:rPr>
        <w:t>банківських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5C27">
        <w:rPr>
          <w:rFonts w:ascii="Times New Roman" w:hAnsi="Times New Roman" w:cs="Times New Roman"/>
          <w:sz w:val="28"/>
          <w:szCs w:val="28"/>
        </w:rPr>
        <w:t>послуг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5C27">
        <w:rPr>
          <w:rFonts w:ascii="Times New Roman" w:hAnsi="Times New Roman" w:cs="Times New Roman"/>
          <w:sz w:val="28"/>
          <w:szCs w:val="28"/>
        </w:rPr>
        <w:t xml:space="preserve">у забезпеченні ефективності банківської діяльності. </w:t>
      </w:r>
      <w:hyperlink r:id="rId11" w:tooltip="Періодичне видання" w:history="1">
        <w:r w:rsidRPr="00BE5C27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Економіка. Фінанси. Право</w:t>
        </w:r>
      </w:hyperlink>
      <w:r w:rsidRPr="00BE5C27">
        <w:rPr>
          <w:rFonts w:ascii="Times New Roman" w:hAnsi="Times New Roman" w:cs="Times New Roman"/>
          <w:i/>
          <w:sz w:val="28"/>
          <w:szCs w:val="28"/>
        </w:rPr>
        <w:t>.</w:t>
      </w:r>
      <w:r w:rsidRPr="00BE5C27">
        <w:rPr>
          <w:rFonts w:ascii="Times New Roman" w:hAnsi="Times New Roman" w:cs="Times New Roman"/>
          <w:sz w:val="28"/>
          <w:szCs w:val="28"/>
        </w:rPr>
        <w:t xml:space="preserve"> 2018. № 2. С. 16-22. </w:t>
      </w:r>
    </w:p>
    <w:p w:rsidR="00F55C74" w:rsidRPr="00BE5C27" w:rsidRDefault="00F55C74" w:rsidP="00BE5C27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Пошук за автором" w:history="1">
        <w:r w:rsidRPr="00BE5C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Репета М. М.</w:t>
        </w:r>
      </w:hyperlink>
      <w:r w:rsidRPr="00BE5C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Смолінська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 xml:space="preserve"> </w:t>
      </w:r>
      <w:r w:rsidR="00BE5C27" w:rsidRPr="00BE5C27">
        <w:rPr>
          <w:rFonts w:ascii="Times New Roman" w:hAnsi="Times New Roman" w:cs="Times New Roman"/>
          <w:sz w:val="28"/>
          <w:szCs w:val="28"/>
        </w:rPr>
        <w:t xml:space="preserve">С. Д. </w:t>
      </w:r>
      <w:r w:rsidRPr="00BE5C27">
        <w:rPr>
          <w:rFonts w:ascii="Times New Roman" w:hAnsi="Times New Roman" w:cs="Times New Roman"/>
          <w:sz w:val="28"/>
          <w:szCs w:val="28"/>
        </w:rPr>
        <w:t>Напрями удосконалення фінансових</w:t>
      </w:r>
      <w:r w:rsidR="00BE5C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5C27">
        <w:rPr>
          <w:rFonts w:ascii="Times New Roman" w:hAnsi="Times New Roman" w:cs="Times New Roman"/>
          <w:sz w:val="28"/>
          <w:szCs w:val="28"/>
        </w:rPr>
        <w:t>послуг</w:t>
      </w:r>
      <w:r w:rsidR="00BE5C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5C27">
        <w:rPr>
          <w:rFonts w:ascii="Times New Roman" w:hAnsi="Times New Roman" w:cs="Times New Roman"/>
          <w:sz w:val="28"/>
          <w:szCs w:val="28"/>
        </w:rPr>
        <w:t>банків</w:t>
      </w:r>
      <w:r w:rsidR="00BE5C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5C27">
        <w:rPr>
          <w:rFonts w:ascii="Times New Roman" w:hAnsi="Times New Roman" w:cs="Times New Roman"/>
          <w:sz w:val="28"/>
          <w:szCs w:val="28"/>
        </w:rPr>
        <w:t xml:space="preserve">в Україні. </w:t>
      </w:r>
      <w:hyperlink r:id="rId13" w:tooltip="Періодичне видання" w:history="1">
        <w:r w:rsidRPr="00BE5C27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Молодий вчений</w:t>
        </w:r>
      </w:hyperlink>
      <w:r w:rsidRPr="00BE5C27">
        <w:rPr>
          <w:rFonts w:ascii="Times New Roman" w:hAnsi="Times New Roman" w:cs="Times New Roman"/>
          <w:i/>
          <w:sz w:val="28"/>
          <w:szCs w:val="28"/>
        </w:rPr>
        <w:t>.</w:t>
      </w:r>
      <w:r w:rsidRPr="00BE5C27">
        <w:rPr>
          <w:rFonts w:ascii="Times New Roman" w:hAnsi="Times New Roman" w:cs="Times New Roman"/>
          <w:sz w:val="28"/>
          <w:szCs w:val="28"/>
        </w:rPr>
        <w:t xml:space="preserve"> 2018. № 10(2). С. 877-880. </w:t>
      </w:r>
      <w:proofErr w:type="spellStart"/>
      <w:r w:rsidRPr="00BE5C27">
        <w:rPr>
          <w:rFonts w:ascii="Times New Roman" w:hAnsi="Times New Roman" w:cs="Times New Roman"/>
          <w:sz w:val="28"/>
          <w:szCs w:val="28"/>
        </w:rPr>
        <w:t>ULR</w:t>
      </w:r>
      <w:proofErr w:type="spellEnd"/>
      <w:r w:rsidRPr="00BE5C27">
        <w:rPr>
          <w:rFonts w:ascii="Times New Roman" w:hAnsi="Times New Roman" w:cs="Times New Roman"/>
          <w:sz w:val="28"/>
          <w:szCs w:val="28"/>
        </w:rPr>
        <w:t>: </w:t>
      </w:r>
      <w:hyperlink r:id="rId14" w:history="1">
        <w:r w:rsidRPr="00BE5C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http://nbuv.gov.ua/UJRN/molv_2018_10(2)__108</w:t>
        </w:r>
      </w:hyperlink>
      <w:r w:rsidRPr="00BE5C2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C74" w:rsidRPr="00BE5C27" w:rsidSect="00FD72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A04"/>
    <w:multiLevelType w:val="hybridMultilevel"/>
    <w:tmpl w:val="1862C8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D7235"/>
    <w:rsid w:val="0005298E"/>
    <w:rsid w:val="001D2F84"/>
    <w:rsid w:val="00232FF4"/>
    <w:rsid w:val="00234B40"/>
    <w:rsid w:val="004210EF"/>
    <w:rsid w:val="00820B06"/>
    <w:rsid w:val="00944BC9"/>
    <w:rsid w:val="00945E8E"/>
    <w:rsid w:val="00BE5C27"/>
    <w:rsid w:val="00C9005E"/>
    <w:rsid w:val="00DA5830"/>
    <w:rsid w:val="00F20D24"/>
    <w:rsid w:val="00F55C74"/>
    <w:rsid w:val="00FB4D46"/>
    <w:rsid w:val="00FD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2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5E8E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1120" TargetMode="External"/><Relationship Id="rId1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1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C%D0%BE%D1%81%D0%BA%D0%B0%D0%BB%D1%8C%D0%BE%D0%B2%20%D0%90$" TargetMode="External"/><Relationship Id="rId12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0%D0%B5%D0%BF%D0%B5%D1%82%D0%B0%20%D0%9C$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3190" TargetMode="Externa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4708" TargetMode="External"/><Relationship Id="rId5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0%D1%83%D0%B4%D0%B0%20%D0%9E$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3%D1%80%D0%B8%D0%B4%D0%B6%D1%83%D0%BA%20%D0%94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molv_2018_11%282%29__157" TargetMode="External"/><Relationship Id="rId14" Type="http://schemas.openxmlformats.org/officeDocument/2006/relationships/hyperlink" Target="http://nbuv.gov.ua/UJRN/molv_2018_10%282%29__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2020-06-02T20:24:00Z</dcterms:created>
  <dcterms:modified xsi:type="dcterms:W3CDTF">2020-06-03T13:10:00Z</dcterms:modified>
</cp:coreProperties>
</file>