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A8" w:rsidRPr="001A4A17" w:rsidRDefault="00E436A8" w:rsidP="00E436A8">
      <w:pPr>
        <w:spacing w:line="360" w:lineRule="auto"/>
        <w:ind w:left="-284" w:right="284"/>
        <w:jc w:val="both"/>
        <w:rPr>
          <w:b/>
          <w:sz w:val="28"/>
          <w:szCs w:val="28"/>
          <w:lang w:val="uk-UA"/>
        </w:rPr>
      </w:pPr>
      <w:r w:rsidRPr="001A4A17">
        <w:rPr>
          <w:b/>
          <w:sz w:val="28"/>
          <w:szCs w:val="28"/>
          <w:lang w:val="uk-UA"/>
        </w:rPr>
        <w:t xml:space="preserve">УДК    81ʼ367.623:81                                                                                       </w:t>
      </w:r>
    </w:p>
    <w:p w:rsidR="00E436A8" w:rsidRPr="001A4A17" w:rsidRDefault="00E436A8" w:rsidP="00E436A8">
      <w:pPr>
        <w:spacing w:line="360" w:lineRule="auto"/>
        <w:ind w:left="-284" w:right="284"/>
        <w:jc w:val="both"/>
        <w:rPr>
          <w:b/>
          <w:sz w:val="28"/>
          <w:szCs w:val="28"/>
          <w:lang w:val="uk-UA"/>
        </w:rPr>
      </w:pPr>
      <w:r w:rsidRPr="001A4A17">
        <w:rPr>
          <w:b/>
          <w:sz w:val="28"/>
          <w:szCs w:val="28"/>
          <w:lang w:val="uk-UA"/>
        </w:rPr>
        <w:t xml:space="preserve">                                                                                                      Д. М. Мицан</w:t>
      </w:r>
    </w:p>
    <w:p w:rsidR="00E436A8" w:rsidRPr="001A4A17" w:rsidRDefault="00E436A8" w:rsidP="00E436A8">
      <w:pPr>
        <w:spacing w:line="360" w:lineRule="auto"/>
        <w:ind w:left="-284" w:right="284"/>
        <w:jc w:val="both"/>
        <w:rPr>
          <w:sz w:val="28"/>
          <w:szCs w:val="28"/>
          <w:lang w:val="uk-UA"/>
        </w:rPr>
      </w:pPr>
      <w:r w:rsidRPr="001A4A17">
        <w:rPr>
          <w:sz w:val="28"/>
          <w:szCs w:val="28"/>
          <w:lang w:val="uk-UA"/>
        </w:rPr>
        <w:t xml:space="preserve">                                                                               кандидат філологічних наук</w:t>
      </w:r>
    </w:p>
    <w:p w:rsidR="00E436A8" w:rsidRPr="001A4A17" w:rsidRDefault="00E436A8" w:rsidP="00E436A8">
      <w:pPr>
        <w:spacing w:line="360" w:lineRule="auto"/>
        <w:ind w:left="-284" w:right="284"/>
        <w:jc w:val="both"/>
        <w:rPr>
          <w:sz w:val="28"/>
          <w:szCs w:val="28"/>
          <w:lang w:val="uk-UA"/>
        </w:rPr>
      </w:pPr>
      <w:r w:rsidRPr="001A4A17">
        <w:rPr>
          <w:sz w:val="28"/>
          <w:szCs w:val="28"/>
          <w:lang w:val="uk-UA"/>
        </w:rPr>
        <w:t xml:space="preserve">                                                       Прикарпатський національний університет</w:t>
      </w:r>
    </w:p>
    <w:p w:rsidR="00E436A8" w:rsidRPr="001A4A17" w:rsidRDefault="00E436A8" w:rsidP="00E436A8">
      <w:pPr>
        <w:spacing w:line="360" w:lineRule="auto"/>
        <w:ind w:left="-284" w:right="284"/>
        <w:jc w:val="both"/>
        <w:rPr>
          <w:sz w:val="28"/>
          <w:szCs w:val="28"/>
          <w:lang w:val="uk-UA"/>
        </w:rPr>
      </w:pPr>
      <w:r w:rsidRPr="001A4A17">
        <w:rPr>
          <w:sz w:val="28"/>
          <w:szCs w:val="28"/>
          <w:lang w:val="uk-UA"/>
        </w:rPr>
        <w:t xml:space="preserve">                                                                                      імені Василя Стефаника</w:t>
      </w:r>
    </w:p>
    <w:p w:rsidR="00E436A8" w:rsidRPr="001A4A17" w:rsidRDefault="00E436A8" w:rsidP="00E436A8">
      <w:pPr>
        <w:spacing w:line="360" w:lineRule="auto"/>
        <w:ind w:left="-284" w:right="284"/>
        <w:jc w:val="center"/>
        <w:rPr>
          <w:b/>
          <w:sz w:val="28"/>
          <w:szCs w:val="28"/>
          <w:lang w:val="uk-UA"/>
        </w:rPr>
      </w:pPr>
      <w:r w:rsidRPr="001A4A17">
        <w:rPr>
          <w:b/>
          <w:sz w:val="28"/>
          <w:szCs w:val="28"/>
          <w:lang w:val="uk-UA"/>
        </w:rPr>
        <w:t>ФРАЗЕОЛОГІЗМИ З КОМПОНЕНТАМИ КОЛЬОРАМИ У СКЛАДІ УКРАЇНСЬКОЇ, РОСІЙСЬКОЇ ТА ПОЛЬСЬКОЇ МОВ</w:t>
      </w:r>
    </w:p>
    <w:p w:rsidR="00E436A8" w:rsidRPr="001A4A17" w:rsidRDefault="00E436A8" w:rsidP="00E436A8">
      <w:pPr>
        <w:spacing w:line="360" w:lineRule="auto"/>
        <w:ind w:left="-284" w:right="284" w:firstLine="709"/>
        <w:jc w:val="both"/>
        <w:rPr>
          <w:sz w:val="28"/>
          <w:szCs w:val="28"/>
        </w:rPr>
      </w:pPr>
      <w:r w:rsidRPr="001A4A17">
        <w:rPr>
          <w:sz w:val="28"/>
          <w:szCs w:val="28"/>
          <w:lang w:val="uk-UA"/>
        </w:rPr>
        <w:t>У статті аналізуються фразеологізми з компонентами назвами найбільш розповсюджених кольорів у складі української, російської та польської мов. Подаються їх спільні і відмінні значення, а також наводиться їх повна або часткова наявність у вибраних мовах.</w:t>
      </w:r>
    </w:p>
    <w:p w:rsidR="00E436A8" w:rsidRPr="001A4A17" w:rsidRDefault="00E436A8" w:rsidP="00E436A8">
      <w:pPr>
        <w:spacing w:line="360" w:lineRule="auto"/>
        <w:ind w:left="-284" w:right="284" w:firstLine="709"/>
        <w:jc w:val="both"/>
        <w:rPr>
          <w:sz w:val="28"/>
          <w:szCs w:val="28"/>
          <w:lang w:val="uk-UA"/>
        </w:rPr>
      </w:pPr>
      <w:r w:rsidRPr="001A4A17">
        <w:rPr>
          <w:b/>
          <w:i/>
          <w:sz w:val="28"/>
          <w:szCs w:val="28"/>
          <w:lang w:val="uk-UA"/>
        </w:rPr>
        <w:t>Ключові слова</w:t>
      </w:r>
      <w:r w:rsidRPr="001A4A17">
        <w:rPr>
          <w:i/>
          <w:sz w:val="28"/>
          <w:szCs w:val="28"/>
          <w:lang w:val="uk-UA"/>
        </w:rPr>
        <w:t>:</w:t>
      </w:r>
      <w:r w:rsidRPr="001A4A17">
        <w:rPr>
          <w:sz w:val="28"/>
          <w:szCs w:val="28"/>
          <w:lang w:val="uk-UA"/>
        </w:rPr>
        <w:t xml:space="preserve"> фразеологізм, фразеологічне значення, фразеологічний еквівалент, назви кольорів.</w:t>
      </w:r>
    </w:p>
    <w:p w:rsidR="00E436A8" w:rsidRPr="001A4A17" w:rsidRDefault="00E436A8" w:rsidP="00E436A8">
      <w:pPr>
        <w:spacing w:line="360" w:lineRule="auto"/>
        <w:ind w:left="-284" w:right="284" w:firstLine="709"/>
        <w:jc w:val="both"/>
        <w:rPr>
          <w:sz w:val="28"/>
          <w:szCs w:val="28"/>
        </w:rPr>
      </w:pPr>
      <w:r w:rsidRPr="001A4A17">
        <w:rPr>
          <w:sz w:val="28"/>
          <w:szCs w:val="28"/>
        </w:rPr>
        <w:t>В статье анализируются фразеологизмы с компонентами-цветообозначениями наиболее распостраненных цветов в составе украинского, русского и польского языков. Приводятся их общие и отличимые значения, а также наводятся их полное либо частичное наличие в избранных языках.</w:t>
      </w:r>
    </w:p>
    <w:p w:rsidR="00E436A8" w:rsidRPr="001A4A17" w:rsidRDefault="00E436A8" w:rsidP="00E436A8">
      <w:pPr>
        <w:spacing w:line="360" w:lineRule="auto"/>
        <w:ind w:left="-284" w:right="284" w:firstLine="709"/>
        <w:jc w:val="both"/>
        <w:rPr>
          <w:sz w:val="28"/>
          <w:szCs w:val="28"/>
        </w:rPr>
      </w:pPr>
      <w:r w:rsidRPr="001A4A17">
        <w:rPr>
          <w:b/>
          <w:i/>
          <w:sz w:val="28"/>
          <w:szCs w:val="28"/>
          <w:lang w:val="uk-UA"/>
        </w:rPr>
        <w:t>Ключевые слова:</w:t>
      </w:r>
      <w:r w:rsidRPr="001A4A17">
        <w:rPr>
          <w:sz w:val="28"/>
          <w:szCs w:val="28"/>
        </w:rPr>
        <w:t xml:space="preserve"> фразеологизм, фразеологическое значение, фразеологический эквивалент, названия цветов. </w:t>
      </w:r>
    </w:p>
    <w:p w:rsidR="00E436A8" w:rsidRPr="001A4A17" w:rsidRDefault="00E436A8" w:rsidP="00E436A8">
      <w:pPr>
        <w:spacing w:line="360" w:lineRule="auto"/>
        <w:ind w:left="-284" w:right="284" w:firstLine="709"/>
        <w:jc w:val="both"/>
        <w:rPr>
          <w:sz w:val="28"/>
          <w:szCs w:val="28"/>
          <w:lang w:val="en-US"/>
        </w:rPr>
      </w:pPr>
      <w:r w:rsidRPr="001A4A17">
        <w:rPr>
          <w:sz w:val="28"/>
          <w:szCs w:val="28"/>
          <w:lang w:val="en-US"/>
        </w:rPr>
        <w:t>The idioms of the component words of the most widespread colours in the structure of Ukrainian, Russian and Polish languages are analysed in the article. Their common and distinct meanings, full or partial presensce in the given languages are represented.</w:t>
      </w:r>
    </w:p>
    <w:p w:rsidR="00E436A8" w:rsidRPr="001A4A17" w:rsidRDefault="00E436A8" w:rsidP="00E436A8">
      <w:pPr>
        <w:spacing w:line="360" w:lineRule="auto"/>
        <w:ind w:left="-284" w:right="284" w:firstLine="709"/>
        <w:jc w:val="both"/>
        <w:rPr>
          <w:sz w:val="28"/>
          <w:szCs w:val="28"/>
          <w:lang w:val="en-US"/>
        </w:rPr>
      </w:pPr>
      <w:r w:rsidRPr="001A4A17">
        <w:rPr>
          <w:b/>
          <w:i/>
          <w:sz w:val="28"/>
          <w:szCs w:val="28"/>
          <w:lang w:val="en-US"/>
        </w:rPr>
        <w:t>Key words:</w:t>
      </w:r>
      <w:r w:rsidRPr="001A4A17">
        <w:rPr>
          <w:sz w:val="28"/>
          <w:szCs w:val="28"/>
          <w:lang w:val="en-US"/>
        </w:rPr>
        <w:t xml:space="preserve"> idiom, idiomatic meaning, idiomatic equivalent, colour words.</w:t>
      </w:r>
    </w:p>
    <w:p w:rsidR="00E436A8" w:rsidRPr="001A4A17" w:rsidRDefault="00E436A8" w:rsidP="00E436A8">
      <w:pPr>
        <w:spacing w:line="360" w:lineRule="auto"/>
        <w:ind w:left="-284" w:right="284" w:firstLine="709"/>
        <w:jc w:val="both"/>
        <w:rPr>
          <w:sz w:val="28"/>
          <w:szCs w:val="28"/>
          <w:lang w:val="uk-UA"/>
        </w:rPr>
      </w:pPr>
      <w:r w:rsidRPr="001A4A17">
        <w:rPr>
          <w:sz w:val="28"/>
          <w:szCs w:val="28"/>
          <w:lang w:val="uk-UA"/>
        </w:rPr>
        <w:t xml:space="preserve">Фразеологізми завжди у переносному значенні відображають менталітет народу. Не є винятком і сталі сполуки, які у своєму складі мають компонент зі значенням кольору. Різні кольори мали і мають у різних культурах відмінні, інколи протилежні символічні значення. Вони можуть </w:t>
      </w:r>
      <w:r w:rsidRPr="001A4A17">
        <w:rPr>
          <w:sz w:val="28"/>
          <w:szCs w:val="28"/>
          <w:lang w:val="uk-UA"/>
        </w:rPr>
        <w:lastRenderedPageBreak/>
        <w:t xml:space="preserve">символізувати надію, бадьорість, оптимізм, ентузіазм; блідість і рум’яність; правду і фальш; нейтральність, змінність, непевність [3, с.9]. </w:t>
      </w:r>
    </w:p>
    <w:p w:rsidR="00E436A8" w:rsidRPr="001A4A17" w:rsidRDefault="00E436A8" w:rsidP="00E436A8">
      <w:pPr>
        <w:spacing w:line="360" w:lineRule="auto"/>
        <w:ind w:left="-284" w:right="283" w:firstLine="709"/>
        <w:jc w:val="both"/>
        <w:rPr>
          <w:sz w:val="28"/>
          <w:szCs w:val="28"/>
          <w:lang w:val="uk-UA"/>
        </w:rPr>
      </w:pPr>
      <w:r w:rsidRPr="001A4A17">
        <w:rPr>
          <w:color w:val="000000"/>
          <w:sz w:val="28"/>
          <w:szCs w:val="28"/>
          <w:shd w:val="clear" w:color="auto" w:fill="FFFFFF"/>
          <w:lang w:val="uk-UA"/>
        </w:rPr>
        <w:t>Відомими є дослідження присвячені ФО з компонентом – кольором  таких мовознавців, як В.Н. Клюєвої (1956), С.І. Войнової (1978), Л.П. Шестак (1982), Л.Г. Бедоідзе (1997) та ін.</w:t>
      </w:r>
    </w:p>
    <w:p w:rsidR="00E436A8" w:rsidRPr="001A4A17" w:rsidRDefault="00E436A8" w:rsidP="00E436A8">
      <w:pPr>
        <w:spacing w:line="360" w:lineRule="auto"/>
        <w:ind w:left="-284" w:right="284" w:firstLine="709"/>
        <w:jc w:val="both"/>
        <w:rPr>
          <w:sz w:val="28"/>
          <w:szCs w:val="28"/>
          <w:lang w:val="uk-UA"/>
        </w:rPr>
      </w:pPr>
      <w:proofErr w:type="gramStart"/>
      <w:r w:rsidRPr="001A4A17">
        <w:rPr>
          <w:color w:val="333333"/>
          <w:sz w:val="28"/>
          <w:szCs w:val="28"/>
          <w:shd w:val="clear" w:color="auto" w:fill="F2F2F2"/>
        </w:rPr>
        <w:t>Основна увага в даній роботі зосереджена на компонентах фразеологізмів, а саме тих лексемах, денотативним значенням для яких є ознака кольору.</w:t>
      </w:r>
      <w:proofErr w:type="gramEnd"/>
      <w:r w:rsidRPr="001A4A17">
        <w:rPr>
          <w:color w:val="333333"/>
          <w:sz w:val="28"/>
          <w:szCs w:val="28"/>
          <w:shd w:val="clear" w:color="auto" w:fill="F2F2F2"/>
        </w:rPr>
        <w:t xml:space="preserve"> </w:t>
      </w:r>
      <w:r w:rsidRPr="001A4A17">
        <w:rPr>
          <w:i/>
          <w:color w:val="333333"/>
          <w:sz w:val="28"/>
          <w:szCs w:val="28"/>
          <w:shd w:val="clear" w:color="auto" w:fill="F2F2F2"/>
        </w:rPr>
        <w:t xml:space="preserve">Об'єкт </w:t>
      </w:r>
      <w:proofErr w:type="gramStart"/>
      <w:r w:rsidRPr="001A4A17">
        <w:rPr>
          <w:i/>
          <w:color w:val="333333"/>
          <w:sz w:val="28"/>
          <w:szCs w:val="28"/>
          <w:shd w:val="clear" w:color="auto" w:fill="F2F2F2"/>
        </w:rPr>
        <w:t>досл</w:t>
      </w:r>
      <w:proofErr w:type="gramEnd"/>
      <w:r w:rsidRPr="001A4A17">
        <w:rPr>
          <w:i/>
          <w:color w:val="333333"/>
          <w:sz w:val="28"/>
          <w:szCs w:val="28"/>
          <w:shd w:val="clear" w:color="auto" w:fill="F2F2F2"/>
        </w:rPr>
        <w:t>ідження</w:t>
      </w:r>
      <w:r w:rsidRPr="001A4A17">
        <w:rPr>
          <w:color w:val="333333"/>
          <w:sz w:val="28"/>
          <w:szCs w:val="28"/>
          <w:shd w:val="clear" w:color="auto" w:fill="F2F2F2"/>
        </w:rPr>
        <w:t xml:space="preserve"> становлять фразеологізми сучасної </w:t>
      </w:r>
      <w:r w:rsidRPr="001A4A17">
        <w:rPr>
          <w:color w:val="333333"/>
          <w:sz w:val="28"/>
          <w:szCs w:val="28"/>
          <w:shd w:val="clear" w:color="auto" w:fill="F2F2F2"/>
          <w:lang w:val="uk-UA"/>
        </w:rPr>
        <w:t xml:space="preserve">української, російської та польської </w:t>
      </w:r>
      <w:r w:rsidRPr="001A4A17">
        <w:rPr>
          <w:color w:val="333333"/>
          <w:sz w:val="28"/>
          <w:szCs w:val="28"/>
          <w:shd w:val="clear" w:color="auto" w:fill="F2F2F2"/>
        </w:rPr>
        <w:t>мови, у структурі яких присутні назви кольорів.</w:t>
      </w:r>
      <w:r w:rsidRPr="001A4A17">
        <w:rPr>
          <w:rStyle w:val="apple-converted-space"/>
          <w:color w:val="333333"/>
          <w:sz w:val="28"/>
          <w:szCs w:val="28"/>
          <w:shd w:val="clear" w:color="auto" w:fill="F2F2F2"/>
        </w:rPr>
        <w:t> </w:t>
      </w:r>
      <w:r w:rsidRPr="001A4A17">
        <w:rPr>
          <w:color w:val="333333"/>
          <w:sz w:val="28"/>
          <w:szCs w:val="28"/>
          <w:lang w:val="uk-UA"/>
        </w:rPr>
        <w:t xml:space="preserve"> </w:t>
      </w:r>
      <w:r w:rsidRPr="001A4A17">
        <w:rPr>
          <w:i/>
          <w:color w:val="333333"/>
          <w:sz w:val="28"/>
          <w:szCs w:val="28"/>
          <w:shd w:val="clear" w:color="auto" w:fill="F2F2F2"/>
          <w:lang w:val="uk-UA"/>
        </w:rPr>
        <w:t>Предметом дослідження</w:t>
      </w:r>
      <w:r w:rsidRPr="001A4A17">
        <w:rPr>
          <w:color w:val="333333"/>
          <w:sz w:val="28"/>
          <w:szCs w:val="28"/>
          <w:shd w:val="clear" w:color="auto" w:fill="F2F2F2"/>
          <w:lang w:val="uk-UA"/>
        </w:rPr>
        <w:t xml:space="preserve"> є сутність колоронімів як компонентів фразеологічних</w:t>
      </w:r>
      <w:r w:rsidRPr="001A4A17">
        <w:rPr>
          <w:color w:val="333333"/>
          <w:sz w:val="28"/>
          <w:szCs w:val="28"/>
          <w:lang w:val="uk-UA"/>
        </w:rPr>
        <w:t xml:space="preserve"> одиниць. </w:t>
      </w:r>
      <w:r w:rsidRPr="001A4A17">
        <w:rPr>
          <w:i/>
          <w:color w:val="333333"/>
          <w:sz w:val="28"/>
          <w:szCs w:val="28"/>
          <w:shd w:val="clear" w:color="auto" w:fill="F2F2F2"/>
          <w:lang w:val="uk-UA"/>
        </w:rPr>
        <w:t>Мета дослідження</w:t>
      </w:r>
      <w:r w:rsidRPr="001A4A17">
        <w:rPr>
          <w:color w:val="333333"/>
          <w:sz w:val="28"/>
          <w:szCs w:val="28"/>
          <w:shd w:val="clear" w:color="auto" w:fill="F2F2F2"/>
          <w:lang w:val="uk-UA"/>
        </w:rPr>
        <w:t>: проаналізувати, наскільки природа фразеологізмів співвідноситься із їх компонентним складом.</w:t>
      </w:r>
      <w:r w:rsidRPr="001A4A17">
        <w:rPr>
          <w:color w:val="333333"/>
          <w:sz w:val="28"/>
          <w:szCs w:val="28"/>
          <w:lang w:val="uk-UA"/>
        </w:rPr>
        <w:br/>
      </w:r>
      <w:r w:rsidRPr="001A4A17">
        <w:rPr>
          <w:sz w:val="28"/>
          <w:szCs w:val="28"/>
          <w:lang w:val="uk-UA"/>
        </w:rPr>
        <w:t>Для порівняння таких фразеологізмів взялися три слов’янські мови: українська, російська і польська. Самі фразеологізми бралися виключно з фразеологічних словників поданих мов [1; 2; 4].</w:t>
      </w:r>
    </w:p>
    <w:p w:rsidR="00E436A8" w:rsidRPr="001A4A17" w:rsidRDefault="00E436A8" w:rsidP="00E436A8">
      <w:pPr>
        <w:spacing w:line="360" w:lineRule="auto"/>
        <w:ind w:left="-284" w:right="284" w:firstLine="709"/>
        <w:jc w:val="both"/>
        <w:rPr>
          <w:sz w:val="28"/>
          <w:szCs w:val="28"/>
          <w:lang w:val="uk-UA"/>
        </w:rPr>
      </w:pPr>
      <w:r w:rsidRPr="001A4A17">
        <w:rPr>
          <w:sz w:val="28"/>
          <w:szCs w:val="28"/>
          <w:lang w:val="uk-UA"/>
        </w:rPr>
        <w:t>Аналізуючи деякі ФО з назвами кольорів в українській, російській та польській мовах можна простежити їхню оригінальність як зовнішню (матеріальну, словесну), так і внутрішню (мислиму, змістову) форми сталих словосполучень. Однак оригінальність не виключає близьке або подібне сприйняття і осмислення того, що означає і відповідно подібність образної бази фразеологізмів.</w:t>
      </w:r>
    </w:p>
    <w:p w:rsidR="00E436A8" w:rsidRPr="001A4A17" w:rsidRDefault="00E436A8" w:rsidP="00E436A8">
      <w:pPr>
        <w:spacing w:line="360" w:lineRule="auto"/>
        <w:ind w:left="-284" w:right="284" w:firstLine="709"/>
        <w:jc w:val="both"/>
        <w:rPr>
          <w:i/>
          <w:sz w:val="28"/>
          <w:szCs w:val="28"/>
          <w:lang w:val="uk-UA"/>
        </w:rPr>
      </w:pPr>
      <w:r w:rsidRPr="001A4A17">
        <w:rPr>
          <w:i/>
          <w:sz w:val="28"/>
          <w:szCs w:val="28"/>
          <w:lang w:val="uk-UA"/>
        </w:rPr>
        <w:t xml:space="preserve">Чорний </w:t>
      </w:r>
      <w:r w:rsidRPr="001A4A17">
        <w:rPr>
          <w:sz w:val="28"/>
          <w:szCs w:val="28"/>
          <w:lang w:val="uk-UA"/>
        </w:rPr>
        <w:t xml:space="preserve">колір є „кольором сажі, вугілля” і має постійно негативні асоціації в свідомості різних народів. Він є символом страху, смутку, зла, ненависті.  Підтвердженням цього є фразеологізми: укр. </w:t>
      </w:r>
      <w:r w:rsidRPr="001A4A17">
        <w:rPr>
          <w:i/>
          <w:sz w:val="28"/>
          <w:szCs w:val="28"/>
          <w:lang w:val="uk-UA"/>
        </w:rPr>
        <w:t xml:space="preserve">чорний день, чорна справа, на чорну годину,  </w:t>
      </w:r>
      <w:r w:rsidRPr="001A4A17">
        <w:rPr>
          <w:sz w:val="28"/>
          <w:szCs w:val="28"/>
          <w:lang w:val="uk-UA"/>
        </w:rPr>
        <w:t xml:space="preserve">рос. </w:t>
      </w:r>
      <w:r w:rsidRPr="001A4A17">
        <w:rPr>
          <w:i/>
          <w:sz w:val="28"/>
          <w:szCs w:val="28"/>
          <w:lang w:val="uk-UA"/>
        </w:rPr>
        <w:t>на черный день копить, черным словом ругать, в черном свете,</w:t>
      </w:r>
      <w:r w:rsidRPr="001A4A17">
        <w:rPr>
          <w:sz w:val="28"/>
          <w:szCs w:val="28"/>
          <w:lang w:val="uk-UA"/>
        </w:rPr>
        <w:t xml:space="preserve"> пол. </w:t>
      </w:r>
      <w:r w:rsidRPr="001A4A17">
        <w:rPr>
          <w:i/>
          <w:sz w:val="28"/>
          <w:szCs w:val="28"/>
          <w:lang w:val="pl-PL"/>
        </w:rPr>
        <w:t>czarna</w:t>
      </w:r>
      <w:r w:rsidRPr="001A4A17">
        <w:rPr>
          <w:i/>
          <w:sz w:val="28"/>
          <w:szCs w:val="28"/>
          <w:lang w:val="uk-UA"/>
        </w:rPr>
        <w:t xml:space="preserve"> </w:t>
      </w:r>
      <w:r w:rsidRPr="001A4A17">
        <w:rPr>
          <w:i/>
          <w:sz w:val="28"/>
          <w:szCs w:val="28"/>
          <w:lang w:val="pl-PL"/>
        </w:rPr>
        <w:t>melancholia</w:t>
      </w:r>
      <w:r w:rsidRPr="001A4A17">
        <w:rPr>
          <w:i/>
          <w:sz w:val="28"/>
          <w:szCs w:val="28"/>
          <w:lang w:val="uk-UA"/>
        </w:rPr>
        <w:t xml:space="preserve">, </w:t>
      </w:r>
      <w:r w:rsidRPr="001A4A17">
        <w:rPr>
          <w:i/>
          <w:sz w:val="28"/>
          <w:szCs w:val="28"/>
          <w:lang w:val="pl-PL"/>
        </w:rPr>
        <w:t>na</w:t>
      </w:r>
      <w:r w:rsidRPr="001A4A17">
        <w:rPr>
          <w:i/>
          <w:sz w:val="28"/>
          <w:szCs w:val="28"/>
          <w:lang w:val="uk-UA"/>
        </w:rPr>
        <w:t xml:space="preserve"> </w:t>
      </w:r>
      <w:r w:rsidRPr="001A4A17">
        <w:rPr>
          <w:i/>
          <w:sz w:val="28"/>
          <w:szCs w:val="28"/>
          <w:lang w:val="pl-PL"/>
        </w:rPr>
        <w:t>czarn</w:t>
      </w:r>
      <w:r w:rsidRPr="001A4A17">
        <w:rPr>
          <w:i/>
          <w:sz w:val="28"/>
          <w:szCs w:val="28"/>
          <w:lang w:val="uk-UA"/>
        </w:rPr>
        <w:t xml:space="preserve">ą </w:t>
      </w:r>
      <w:r w:rsidRPr="001A4A17">
        <w:rPr>
          <w:i/>
          <w:sz w:val="28"/>
          <w:szCs w:val="28"/>
          <w:lang w:val="pl-PL"/>
        </w:rPr>
        <w:t>godzin</w:t>
      </w:r>
      <w:r w:rsidRPr="001A4A17">
        <w:rPr>
          <w:i/>
          <w:sz w:val="28"/>
          <w:szCs w:val="28"/>
          <w:lang w:val="uk-UA"/>
        </w:rPr>
        <w:t xml:space="preserve">ę, czarne myśli. </w:t>
      </w:r>
      <w:r w:rsidRPr="001A4A17">
        <w:rPr>
          <w:sz w:val="28"/>
          <w:szCs w:val="28"/>
          <w:lang w:val="uk-UA"/>
        </w:rPr>
        <w:t xml:space="preserve">Про осіб, які перебувають у сварці говориться, що між ними </w:t>
      </w:r>
      <w:r w:rsidRPr="001A4A17">
        <w:rPr>
          <w:i/>
          <w:sz w:val="28"/>
          <w:szCs w:val="28"/>
          <w:lang w:val="uk-UA"/>
        </w:rPr>
        <w:t>чорна кішка пробіглася (</w:t>
      </w:r>
      <w:r w:rsidRPr="001A4A17">
        <w:rPr>
          <w:sz w:val="28"/>
          <w:szCs w:val="28"/>
        </w:rPr>
        <w:t xml:space="preserve">рос. </w:t>
      </w:r>
      <w:r w:rsidRPr="001A4A17">
        <w:rPr>
          <w:i/>
          <w:sz w:val="28"/>
          <w:szCs w:val="28"/>
        </w:rPr>
        <w:t xml:space="preserve">черная кошка пробежала). </w:t>
      </w:r>
      <w:r w:rsidRPr="001A4A17">
        <w:rPr>
          <w:sz w:val="28"/>
          <w:szCs w:val="28"/>
        </w:rPr>
        <w:t>Особа, яка ганьбила сімю або суспільство</w:t>
      </w:r>
      <w:r w:rsidRPr="001A4A17">
        <w:rPr>
          <w:sz w:val="28"/>
          <w:szCs w:val="28"/>
          <w:lang w:val="uk-UA"/>
        </w:rPr>
        <w:t xml:space="preserve"> і негативно ві</w:t>
      </w:r>
      <w:proofErr w:type="gramStart"/>
      <w:r w:rsidRPr="001A4A17">
        <w:rPr>
          <w:sz w:val="28"/>
          <w:szCs w:val="28"/>
          <w:lang w:val="uk-UA"/>
        </w:rPr>
        <w:t>др</w:t>
      </w:r>
      <w:proofErr w:type="gramEnd"/>
      <w:r w:rsidRPr="001A4A17">
        <w:rPr>
          <w:sz w:val="28"/>
          <w:szCs w:val="28"/>
          <w:lang w:val="uk-UA"/>
        </w:rPr>
        <w:t>ізнялася від оточуючого середовища своєю поведінкою</w:t>
      </w:r>
      <w:r w:rsidRPr="001A4A17">
        <w:rPr>
          <w:sz w:val="28"/>
          <w:szCs w:val="28"/>
        </w:rPr>
        <w:t xml:space="preserve"> була</w:t>
      </w:r>
      <w:r w:rsidRPr="001A4A17">
        <w:rPr>
          <w:sz w:val="28"/>
          <w:szCs w:val="28"/>
          <w:lang w:val="uk-UA"/>
        </w:rPr>
        <w:t xml:space="preserve"> </w:t>
      </w:r>
      <w:r w:rsidRPr="001A4A17">
        <w:rPr>
          <w:i/>
          <w:sz w:val="28"/>
          <w:szCs w:val="28"/>
          <w:lang w:val="uk-UA"/>
        </w:rPr>
        <w:t xml:space="preserve">чорною вівцею </w:t>
      </w:r>
      <w:r w:rsidRPr="001A4A17">
        <w:rPr>
          <w:sz w:val="28"/>
          <w:szCs w:val="28"/>
          <w:lang w:val="uk-UA"/>
        </w:rPr>
        <w:t xml:space="preserve">(пол. </w:t>
      </w:r>
      <w:r w:rsidRPr="001A4A17">
        <w:rPr>
          <w:i/>
          <w:sz w:val="28"/>
          <w:szCs w:val="28"/>
          <w:lang w:val="pl-PL"/>
        </w:rPr>
        <w:t>czarna</w:t>
      </w:r>
      <w:r w:rsidRPr="001A4A17">
        <w:rPr>
          <w:i/>
          <w:sz w:val="28"/>
          <w:szCs w:val="28"/>
          <w:lang w:val="uk-UA"/>
        </w:rPr>
        <w:t xml:space="preserve"> </w:t>
      </w:r>
      <w:r w:rsidRPr="001A4A17">
        <w:rPr>
          <w:i/>
          <w:sz w:val="28"/>
          <w:szCs w:val="28"/>
          <w:lang w:val="pl-PL"/>
        </w:rPr>
        <w:t>owca</w:t>
      </w:r>
      <w:r w:rsidRPr="001A4A17">
        <w:rPr>
          <w:i/>
          <w:sz w:val="28"/>
          <w:szCs w:val="28"/>
          <w:lang w:val="uk-UA"/>
        </w:rPr>
        <w:t>).</w:t>
      </w:r>
    </w:p>
    <w:p w:rsidR="00E436A8" w:rsidRPr="001A4A17" w:rsidRDefault="00E436A8" w:rsidP="00E436A8">
      <w:pPr>
        <w:spacing w:line="360" w:lineRule="auto"/>
        <w:ind w:left="-284" w:right="284" w:firstLine="709"/>
        <w:jc w:val="both"/>
        <w:rPr>
          <w:i/>
          <w:sz w:val="28"/>
          <w:szCs w:val="28"/>
        </w:rPr>
      </w:pPr>
      <w:r w:rsidRPr="001A4A17">
        <w:rPr>
          <w:sz w:val="28"/>
          <w:szCs w:val="28"/>
          <w:lang w:val="uk-UA"/>
        </w:rPr>
        <w:lastRenderedPageBreak/>
        <w:t xml:space="preserve">Слова, які вказують на </w:t>
      </w:r>
      <w:r w:rsidRPr="001A4A17">
        <w:rPr>
          <w:i/>
          <w:sz w:val="28"/>
          <w:szCs w:val="28"/>
          <w:lang w:val="uk-UA"/>
        </w:rPr>
        <w:t xml:space="preserve">білий </w:t>
      </w:r>
      <w:r w:rsidRPr="001A4A17">
        <w:rPr>
          <w:sz w:val="28"/>
          <w:szCs w:val="28"/>
          <w:lang w:val="uk-UA"/>
        </w:rPr>
        <w:t xml:space="preserve">колір також вживаються складі сталих порівнянь усіх мов. На противагу чорному білий колір є символом досконалості, правди, життя, святості, світла. При цьому деякі ФО виявляються еквівалентами, оскільки вони співпадають по образному сприйняті реалій, але відрізняються одним із компонентів. Такими є, наприклад, у наведених мовах пари фразеологізмів </w:t>
      </w:r>
      <w:r w:rsidRPr="001A4A17">
        <w:rPr>
          <w:i/>
          <w:sz w:val="28"/>
          <w:szCs w:val="28"/>
          <w:lang w:val="uk-UA"/>
        </w:rPr>
        <w:t xml:space="preserve">білий як молоко – белый как снег – </w:t>
      </w:r>
      <w:r w:rsidRPr="001A4A17">
        <w:rPr>
          <w:i/>
          <w:sz w:val="28"/>
          <w:szCs w:val="28"/>
        </w:rPr>
        <w:t>bia</w:t>
      </w:r>
      <w:r w:rsidRPr="001A4A17">
        <w:rPr>
          <w:i/>
          <w:sz w:val="28"/>
          <w:szCs w:val="28"/>
          <w:lang w:val="uk-UA"/>
        </w:rPr>
        <w:t>ł</w:t>
      </w:r>
      <w:r w:rsidRPr="001A4A17">
        <w:rPr>
          <w:i/>
          <w:sz w:val="28"/>
          <w:szCs w:val="28"/>
        </w:rPr>
        <w:t>y</w:t>
      </w:r>
      <w:r w:rsidRPr="001A4A17">
        <w:rPr>
          <w:i/>
          <w:sz w:val="28"/>
          <w:szCs w:val="28"/>
          <w:lang w:val="uk-UA"/>
        </w:rPr>
        <w:t xml:space="preserve"> </w:t>
      </w:r>
      <w:r w:rsidRPr="001A4A17">
        <w:rPr>
          <w:i/>
          <w:sz w:val="28"/>
          <w:szCs w:val="28"/>
          <w:lang w:val="pl-PL"/>
        </w:rPr>
        <w:t>jak</w:t>
      </w:r>
      <w:r w:rsidRPr="001A4A17">
        <w:rPr>
          <w:i/>
          <w:sz w:val="28"/>
          <w:szCs w:val="28"/>
          <w:lang w:val="uk-UA"/>
        </w:rPr>
        <w:t xml:space="preserve"> </w:t>
      </w:r>
      <w:r w:rsidRPr="001A4A17">
        <w:rPr>
          <w:i/>
          <w:sz w:val="28"/>
          <w:szCs w:val="28"/>
          <w:lang w:val="pl-PL"/>
        </w:rPr>
        <w:t>alabaster</w:t>
      </w:r>
      <w:r w:rsidRPr="001A4A17">
        <w:rPr>
          <w:i/>
          <w:sz w:val="28"/>
          <w:szCs w:val="28"/>
          <w:lang w:val="uk-UA"/>
        </w:rPr>
        <w:t xml:space="preserve"> </w:t>
      </w:r>
      <w:r w:rsidRPr="001A4A17">
        <w:rPr>
          <w:sz w:val="28"/>
          <w:szCs w:val="28"/>
          <w:lang w:val="uk-UA"/>
        </w:rPr>
        <w:t xml:space="preserve">і </w:t>
      </w:r>
      <w:r w:rsidRPr="001A4A17">
        <w:rPr>
          <w:i/>
          <w:sz w:val="28"/>
          <w:szCs w:val="28"/>
          <w:lang w:val="uk-UA"/>
        </w:rPr>
        <w:t xml:space="preserve">білий як полотно – белый как полотно – </w:t>
      </w:r>
      <w:r w:rsidRPr="001A4A17">
        <w:rPr>
          <w:i/>
          <w:sz w:val="28"/>
          <w:szCs w:val="28"/>
        </w:rPr>
        <w:t>bia</w:t>
      </w:r>
      <w:r w:rsidRPr="001A4A17">
        <w:rPr>
          <w:i/>
          <w:sz w:val="28"/>
          <w:szCs w:val="28"/>
          <w:lang w:val="uk-UA"/>
        </w:rPr>
        <w:t>ł</w:t>
      </w:r>
      <w:r w:rsidRPr="001A4A17">
        <w:rPr>
          <w:i/>
          <w:sz w:val="28"/>
          <w:szCs w:val="28"/>
        </w:rPr>
        <w:t>y</w:t>
      </w:r>
      <w:r w:rsidRPr="001A4A17">
        <w:rPr>
          <w:i/>
          <w:sz w:val="28"/>
          <w:szCs w:val="28"/>
          <w:lang w:val="uk-UA"/>
        </w:rPr>
        <w:t xml:space="preserve"> </w:t>
      </w:r>
      <w:r w:rsidRPr="001A4A17">
        <w:rPr>
          <w:i/>
          <w:sz w:val="28"/>
          <w:szCs w:val="28"/>
          <w:lang w:val="pl-PL"/>
        </w:rPr>
        <w:t>jak</w:t>
      </w:r>
      <w:r w:rsidRPr="001A4A17">
        <w:rPr>
          <w:i/>
          <w:sz w:val="28"/>
          <w:szCs w:val="28"/>
          <w:lang w:val="uk-UA"/>
        </w:rPr>
        <w:t xml:space="preserve"> </w:t>
      </w:r>
      <w:r w:rsidRPr="001A4A17">
        <w:rPr>
          <w:i/>
          <w:sz w:val="28"/>
          <w:szCs w:val="28"/>
          <w:lang w:val="pl-PL"/>
        </w:rPr>
        <w:t>p</w:t>
      </w:r>
      <w:r w:rsidRPr="001A4A17">
        <w:rPr>
          <w:i/>
          <w:sz w:val="28"/>
          <w:szCs w:val="28"/>
          <w:lang w:val="uk-UA"/>
        </w:rPr>
        <w:t>łó</w:t>
      </w:r>
      <w:r w:rsidRPr="001A4A17">
        <w:rPr>
          <w:i/>
          <w:sz w:val="28"/>
          <w:szCs w:val="28"/>
          <w:lang w:val="pl-PL"/>
        </w:rPr>
        <w:t>tno</w:t>
      </w:r>
      <w:r w:rsidRPr="001A4A17">
        <w:rPr>
          <w:i/>
          <w:sz w:val="28"/>
          <w:szCs w:val="28"/>
          <w:lang w:val="uk-UA"/>
        </w:rPr>
        <w:t>.</w:t>
      </w:r>
      <w:r w:rsidRPr="001A4A17">
        <w:rPr>
          <w:sz w:val="28"/>
          <w:szCs w:val="28"/>
          <w:lang w:val="uk-UA"/>
        </w:rPr>
        <w:t xml:space="preserve"> У першому випадку в усіх мовах характеризується якийсь неживий предмет, а у другому випадку йдеться про людину в стані переляку, страху або хвороби. Про несхожу на інших особу українці говорять </w:t>
      </w:r>
      <w:r w:rsidRPr="001A4A17">
        <w:rPr>
          <w:i/>
          <w:sz w:val="28"/>
          <w:szCs w:val="28"/>
          <w:lang w:val="uk-UA"/>
        </w:rPr>
        <w:t xml:space="preserve">біла ворона, </w:t>
      </w:r>
      <w:r w:rsidRPr="001A4A17">
        <w:rPr>
          <w:sz w:val="28"/>
          <w:szCs w:val="28"/>
          <w:lang w:val="uk-UA"/>
        </w:rPr>
        <w:t xml:space="preserve">у росіян так само хтось може бути </w:t>
      </w:r>
      <w:r w:rsidRPr="001A4A17">
        <w:rPr>
          <w:i/>
          <w:sz w:val="28"/>
          <w:szCs w:val="28"/>
          <w:lang w:val="uk-UA"/>
        </w:rPr>
        <w:t xml:space="preserve">белой вороной. </w:t>
      </w:r>
      <w:r w:rsidRPr="001A4A17">
        <w:rPr>
          <w:sz w:val="28"/>
          <w:szCs w:val="28"/>
          <w:lang w:val="uk-UA"/>
        </w:rPr>
        <w:t xml:space="preserve">Натомість поляки фразеологізм </w:t>
      </w:r>
      <w:r w:rsidRPr="001A4A17">
        <w:rPr>
          <w:i/>
          <w:sz w:val="28"/>
          <w:szCs w:val="28"/>
          <w:lang w:val="pl-PL"/>
        </w:rPr>
        <w:t>bia</w:t>
      </w:r>
      <w:r w:rsidRPr="001A4A17">
        <w:rPr>
          <w:i/>
          <w:sz w:val="28"/>
          <w:szCs w:val="28"/>
          <w:lang w:val="uk-UA"/>
        </w:rPr>
        <w:t>ł</w:t>
      </w:r>
      <w:r w:rsidRPr="001A4A17">
        <w:rPr>
          <w:i/>
          <w:sz w:val="28"/>
          <w:szCs w:val="28"/>
          <w:lang w:val="pl-PL"/>
        </w:rPr>
        <w:t>y</w:t>
      </w:r>
      <w:r w:rsidRPr="001A4A17">
        <w:rPr>
          <w:i/>
          <w:sz w:val="28"/>
          <w:szCs w:val="28"/>
          <w:lang w:val="uk-UA"/>
        </w:rPr>
        <w:t xml:space="preserve"> </w:t>
      </w:r>
      <w:r w:rsidRPr="001A4A17">
        <w:rPr>
          <w:i/>
          <w:sz w:val="28"/>
          <w:szCs w:val="28"/>
          <w:lang w:val="pl-PL"/>
        </w:rPr>
        <w:t>kruk</w:t>
      </w:r>
      <w:r w:rsidRPr="001A4A17">
        <w:rPr>
          <w:i/>
          <w:sz w:val="28"/>
          <w:szCs w:val="28"/>
          <w:lang w:val="uk-UA"/>
        </w:rPr>
        <w:t xml:space="preserve"> </w:t>
      </w:r>
      <w:r w:rsidRPr="001A4A17">
        <w:rPr>
          <w:sz w:val="28"/>
          <w:szCs w:val="28"/>
          <w:lang w:val="uk-UA"/>
        </w:rPr>
        <w:t xml:space="preserve">вживають на позначення рідкісного екземпляру книжки, публікації. Про щось незнане, неописане або замовчуване з певних причин говориться у еквівалентних фразеологізмах </w:t>
      </w:r>
      <w:r w:rsidRPr="001A4A17">
        <w:rPr>
          <w:i/>
          <w:sz w:val="28"/>
          <w:szCs w:val="28"/>
          <w:lang w:val="uk-UA"/>
        </w:rPr>
        <w:t xml:space="preserve">біла пляма – белое </w:t>
      </w:r>
      <w:r w:rsidRPr="001A4A17">
        <w:rPr>
          <w:i/>
          <w:sz w:val="28"/>
          <w:szCs w:val="28"/>
        </w:rPr>
        <w:t xml:space="preserve">пятно – biała </w:t>
      </w:r>
      <w:r w:rsidRPr="001A4A17">
        <w:rPr>
          <w:i/>
          <w:sz w:val="28"/>
          <w:szCs w:val="28"/>
          <w:lang w:val="pl-PL"/>
        </w:rPr>
        <w:t>plama</w:t>
      </w:r>
      <w:r w:rsidRPr="001A4A17">
        <w:rPr>
          <w:i/>
          <w:sz w:val="28"/>
          <w:szCs w:val="28"/>
        </w:rPr>
        <w:t>.</w:t>
      </w:r>
    </w:p>
    <w:p w:rsidR="00E436A8" w:rsidRPr="001A4A17" w:rsidRDefault="00E436A8" w:rsidP="00E436A8">
      <w:pPr>
        <w:spacing w:line="360" w:lineRule="auto"/>
        <w:ind w:left="-284" w:right="284" w:firstLine="709"/>
        <w:jc w:val="both"/>
        <w:rPr>
          <w:i/>
          <w:sz w:val="28"/>
          <w:szCs w:val="28"/>
        </w:rPr>
      </w:pPr>
      <w:r w:rsidRPr="001A4A17">
        <w:rPr>
          <w:sz w:val="28"/>
          <w:szCs w:val="28"/>
        </w:rPr>
        <w:t>„</w:t>
      </w:r>
      <w:r w:rsidRPr="001A4A17">
        <w:rPr>
          <w:sz w:val="28"/>
          <w:szCs w:val="28"/>
          <w:lang w:val="uk-UA"/>
        </w:rPr>
        <w:t>Біле</w:t>
      </w:r>
      <w:r w:rsidRPr="001A4A17">
        <w:rPr>
          <w:sz w:val="28"/>
          <w:szCs w:val="28"/>
        </w:rPr>
        <w:t xml:space="preserve">” </w:t>
      </w:r>
      <w:r w:rsidRPr="001A4A17">
        <w:rPr>
          <w:sz w:val="28"/>
          <w:szCs w:val="28"/>
          <w:lang w:val="uk-UA"/>
        </w:rPr>
        <w:t xml:space="preserve">і </w:t>
      </w:r>
      <w:r w:rsidRPr="001A4A17">
        <w:rPr>
          <w:sz w:val="28"/>
          <w:szCs w:val="28"/>
        </w:rPr>
        <w:t>„</w:t>
      </w:r>
      <w:r w:rsidRPr="001A4A17">
        <w:rPr>
          <w:sz w:val="28"/>
          <w:szCs w:val="28"/>
          <w:lang w:val="uk-UA"/>
        </w:rPr>
        <w:t>чорне</w:t>
      </w:r>
      <w:r w:rsidRPr="001A4A17">
        <w:rPr>
          <w:sz w:val="28"/>
          <w:szCs w:val="28"/>
        </w:rPr>
        <w:t>”</w:t>
      </w:r>
      <w:r w:rsidRPr="001A4A17">
        <w:rPr>
          <w:sz w:val="28"/>
          <w:szCs w:val="28"/>
          <w:lang w:val="uk-UA"/>
        </w:rPr>
        <w:t xml:space="preserve">  у фразеології використовується для позначення невиразності (укр. </w:t>
      </w:r>
      <w:r w:rsidRPr="001A4A17">
        <w:rPr>
          <w:i/>
          <w:sz w:val="28"/>
          <w:szCs w:val="28"/>
          <w:lang w:val="uk-UA"/>
        </w:rPr>
        <w:t xml:space="preserve">ані біле, ані чорне; </w:t>
      </w:r>
      <w:r w:rsidRPr="001A4A17">
        <w:rPr>
          <w:sz w:val="28"/>
          <w:szCs w:val="28"/>
          <w:lang w:val="uk-UA"/>
        </w:rPr>
        <w:t xml:space="preserve">пол. </w:t>
      </w:r>
      <w:r w:rsidRPr="001A4A17">
        <w:rPr>
          <w:i/>
          <w:sz w:val="28"/>
          <w:szCs w:val="28"/>
          <w:lang w:val="pl-PL"/>
        </w:rPr>
        <w:t>ani</w:t>
      </w:r>
      <w:r w:rsidRPr="001A4A17">
        <w:rPr>
          <w:i/>
          <w:sz w:val="28"/>
          <w:szCs w:val="28"/>
        </w:rPr>
        <w:t xml:space="preserve"> </w:t>
      </w:r>
      <w:r w:rsidRPr="001A4A17">
        <w:rPr>
          <w:i/>
          <w:sz w:val="28"/>
          <w:szCs w:val="28"/>
          <w:lang w:val="pl-PL"/>
        </w:rPr>
        <w:t>bia</w:t>
      </w:r>
      <w:r w:rsidRPr="001A4A17">
        <w:rPr>
          <w:i/>
          <w:sz w:val="28"/>
          <w:szCs w:val="28"/>
        </w:rPr>
        <w:t>ł</w:t>
      </w:r>
      <w:r w:rsidRPr="001A4A17">
        <w:rPr>
          <w:i/>
          <w:sz w:val="28"/>
          <w:szCs w:val="28"/>
          <w:lang w:val="pl-PL"/>
        </w:rPr>
        <w:t>e</w:t>
      </w:r>
      <w:r w:rsidRPr="001A4A17">
        <w:rPr>
          <w:i/>
          <w:sz w:val="28"/>
          <w:szCs w:val="28"/>
        </w:rPr>
        <w:t xml:space="preserve">, </w:t>
      </w:r>
      <w:r w:rsidRPr="001A4A17">
        <w:rPr>
          <w:i/>
          <w:sz w:val="28"/>
          <w:szCs w:val="28"/>
          <w:lang w:val="pl-PL"/>
        </w:rPr>
        <w:t>ani</w:t>
      </w:r>
      <w:r w:rsidRPr="001A4A17">
        <w:rPr>
          <w:i/>
          <w:sz w:val="28"/>
          <w:szCs w:val="28"/>
        </w:rPr>
        <w:t xml:space="preserve"> </w:t>
      </w:r>
      <w:r w:rsidRPr="001A4A17">
        <w:rPr>
          <w:i/>
          <w:sz w:val="28"/>
          <w:szCs w:val="28"/>
          <w:lang w:val="pl-PL"/>
        </w:rPr>
        <w:t>czarne</w:t>
      </w:r>
      <w:r w:rsidRPr="001A4A17">
        <w:rPr>
          <w:i/>
          <w:sz w:val="28"/>
          <w:szCs w:val="28"/>
          <w:lang w:val="uk-UA"/>
        </w:rPr>
        <w:t>),</w:t>
      </w:r>
      <w:r w:rsidRPr="001A4A17">
        <w:rPr>
          <w:sz w:val="28"/>
          <w:szCs w:val="28"/>
          <w:lang w:val="uk-UA"/>
        </w:rPr>
        <w:t xml:space="preserve"> або, навпаки, – виразності, контрасту (укр. </w:t>
      </w:r>
      <w:r w:rsidRPr="001A4A17">
        <w:rPr>
          <w:i/>
          <w:sz w:val="28"/>
          <w:szCs w:val="28"/>
          <w:lang w:val="uk-UA"/>
        </w:rPr>
        <w:t>чорним по білому</w:t>
      </w:r>
      <w:r w:rsidRPr="001A4A17">
        <w:rPr>
          <w:sz w:val="28"/>
          <w:szCs w:val="28"/>
          <w:lang w:val="uk-UA"/>
        </w:rPr>
        <w:t>, рос</w:t>
      </w:r>
      <w:proofErr w:type="gramStart"/>
      <w:r w:rsidRPr="001A4A17">
        <w:rPr>
          <w:sz w:val="28"/>
          <w:szCs w:val="28"/>
          <w:lang w:val="uk-UA"/>
        </w:rPr>
        <w:t>.</w:t>
      </w:r>
      <w:proofErr w:type="gramEnd"/>
      <w:r w:rsidRPr="001A4A17">
        <w:rPr>
          <w:sz w:val="28"/>
          <w:szCs w:val="28"/>
          <w:lang w:val="uk-UA"/>
        </w:rPr>
        <w:t xml:space="preserve"> </w:t>
      </w:r>
      <w:proofErr w:type="gramStart"/>
      <w:r w:rsidRPr="001A4A17">
        <w:rPr>
          <w:i/>
          <w:sz w:val="28"/>
          <w:szCs w:val="28"/>
        </w:rPr>
        <w:t>ч</w:t>
      </w:r>
      <w:proofErr w:type="gramEnd"/>
      <w:r w:rsidRPr="001A4A17">
        <w:rPr>
          <w:i/>
          <w:sz w:val="28"/>
          <w:szCs w:val="28"/>
        </w:rPr>
        <w:t>ерным по белому</w:t>
      </w:r>
      <w:r w:rsidRPr="001A4A17">
        <w:rPr>
          <w:sz w:val="28"/>
          <w:szCs w:val="28"/>
        </w:rPr>
        <w:t xml:space="preserve">,  </w:t>
      </w:r>
      <w:r w:rsidRPr="001A4A17">
        <w:rPr>
          <w:sz w:val="28"/>
          <w:szCs w:val="28"/>
          <w:lang w:val="uk-UA"/>
        </w:rPr>
        <w:t>пол.</w:t>
      </w:r>
      <w:r w:rsidRPr="001A4A17">
        <w:rPr>
          <w:i/>
          <w:sz w:val="28"/>
          <w:szCs w:val="28"/>
        </w:rPr>
        <w:t xml:space="preserve">  </w:t>
      </w:r>
      <w:r w:rsidRPr="001A4A17">
        <w:rPr>
          <w:i/>
          <w:sz w:val="28"/>
          <w:szCs w:val="28"/>
          <w:lang w:val="pl-PL"/>
        </w:rPr>
        <w:t>czarne</w:t>
      </w:r>
      <w:r w:rsidRPr="001A4A17">
        <w:rPr>
          <w:i/>
          <w:sz w:val="28"/>
          <w:szCs w:val="28"/>
        </w:rPr>
        <w:t xml:space="preserve"> </w:t>
      </w:r>
      <w:r w:rsidRPr="001A4A17">
        <w:rPr>
          <w:i/>
          <w:sz w:val="28"/>
          <w:szCs w:val="28"/>
          <w:lang w:val="pl-PL"/>
        </w:rPr>
        <w:t>na</w:t>
      </w:r>
      <w:r w:rsidRPr="001A4A17">
        <w:rPr>
          <w:i/>
          <w:sz w:val="28"/>
          <w:szCs w:val="28"/>
        </w:rPr>
        <w:t xml:space="preserve"> </w:t>
      </w:r>
      <w:r w:rsidRPr="001A4A17">
        <w:rPr>
          <w:i/>
          <w:sz w:val="28"/>
          <w:szCs w:val="28"/>
          <w:lang w:val="pl-PL"/>
        </w:rPr>
        <w:t>bia</w:t>
      </w:r>
      <w:r w:rsidRPr="001A4A17">
        <w:rPr>
          <w:i/>
          <w:sz w:val="28"/>
          <w:szCs w:val="28"/>
        </w:rPr>
        <w:t>ł</w:t>
      </w:r>
      <w:r w:rsidRPr="001A4A17">
        <w:rPr>
          <w:i/>
          <w:sz w:val="28"/>
          <w:szCs w:val="28"/>
          <w:lang w:val="pl-PL"/>
        </w:rPr>
        <w:t>ym</w:t>
      </w:r>
      <w:r w:rsidRPr="001A4A17">
        <w:rPr>
          <w:i/>
          <w:sz w:val="28"/>
          <w:szCs w:val="28"/>
        </w:rPr>
        <w:t>).</w:t>
      </w:r>
    </w:p>
    <w:p w:rsidR="00E436A8" w:rsidRPr="001A4A17" w:rsidRDefault="00E436A8" w:rsidP="00E436A8">
      <w:pPr>
        <w:spacing w:line="360" w:lineRule="auto"/>
        <w:ind w:left="-284" w:right="284" w:firstLine="709"/>
        <w:jc w:val="both"/>
        <w:rPr>
          <w:i/>
          <w:sz w:val="28"/>
          <w:szCs w:val="28"/>
          <w:lang w:val="uk-UA"/>
        </w:rPr>
      </w:pPr>
      <w:r w:rsidRPr="001A4A17">
        <w:rPr>
          <w:sz w:val="28"/>
          <w:szCs w:val="28"/>
          <w:lang w:val="uk-UA"/>
        </w:rPr>
        <w:t xml:space="preserve">Одним зі значень </w:t>
      </w:r>
      <w:r w:rsidRPr="001A4A17">
        <w:rPr>
          <w:i/>
          <w:sz w:val="28"/>
          <w:szCs w:val="28"/>
          <w:lang w:val="uk-UA"/>
        </w:rPr>
        <w:t>зеленого</w:t>
      </w:r>
      <w:r w:rsidRPr="001A4A17">
        <w:rPr>
          <w:sz w:val="28"/>
          <w:szCs w:val="28"/>
          <w:lang w:val="uk-UA"/>
        </w:rPr>
        <w:t xml:space="preserve"> кольору є </w:t>
      </w:r>
      <w:r w:rsidRPr="001A4A17">
        <w:rPr>
          <w:sz w:val="28"/>
          <w:szCs w:val="28"/>
        </w:rPr>
        <w:t>„молодість, юність, недосвідченість”</w:t>
      </w:r>
      <w:r w:rsidRPr="001A4A17">
        <w:rPr>
          <w:sz w:val="28"/>
          <w:szCs w:val="28"/>
          <w:lang w:val="uk-UA"/>
        </w:rPr>
        <w:t xml:space="preserve">. Це ілюструють фразеологізми укр. </w:t>
      </w:r>
      <w:r w:rsidRPr="001A4A17">
        <w:rPr>
          <w:i/>
          <w:sz w:val="28"/>
          <w:szCs w:val="28"/>
          <w:lang w:val="uk-UA"/>
        </w:rPr>
        <w:t xml:space="preserve">молодий та зелений, </w:t>
      </w:r>
      <w:r w:rsidRPr="001A4A17">
        <w:rPr>
          <w:sz w:val="28"/>
          <w:szCs w:val="28"/>
          <w:lang w:val="uk-UA"/>
        </w:rPr>
        <w:t xml:space="preserve">рос. </w:t>
      </w:r>
      <w:r w:rsidRPr="001A4A17">
        <w:rPr>
          <w:i/>
          <w:sz w:val="28"/>
          <w:szCs w:val="28"/>
          <w:lang w:val="uk-UA"/>
        </w:rPr>
        <w:t xml:space="preserve">молодо-зелено, </w:t>
      </w:r>
      <w:r w:rsidRPr="001A4A17">
        <w:rPr>
          <w:sz w:val="28"/>
          <w:szCs w:val="28"/>
          <w:lang w:val="uk-UA"/>
        </w:rPr>
        <w:t xml:space="preserve">пол. </w:t>
      </w:r>
      <w:r w:rsidRPr="001A4A17">
        <w:rPr>
          <w:i/>
          <w:sz w:val="28"/>
          <w:szCs w:val="28"/>
          <w:lang w:val="pl-PL"/>
        </w:rPr>
        <w:t>zielone</w:t>
      </w:r>
      <w:r w:rsidRPr="001A4A17">
        <w:rPr>
          <w:i/>
          <w:sz w:val="28"/>
          <w:szCs w:val="28"/>
          <w:lang w:val="uk-UA"/>
        </w:rPr>
        <w:t xml:space="preserve"> </w:t>
      </w:r>
      <w:r w:rsidRPr="001A4A17">
        <w:rPr>
          <w:i/>
          <w:sz w:val="28"/>
          <w:szCs w:val="28"/>
          <w:lang w:val="pl-PL"/>
        </w:rPr>
        <w:t>lata</w:t>
      </w:r>
      <w:r w:rsidRPr="001A4A17">
        <w:rPr>
          <w:i/>
          <w:sz w:val="28"/>
          <w:szCs w:val="28"/>
          <w:lang w:val="uk-UA"/>
        </w:rPr>
        <w:t xml:space="preserve">, </w:t>
      </w:r>
      <w:r w:rsidRPr="001A4A17">
        <w:rPr>
          <w:i/>
          <w:sz w:val="28"/>
          <w:szCs w:val="28"/>
          <w:lang w:val="pl-PL"/>
        </w:rPr>
        <w:t>kto</w:t>
      </w:r>
      <w:r w:rsidRPr="001A4A17">
        <w:rPr>
          <w:i/>
          <w:sz w:val="28"/>
          <w:szCs w:val="28"/>
          <w:lang w:val="uk-UA"/>
        </w:rPr>
        <w:t xml:space="preserve">ś </w:t>
      </w:r>
      <w:r w:rsidRPr="001A4A17">
        <w:rPr>
          <w:i/>
          <w:sz w:val="28"/>
          <w:szCs w:val="28"/>
          <w:lang w:val="pl-PL"/>
        </w:rPr>
        <w:t>ma</w:t>
      </w:r>
      <w:r w:rsidRPr="001A4A17">
        <w:rPr>
          <w:i/>
          <w:sz w:val="28"/>
          <w:szCs w:val="28"/>
          <w:lang w:val="uk-UA"/>
        </w:rPr>
        <w:t xml:space="preserve"> </w:t>
      </w:r>
      <w:r w:rsidRPr="001A4A17">
        <w:rPr>
          <w:i/>
          <w:sz w:val="28"/>
          <w:szCs w:val="28"/>
          <w:lang w:val="pl-PL"/>
        </w:rPr>
        <w:t>zielono</w:t>
      </w:r>
      <w:r w:rsidRPr="001A4A17">
        <w:rPr>
          <w:i/>
          <w:sz w:val="28"/>
          <w:szCs w:val="28"/>
          <w:lang w:val="uk-UA"/>
        </w:rPr>
        <w:t xml:space="preserve"> </w:t>
      </w:r>
      <w:r w:rsidRPr="001A4A17">
        <w:rPr>
          <w:i/>
          <w:sz w:val="28"/>
          <w:szCs w:val="28"/>
          <w:lang w:val="pl-PL"/>
        </w:rPr>
        <w:t>w</w:t>
      </w:r>
      <w:r w:rsidRPr="001A4A17">
        <w:rPr>
          <w:i/>
          <w:sz w:val="28"/>
          <w:szCs w:val="28"/>
          <w:lang w:val="uk-UA"/>
        </w:rPr>
        <w:t xml:space="preserve"> </w:t>
      </w:r>
      <w:r w:rsidRPr="001A4A17">
        <w:rPr>
          <w:i/>
          <w:sz w:val="28"/>
          <w:szCs w:val="28"/>
          <w:lang w:val="pl-PL"/>
        </w:rPr>
        <w:t>g</w:t>
      </w:r>
      <w:r w:rsidRPr="001A4A17">
        <w:rPr>
          <w:i/>
          <w:sz w:val="28"/>
          <w:szCs w:val="28"/>
          <w:lang w:val="uk-UA"/>
        </w:rPr>
        <w:t>ł</w:t>
      </w:r>
      <w:r w:rsidRPr="001A4A17">
        <w:rPr>
          <w:i/>
          <w:sz w:val="28"/>
          <w:szCs w:val="28"/>
          <w:lang w:val="pl-PL"/>
        </w:rPr>
        <w:t>owie</w:t>
      </w:r>
      <w:r w:rsidRPr="001A4A17">
        <w:rPr>
          <w:i/>
          <w:sz w:val="28"/>
          <w:szCs w:val="28"/>
          <w:lang w:val="uk-UA"/>
        </w:rPr>
        <w:t xml:space="preserve">, </w:t>
      </w:r>
      <w:r w:rsidRPr="001A4A17">
        <w:rPr>
          <w:i/>
          <w:sz w:val="28"/>
          <w:szCs w:val="28"/>
          <w:lang w:val="pl-PL"/>
        </w:rPr>
        <w:t>nie</w:t>
      </w:r>
      <w:r w:rsidRPr="001A4A17">
        <w:rPr>
          <w:i/>
          <w:sz w:val="28"/>
          <w:szCs w:val="28"/>
          <w:lang w:val="uk-UA"/>
        </w:rPr>
        <w:t xml:space="preserve"> </w:t>
      </w:r>
      <w:r w:rsidRPr="001A4A17">
        <w:rPr>
          <w:i/>
          <w:sz w:val="28"/>
          <w:szCs w:val="28"/>
          <w:lang w:val="pl-PL"/>
        </w:rPr>
        <w:t>mie</w:t>
      </w:r>
      <w:r w:rsidRPr="001A4A17">
        <w:rPr>
          <w:i/>
          <w:sz w:val="28"/>
          <w:szCs w:val="28"/>
          <w:lang w:val="uk-UA"/>
        </w:rPr>
        <w:t xml:space="preserve">ć </w:t>
      </w:r>
      <w:r w:rsidRPr="001A4A17">
        <w:rPr>
          <w:i/>
          <w:sz w:val="28"/>
          <w:szCs w:val="28"/>
          <w:lang w:val="pl-PL"/>
        </w:rPr>
        <w:t>zielonego</w:t>
      </w:r>
      <w:r w:rsidRPr="001A4A17">
        <w:rPr>
          <w:i/>
          <w:sz w:val="28"/>
          <w:szCs w:val="28"/>
          <w:lang w:val="uk-UA"/>
        </w:rPr>
        <w:t xml:space="preserve"> </w:t>
      </w:r>
      <w:r w:rsidRPr="001A4A17">
        <w:rPr>
          <w:i/>
          <w:sz w:val="28"/>
          <w:szCs w:val="28"/>
          <w:lang w:val="pl-PL"/>
        </w:rPr>
        <w:t>poj</w:t>
      </w:r>
      <w:r w:rsidRPr="001A4A17">
        <w:rPr>
          <w:i/>
          <w:sz w:val="28"/>
          <w:szCs w:val="28"/>
          <w:lang w:val="uk-UA"/>
        </w:rPr>
        <w:t>ę</w:t>
      </w:r>
      <w:r w:rsidRPr="001A4A17">
        <w:rPr>
          <w:i/>
          <w:sz w:val="28"/>
          <w:szCs w:val="28"/>
          <w:lang w:val="pl-PL"/>
        </w:rPr>
        <w:t>cia</w:t>
      </w:r>
      <w:r w:rsidRPr="001A4A17">
        <w:rPr>
          <w:i/>
          <w:sz w:val="28"/>
          <w:szCs w:val="28"/>
          <w:lang w:val="uk-UA"/>
        </w:rPr>
        <w:t xml:space="preserve">. </w:t>
      </w:r>
      <w:r w:rsidRPr="001A4A17">
        <w:rPr>
          <w:sz w:val="28"/>
          <w:szCs w:val="28"/>
          <w:lang w:val="uk-UA"/>
        </w:rPr>
        <w:t>Зелений колір є сигналом</w:t>
      </w:r>
      <w:r w:rsidRPr="001A4A17">
        <w:rPr>
          <w:i/>
          <w:sz w:val="28"/>
          <w:szCs w:val="28"/>
          <w:lang w:val="uk-UA"/>
        </w:rPr>
        <w:t xml:space="preserve"> </w:t>
      </w:r>
      <w:r w:rsidRPr="001A4A17">
        <w:rPr>
          <w:sz w:val="28"/>
          <w:szCs w:val="28"/>
          <w:lang w:val="uk-UA"/>
        </w:rPr>
        <w:t xml:space="preserve">переваги, відкритої дороги без перешкод: укр. </w:t>
      </w:r>
      <w:r w:rsidRPr="001A4A17">
        <w:rPr>
          <w:i/>
          <w:sz w:val="28"/>
          <w:szCs w:val="28"/>
          <w:lang w:val="uk-UA"/>
        </w:rPr>
        <w:t xml:space="preserve">зелена вулиця, </w:t>
      </w:r>
      <w:r w:rsidRPr="001A4A17">
        <w:rPr>
          <w:sz w:val="28"/>
          <w:szCs w:val="28"/>
          <w:lang w:val="uk-UA"/>
        </w:rPr>
        <w:t xml:space="preserve">рос. </w:t>
      </w:r>
      <w:r w:rsidRPr="001A4A17">
        <w:rPr>
          <w:i/>
          <w:sz w:val="28"/>
          <w:szCs w:val="28"/>
        </w:rPr>
        <w:t xml:space="preserve">зеленая улица, </w:t>
      </w:r>
      <w:r w:rsidRPr="001A4A17">
        <w:rPr>
          <w:sz w:val="28"/>
          <w:szCs w:val="28"/>
        </w:rPr>
        <w:t xml:space="preserve">рос. </w:t>
      </w:r>
      <w:r w:rsidRPr="001A4A17">
        <w:rPr>
          <w:i/>
          <w:sz w:val="28"/>
          <w:szCs w:val="28"/>
          <w:lang w:val="pl-PL"/>
        </w:rPr>
        <w:t>zielone</w:t>
      </w:r>
      <w:r w:rsidRPr="001A4A17">
        <w:rPr>
          <w:i/>
          <w:sz w:val="28"/>
          <w:szCs w:val="28"/>
          <w:lang w:val="uk-UA"/>
        </w:rPr>
        <w:t xml:space="preserve"> ś</w:t>
      </w:r>
      <w:r w:rsidRPr="001A4A17">
        <w:rPr>
          <w:i/>
          <w:sz w:val="28"/>
          <w:szCs w:val="28"/>
          <w:lang w:val="pl-PL"/>
        </w:rPr>
        <w:t>wiat</w:t>
      </w:r>
      <w:r w:rsidRPr="001A4A17">
        <w:rPr>
          <w:i/>
          <w:sz w:val="28"/>
          <w:szCs w:val="28"/>
          <w:lang w:val="uk-UA"/>
        </w:rPr>
        <w:t>ł</w:t>
      </w:r>
      <w:r w:rsidRPr="001A4A17">
        <w:rPr>
          <w:i/>
          <w:sz w:val="28"/>
          <w:szCs w:val="28"/>
          <w:lang w:val="pl-PL"/>
        </w:rPr>
        <w:t>o</w:t>
      </w:r>
      <w:r w:rsidRPr="001A4A17">
        <w:rPr>
          <w:sz w:val="28"/>
          <w:szCs w:val="28"/>
        </w:rPr>
        <w:t xml:space="preserve">. </w:t>
      </w:r>
      <w:proofErr w:type="gramStart"/>
      <w:r w:rsidRPr="001A4A17">
        <w:rPr>
          <w:sz w:val="28"/>
          <w:szCs w:val="28"/>
        </w:rPr>
        <w:t xml:space="preserve">У цікавий спосіб українці називають стан сильного алкогольного спяніння – </w:t>
      </w:r>
      <w:r w:rsidRPr="001A4A17">
        <w:rPr>
          <w:i/>
          <w:sz w:val="28"/>
          <w:szCs w:val="28"/>
          <w:lang w:val="uk-UA"/>
        </w:rPr>
        <w:t xml:space="preserve">до зелених чортиків. </w:t>
      </w:r>
      <w:r w:rsidRPr="001A4A17">
        <w:rPr>
          <w:sz w:val="28"/>
          <w:szCs w:val="28"/>
          <w:lang w:val="uk-UA"/>
        </w:rPr>
        <w:t xml:space="preserve">Натомість у росіян </w:t>
      </w:r>
      <w:r w:rsidRPr="001A4A17">
        <w:rPr>
          <w:i/>
          <w:sz w:val="28"/>
          <w:szCs w:val="28"/>
          <w:lang w:val="uk-UA"/>
        </w:rPr>
        <w:t xml:space="preserve"> </w:t>
      </w:r>
      <w:r w:rsidRPr="001A4A17">
        <w:rPr>
          <w:sz w:val="28"/>
          <w:szCs w:val="28"/>
          <w:lang w:val="uk-UA"/>
        </w:rPr>
        <w:t xml:space="preserve">можна напитися </w:t>
      </w:r>
      <w:r w:rsidRPr="001A4A17">
        <w:rPr>
          <w:i/>
          <w:sz w:val="28"/>
          <w:szCs w:val="28"/>
          <w:lang w:val="uk-UA"/>
        </w:rPr>
        <w:t>до зеленого змия.</w:t>
      </w:r>
      <w:proofErr w:type="gramEnd"/>
    </w:p>
    <w:p w:rsidR="00E436A8" w:rsidRPr="001A4A17" w:rsidRDefault="00E436A8" w:rsidP="00E436A8">
      <w:pPr>
        <w:spacing w:line="360" w:lineRule="auto"/>
        <w:ind w:left="-284" w:right="284" w:firstLine="709"/>
        <w:jc w:val="both"/>
        <w:rPr>
          <w:sz w:val="28"/>
          <w:szCs w:val="28"/>
          <w:lang w:val="uk-UA"/>
        </w:rPr>
      </w:pPr>
      <w:r w:rsidRPr="001A4A17">
        <w:rPr>
          <w:i/>
          <w:sz w:val="28"/>
          <w:szCs w:val="28"/>
          <w:lang w:val="uk-UA"/>
        </w:rPr>
        <w:t xml:space="preserve">Червоний </w:t>
      </w:r>
      <w:r w:rsidRPr="001A4A17">
        <w:rPr>
          <w:sz w:val="28"/>
          <w:szCs w:val="28"/>
          <w:lang w:val="uk-UA"/>
        </w:rPr>
        <w:t xml:space="preserve">колір ( за словником </w:t>
      </w:r>
      <w:r w:rsidRPr="001A4A17">
        <w:rPr>
          <w:sz w:val="28"/>
          <w:szCs w:val="28"/>
        </w:rPr>
        <w:t>„той, що має колір крові чи близьких до нього відтінків”</w:t>
      </w:r>
      <w:r w:rsidRPr="001A4A17">
        <w:rPr>
          <w:sz w:val="28"/>
          <w:szCs w:val="28"/>
          <w:lang w:val="uk-UA"/>
        </w:rPr>
        <w:t xml:space="preserve">). Таке значення є закладене у фразеологічних порівняннях, укр. </w:t>
      </w:r>
      <w:r w:rsidRPr="001A4A17">
        <w:rPr>
          <w:i/>
          <w:sz w:val="28"/>
          <w:szCs w:val="28"/>
          <w:lang w:val="uk-UA"/>
        </w:rPr>
        <w:t xml:space="preserve">червоний як рожа/ буряк/ рак; </w:t>
      </w:r>
      <w:r w:rsidRPr="001A4A17">
        <w:rPr>
          <w:sz w:val="28"/>
          <w:szCs w:val="28"/>
          <w:lang w:val="uk-UA"/>
        </w:rPr>
        <w:t xml:space="preserve">рос. </w:t>
      </w:r>
      <w:r w:rsidRPr="001A4A17">
        <w:rPr>
          <w:i/>
          <w:sz w:val="28"/>
          <w:szCs w:val="28"/>
          <w:lang w:val="uk-UA"/>
        </w:rPr>
        <w:t xml:space="preserve">красный как мак/  рак; </w:t>
      </w:r>
      <w:r w:rsidRPr="001A4A17">
        <w:rPr>
          <w:sz w:val="28"/>
          <w:szCs w:val="28"/>
          <w:lang w:val="uk-UA"/>
        </w:rPr>
        <w:t xml:space="preserve">пол. </w:t>
      </w:r>
      <w:r w:rsidRPr="001A4A17">
        <w:rPr>
          <w:i/>
          <w:sz w:val="28"/>
          <w:szCs w:val="28"/>
          <w:lang w:val="pl-PL"/>
        </w:rPr>
        <w:t>czerwony</w:t>
      </w:r>
      <w:r w:rsidRPr="001A4A17">
        <w:rPr>
          <w:i/>
          <w:sz w:val="28"/>
          <w:szCs w:val="28"/>
          <w:lang w:val="uk-UA"/>
        </w:rPr>
        <w:t xml:space="preserve"> </w:t>
      </w:r>
      <w:r w:rsidRPr="001A4A17">
        <w:rPr>
          <w:i/>
          <w:sz w:val="28"/>
          <w:szCs w:val="28"/>
          <w:lang w:val="pl-PL"/>
        </w:rPr>
        <w:t>jak</w:t>
      </w:r>
      <w:r w:rsidRPr="001A4A17">
        <w:rPr>
          <w:i/>
          <w:sz w:val="28"/>
          <w:szCs w:val="28"/>
          <w:lang w:val="uk-UA"/>
        </w:rPr>
        <w:t xml:space="preserve"> </w:t>
      </w:r>
      <w:r w:rsidRPr="001A4A17">
        <w:rPr>
          <w:i/>
          <w:sz w:val="28"/>
          <w:szCs w:val="28"/>
          <w:lang w:val="pl-PL"/>
        </w:rPr>
        <w:t>burak</w:t>
      </w:r>
      <w:r w:rsidRPr="001A4A17">
        <w:rPr>
          <w:i/>
          <w:sz w:val="28"/>
          <w:szCs w:val="28"/>
          <w:lang w:val="uk-UA"/>
        </w:rPr>
        <w:t xml:space="preserve">/ </w:t>
      </w:r>
      <w:r w:rsidRPr="001A4A17">
        <w:rPr>
          <w:i/>
          <w:sz w:val="28"/>
          <w:szCs w:val="28"/>
          <w:lang w:val="pl-PL"/>
        </w:rPr>
        <w:t>wi</w:t>
      </w:r>
      <w:r w:rsidRPr="001A4A17">
        <w:rPr>
          <w:i/>
          <w:sz w:val="28"/>
          <w:szCs w:val="28"/>
          <w:lang w:val="uk-UA"/>
        </w:rPr>
        <w:t>ś</w:t>
      </w:r>
      <w:r w:rsidRPr="001A4A17">
        <w:rPr>
          <w:i/>
          <w:sz w:val="28"/>
          <w:szCs w:val="28"/>
          <w:lang w:val="pl-PL"/>
        </w:rPr>
        <w:t>nia</w:t>
      </w:r>
      <w:r w:rsidRPr="001A4A17">
        <w:rPr>
          <w:i/>
          <w:sz w:val="28"/>
          <w:szCs w:val="28"/>
          <w:lang w:val="uk-UA"/>
        </w:rPr>
        <w:t xml:space="preserve">/ </w:t>
      </w:r>
      <w:r w:rsidRPr="001A4A17">
        <w:rPr>
          <w:i/>
          <w:sz w:val="28"/>
          <w:szCs w:val="28"/>
          <w:lang w:val="pl-PL"/>
        </w:rPr>
        <w:t>piwonia</w:t>
      </w:r>
      <w:r w:rsidRPr="001A4A17">
        <w:rPr>
          <w:i/>
          <w:sz w:val="28"/>
          <w:szCs w:val="28"/>
          <w:lang w:val="uk-UA"/>
        </w:rPr>
        <w:t xml:space="preserve">. </w:t>
      </w:r>
      <w:r w:rsidRPr="001A4A17">
        <w:rPr>
          <w:sz w:val="28"/>
          <w:szCs w:val="28"/>
          <w:lang w:val="uk-UA"/>
        </w:rPr>
        <w:t xml:space="preserve">В українській мові є ФО </w:t>
      </w:r>
      <w:r w:rsidRPr="001A4A17">
        <w:rPr>
          <w:i/>
          <w:sz w:val="28"/>
          <w:szCs w:val="28"/>
          <w:lang w:val="uk-UA"/>
        </w:rPr>
        <w:t xml:space="preserve">пускати червоного півня </w:t>
      </w:r>
      <w:r w:rsidRPr="001A4A17">
        <w:rPr>
          <w:sz w:val="28"/>
          <w:szCs w:val="28"/>
          <w:lang w:val="uk-UA"/>
        </w:rPr>
        <w:t xml:space="preserve">зі </w:t>
      </w:r>
      <w:r w:rsidRPr="001A4A17">
        <w:rPr>
          <w:sz w:val="28"/>
          <w:szCs w:val="28"/>
          <w:lang w:val="uk-UA"/>
        </w:rPr>
        <w:lastRenderedPageBreak/>
        <w:t xml:space="preserve">значенням щось палити. Польська мова має повний фразеологічний аналог – </w:t>
      </w:r>
      <w:r w:rsidRPr="001A4A17">
        <w:rPr>
          <w:i/>
          <w:sz w:val="28"/>
          <w:szCs w:val="28"/>
          <w:lang w:val="pl-PL"/>
        </w:rPr>
        <w:t>czerwony</w:t>
      </w:r>
      <w:r w:rsidRPr="001A4A17">
        <w:rPr>
          <w:i/>
          <w:sz w:val="28"/>
          <w:szCs w:val="28"/>
          <w:lang w:val="uk-UA"/>
        </w:rPr>
        <w:t xml:space="preserve"> </w:t>
      </w:r>
      <w:r w:rsidRPr="001A4A17">
        <w:rPr>
          <w:i/>
          <w:sz w:val="28"/>
          <w:szCs w:val="28"/>
          <w:lang w:val="pl-PL"/>
        </w:rPr>
        <w:t>kur</w:t>
      </w:r>
      <w:r w:rsidRPr="001A4A17">
        <w:rPr>
          <w:i/>
          <w:sz w:val="28"/>
          <w:szCs w:val="28"/>
          <w:lang w:val="uk-UA"/>
        </w:rPr>
        <w:t xml:space="preserve">.  </w:t>
      </w:r>
      <w:r w:rsidRPr="001A4A17">
        <w:rPr>
          <w:sz w:val="28"/>
          <w:szCs w:val="28"/>
          <w:lang w:val="uk-UA"/>
        </w:rPr>
        <w:t xml:space="preserve">Слово </w:t>
      </w:r>
      <w:r w:rsidRPr="001A4A17">
        <w:rPr>
          <w:i/>
          <w:sz w:val="28"/>
          <w:szCs w:val="28"/>
        </w:rPr>
        <w:t xml:space="preserve">красный </w:t>
      </w:r>
      <w:r w:rsidRPr="001A4A17">
        <w:rPr>
          <w:sz w:val="28"/>
          <w:szCs w:val="28"/>
          <w:lang w:val="uk-UA"/>
        </w:rPr>
        <w:t xml:space="preserve">в російській мові у переносному значенні вживається для позначення чогось гарного, яскравого або особливо цінного, напр., </w:t>
      </w:r>
      <w:r w:rsidRPr="001A4A17">
        <w:rPr>
          <w:i/>
          <w:sz w:val="28"/>
          <w:szCs w:val="28"/>
        </w:rPr>
        <w:t>красное словцо, красная девица, красная цена.</w:t>
      </w:r>
      <w:r w:rsidRPr="001A4A17">
        <w:rPr>
          <w:sz w:val="28"/>
          <w:szCs w:val="28"/>
          <w:lang w:val="uk-UA"/>
        </w:rPr>
        <w:t xml:space="preserve"> Українська мова зберегла повну стару форму фразеологічного еквівалента останнього російського фразеологізму – </w:t>
      </w:r>
      <w:r w:rsidRPr="001A4A17">
        <w:rPr>
          <w:i/>
          <w:sz w:val="28"/>
          <w:szCs w:val="28"/>
          <w:lang w:val="uk-UA"/>
        </w:rPr>
        <w:t>красна ціна.</w:t>
      </w:r>
      <w:r w:rsidRPr="001A4A17">
        <w:rPr>
          <w:sz w:val="28"/>
          <w:szCs w:val="28"/>
          <w:lang w:val="uk-UA"/>
        </w:rPr>
        <w:t xml:space="preserve"> Про щось важливе, головне українці і росіяни говорять </w:t>
      </w:r>
      <w:r w:rsidRPr="001A4A17">
        <w:rPr>
          <w:i/>
          <w:sz w:val="28"/>
          <w:szCs w:val="28"/>
          <w:lang w:val="uk-UA"/>
        </w:rPr>
        <w:t>проходити червоною ниткою – проходить красной нитью.</w:t>
      </w:r>
      <w:r w:rsidRPr="001A4A17">
        <w:rPr>
          <w:sz w:val="28"/>
          <w:szCs w:val="28"/>
        </w:rPr>
        <w:t xml:space="preserve"> </w:t>
      </w:r>
    </w:p>
    <w:p w:rsidR="00E436A8" w:rsidRPr="001A4A17" w:rsidRDefault="00E436A8" w:rsidP="00E436A8">
      <w:pPr>
        <w:spacing w:line="360" w:lineRule="auto"/>
        <w:ind w:left="-284" w:right="284" w:firstLine="709"/>
        <w:jc w:val="both"/>
        <w:rPr>
          <w:i/>
          <w:sz w:val="28"/>
          <w:szCs w:val="28"/>
          <w:lang w:val="uk-UA"/>
        </w:rPr>
      </w:pPr>
      <w:r w:rsidRPr="001A4A17">
        <w:rPr>
          <w:sz w:val="28"/>
          <w:szCs w:val="28"/>
          <w:lang w:val="uk-UA"/>
        </w:rPr>
        <w:t xml:space="preserve">Позитивні асоціації у всіх трьох народів викликає </w:t>
      </w:r>
      <w:r w:rsidRPr="001A4A17">
        <w:rPr>
          <w:i/>
          <w:sz w:val="28"/>
          <w:szCs w:val="28"/>
          <w:lang w:val="uk-UA"/>
        </w:rPr>
        <w:t xml:space="preserve">рожевий </w:t>
      </w:r>
      <w:r w:rsidRPr="001A4A17">
        <w:rPr>
          <w:sz w:val="28"/>
          <w:szCs w:val="28"/>
          <w:lang w:val="uk-UA"/>
        </w:rPr>
        <w:t xml:space="preserve">колір (один з відтінків червоного) про що свідчать ФО укр. </w:t>
      </w:r>
      <w:r w:rsidRPr="001A4A17">
        <w:rPr>
          <w:i/>
          <w:sz w:val="28"/>
          <w:szCs w:val="28"/>
          <w:lang w:val="uk-UA"/>
        </w:rPr>
        <w:t xml:space="preserve">змальовано рожевими фарбами, дивитись крізь рожеві окуляри, у рожевому світлі; </w:t>
      </w:r>
      <w:r w:rsidRPr="001A4A17">
        <w:rPr>
          <w:sz w:val="28"/>
          <w:szCs w:val="28"/>
          <w:lang w:val="uk-UA"/>
        </w:rPr>
        <w:t xml:space="preserve">рос. </w:t>
      </w:r>
      <w:r w:rsidRPr="001A4A17">
        <w:rPr>
          <w:i/>
          <w:sz w:val="28"/>
          <w:szCs w:val="28"/>
          <w:lang w:val="uk-UA"/>
        </w:rPr>
        <w:t xml:space="preserve">видеть в розовом свете, смотреть сквозь розовые очки; </w:t>
      </w:r>
      <w:r w:rsidRPr="001A4A17">
        <w:rPr>
          <w:sz w:val="28"/>
          <w:szCs w:val="28"/>
          <w:lang w:val="uk-UA"/>
        </w:rPr>
        <w:t xml:space="preserve">пол. </w:t>
      </w:r>
      <w:r w:rsidRPr="001A4A17">
        <w:rPr>
          <w:i/>
          <w:sz w:val="28"/>
          <w:szCs w:val="28"/>
          <w:lang w:val="uk-UA"/>
        </w:rPr>
        <w:t>p</w:t>
      </w:r>
      <w:r w:rsidRPr="001A4A17">
        <w:rPr>
          <w:i/>
          <w:sz w:val="28"/>
          <w:szCs w:val="28"/>
          <w:lang w:val="pl-PL"/>
        </w:rPr>
        <w:t>rzedstawia</w:t>
      </w:r>
      <w:r w:rsidRPr="001A4A17">
        <w:rPr>
          <w:i/>
          <w:sz w:val="28"/>
          <w:szCs w:val="28"/>
          <w:lang w:val="uk-UA"/>
        </w:rPr>
        <w:t xml:space="preserve">ć </w:t>
      </w:r>
      <w:r w:rsidRPr="001A4A17">
        <w:rPr>
          <w:i/>
          <w:sz w:val="28"/>
          <w:szCs w:val="28"/>
          <w:lang w:val="pl-PL"/>
        </w:rPr>
        <w:t>w</w:t>
      </w:r>
      <w:r w:rsidRPr="001A4A17">
        <w:rPr>
          <w:i/>
          <w:sz w:val="28"/>
          <w:szCs w:val="28"/>
          <w:lang w:val="uk-UA"/>
        </w:rPr>
        <w:t xml:space="preserve"> </w:t>
      </w:r>
      <w:r w:rsidRPr="001A4A17">
        <w:rPr>
          <w:i/>
          <w:sz w:val="28"/>
          <w:szCs w:val="28"/>
          <w:lang w:val="pl-PL"/>
        </w:rPr>
        <w:t>r</w:t>
      </w:r>
      <w:r w:rsidRPr="001A4A17">
        <w:rPr>
          <w:i/>
          <w:sz w:val="28"/>
          <w:szCs w:val="28"/>
          <w:lang w:val="uk-UA"/>
        </w:rPr>
        <w:t>óż</w:t>
      </w:r>
      <w:r w:rsidRPr="001A4A17">
        <w:rPr>
          <w:i/>
          <w:sz w:val="28"/>
          <w:szCs w:val="28"/>
          <w:lang w:val="pl-PL"/>
        </w:rPr>
        <w:t>owych</w:t>
      </w:r>
      <w:r w:rsidRPr="001A4A17">
        <w:rPr>
          <w:i/>
          <w:sz w:val="28"/>
          <w:szCs w:val="28"/>
          <w:lang w:val="uk-UA"/>
        </w:rPr>
        <w:t xml:space="preserve"> </w:t>
      </w:r>
      <w:r w:rsidRPr="001A4A17">
        <w:rPr>
          <w:i/>
          <w:sz w:val="28"/>
          <w:szCs w:val="28"/>
          <w:lang w:val="pl-PL"/>
        </w:rPr>
        <w:t>kolorach</w:t>
      </w:r>
      <w:r w:rsidRPr="001A4A17">
        <w:rPr>
          <w:i/>
          <w:sz w:val="28"/>
          <w:szCs w:val="28"/>
          <w:lang w:val="uk-UA"/>
        </w:rPr>
        <w:t xml:space="preserve">, </w:t>
      </w:r>
      <w:r w:rsidRPr="001A4A17">
        <w:rPr>
          <w:i/>
          <w:sz w:val="28"/>
          <w:szCs w:val="28"/>
          <w:lang w:val="pl-PL"/>
        </w:rPr>
        <w:t>r</w:t>
      </w:r>
      <w:r w:rsidRPr="001A4A17">
        <w:rPr>
          <w:i/>
          <w:sz w:val="28"/>
          <w:szCs w:val="28"/>
          <w:lang w:val="uk-UA"/>
        </w:rPr>
        <w:t>óż</w:t>
      </w:r>
      <w:r w:rsidRPr="001A4A17">
        <w:rPr>
          <w:i/>
          <w:sz w:val="28"/>
          <w:szCs w:val="28"/>
          <w:lang w:val="pl-PL"/>
        </w:rPr>
        <w:t>owe</w:t>
      </w:r>
      <w:r w:rsidRPr="001A4A17">
        <w:rPr>
          <w:i/>
          <w:sz w:val="28"/>
          <w:szCs w:val="28"/>
          <w:lang w:val="uk-UA"/>
        </w:rPr>
        <w:t xml:space="preserve"> </w:t>
      </w:r>
      <w:r w:rsidRPr="001A4A17">
        <w:rPr>
          <w:i/>
          <w:sz w:val="28"/>
          <w:szCs w:val="28"/>
          <w:lang w:val="pl-PL"/>
        </w:rPr>
        <w:t>my</w:t>
      </w:r>
      <w:r w:rsidRPr="001A4A17">
        <w:rPr>
          <w:i/>
          <w:sz w:val="28"/>
          <w:szCs w:val="28"/>
          <w:lang w:val="uk-UA"/>
        </w:rPr>
        <w:t>ż</w:t>
      </w:r>
      <w:r w:rsidRPr="001A4A17">
        <w:rPr>
          <w:i/>
          <w:sz w:val="28"/>
          <w:szCs w:val="28"/>
          <w:lang w:val="pl-PL"/>
        </w:rPr>
        <w:t>li</w:t>
      </w:r>
      <w:r w:rsidRPr="001A4A17">
        <w:rPr>
          <w:i/>
          <w:sz w:val="28"/>
          <w:szCs w:val="28"/>
          <w:lang w:val="uk-UA"/>
        </w:rPr>
        <w:t xml:space="preserve">/ </w:t>
      </w:r>
      <w:r w:rsidRPr="001A4A17">
        <w:rPr>
          <w:i/>
          <w:sz w:val="28"/>
          <w:szCs w:val="28"/>
          <w:lang w:val="pl-PL"/>
        </w:rPr>
        <w:t>nadzieje</w:t>
      </w:r>
      <w:r w:rsidRPr="001A4A17">
        <w:rPr>
          <w:i/>
          <w:sz w:val="28"/>
          <w:szCs w:val="28"/>
          <w:lang w:val="uk-UA"/>
        </w:rPr>
        <w:t xml:space="preserve">/ </w:t>
      </w:r>
      <w:r w:rsidRPr="001A4A17">
        <w:rPr>
          <w:i/>
          <w:sz w:val="28"/>
          <w:szCs w:val="28"/>
          <w:lang w:val="pl-PL"/>
        </w:rPr>
        <w:t>plany</w:t>
      </w:r>
      <w:r w:rsidRPr="001A4A17">
        <w:rPr>
          <w:i/>
          <w:sz w:val="28"/>
          <w:szCs w:val="28"/>
          <w:lang w:val="uk-UA"/>
        </w:rPr>
        <w:t xml:space="preserve">, </w:t>
      </w:r>
      <w:r w:rsidRPr="001A4A17">
        <w:rPr>
          <w:i/>
          <w:sz w:val="28"/>
          <w:szCs w:val="28"/>
          <w:lang w:val="pl-PL"/>
        </w:rPr>
        <w:t>patrze</w:t>
      </w:r>
      <w:r w:rsidRPr="001A4A17">
        <w:rPr>
          <w:i/>
          <w:sz w:val="28"/>
          <w:szCs w:val="28"/>
          <w:lang w:val="uk-UA"/>
        </w:rPr>
        <w:t xml:space="preserve">ć </w:t>
      </w:r>
      <w:r w:rsidRPr="001A4A17">
        <w:rPr>
          <w:i/>
          <w:sz w:val="28"/>
          <w:szCs w:val="28"/>
          <w:lang w:val="pl-PL"/>
        </w:rPr>
        <w:t>przez</w:t>
      </w:r>
      <w:r w:rsidRPr="001A4A17">
        <w:rPr>
          <w:i/>
          <w:sz w:val="28"/>
          <w:szCs w:val="28"/>
          <w:lang w:val="uk-UA"/>
        </w:rPr>
        <w:t xml:space="preserve"> </w:t>
      </w:r>
      <w:r w:rsidRPr="001A4A17">
        <w:rPr>
          <w:i/>
          <w:sz w:val="28"/>
          <w:szCs w:val="28"/>
          <w:lang w:val="pl-PL"/>
        </w:rPr>
        <w:t>r</w:t>
      </w:r>
      <w:r w:rsidRPr="001A4A17">
        <w:rPr>
          <w:i/>
          <w:sz w:val="28"/>
          <w:szCs w:val="28"/>
          <w:lang w:val="uk-UA"/>
        </w:rPr>
        <w:t>óż</w:t>
      </w:r>
      <w:r w:rsidRPr="001A4A17">
        <w:rPr>
          <w:i/>
          <w:sz w:val="28"/>
          <w:szCs w:val="28"/>
          <w:lang w:val="pl-PL"/>
        </w:rPr>
        <w:t>owe</w:t>
      </w:r>
      <w:r w:rsidRPr="001A4A17">
        <w:rPr>
          <w:i/>
          <w:sz w:val="28"/>
          <w:szCs w:val="28"/>
          <w:lang w:val="uk-UA"/>
        </w:rPr>
        <w:t xml:space="preserve"> </w:t>
      </w:r>
      <w:r w:rsidRPr="001A4A17">
        <w:rPr>
          <w:i/>
          <w:sz w:val="28"/>
          <w:szCs w:val="28"/>
          <w:lang w:val="pl-PL"/>
        </w:rPr>
        <w:t>okulary</w:t>
      </w:r>
      <w:r w:rsidRPr="001A4A17">
        <w:rPr>
          <w:i/>
          <w:sz w:val="28"/>
          <w:szCs w:val="28"/>
          <w:lang w:val="uk-UA"/>
        </w:rPr>
        <w:t xml:space="preserve">. </w:t>
      </w:r>
      <w:r w:rsidRPr="001A4A17">
        <w:rPr>
          <w:sz w:val="28"/>
          <w:szCs w:val="28"/>
          <w:lang w:val="uk-UA"/>
        </w:rPr>
        <w:t>Усі фразеологізми мають значення оптимізму. Крім того про людину з тонким гумором наші західні сусіди говорять</w:t>
      </w:r>
      <w:r w:rsidRPr="001A4A17">
        <w:rPr>
          <w:i/>
          <w:sz w:val="28"/>
          <w:szCs w:val="28"/>
          <w:lang w:val="uk-UA"/>
        </w:rPr>
        <w:t xml:space="preserve"> </w:t>
      </w:r>
      <w:r w:rsidRPr="001A4A17">
        <w:rPr>
          <w:i/>
          <w:sz w:val="28"/>
          <w:szCs w:val="28"/>
          <w:lang w:val="pl-PL"/>
        </w:rPr>
        <w:t>kto</w:t>
      </w:r>
      <w:r w:rsidRPr="001A4A17">
        <w:rPr>
          <w:i/>
          <w:sz w:val="28"/>
          <w:szCs w:val="28"/>
          <w:lang w:val="uk-UA"/>
        </w:rPr>
        <w:t xml:space="preserve">ś </w:t>
      </w:r>
      <w:r w:rsidRPr="001A4A17">
        <w:rPr>
          <w:i/>
          <w:sz w:val="28"/>
          <w:szCs w:val="28"/>
          <w:lang w:val="pl-PL"/>
        </w:rPr>
        <w:t>ma</w:t>
      </w:r>
      <w:r w:rsidRPr="001A4A17">
        <w:rPr>
          <w:i/>
          <w:sz w:val="28"/>
          <w:szCs w:val="28"/>
          <w:lang w:val="uk-UA"/>
        </w:rPr>
        <w:t xml:space="preserve"> </w:t>
      </w:r>
      <w:r w:rsidRPr="001A4A17">
        <w:rPr>
          <w:i/>
          <w:sz w:val="28"/>
          <w:szCs w:val="28"/>
          <w:lang w:val="pl-PL"/>
        </w:rPr>
        <w:t>r</w:t>
      </w:r>
      <w:r w:rsidRPr="001A4A17">
        <w:rPr>
          <w:i/>
          <w:sz w:val="28"/>
          <w:szCs w:val="28"/>
          <w:lang w:val="uk-UA"/>
        </w:rPr>
        <w:t>óż</w:t>
      </w:r>
      <w:r w:rsidRPr="001A4A17">
        <w:rPr>
          <w:i/>
          <w:sz w:val="28"/>
          <w:szCs w:val="28"/>
          <w:lang w:val="pl-PL"/>
        </w:rPr>
        <w:t>owy</w:t>
      </w:r>
      <w:r w:rsidRPr="001A4A17">
        <w:rPr>
          <w:i/>
          <w:sz w:val="28"/>
          <w:szCs w:val="28"/>
          <w:lang w:val="uk-UA"/>
        </w:rPr>
        <w:t xml:space="preserve"> </w:t>
      </w:r>
      <w:r w:rsidRPr="001A4A17">
        <w:rPr>
          <w:i/>
          <w:sz w:val="28"/>
          <w:szCs w:val="28"/>
          <w:lang w:val="pl-PL"/>
        </w:rPr>
        <w:t>humor</w:t>
      </w:r>
      <w:r w:rsidRPr="001A4A17">
        <w:rPr>
          <w:i/>
          <w:sz w:val="28"/>
          <w:szCs w:val="28"/>
          <w:lang w:val="uk-UA"/>
        </w:rPr>
        <w:t>.</w:t>
      </w:r>
    </w:p>
    <w:p w:rsidR="00E436A8" w:rsidRPr="001A4A17" w:rsidRDefault="00E436A8" w:rsidP="00E436A8">
      <w:pPr>
        <w:spacing w:line="360" w:lineRule="auto"/>
        <w:ind w:left="-284" w:right="284" w:firstLine="709"/>
        <w:jc w:val="both"/>
        <w:rPr>
          <w:i/>
          <w:sz w:val="28"/>
          <w:szCs w:val="28"/>
          <w:lang w:val="uk-UA"/>
        </w:rPr>
      </w:pPr>
      <w:r w:rsidRPr="001A4A17">
        <w:rPr>
          <w:i/>
          <w:sz w:val="28"/>
          <w:szCs w:val="28"/>
          <w:lang w:val="uk-UA"/>
        </w:rPr>
        <w:t xml:space="preserve">Золотий </w:t>
      </w:r>
      <w:r w:rsidRPr="001A4A17">
        <w:rPr>
          <w:sz w:val="28"/>
          <w:szCs w:val="28"/>
          <w:lang w:val="uk-UA"/>
        </w:rPr>
        <w:t>к</w:t>
      </w:r>
      <w:r w:rsidRPr="001A4A17">
        <w:rPr>
          <w:sz w:val="28"/>
          <w:szCs w:val="28"/>
        </w:rPr>
        <w:t>олір</w:t>
      </w:r>
      <w:r w:rsidRPr="001A4A17">
        <w:rPr>
          <w:sz w:val="28"/>
          <w:szCs w:val="28"/>
          <w:lang w:val="uk-UA"/>
        </w:rPr>
        <w:t>,</w:t>
      </w:r>
      <w:r w:rsidRPr="001A4A17">
        <w:rPr>
          <w:sz w:val="28"/>
          <w:szCs w:val="28"/>
        </w:rPr>
        <w:t xml:space="preserve"> </w:t>
      </w:r>
      <w:r w:rsidRPr="001A4A17">
        <w:rPr>
          <w:sz w:val="28"/>
          <w:szCs w:val="28"/>
          <w:lang w:val="uk-UA"/>
        </w:rPr>
        <w:t xml:space="preserve">подібно до попереднього, також має тільки позитивні асоціації. З давніх-давен про майстрів своєї справи говориться, що вони мають </w:t>
      </w:r>
      <w:r w:rsidRPr="001A4A17">
        <w:rPr>
          <w:i/>
          <w:sz w:val="28"/>
          <w:szCs w:val="28"/>
          <w:lang w:val="uk-UA"/>
        </w:rPr>
        <w:t xml:space="preserve">золоті руки – </w:t>
      </w:r>
      <w:r w:rsidRPr="001A4A17">
        <w:rPr>
          <w:i/>
          <w:sz w:val="28"/>
          <w:szCs w:val="28"/>
        </w:rPr>
        <w:t xml:space="preserve">золотые руки – </w:t>
      </w:r>
      <w:r w:rsidRPr="001A4A17">
        <w:rPr>
          <w:i/>
          <w:sz w:val="28"/>
          <w:szCs w:val="28"/>
          <w:lang w:val="uk-UA"/>
        </w:rPr>
        <w:t xml:space="preserve">złote </w:t>
      </w:r>
      <w:r w:rsidRPr="001A4A17">
        <w:rPr>
          <w:i/>
          <w:sz w:val="28"/>
          <w:szCs w:val="28"/>
          <w:lang w:val="pl-PL"/>
        </w:rPr>
        <w:t>r</w:t>
      </w:r>
      <w:r w:rsidRPr="001A4A17">
        <w:rPr>
          <w:i/>
          <w:sz w:val="28"/>
          <w:szCs w:val="28"/>
        </w:rPr>
        <w:t>ę</w:t>
      </w:r>
      <w:r w:rsidRPr="001A4A17">
        <w:rPr>
          <w:i/>
          <w:sz w:val="28"/>
          <w:szCs w:val="28"/>
          <w:lang w:val="pl-PL"/>
        </w:rPr>
        <w:t>ce</w:t>
      </w:r>
      <w:r w:rsidRPr="001A4A17">
        <w:rPr>
          <w:i/>
          <w:sz w:val="28"/>
          <w:szCs w:val="28"/>
        </w:rPr>
        <w:t>.</w:t>
      </w:r>
      <w:r w:rsidRPr="001A4A17">
        <w:rPr>
          <w:i/>
          <w:sz w:val="28"/>
          <w:szCs w:val="28"/>
          <w:lang w:val="uk-UA"/>
        </w:rPr>
        <w:t xml:space="preserve"> </w:t>
      </w:r>
      <w:r w:rsidRPr="001A4A17">
        <w:rPr>
          <w:sz w:val="28"/>
          <w:szCs w:val="28"/>
          <w:lang w:val="uk-UA"/>
        </w:rPr>
        <w:t xml:space="preserve">Значення доброї, щирої людини є у фразеологізмах </w:t>
      </w:r>
      <w:r w:rsidRPr="001A4A17">
        <w:rPr>
          <w:i/>
          <w:sz w:val="28"/>
          <w:szCs w:val="28"/>
          <w:lang w:val="uk-UA"/>
        </w:rPr>
        <w:t xml:space="preserve">золота душа/ серце – золотая душа – złoty </w:t>
      </w:r>
      <w:r w:rsidRPr="001A4A17">
        <w:rPr>
          <w:i/>
          <w:sz w:val="28"/>
          <w:szCs w:val="28"/>
          <w:lang w:val="pl-PL"/>
        </w:rPr>
        <w:t>cz</w:t>
      </w:r>
      <w:r w:rsidRPr="001A4A17">
        <w:rPr>
          <w:i/>
          <w:sz w:val="28"/>
          <w:szCs w:val="28"/>
          <w:lang w:val="uk-UA"/>
        </w:rPr>
        <w:t>ł</w:t>
      </w:r>
      <w:r w:rsidRPr="001A4A17">
        <w:rPr>
          <w:i/>
          <w:sz w:val="28"/>
          <w:szCs w:val="28"/>
          <w:lang w:val="pl-PL"/>
        </w:rPr>
        <w:t>owiek</w:t>
      </w:r>
      <w:r w:rsidRPr="001A4A17">
        <w:rPr>
          <w:i/>
          <w:sz w:val="28"/>
          <w:szCs w:val="28"/>
          <w:lang w:val="uk-UA"/>
        </w:rPr>
        <w:t xml:space="preserve">/ </w:t>
      </w:r>
      <w:r w:rsidRPr="001A4A17">
        <w:rPr>
          <w:i/>
          <w:sz w:val="28"/>
          <w:szCs w:val="28"/>
          <w:lang w:val="pl-PL"/>
        </w:rPr>
        <w:t>serce</w:t>
      </w:r>
      <w:r w:rsidRPr="001A4A17">
        <w:rPr>
          <w:i/>
          <w:sz w:val="28"/>
          <w:szCs w:val="28"/>
          <w:lang w:val="uk-UA"/>
        </w:rPr>
        <w:t xml:space="preserve">. </w:t>
      </w:r>
    </w:p>
    <w:p w:rsidR="00E436A8" w:rsidRPr="001A4A17" w:rsidRDefault="00E436A8" w:rsidP="00E436A8">
      <w:pPr>
        <w:spacing w:line="360" w:lineRule="auto"/>
        <w:ind w:left="-284" w:right="284" w:firstLine="709"/>
        <w:jc w:val="both"/>
        <w:rPr>
          <w:sz w:val="28"/>
          <w:szCs w:val="28"/>
          <w:lang w:val="uk-UA"/>
        </w:rPr>
      </w:pPr>
      <w:r w:rsidRPr="001A4A17">
        <w:rPr>
          <w:i/>
          <w:sz w:val="28"/>
          <w:szCs w:val="28"/>
          <w:lang w:val="uk-UA"/>
        </w:rPr>
        <w:t xml:space="preserve">Синій </w:t>
      </w:r>
      <w:r w:rsidRPr="001A4A17">
        <w:rPr>
          <w:sz w:val="28"/>
          <w:szCs w:val="28"/>
          <w:lang w:val="uk-UA"/>
        </w:rPr>
        <w:t xml:space="preserve">колір в українській і російській фразеології не є надто популярний. Зневажливе значення незаміжньої жінки позбавленої чарівності і повністю відданій певній діяльності є закладене у еквівалентних ФО </w:t>
      </w:r>
      <w:r w:rsidRPr="001A4A17">
        <w:rPr>
          <w:i/>
          <w:sz w:val="28"/>
          <w:szCs w:val="28"/>
          <w:lang w:val="uk-UA"/>
        </w:rPr>
        <w:t xml:space="preserve">синя панчоха – синий чулок. </w:t>
      </w:r>
      <w:r w:rsidRPr="001A4A17">
        <w:rPr>
          <w:sz w:val="28"/>
          <w:szCs w:val="28"/>
          <w:lang w:val="uk-UA"/>
        </w:rPr>
        <w:t xml:space="preserve">Ще одна пара повних еквівалентів зі значенням „щастя, втіленням найзаповітніших мрій” є у фразеологізмах </w:t>
      </w:r>
      <w:r w:rsidRPr="001A4A17">
        <w:rPr>
          <w:i/>
          <w:sz w:val="28"/>
          <w:szCs w:val="28"/>
          <w:lang w:val="uk-UA"/>
        </w:rPr>
        <w:t>синій птах – синяя птица.</w:t>
      </w:r>
      <w:r w:rsidRPr="001A4A17">
        <w:rPr>
          <w:sz w:val="28"/>
          <w:szCs w:val="28"/>
          <w:lang w:val="uk-UA"/>
        </w:rPr>
        <w:t xml:space="preserve"> Як відомо, польська мова немає одного конкретного слова на називання синього кольору, тому і фразеологізми з таким компонентом є відсутні. </w:t>
      </w:r>
    </w:p>
    <w:p w:rsidR="00E436A8" w:rsidRPr="001A4A17" w:rsidRDefault="00E436A8" w:rsidP="00E436A8">
      <w:pPr>
        <w:spacing w:line="360" w:lineRule="auto"/>
        <w:ind w:left="-284" w:right="284" w:firstLine="709"/>
        <w:jc w:val="both"/>
        <w:rPr>
          <w:sz w:val="28"/>
          <w:szCs w:val="28"/>
          <w:lang w:val="uk-UA"/>
        </w:rPr>
      </w:pPr>
      <w:r w:rsidRPr="001A4A17">
        <w:rPr>
          <w:i/>
          <w:sz w:val="28"/>
          <w:szCs w:val="28"/>
          <w:lang w:val="uk-UA"/>
        </w:rPr>
        <w:t xml:space="preserve">Голубий </w:t>
      </w:r>
      <w:r w:rsidRPr="001A4A17">
        <w:rPr>
          <w:sz w:val="28"/>
          <w:szCs w:val="28"/>
          <w:lang w:val="uk-UA"/>
        </w:rPr>
        <w:t xml:space="preserve">колір у фразеологічному фонді аналізованих мов також зустрічається тільки у складі одного фразеологізму. Так українці мають  </w:t>
      </w:r>
      <w:r w:rsidRPr="001A4A17">
        <w:rPr>
          <w:sz w:val="28"/>
          <w:szCs w:val="28"/>
          <w:lang w:val="uk-UA"/>
        </w:rPr>
        <w:lastRenderedPageBreak/>
        <w:t xml:space="preserve">особу у якої </w:t>
      </w:r>
      <w:r w:rsidRPr="001A4A17">
        <w:rPr>
          <w:i/>
          <w:sz w:val="28"/>
          <w:szCs w:val="28"/>
          <w:lang w:val="uk-UA"/>
        </w:rPr>
        <w:t xml:space="preserve">тече голуба кров у жилах, </w:t>
      </w:r>
      <w:r w:rsidRPr="001A4A17">
        <w:rPr>
          <w:sz w:val="28"/>
          <w:szCs w:val="28"/>
          <w:lang w:val="uk-UA"/>
        </w:rPr>
        <w:t xml:space="preserve">рос. </w:t>
      </w:r>
      <w:r w:rsidRPr="001A4A17">
        <w:rPr>
          <w:i/>
          <w:sz w:val="28"/>
          <w:szCs w:val="28"/>
          <w:lang w:val="uk-UA"/>
        </w:rPr>
        <w:t xml:space="preserve">голубая кровь, </w:t>
      </w:r>
      <w:r w:rsidRPr="001A4A17">
        <w:rPr>
          <w:sz w:val="28"/>
          <w:szCs w:val="28"/>
          <w:lang w:val="uk-UA"/>
        </w:rPr>
        <w:t xml:space="preserve">пол. </w:t>
      </w:r>
      <w:r w:rsidRPr="001A4A17">
        <w:rPr>
          <w:i/>
          <w:sz w:val="28"/>
          <w:szCs w:val="28"/>
          <w:lang w:val="uk-UA"/>
        </w:rPr>
        <w:t>b</w:t>
      </w:r>
      <w:r w:rsidRPr="001A4A17">
        <w:rPr>
          <w:i/>
          <w:sz w:val="28"/>
          <w:szCs w:val="28"/>
        </w:rPr>
        <w:t>łę</w:t>
      </w:r>
      <w:r w:rsidRPr="001A4A17">
        <w:rPr>
          <w:i/>
          <w:sz w:val="28"/>
          <w:szCs w:val="28"/>
          <w:lang w:val="pl-PL"/>
        </w:rPr>
        <w:t>kitna</w:t>
      </w:r>
      <w:r w:rsidRPr="001A4A17">
        <w:rPr>
          <w:i/>
          <w:sz w:val="28"/>
          <w:szCs w:val="28"/>
        </w:rPr>
        <w:t xml:space="preserve"> </w:t>
      </w:r>
      <w:r w:rsidRPr="001A4A17">
        <w:rPr>
          <w:i/>
          <w:sz w:val="28"/>
          <w:szCs w:val="28"/>
          <w:lang w:val="pl-PL"/>
        </w:rPr>
        <w:t>krew</w:t>
      </w:r>
      <w:r w:rsidRPr="001A4A17">
        <w:rPr>
          <w:i/>
          <w:sz w:val="28"/>
          <w:szCs w:val="28"/>
        </w:rPr>
        <w:t xml:space="preserve"> </w:t>
      </w:r>
      <w:r w:rsidRPr="001A4A17">
        <w:rPr>
          <w:sz w:val="28"/>
          <w:szCs w:val="28"/>
          <w:lang w:val="uk-UA"/>
        </w:rPr>
        <w:t xml:space="preserve">(особа аристократичного походження). Крім того, поляки мають фразеологізм </w:t>
      </w:r>
      <w:r w:rsidRPr="001A4A17">
        <w:rPr>
          <w:i/>
          <w:sz w:val="28"/>
          <w:szCs w:val="28"/>
          <w:lang w:val="pl-PL"/>
        </w:rPr>
        <w:t>b</w:t>
      </w:r>
      <w:r w:rsidRPr="001A4A17">
        <w:rPr>
          <w:i/>
          <w:sz w:val="28"/>
          <w:szCs w:val="28"/>
          <w:lang w:val="uk-UA"/>
        </w:rPr>
        <w:t>łę</w:t>
      </w:r>
      <w:r w:rsidRPr="001A4A17">
        <w:rPr>
          <w:i/>
          <w:sz w:val="28"/>
          <w:szCs w:val="28"/>
          <w:lang w:val="pl-PL"/>
        </w:rPr>
        <w:t>kitny</w:t>
      </w:r>
      <w:r w:rsidRPr="001A4A17">
        <w:rPr>
          <w:i/>
          <w:sz w:val="28"/>
          <w:szCs w:val="28"/>
          <w:lang w:val="uk-UA"/>
        </w:rPr>
        <w:t xml:space="preserve"> </w:t>
      </w:r>
      <w:r w:rsidRPr="001A4A17">
        <w:rPr>
          <w:i/>
          <w:sz w:val="28"/>
          <w:szCs w:val="28"/>
          <w:lang w:val="pl-PL"/>
        </w:rPr>
        <w:t>walc</w:t>
      </w:r>
      <w:r w:rsidRPr="001A4A17">
        <w:rPr>
          <w:i/>
          <w:sz w:val="28"/>
          <w:szCs w:val="28"/>
          <w:lang w:val="uk-UA"/>
        </w:rPr>
        <w:t xml:space="preserve">, </w:t>
      </w:r>
      <w:r w:rsidRPr="001A4A17">
        <w:rPr>
          <w:sz w:val="28"/>
          <w:szCs w:val="28"/>
          <w:lang w:val="uk-UA"/>
        </w:rPr>
        <w:t xml:space="preserve">якому у двох інших мовах відповідають ФО </w:t>
      </w:r>
      <w:r w:rsidRPr="001A4A17">
        <w:rPr>
          <w:i/>
          <w:sz w:val="28"/>
          <w:szCs w:val="28"/>
          <w:lang w:val="uk-UA"/>
        </w:rPr>
        <w:t xml:space="preserve">білий танець – белый танец. </w:t>
      </w:r>
      <w:r w:rsidRPr="001A4A17">
        <w:rPr>
          <w:sz w:val="28"/>
          <w:szCs w:val="28"/>
          <w:lang w:val="uk-UA"/>
        </w:rPr>
        <w:t>Це, напевно, буде єдиний випадок неспівпадання кольорів у вибраних мовах.</w:t>
      </w:r>
    </w:p>
    <w:p w:rsidR="00E436A8" w:rsidRPr="001A4A17" w:rsidRDefault="00E436A8" w:rsidP="00E436A8">
      <w:pPr>
        <w:spacing w:line="360" w:lineRule="auto"/>
        <w:ind w:left="-284" w:right="284" w:firstLine="709"/>
        <w:jc w:val="both"/>
        <w:rPr>
          <w:sz w:val="28"/>
          <w:szCs w:val="28"/>
          <w:lang w:val="uk-UA"/>
        </w:rPr>
      </w:pPr>
      <w:r w:rsidRPr="001A4A17">
        <w:rPr>
          <w:sz w:val="28"/>
          <w:szCs w:val="28"/>
          <w:lang w:val="uk-UA"/>
        </w:rPr>
        <w:t xml:space="preserve">Мало фразеологізмів із </w:t>
      </w:r>
      <w:r w:rsidRPr="001A4A17">
        <w:rPr>
          <w:i/>
          <w:sz w:val="28"/>
          <w:szCs w:val="28"/>
          <w:lang w:val="uk-UA"/>
        </w:rPr>
        <w:t xml:space="preserve">сірим </w:t>
      </w:r>
      <w:r w:rsidRPr="001A4A17">
        <w:rPr>
          <w:sz w:val="28"/>
          <w:szCs w:val="28"/>
          <w:lang w:val="uk-UA"/>
        </w:rPr>
        <w:t xml:space="preserve">кольором. Словник української мови нотує один застарілий фразеологізм </w:t>
      </w:r>
      <w:r w:rsidRPr="001A4A17">
        <w:rPr>
          <w:i/>
          <w:sz w:val="28"/>
          <w:szCs w:val="28"/>
          <w:lang w:val="uk-UA"/>
        </w:rPr>
        <w:t xml:space="preserve">сіра свита. </w:t>
      </w:r>
      <w:r w:rsidRPr="001A4A17">
        <w:rPr>
          <w:sz w:val="28"/>
          <w:szCs w:val="28"/>
          <w:lang w:val="uk-UA"/>
        </w:rPr>
        <w:t xml:space="preserve">У такий зневажливий спосіб називалося бідного селянина. У польській мові відомим є стале словосполучення </w:t>
      </w:r>
      <w:r w:rsidRPr="001A4A17">
        <w:rPr>
          <w:i/>
          <w:sz w:val="28"/>
          <w:szCs w:val="28"/>
          <w:lang w:val="pl-PL"/>
        </w:rPr>
        <w:t>szara</w:t>
      </w:r>
      <w:r w:rsidRPr="001A4A17">
        <w:rPr>
          <w:i/>
          <w:sz w:val="28"/>
          <w:szCs w:val="28"/>
          <w:lang w:val="uk-UA"/>
        </w:rPr>
        <w:t xml:space="preserve"> </w:t>
      </w:r>
      <w:r w:rsidRPr="001A4A17">
        <w:rPr>
          <w:i/>
          <w:sz w:val="28"/>
          <w:szCs w:val="28"/>
          <w:lang w:val="pl-PL"/>
        </w:rPr>
        <w:t>eminencja</w:t>
      </w:r>
      <w:r w:rsidRPr="001A4A17">
        <w:rPr>
          <w:i/>
          <w:sz w:val="28"/>
          <w:szCs w:val="28"/>
          <w:lang w:val="uk-UA"/>
        </w:rPr>
        <w:t xml:space="preserve">. </w:t>
      </w:r>
      <w:r w:rsidRPr="001A4A17">
        <w:rPr>
          <w:sz w:val="28"/>
          <w:szCs w:val="28"/>
          <w:lang w:val="uk-UA"/>
        </w:rPr>
        <w:t>Цей фразеологізм означає малопомітну особу, яка має великий вплив на вирішення певних справ. Російська мова не має жодного фразеологізму з цим кольором.</w:t>
      </w:r>
    </w:p>
    <w:p w:rsidR="00E436A8" w:rsidRPr="001A4A17" w:rsidRDefault="00E436A8" w:rsidP="00E436A8">
      <w:pPr>
        <w:spacing w:line="360" w:lineRule="auto"/>
        <w:ind w:left="-284" w:right="284" w:firstLine="709"/>
        <w:jc w:val="both"/>
        <w:rPr>
          <w:sz w:val="28"/>
          <w:szCs w:val="28"/>
          <w:lang w:val="uk-UA"/>
        </w:rPr>
      </w:pPr>
      <w:r w:rsidRPr="001A4A17">
        <w:rPr>
          <w:sz w:val="28"/>
          <w:szCs w:val="28"/>
          <w:lang w:val="uk-UA"/>
        </w:rPr>
        <w:t xml:space="preserve">У наведених мовах зовсім немає фразеологізмів з назвами </w:t>
      </w:r>
      <w:r w:rsidRPr="001A4A17">
        <w:rPr>
          <w:i/>
          <w:sz w:val="28"/>
          <w:szCs w:val="28"/>
          <w:lang w:val="uk-UA"/>
        </w:rPr>
        <w:t>жовтого</w:t>
      </w:r>
      <w:r w:rsidRPr="001A4A17">
        <w:rPr>
          <w:sz w:val="28"/>
          <w:szCs w:val="28"/>
          <w:lang w:val="uk-UA"/>
        </w:rPr>
        <w:t xml:space="preserve"> і </w:t>
      </w:r>
      <w:r w:rsidRPr="001A4A17">
        <w:rPr>
          <w:i/>
          <w:sz w:val="28"/>
          <w:szCs w:val="28"/>
          <w:lang w:val="uk-UA"/>
        </w:rPr>
        <w:t>коричневого</w:t>
      </w:r>
      <w:r w:rsidRPr="001A4A17">
        <w:rPr>
          <w:sz w:val="28"/>
          <w:szCs w:val="28"/>
          <w:lang w:val="uk-UA"/>
        </w:rPr>
        <w:t xml:space="preserve"> кольору. Цей факт може пояснюватися тим, що ці кольори не мають чітко визначеного символічного значення і з ними нічого конкретного не асоціюється.</w:t>
      </w:r>
    </w:p>
    <w:p w:rsidR="00E436A8" w:rsidRDefault="00E436A8" w:rsidP="00E436A8">
      <w:pPr>
        <w:spacing w:line="360" w:lineRule="auto"/>
        <w:ind w:left="-284" w:right="284" w:firstLine="709"/>
        <w:jc w:val="both"/>
        <w:rPr>
          <w:sz w:val="28"/>
          <w:szCs w:val="28"/>
          <w:lang w:val="uk-UA"/>
        </w:rPr>
      </w:pPr>
      <w:r w:rsidRPr="001A4A17">
        <w:rPr>
          <w:sz w:val="28"/>
          <w:szCs w:val="28"/>
          <w:lang w:val="uk-UA"/>
        </w:rPr>
        <w:t>Фразеологія переважно свідчить про своєрідне етнонаціональне бачення і сприйняття світу. Однак не дивлячись на своєрідну мовну форму відображення одних і тих самих близьких реалій і понять, люди (носії різних мов) завжди знаходять взаєморозуміння завдяки однаковому мисленню. Відповідність розглянутих фразеологізмів з компонентами-кольорами (нехай навіть і часткова) підтверджує також, що і такий тип мислення людини, як образне мислення, завдяки якому виникають ФО, також може мати, цілком відносну основу.</w:t>
      </w:r>
    </w:p>
    <w:p w:rsidR="00E436A8" w:rsidRPr="001A4A17" w:rsidRDefault="00E436A8" w:rsidP="00E436A8">
      <w:pPr>
        <w:spacing w:line="360" w:lineRule="auto"/>
        <w:ind w:left="-284" w:right="284" w:firstLine="709"/>
        <w:jc w:val="both"/>
        <w:rPr>
          <w:sz w:val="28"/>
          <w:szCs w:val="28"/>
          <w:lang w:val="uk-UA"/>
        </w:rPr>
      </w:pPr>
    </w:p>
    <w:p w:rsidR="00E436A8" w:rsidRPr="001A4A17" w:rsidRDefault="00E436A8" w:rsidP="00E436A8">
      <w:pPr>
        <w:spacing w:line="360" w:lineRule="auto"/>
        <w:ind w:left="-284" w:right="284" w:firstLine="709"/>
        <w:jc w:val="center"/>
        <w:rPr>
          <w:sz w:val="28"/>
          <w:szCs w:val="28"/>
          <w:lang w:val="uk-UA"/>
        </w:rPr>
      </w:pPr>
      <w:r w:rsidRPr="001A4A17">
        <w:rPr>
          <w:sz w:val="28"/>
          <w:szCs w:val="28"/>
          <w:lang w:val="uk-UA"/>
        </w:rPr>
        <w:t>Список використаних джерел:</w:t>
      </w:r>
    </w:p>
    <w:p w:rsidR="00E436A8" w:rsidRPr="001A4A17" w:rsidRDefault="00E436A8" w:rsidP="00E436A8">
      <w:pPr>
        <w:pStyle w:val="a4"/>
        <w:numPr>
          <w:ilvl w:val="0"/>
          <w:numId w:val="1"/>
        </w:numPr>
        <w:spacing w:line="360" w:lineRule="auto"/>
        <w:ind w:right="284"/>
        <w:rPr>
          <w:iCs/>
          <w:sz w:val="28"/>
          <w:szCs w:val="28"/>
          <w:lang w:val="uk-UA"/>
        </w:rPr>
      </w:pPr>
      <w:r w:rsidRPr="001A4A17">
        <w:rPr>
          <w:iCs/>
          <w:sz w:val="28"/>
          <w:szCs w:val="28"/>
          <w:lang w:val="uk-UA"/>
        </w:rPr>
        <w:t>Словник фразеологізмів української мови / укл. В. М. Білоноженко, І. С. Гнатюк і ін. – К: Наукова думка, 2003. – 1097с.</w:t>
      </w:r>
    </w:p>
    <w:p w:rsidR="00E436A8" w:rsidRPr="001A4A17" w:rsidRDefault="00E436A8" w:rsidP="00E436A8">
      <w:pPr>
        <w:pStyle w:val="a4"/>
        <w:numPr>
          <w:ilvl w:val="0"/>
          <w:numId w:val="1"/>
        </w:numPr>
        <w:spacing w:line="360" w:lineRule="auto"/>
        <w:ind w:right="284"/>
        <w:jc w:val="both"/>
        <w:rPr>
          <w:iCs/>
          <w:sz w:val="28"/>
          <w:szCs w:val="28"/>
        </w:rPr>
      </w:pPr>
      <w:r w:rsidRPr="001A4A17">
        <w:rPr>
          <w:iCs/>
          <w:sz w:val="28"/>
          <w:szCs w:val="28"/>
        </w:rPr>
        <w:t xml:space="preserve">Фразеологический словарь русского языка </w:t>
      </w:r>
      <w:r w:rsidRPr="001A4A17">
        <w:rPr>
          <w:iCs/>
          <w:sz w:val="28"/>
          <w:szCs w:val="28"/>
          <w:lang w:val="uk-UA"/>
        </w:rPr>
        <w:t>/ под</w:t>
      </w:r>
      <w:proofErr w:type="gramStart"/>
      <w:r w:rsidRPr="001A4A17">
        <w:rPr>
          <w:iCs/>
          <w:sz w:val="28"/>
          <w:szCs w:val="28"/>
          <w:lang w:val="uk-UA"/>
        </w:rPr>
        <w:t>.</w:t>
      </w:r>
      <w:proofErr w:type="gramEnd"/>
      <w:r w:rsidRPr="001A4A17">
        <w:rPr>
          <w:iCs/>
          <w:sz w:val="28"/>
          <w:szCs w:val="28"/>
          <w:lang w:val="uk-UA"/>
        </w:rPr>
        <w:t xml:space="preserve"> </w:t>
      </w:r>
      <w:proofErr w:type="gramStart"/>
      <w:r w:rsidRPr="001A4A17">
        <w:rPr>
          <w:iCs/>
          <w:sz w:val="28"/>
          <w:szCs w:val="28"/>
          <w:lang w:val="uk-UA"/>
        </w:rPr>
        <w:t>р</w:t>
      </w:r>
      <w:proofErr w:type="gramEnd"/>
      <w:r w:rsidRPr="001A4A17">
        <w:rPr>
          <w:iCs/>
          <w:sz w:val="28"/>
          <w:szCs w:val="28"/>
          <w:lang w:val="uk-UA"/>
        </w:rPr>
        <w:t>ед. А. И. Молоткова, - М.: Русский язык, 1986. – 543с.</w:t>
      </w:r>
    </w:p>
    <w:p w:rsidR="00E436A8" w:rsidRPr="001A4A17" w:rsidRDefault="00E436A8" w:rsidP="00E436A8">
      <w:pPr>
        <w:pStyle w:val="a3"/>
        <w:numPr>
          <w:ilvl w:val="0"/>
          <w:numId w:val="1"/>
        </w:numPr>
        <w:spacing w:line="360" w:lineRule="auto"/>
        <w:ind w:right="284"/>
        <w:jc w:val="both"/>
        <w:rPr>
          <w:rFonts w:ascii="Times New Roman" w:hAnsi="Times New Roman"/>
          <w:sz w:val="28"/>
          <w:szCs w:val="28"/>
          <w:lang w:val="uk-UA"/>
        </w:rPr>
      </w:pPr>
      <w:r w:rsidRPr="001A4A17">
        <w:rPr>
          <w:rFonts w:ascii="Times New Roman" w:hAnsi="Times New Roman"/>
          <w:sz w:val="28"/>
          <w:szCs w:val="28"/>
          <w:lang w:val="pl-PL"/>
        </w:rPr>
        <w:lastRenderedPageBreak/>
        <w:t xml:space="preserve">Kopaliński W. Słownik symboli </w:t>
      </w:r>
      <w:r w:rsidRPr="001A4A17">
        <w:rPr>
          <w:rFonts w:ascii="Times New Roman" w:hAnsi="Times New Roman"/>
          <w:sz w:val="28"/>
          <w:szCs w:val="28"/>
          <w:lang w:val="uk-UA"/>
        </w:rPr>
        <w:t xml:space="preserve"> / </w:t>
      </w:r>
      <w:r w:rsidRPr="001A4A17">
        <w:rPr>
          <w:rFonts w:ascii="Times New Roman" w:hAnsi="Times New Roman"/>
          <w:sz w:val="28"/>
          <w:szCs w:val="28"/>
          <w:lang w:val="pl-PL"/>
        </w:rPr>
        <w:t>Władysław Kopaliński</w:t>
      </w:r>
      <w:r w:rsidRPr="001A4A17">
        <w:rPr>
          <w:rFonts w:ascii="Times New Roman" w:hAnsi="Times New Roman"/>
          <w:sz w:val="28"/>
          <w:szCs w:val="28"/>
          <w:lang w:val="uk-UA"/>
        </w:rPr>
        <w:t xml:space="preserve">. – </w:t>
      </w:r>
      <w:r w:rsidRPr="001A4A17">
        <w:rPr>
          <w:rFonts w:ascii="Times New Roman" w:hAnsi="Times New Roman"/>
          <w:sz w:val="28"/>
          <w:szCs w:val="28"/>
          <w:lang w:val="pl-PL"/>
        </w:rPr>
        <w:t xml:space="preserve">  Warszawa</w:t>
      </w:r>
      <w:r w:rsidRPr="001A4A17">
        <w:rPr>
          <w:rFonts w:ascii="Times New Roman" w:hAnsi="Times New Roman"/>
          <w:sz w:val="28"/>
          <w:szCs w:val="28"/>
          <w:lang w:val="uk-UA"/>
        </w:rPr>
        <w:t>:</w:t>
      </w:r>
      <w:r w:rsidRPr="001A4A17">
        <w:rPr>
          <w:rFonts w:ascii="Times New Roman" w:hAnsi="Times New Roman"/>
          <w:sz w:val="28"/>
          <w:szCs w:val="28"/>
          <w:lang w:val="pl-PL"/>
        </w:rPr>
        <w:t xml:space="preserve"> Oficyna Wydawnicza Rytm</w:t>
      </w:r>
      <w:r w:rsidRPr="001A4A17">
        <w:rPr>
          <w:rFonts w:ascii="Times New Roman" w:hAnsi="Times New Roman"/>
          <w:sz w:val="28"/>
          <w:szCs w:val="28"/>
          <w:lang w:val="uk-UA"/>
        </w:rPr>
        <w:t xml:space="preserve">, </w:t>
      </w:r>
      <w:r w:rsidRPr="001A4A17">
        <w:rPr>
          <w:rFonts w:ascii="Times New Roman" w:hAnsi="Times New Roman"/>
          <w:sz w:val="28"/>
          <w:szCs w:val="28"/>
          <w:lang w:val="pl-PL"/>
        </w:rPr>
        <w:t xml:space="preserve"> 2005</w:t>
      </w:r>
      <w:r w:rsidRPr="001A4A17">
        <w:rPr>
          <w:rFonts w:ascii="Times New Roman" w:hAnsi="Times New Roman"/>
          <w:sz w:val="28"/>
          <w:szCs w:val="28"/>
          <w:lang w:val="uk-UA"/>
        </w:rPr>
        <w:t xml:space="preserve">. – </w:t>
      </w:r>
      <w:r w:rsidRPr="001A4A17">
        <w:rPr>
          <w:rFonts w:ascii="Times New Roman" w:hAnsi="Times New Roman"/>
          <w:sz w:val="28"/>
          <w:szCs w:val="28"/>
          <w:lang w:val="pl-PL"/>
        </w:rPr>
        <w:t xml:space="preserve"> 516 s.</w:t>
      </w:r>
    </w:p>
    <w:p w:rsidR="00E436A8" w:rsidRPr="001A4A17" w:rsidRDefault="00E436A8" w:rsidP="00E436A8">
      <w:pPr>
        <w:pStyle w:val="a3"/>
        <w:numPr>
          <w:ilvl w:val="0"/>
          <w:numId w:val="1"/>
        </w:numPr>
        <w:spacing w:line="360" w:lineRule="auto"/>
        <w:ind w:right="284"/>
        <w:jc w:val="both"/>
        <w:rPr>
          <w:rFonts w:ascii="Times New Roman" w:hAnsi="Times New Roman"/>
          <w:sz w:val="28"/>
          <w:szCs w:val="28"/>
          <w:lang w:val="uk-UA"/>
        </w:rPr>
      </w:pPr>
      <w:r w:rsidRPr="001A4A17">
        <w:rPr>
          <w:rFonts w:ascii="Times New Roman" w:hAnsi="Times New Roman"/>
          <w:iCs/>
          <w:sz w:val="28"/>
          <w:szCs w:val="28"/>
          <w:lang w:val="pl-PL"/>
        </w:rPr>
        <w:t>Słownik frazeologiczny języka polskiego</w:t>
      </w:r>
      <w:r w:rsidRPr="001A4A17">
        <w:rPr>
          <w:rFonts w:ascii="Times New Roman" w:hAnsi="Times New Roman"/>
          <w:iCs/>
          <w:sz w:val="28"/>
          <w:szCs w:val="28"/>
          <w:lang w:val="uk-UA"/>
        </w:rPr>
        <w:t xml:space="preserve">:  </w:t>
      </w:r>
      <w:r w:rsidRPr="001A4A17">
        <w:rPr>
          <w:rFonts w:ascii="Times New Roman" w:hAnsi="Times New Roman"/>
          <w:sz w:val="28"/>
          <w:szCs w:val="28"/>
          <w:lang w:val="pl-PL"/>
        </w:rPr>
        <w:t>t. 1 – 2</w:t>
      </w:r>
      <w:r w:rsidRPr="001A4A17">
        <w:rPr>
          <w:rFonts w:ascii="Times New Roman" w:hAnsi="Times New Roman"/>
          <w:sz w:val="28"/>
          <w:szCs w:val="28"/>
          <w:lang w:val="uk-UA"/>
        </w:rPr>
        <w:t xml:space="preserve"> </w:t>
      </w:r>
      <w:r w:rsidRPr="001A4A17">
        <w:rPr>
          <w:rFonts w:ascii="Times New Roman" w:hAnsi="Times New Roman"/>
          <w:iCs/>
          <w:sz w:val="28"/>
          <w:szCs w:val="28"/>
          <w:lang w:val="uk-UA"/>
        </w:rPr>
        <w:t>/</w:t>
      </w:r>
      <w:r w:rsidRPr="001A4A17">
        <w:rPr>
          <w:rFonts w:ascii="Times New Roman" w:hAnsi="Times New Roman"/>
          <w:iCs/>
          <w:sz w:val="28"/>
          <w:szCs w:val="28"/>
          <w:lang w:val="pl-PL"/>
        </w:rPr>
        <w:t xml:space="preserve"> </w:t>
      </w:r>
      <w:r w:rsidRPr="001A4A17">
        <w:rPr>
          <w:rFonts w:ascii="Times New Roman" w:hAnsi="Times New Roman"/>
          <w:sz w:val="28"/>
          <w:szCs w:val="28"/>
          <w:lang w:val="pl-PL"/>
        </w:rPr>
        <w:t>pod red. S. Skorupki</w:t>
      </w:r>
      <w:r w:rsidRPr="001A4A17">
        <w:rPr>
          <w:rFonts w:ascii="Times New Roman" w:hAnsi="Times New Roman"/>
          <w:sz w:val="28"/>
          <w:szCs w:val="28"/>
          <w:lang w:val="uk-UA"/>
        </w:rPr>
        <w:t xml:space="preserve">. – </w:t>
      </w:r>
      <w:r w:rsidRPr="001A4A17">
        <w:rPr>
          <w:rFonts w:ascii="Times New Roman" w:hAnsi="Times New Roman"/>
          <w:sz w:val="28"/>
          <w:szCs w:val="28"/>
          <w:lang w:val="pl-PL"/>
        </w:rPr>
        <w:t>Warszawa</w:t>
      </w:r>
      <w:r w:rsidRPr="001A4A17">
        <w:rPr>
          <w:rFonts w:ascii="Times New Roman" w:hAnsi="Times New Roman"/>
          <w:sz w:val="28"/>
          <w:szCs w:val="28"/>
          <w:lang w:val="uk-UA"/>
        </w:rPr>
        <w:t xml:space="preserve">: </w:t>
      </w:r>
      <w:r w:rsidRPr="001A4A17">
        <w:rPr>
          <w:rFonts w:ascii="Times New Roman" w:hAnsi="Times New Roman"/>
          <w:sz w:val="28"/>
          <w:szCs w:val="28"/>
          <w:lang w:val="pl-PL"/>
        </w:rPr>
        <w:t xml:space="preserve"> Wiedza Powszechna, 1977.</w:t>
      </w:r>
    </w:p>
    <w:p w:rsidR="00E436A8" w:rsidRPr="001A4A17" w:rsidRDefault="00E436A8" w:rsidP="00E436A8">
      <w:pPr>
        <w:pStyle w:val="a3"/>
        <w:spacing w:line="360" w:lineRule="auto"/>
        <w:ind w:left="785" w:right="284"/>
        <w:jc w:val="both"/>
        <w:rPr>
          <w:rFonts w:ascii="Times New Roman" w:hAnsi="Times New Roman"/>
          <w:sz w:val="28"/>
          <w:szCs w:val="28"/>
          <w:lang w:val="uk-UA"/>
        </w:rPr>
      </w:pPr>
    </w:p>
    <w:p w:rsidR="00E436A8" w:rsidRPr="001A4A17" w:rsidRDefault="00E436A8" w:rsidP="00E436A8">
      <w:pPr>
        <w:pStyle w:val="a3"/>
        <w:spacing w:line="360" w:lineRule="auto"/>
        <w:ind w:left="785" w:right="284"/>
        <w:jc w:val="both"/>
        <w:rPr>
          <w:rFonts w:ascii="Times New Roman" w:hAnsi="Times New Roman"/>
          <w:sz w:val="28"/>
          <w:szCs w:val="28"/>
          <w:lang w:val="uk-UA"/>
        </w:rPr>
      </w:pPr>
    </w:p>
    <w:p w:rsidR="00E436A8" w:rsidRPr="001A4A17" w:rsidRDefault="00E436A8" w:rsidP="00E436A8">
      <w:pPr>
        <w:pStyle w:val="a3"/>
        <w:spacing w:line="360" w:lineRule="auto"/>
        <w:ind w:left="782" w:right="284"/>
        <w:jc w:val="both"/>
        <w:rPr>
          <w:rFonts w:ascii="Times New Roman" w:hAnsi="Times New Roman"/>
          <w:sz w:val="28"/>
          <w:szCs w:val="28"/>
        </w:rPr>
      </w:pPr>
      <w:r w:rsidRPr="001A4A17">
        <w:rPr>
          <w:rFonts w:ascii="Times New Roman" w:hAnsi="Times New Roman"/>
          <w:sz w:val="28"/>
          <w:szCs w:val="28"/>
          <w:lang w:val="uk-UA"/>
        </w:rPr>
        <w:t xml:space="preserve">Мицан Дарія Миронівна – кандидат філологічних наук. </w:t>
      </w:r>
    </w:p>
    <w:p w:rsidR="00E436A8" w:rsidRPr="001A4A17" w:rsidRDefault="00E436A8" w:rsidP="00E436A8">
      <w:pPr>
        <w:pStyle w:val="a3"/>
        <w:spacing w:line="360" w:lineRule="auto"/>
        <w:ind w:left="782" w:right="284"/>
        <w:jc w:val="both"/>
        <w:rPr>
          <w:rFonts w:ascii="Times New Roman" w:hAnsi="Times New Roman"/>
          <w:sz w:val="28"/>
          <w:szCs w:val="28"/>
        </w:rPr>
      </w:pPr>
      <w:r w:rsidRPr="001A4A17">
        <w:rPr>
          <w:rFonts w:ascii="Times New Roman" w:hAnsi="Times New Roman"/>
          <w:sz w:val="28"/>
          <w:szCs w:val="28"/>
          <w:lang w:val="uk-UA"/>
        </w:rPr>
        <w:t xml:space="preserve">Місце роботи – Прикарпатський національний університет імені Василя Стефаника, асистент. </w:t>
      </w:r>
    </w:p>
    <w:p w:rsidR="00E436A8" w:rsidRPr="001A4A17" w:rsidRDefault="00E436A8" w:rsidP="00E436A8">
      <w:pPr>
        <w:pStyle w:val="a3"/>
        <w:spacing w:line="360" w:lineRule="auto"/>
        <w:ind w:left="782" w:right="284"/>
        <w:jc w:val="both"/>
        <w:rPr>
          <w:rFonts w:ascii="Times New Roman" w:hAnsi="Times New Roman"/>
          <w:sz w:val="28"/>
          <w:szCs w:val="28"/>
        </w:rPr>
      </w:pPr>
      <w:r w:rsidRPr="001A4A17">
        <w:rPr>
          <w:rFonts w:ascii="Times New Roman" w:hAnsi="Times New Roman"/>
          <w:sz w:val="28"/>
          <w:szCs w:val="28"/>
          <w:lang w:val="uk-UA"/>
        </w:rPr>
        <w:t xml:space="preserve">Домашня адреса –  76000 м. Івано-Франківськ, вул. Драгоманова 3, кв. 5. </w:t>
      </w:r>
    </w:p>
    <w:p w:rsidR="00E436A8" w:rsidRPr="001A4A17" w:rsidRDefault="00E436A8" w:rsidP="00E436A8">
      <w:pPr>
        <w:pStyle w:val="a3"/>
        <w:spacing w:line="360" w:lineRule="auto"/>
        <w:ind w:left="782" w:right="284"/>
        <w:jc w:val="both"/>
        <w:rPr>
          <w:rFonts w:ascii="Times New Roman" w:hAnsi="Times New Roman"/>
          <w:sz w:val="28"/>
          <w:szCs w:val="28"/>
        </w:rPr>
      </w:pPr>
      <w:r w:rsidRPr="001A4A17">
        <w:rPr>
          <w:rFonts w:ascii="Times New Roman" w:hAnsi="Times New Roman"/>
          <w:sz w:val="28"/>
          <w:szCs w:val="28"/>
          <w:lang w:val="uk-UA"/>
        </w:rPr>
        <w:t xml:space="preserve">Контактний телефон – 0672590777. </w:t>
      </w:r>
    </w:p>
    <w:p w:rsidR="00E436A8" w:rsidRPr="001A4A17" w:rsidRDefault="00E436A8" w:rsidP="00E436A8">
      <w:pPr>
        <w:pStyle w:val="a3"/>
        <w:spacing w:line="360" w:lineRule="auto"/>
        <w:ind w:left="782" w:right="284"/>
        <w:jc w:val="both"/>
        <w:rPr>
          <w:rFonts w:ascii="Times New Roman" w:hAnsi="Times New Roman"/>
          <w:sz w:val="28"/>
          <w:szCs w:val="28"/>
        </w:rPr>
      </w:pPr>
      <w:r w:rsidRPr="001A4A17">
        <w:rPr>
          <w:rFonts w:ascii="Times New Roman" w:hAnsi="Times New Roman"/>
          <w:sz w:val="28"/>
          <w:szCs w:val="28"/>
          <w:lang w:val="uk-UA"/>
        </w:rPr>
        <w:t>E-mail dmycan</w:t>
      </w:r>
      <w:r w:rsidRPr="001A4A17">
        <w:rPr>
          <w:rFonts w:ascii="Times New Roman" w:hAnsi="Times New Roman"/>
          <w:sz w:val="28"/>
          <w:szCs w:val="28"/>
        </w:rPr>
        <w:t xml:space="preserve">@ </w:t>
      </w:r>
      <w:r w:rsidRPr="001A4A17">
        <w:rPr>
          <w:rFonts w:ascii="Times New Roman" w:hAnsi="Times New Roman"/>
          <w:sz w:val="28"/>
          <w:szCs w:val="28"/>
          <w:lang w:val="en-US"/>
        </w:rPr>
        <w:t>mail</w:t>
      </w:r>
      <w:r w:rsidRPr="001A4A17">
        <w:rPr>
          <w:rFonts w:ascii="Times New Roman" w:hAnsi="Times New Roman"/>
          <w:sz w:val="28"/>
          <w:szCs w:val="28"/>
        </w:rPr>
        <w:t>.</w:t>
      </w:r>
      <w:r w:rsidRPr="001A4A17">
        <w:rPr>
          <w:rFonts w:ascii="Times New Roman" w:hAnsi="Times New Roman"/>
          <w:sz w:val="28"/>
          <w:szCs w:val="28"/>
          <w:lang w:val="en-US"/>
        </w:rPr>
        <w:t>ru</w:t>
      </w:r>
    </w:p>
    <w:p w:rsidR="00E436A8" w:rsidRPr="001A4A17" w:rsidRDefault="00E436A8" w:rsidP="00E436A8">
      <w:pPr>
        <w:spacing w:line="360" w:lineRule="auto"/>
        <w:ind w:left="-284" w:right="283" w:firstLine="709"/>
        <w:jc w:val="both"/>
        <w:rPr>
          <w:sz w:val="28"/>
          <w:szCs w:val="28"/>
          <w:lang w:val="uk-UA"/>
        </w:rPr>
      </w:pPr>
    </w:p>
    <w:p w:rsidR="00E436A8" w:rsidRPr="001A4A17" w:rsidRDefault="00E436A8" w:rsidP="00E436A8">
      <w:pPr>
        <w:spacing w:line="360" w:lineRule="auto"/>
        <w:ind w:left="-284" w:right="283" w:firstLine="709"/>
        <w:jc w:val="both"/>
        <w:rPr>
          <w:sz w:val="28"/>
          <w:szCs w:val="28"/>
          <w:lang w:val="uk-UA"/>
        </w:rPr>
      </w:pPr>
    </w:p>
    <w:p w:rsidR="00E436A8" w:rsidRPr="001A4A17" w:rsidRDefault="00E436A8" w:rsidP="00E436A8">
      <w:pPr>
        <w:spacing w:line="360" w:lineRule="auto"/>
        <w:ind w:left="-284" w:right="283" w:firstLine="709"/>
        <w:jc w:val="both"/>
        <w:rPr>
          <w:sz w:val="28"/>
          <w:szCs w:val="28"/>
          <w:lang w:val="uk-UA"/>
        </w:rPr>
      </w:pPr>
    </w:p>
    <w:p w:rsidR="00E436A8" w:rsidRPr="001A4A17" w:rsidRDefault="00E436A8" w:rsidP="00E436A8">
      <w:pPr>
        <w:spacing w:line="360" w:lineRule="auto"/>
        <w:ind w:left="-284" w:right="283" w:firstLine="709"/>
        <w:jc w:val="both"/>
        <w:rPr>
          <w:sz w:val="28"/>
          <w:szCs w:val="28"/>
          <w:lang w:val="uk-UA"/>
        </w:rPr>
      </w:pPr>
    </w:p>
    <w:p w:rsidR="00E436A8" w:rsidRPr="001A4A17" w:rsidRDefault="00E436A8" w:rsidP="00E436A8">
      <w:pPr>
        <w:spacing w:line="360" w:lineRule="auto"/>
        <w:ind w:left="-284" w:right="283" w:firstLine="709"/>
        <w:jc w:val="both"/>
        <w:rPr>
          <w:sz w:val="28"/>
          <w:szCs w:val="28"/>
          <w:lang w:val="uk-UA"/>
        </w:rPr>
      </w:pPr>
    </w:p>
    <w:p w:rsidR="00E436A8" w:rsidRPr="001A4A17" w:rsidRDefault="00E436A8" w:rsidP="00E436A8">
      <w:pPr>
        <w:spacing w:line="360" w:lineRule="auto"/>
        <w:ind w:left="-284" w:right="283" w:firstLine="709"/>
        <w:jc w:val="both"/>
        <w:rPr>
          <w:sz w:val="28"/>
          <w:szCs w:val="28"/>
          <w:lang w:val="uk-UA"/>
        </w:rPr>
      </w:pPr>
    </w:p>
    <w:p w:rsidR="001D23B9" w:rsidRPr="00E436A8" w:rsidRDefault="001D23B9">
      <w:pPr>
        <w:rPr>
          <w:lang w:val="uk-UA"/>
        </w:rPr>
      </w:pPr>
    </w:p>
    <w:sectPr w:rsidR="001D23B9" w:rsidRPr="00E436A8" w:rsidSect="001D23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E5574"/>
    <w:multiLevelType w:val="hybridMultilevel"/>
    <w:tmpl w:val="4826323C"/>
    <w:lvl w:ilvl="0" w:tplc="2F7E77B2">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436A8"/>
    <w:rsid w:val="001D23B9"/>
    <w:rsid w:val="00C506B5"/>
    <w:rsid w:val="00E436A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6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6A8"/>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rsid w:val="00E436A8"/>
    <w:rPr>
      <w:sz w:val="20"/>
      <w:szCs w:val="20"/>
    </w:rPr>
  </w:style>
  <w:style w:type="character" w:customStyle="1" w:styleId="a5">
    <w:name w:val="Текст сноски Знак"/>
    <w:basedOn w:val="a0"/>
    <w:link w:val="a4"/>
    <w:rsid w:val="00E436A8"/>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E436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6411</Words>
  <Characters>3655</Characters>
  <Application>Microsoft Office Word</Application>
  <DocSecurity>0</DocSecurity>
  <Lines>30</Lines>
  <Paragraphs>20</Paragraphs>
  <ScaleCrop>false</ScaleCrop>
  <Company>BlackShine</Company>
  <LinksUpToDate>false</LinksUpToDate>
  <CharactersWithSpaces>10046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2</cp:revision>
  <dcterms:created xsi:type="dcterms:W3CDTF">2013-04-24T19:52:00Z</dcterms:created>
  <dcterms:modified xsi:type="dcterms:W3CDTF">2013-04-24T19:52:00Z</dcterms:modified>
</cp:coreProperties>
</file>