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3F4A" w:rsidRPr="00AC3F4A" w:rsidRDefault="00AC3F4A" w:rsidP="005C1BA9">
      <w:pPr>
        <w:spacing w:after="160" w:line="259" w:lineRule="auto"/>
        <w:jc w:val="center"/>
        <w:rPr>
          <w:rFonts w:ascii="Times New Roman" w:hAnsi="Times New Roman" w:cs="Times New Roman"/>
          <w:b/>
          <w:sz w:val="40"/>
          <w:szCs w:val="40"/>
        </w:rPr>
      </w:pPr>
      <w:r w:rsidRPr="00AC3F4A">
        <w:rPr>
          <w:rFonts w:ascii="Times New Roman" w:hAnsi="Times New Roman" w:cs="Times New Roman"/>
          <w:b/>
          <w:sz w:val="40"/>
          <w:szCs w:val="40"/>
        </w:rPr>
        <w:t>КОНСПЕКТ ЛЕКЦІЙ З ДИСЦИПЛІНИ</w:t>
      </w:r>
    </w:p>
    <w:p w:rsidR="00AC3F4A" w:rsidRDefault="00AC3F4A" w:rsidP="005C1BA9">
      <w:pPr>
        <w:spacing w:after="160" w:line="259" w:lineRule="auto"/>
        <w:jc w:val="center"/>
        <w:rPr>
          <w:rFonts w:ascii="Times New Roman" w:hAnsi="Times New Roman" w:cs="Times New Roman"/>
          <w:b/>
          <w:sz w:val="40"/>
          <w:szCs w:val="40"/>
        </w:rPr>
      </w:pPr>
      <w:r w:rsidRPr="00AC3F4A">
        <w:rPr>
          <w:rFonts w:ascii="Times New Roman" w:hAnsi="Times New Roman" w:cs="Times New Roman"/>
          <w:b/>
          <w:sz w:val="40"/>
          <w:szCs w:val="40"/>
        </w:rPr>
        <w:t>«</w:t>
      </w:r>
      <w:r w:rsidR="005E5984">
        <w:rPr>
          <w:rFonts w:ascii="Times New Roman" w:hAnsi="Times New Roman" w:cs="Times New Roman"/>
          <w:b/>
          <w:sz w:val="40"/>
          <w:szCs w:val="40"/>
        </w:rPr>
        <w:t>СОЦІОЛОГІЯ РЕКЛАМИ ТА СПОЖИВАННЯ</w:t>
      </w:r>
      <w:r w:rsidRPr="00AC3F4A">
        <w:rPr>
          <w:rFonts w:ascii="Times New Roman" w:hAnsi="Times New Roman" w:cs="Times New Roman"/>
          <w:b/>
          <w:sz w:val="40"/>
          <w:szCs w:val="40"/>
        </w:rPr>
        <w:t>»</w:t>
      </w:r>
    </w:p>
    <w:p w:rsidR="00AC3F4A" w:rsidRDefault="00AC3F4A" w:rsidP="00AC3F4A">
      <w:pPr>
        <w:spacing w:after="160" w:line="259" w:lineRule="auto"/>
        <w:jc w:val="center"/>
        <w:rPr>
          <w:rFonts w:ascii="Times New Roman" w:hAnsi="Times New Roman" w:cs="Times New Roman"/>
          <w:b/>
          <w:sz w:val="40"/>
          <w:szCs w:val="40"/>
        </w:rPr>
      </w:pPr>
    </w:p>
    <w:p w:rsidR="005E5984" w:rsidRDefault="005E5984" w:rsidP="005E5984">
      <w:pPr>
        <w:spacing w:after="0"/>
        <w:ind w:firstLine="706"/>
        <w:jc w:val="both"/>
        <w:rPr>
          <w:b/>
        </w:rPr>
      </w:pPr>
      <w:r>
        <w:rPr>
          <w:rFonts w:ascii="Times New Roman" w:eastAsia="Times New Roman" w:hAnsi="Times New Roman" w:cs="Times New Roman"/>
          <w:b/>
          <w:bCs/>
          <w:color w:val="000000"/>
          <w:sz w:val="28"/>
          <w:szCs w:val="28"/>
        </w:rPr>
        <w:t>Тема 1</w:t>
      </w:r>
      <w:r w:rsidR="009A12B3">
        <w:rPr>
          <w:rFonts w:ascii="Times New Roman" w:eastAsia="Times New Roman" w:hAnsi="Times New Roman" w:cs="Times New Roman"/>
          <w:b/>
          <w:bCs/>
          <w:color w:val="000000"/>
          <w:sz w:val="28"/>
          <w:szCs w:val="28"/>
        </w:rPr>
        <w:t>-2.</w:t>
      </w:r>
      <w:r>
        <w:rPr>
          <w:rFonts w:ascii="Times New Roman" w:eastAsia="Times New Roman" w:hAnsi="Times New Roman" w:cs="Times New Roman"/>
          <w:b/>
          <w:bCs/>
          <w:color w:val="000000"/>
          <w:sz w:val="28"/>
          <w:szCs w:val="28"/>
        </w:rPr>
        <w:t xml:space="preserve"> Р</w:t>
      </w:r>
      <w:r>
        <w:rPr>
          <w:rFonts w:ascii="Times New Roman" w:hAnsi="Times New Roman" w:cs="Times New Roman"/>
          <w:b/>
          <w:sz w:val="28"/>
          <w:szCs w:val="28"/>
        </w:rPr>
        <w:t>еклама в системі суспільних відносини (4 години).</w:t>
      </w:r>
      <w:r>
        <w:rPr>
          <w:b/>
        </w:rPr>
        <w:t xml:space="preserve"> </w:t>
      </w:r>
    </w:p>
    <w:p w:rsidR="005E5984" w:rsidRDefault="005E5984" w:rsidP="005E5984">
      <w:pPr>
        <w:spacing w:after="0"/>
        <w:ind w:firstLine="706"/>
        <w:jc w:val="center"/>
        <w:rPr>
          <w:rFonts w:ascii="Times New Roman" w:hAnsi="Times New Roman" w:cs="Times New Roman"/>
          <w:b/>
          <w:sz w:val="28"/>
          <w:szCs w:val="28"/>
        </w:rPr>
      </w:pPr>
      <w:r>
        <w:rPr>
          <w:rFonts w:ascii="Times New Roman" w:hAnsi="Times New Roman" w:cs="Times New Roman"/>
          <w:b/>
          <w:sz w:val="28"/>
          <w:szCs w:val="28"/>
        </w:rPr>
        <w:t>План</w:t>
      </w:r>
    </w:p>
    <w:p w:rsidR="005E5984" w:rsidRDefault="005E5984" w:rsidP="005E5984">
      <w:pPr>
        <w:pStyle w:val="a4"/>
        <w:numPr>
          <w:ilvl w:val="0"/>
          <w:numId w:val="27"/>
        </w:numPr>
        <w:spacing w:after="0"/>
        <w:ind w:left="0" w:firstLine="706"/>
        <w:jc w:val="both"/>
        <w:rPr>
          <w:rFonts w:ascii="Times New Roman" w:eastAsia="Times New Roman" w:hAnsi="Times New Roman" w:cs="Times New Roman"/>
          <w:i/>
          <w:color w:val="000000"/>
          <w:sz w:val="28"/>
          <w:szCs w:val="28"/>
        </w:rPr>
      </w:pPr>
      <w:r>
        <w:rPr>
          <w:rFonts w:ascii="Times New Roman" w:eastAsia="Times New Roman" w:hAnsi="Times New Roman" w:cs="Times New Roman"/>
          <w:b/>
          <w:bCs/>
          <w:i/>
          <w:color w:val="000000"/>
          <w:sz w:val="28"/>
          <w:szCs w:val="28"/>
        </w:rPr>
        <w:t xml:space="preserve">Реклама: проблема ідентифікації і визначення </w:t>
      </w:r>
    </w:p>
    <w:p w:rsidR="005E5984" w:rsidRDefault="005E5984" w:rsidP="005E5984">
      <w:pPr>
        <w:pStyle w:val="a4"/>
        <w:numPr>
          <w:ilvl w:val="0"/>
          <w:numId w:val="27"/>
        </w:numPr>
        <w:spacing w:after="0"/>
        <w:ind w:left="0" w:firstLine="706"/>
        <w:jc w:val="both"/>
        <w:rPr>
          <w:rFonts w:ascii="Times New Roman" w:eastAsia="Times New Roman" w:hAnsi="Times New Roman" w:cs="Times New Roman"/>
          <w:i/>
          <w:color w:val="000000"/>
          <w:sz w:val="28"/>
          <w:szCs w:val="28"/>
        </w:rPr>
      </w:pPr>
      <w:r>
        <w:rPr>
          <w:rFonts w:ascii="Times New Roman" w:eastAsia="Times New Roman" w:hAnsi="Times New Roman" w:cs="Times New Roman"/>
          <w:b/>
          <w:bCs/>
          <w:i/>
          <w:color w:val="000000"/>
          <w:sz w:val="28"/>
          <w:szCs w:val="28"/>
        </w:rPr>
        <w:t>Функції реклами</w:t>
      </w:r>
    </w:p>
    <w:p w:rsidR="005E5984" w:rsidRDefault="005E5984" w:rsidP="005E5984">
      <w:pPr>
        <w:pStyle w:val="a4"/>
        <w:numPr>
          <w:ilvl w:val="0"/>
          <w:numId w:val="27"/>
        </w:numPr>
        <w:spacing w:after="0"/>
        <w:ind w:left="0" w:firstLine="706"/>
        <w:jc w:val="both"/>
        <w:rPr>
          <w:rFonts w:ascii="Times New Roman" w:eastAsia="Times New Roman" w:hAnsi="Times New Roman" w:cs="Times New Roman"/>
          <w:i/>
          <w:color w:val="000000"/>
          <w:sz w:val="28"/>
          <w:szCs w:val="28"/>
        </w:rPr>
      </w:pPr>
      <w:r>
        <w:rPr>
          <w:rFonts w:ascii="Times New Roman" w:hAnsi="Times New Roman" w:cs="Times New Roman"/>
          <w:b/>
          <w:i/>
          <w:color w:val="000000"/>
          <w:sz w:val="28"/>
          <w:szCs w:val="28"/>
        </w:rPr>
        <w:t xml:space="preserve">Реклама як соціальний інститут </w:t>
      </w:r>
    </w:p>
    <w:p w:rsidR="005E5984" w:rsidRDefault="005E5984" w:rsidP="005E5984">
      <w:pPr>
        <w:pStyle w:val="a4"/>
        <w:numPr>
          <w:ilvl w:val="0"/>
          <w:numId w:val="27"/>
        </w:numPr>
        <w:spacing w:after="0"/>
        <w:ind w:left="0" w:firstLine="706"/>
        <w:jc w:val="both"/>
        <w:rPr>
          <w:rFonts w:ascii="Times New Roman" w:eastAsia="Times New Roman" w:hAnsi="Times New Roman" w:cs="Times New Roman"/>
          <w:i/>
          <w:color w:val="000000"/>
          <w:sz w:val="28"/>
          <w:szCs w:val="28"/>
        </w:rPr>
      </w:pPr>
      <w:r>
        <w:rPr>
          <w:rFonts w:ascii="Times New Roman" w:hAnsi="Times New Roman" w:cs="Times New Roman"/>
          <w:b/>
          <w:i/>
          <w:color w:val="000000"/>
          <w:sz w:val="28"/>
          <w:szCs w:val="28"/>
        </w:rPr>
        <w:t>Реклама як різновид масової комунікації</w:t>
      </w:r>
    </w:p>
    <w:p w:rsidR="005E5984" w:rsidRDefault="005E5984" w:rsidP="005E5984">
      <w:pPr>
        <w:pStyle w:val="a4"/>
        <w:numPr>
          <w:ilvl w:val="0"/>
          <w:numId w:val="27"/>
        </w:numPr>
        <w:autoSpaceDE w:val="0"/>
        <w:autoSpaceDN w:val="0"/>
        <w:adjustRightInd w:val="0"/>
        <w:spacing w:after="0"/>
        <w:ind w:left="0" w:firstLine="706"/>
        <w:jc w:val="both"/>
        <w:rPr>
          <w:rFonts w:ascii="Times New Roman" w:eastAsia="Times New Roman" w:hAnsi="Times New Roman" w:cs="Times New Roman"/>
          <w:i/>
          <w:color w:val="000000"/>
          <w:sz w:val="28"/>
          <w:szCs w:val="28"/>
        </w:rPr>
      </w:pPr>
      <w:r>
        <w:rPr>
          <w:rFonts w:ascii="Times New Roman" w:hAnsi="Times New Roman" w:cs="Times New Roman"/>
          <w:b/>
          <w:i/>
          <w:sz w:val="28"/>
          <w:szCs w:val="28"/>
        </w:rPr>
        <w:t>Масова свідомість як об’єкт реклами</w:t>
      </w:r>
    </w:p>
    <w:p w:rsidR="005E5984" w:rsidRDefault="005E5984" w:rsidP="005E5984">
      <w:pPr>
        <w:autoSpaceDE w:val="0"/>
        <w:autoSpaceDN w:val="0"/>
        <w:adjustRightInd w:val="0"/>
        <w:spacing w:after="0"/>
        <w:ind w:firstLine="706"/>
        <w:jc w:val="both"/>
        <w:rPr>
          <w:rFonts w:ascii="Times New Roman" w:eastAsia="Times New Roman" w:hAnsi="Times New Roman" w:cs="Times New Roman"/>
          <w:i/>
          <w:color w:val="000000"/>
          <w:sz w:val="28"/>
          <w:szCs w:val="28"/>
        </w:rPr>
      </w:pPr>
    </w:p>
    <w:p w:rsidR="005E5984" w:rsidRDefault="005E5984" w:rsidP="005E5984">
      <w:pPr>
        <w:autoSpaceDE w:val="0"/>
        <w:autoSpaceDN w:val="0"/>
        <w:adjustRightInd w:val="0"/>
        <w:spacing w:after="0"/>
        <w:jc w:val="both"/>
        <w:rPr>
          <w:rFonts w:ascii="Times New Roman" w:eastAsia="Times New Roman" w:hAnsi="Times New Roman" w:cs="Times New Roman"/>
          <w:color w:val="000000"/>
          <w:sz w:val="28"/>
          <w:szCs w:val="28"/>
        </w:rPr>
      </w:pPr>
    </w:p>
    <w:p w:rsidR="005E5984" w:rsidRDefault="005E5984" w:rsidP="005E5984">
      <w:pPr>
        <w:pStyle w:val="a4"/>
        <w:numPr>
          <w:ilvl w:val="0"/>
          <w:numId w:val="28"/>
        </w:numPr>
        <w:autoSpaceDE w:val="0"/>
        <w:autoSpaceDN w:val="0"/>
        <w:adjustRightInd w:val="0"/>
        <w:spacing w:after="0"/>
        <w:ind w:left="0"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Реклама: проблема ідентифікації і визначення </w:t>
      </w:r>
    </w:p>
    <w:p w:rsidR="005E5984" w:rsidRDefault="005E5984" w:rsidP="005E5984">
      <w:pPr>
        <w:autoSpaceDE w:val="0"/>
        <w:autoSpaceDN w:val="0"/>
        <w:adjustRightInd w:val="0"/>
        <w:spacing w:after="0"/>
        <w:ind w:firstLine="706"/>
        <w:jc w:val="both"/>
        <w:rPr>
          <w:rFonts w:ascii="Times New Roman" w:eastAsiaTheme="minorEastAsia" w:hAnsi="Times New Roman" w:cs="Times New Roman"/>
          <w:sz w:val="28"/>
          <w:szCs w:val="28"/>
        </w:rPr>
      </w:pPr>
      <w:r>
        <w:rPr>
          <w:rFonts w:ascii="Times New Roman" w:hAnsi="Times New Roman" w:cs="Times New Roman"/>
          <w:sz w:val="28"/>
          <w:szCs w:val="28"/>
        </w:rPr>
        <w:t xml:space="preserve">Практичні американці, а на даний час і практичні українці, вважають, що покупцем є кожен, хто має в кишені хоча б один долар чи відповідно одну гривню. Відтак необхідно зробити все, щоб переконати людину витратити ці гроші з користю для себе і для вашого бізнесу. Це можна зробити за допомогою реклами, оскільки вона є найбільш широко використовуваним засобом впливу на цільову аудиторію у процесі маркетингової комунікації. </w:t>
      </w:r>
    </w:p>
    <w:p w:rsidR="005E5984" w:rsidRDefault="005E5984" w:rsidP="005E5984">
      <w:pPr>
        <w:autoSpaceDE w:val="0"/>
        <w:autoSpaceDN w:val="0"/>
        <w:adjustRightInd w:val="0"/>
        <w:spacing w:after="0"/>
        <w:ind w:firstLine="706"/>
        <w:jc w:val="both"/>
        <w:rPr>
          <w:rFonts w:ascii="Times New Roman" w:hAnsi="Times New Roman" w:cs="Times New Roman"/>
          <w:sz w:val="28"/>
          <w:szCs w:val="28"/>
        </w:rPr>
      </w:pPr>
      <w:r>
        <w:rPr>
          <w:rFonts w:ascii="Times New Roman" w:hAnsi="Times New Roman" w:cs="Times New Roman"/>
          <w:sz w:val="28"/>
          <w:szCs w:val="28"/>
        </w:rPr>
        <w:t>В науковій</w:t>
      </w:r>
      <w:r>
        <w:rPr>
          <w:rFonts w:ascii="Times New Roman" w:eastAsia="Times New Roman" w:hAnsi="Times New Roman" w:cs="Times New Roman"/>
          <w:color w:val="000000"/>
          <w:sz w:val="28"/>
          <w:szCs w:val="28"/>
        </w:rPr>
        <w:t xml:space="preserve"> літературі існує чимало визначень поняття реклама. </w:t>
      </w:r>
      <w:r>
        <w:rPr>
          <w:rFonts w:ascii="Times New Roman" w:hAnsi="Times New Roman" w:cs="Times New Roman"/>
          <w:sz w:val="28"/>
          <w:szCs w:val="28"/>
        </w:rPr>
        <w:t xml:space="preserve">Це свідчить, з одного боку про складність самого явища, що ідентифікується, а з іншого про існування різних точок зору на його </w:t>
      </w:r>
      <w:proofErr w:type="spellStart"/>
      <w:r>
        <w:rPr>
          <w:rFonts w:ascii="Times New Roman" w:hAnsi="Times New Roman" w:cs="Times New Roman"/>
          <w:sz w:val="28"/>
          <w:szCs w:val="28"/>
        </w:rPr>
        <w:t>системоутворюючі</w:t>
      </w:r>
      <w:proofErr w:type="spellEnd"/>
      <w:r>
        <w:rPr>
          <w:rFonts w:ascii="Times New Roman" w:hAnsi="Times New Roman" w:cs="Times New Roman"/>
          <w:sz w:val="28"/>
          <w:szCs w:val="28"/>
        </w:rPr>
        <w:t xml:space="preserve"> характеристики.</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Перша група визначень інтерпретує рекламу, перш за все, як повідомлення, послання, що представляє аудиторії деякий об’єкт (явище, </w:t>
      </w:r>
      <w:hyperlink r:id="rId5" w:tooltip="Процес" w:history="1">
        <w:r w:rsidRPr="005E5984">
          <w:rPr>
            <w:rStyle w:val="a9"/>
            <w:rFonts w:ascii="Times New Roman" w:hAnsi="Times New Roman" w:cs="Times New Roman"/>
            <w:color w:val="auto"/>
            <w:sz w:val="28"/>
            <w:szCs w:val="28"/>
            <w:u w:val="none"/>
          </w:rPr>
          <w:t>процес</w:t>
        </w:r>
      </w:hyperlink>
      <w:r w:rsidRPr="005E5984">
        <w:rPr>
          <w:rFonts w:ascii="Times New Roman" w:eastAsia="Times New Roman" w:hAnsi="Times New Roman" w:cs="Times New Roman"/>
          <w:sz w:val="28"/>
          <w:szCs w:val="28"/>
        </w:rPr>
        <w:t>).</w:t>
      </w:r>
      <w:r>
        <w:rPr>
          <w:rFonts w:ascii="Times New Roman" w:eastAsia="Times New Roman" w:hAnsi="Times New Roman" w:cs="Times New Roman"/>
          <w:color w:val="000000"/>
          <w:sz w:val="28"/>
          <w:szCs w:val="28"/>
        </w:rPr>
        <w:t xml:space="preserve"> В такому випадку реклама визначається як поширювана в будь-якій формі, за допомогою будь-яких засобів інформація про фізичну або юридичну особу, товари, ідеї, почини (рекламна інформація), яка призначена для невизначеного кола осіб і покликана формувати або підтримувати інтерес до свого об’єкта, сприяти його реалізації. В подібного тлумачення реклами є багато критиків. Основний напрям критики – визначення реклами винятково як «інформації». Воно вважається дуже вузьким, таким, що не відображає специфіки реклами.</w:t>
      </w:r>
    </w:p>
    <w:p w:rsidR="005E5984" w:rsidRDefault="005E5984" w:rsidP="005E5984">
      <w:pPr>
        <w:autoSpaceDE w:val="0"/>
        <w:autoSpaceDN w:val="0"/>
        <w:adjustRightInd w:val="0"/>
        <w:spacing w:after="0"/>
        <w:ind w:firstLine="706"/>
        <w:jc w:val="both"/>
        <w:rPr>
          <w:rFonts w:ascii="Times New Roman" w:eastAsiaTheme="minorEastAsia" w:hAnsi="Times New Roman" w:cs="Times New Roman"/>
          <w:sz w:val="28"/>
          <w:szCs w:val="28"/>
        </w:rPr>
      </w:pPr>
      <w:r>
        <w:rPr>
          <w:rFonts w:ascii="Times New Roman" w:hAnsi="Times New Roman" w:cs="Times New Roman"/>
          <w:sz w:val="28"/>
          <w:szCs w:val="28"/>
        </w:rPr>
        <w:t xml:space="preserve">Прихильники іншої точки зору вважають, що реклама не зводиться до «інформації», «послання», «звернення» чи «повідомлення». У цих визначеннях реклама трактується як діяльність по рекламуванню, тобто конструюванню самих «послань» і доведенню їх до реципієнтів (аудиторій). Зокрема </w:t>
      </w:r>
      <w:r>
        <w:rPr>
          <w:rFonts w:ascii="Times New Roman" w:hAnsi="Times New Roman" w:cs="Times New Roman"/>
          <w:color w:val="000000"/>
          <w:sz w:val="28"/>
          <w:szCs w:val="28"/>
          <w:shd w:val="clear" w:color="auto" w:fill="FFFFFF"/>
        </w:rPr>
        <w:t xml:space="preserve">американський </w:t>
      </w:r>
      <w:r>
        <w:rPr>
          <w:rFonts w:ascii="Times New Roman" w:hAnsi="Times New Roman" w:cs="Times New Roman"/>
          <w:sz w:val="28"/>
          <w:szCs w:val="28"/>
        </w:rPr>
        <w:t xml:space="preserve">маркетолог Філіп </w:t>
      </w:r>
      <w:proofErr w:type="spellStart"/>
      <w:r>
        <w:rPr>
          <w:rFonts w:ascii="Times New Roman" w:hAnsi="Times New Roman" w:cs="Times New Roman"/>
          <w:sz w:val="28"/>
          <w:szCs w:val="28"/>
        </w:rPr>
        <w:t>Котлер</w:t>
      </w:r>
      <w:bookmarkStart w:id="0" w:name="771"/>
      <w:proofErr w:type="spellEnd"/>
      <w:r>
        <w:rPr>
          <w:rFonts w:ascii="Times New Roman" w:hAnsi="Times New Roman" w:cs="Times New Roman"/>
          <w:color w:val="000000"/>
          <w:sz w:val="28"/>
          <w:szCs w:val="28"/>
          <w:shd w:val="clear" w:color="auto" w:fill="FFFFFF"/>
        </w:rPr>
        <w:t xml:space="preserve"> трактує рекламу, як «… </w:t>
      </w:r>
      <w:r>
        <w:rPr>
          <w:rFonts w:ascii="Times New Roman" w:hAnsi="Times New Roman" w:cs="Times New Roman"/>
          <w:sz w:val="28"/>
          <w:szCs w:val="28"/>
        </w:rPr>
        <w:t xml:space="preserve">неособисту форму комунікації, яка здійснюється через посередництво платних засобів </w:t>
      </w:r>
      <w:r>
        <w:rPr>
          <w:rFonts w:ascii="Times New Roman" w:hAnsi="Times New Roman" w:cs="Times New Roman"/>
          <w:sz w:val="28"/>
          <w:szCs w:val="28"/>
        </w:rPr>
        <w:lastRenderedPageBreak/>
        <w:t>розповсюдження інформації з чітко вказаним джерелом фінансування»</w:t>
      </w:r>
      <w:bookmarkEnd w:id="0"/>
      <w:r>
        <w:rPr>
          <w:rFonts w:ascii="Times New Roman" w:hAnsi="Times New Roman" w:cs="Times New Roman"/>
          <w:color w:val="000000"/>
          <w:sz w:val="28"/>
          <w:szCs w:val="28"/>
          <w:shd w:val="clear" w:color="auto" w:fill="FFFFFF"/>
        </w:rPr>
        <w:t xml:space="preserve">. </w:t>
      </w:r>
      <w:r>
        <w:rPr>
          <w:rFonts w:ascii="Times New Roman" w:hAnsi="Times New Roman" w:cs="Times New Roman"/>
          <w:sz w:val="28"/>
          <w:szCs w:val="28"/>
        </w:rPr>
        <w:t xml:space="preserve">Близьке за змістом визначення, дане Американською асоціацією маркетингу: реклама - це платна форма неособистого представлення і просування неанонімним рекламодавцем ідей, товарів і послуг визначеній аудиторії. </w:t>
      </w:r>
    </w:p>
    <w:p w:rsidR="005E5984" w:rsidRDefault="005E5984" w:rsidP="005E5984">
      <w:pPr>
        <w:spacing w:after="0"/>
        <w:ind w:firstLine="706"/>
        <w:jc w:val="both"/>
        <w:rPr>
          <w:rFonts w:ascii="Times New Roman" w:hAnsi="Times New Roman" w:cs="Times New Roman"/>
          <w:sz w:val="28"/>
          <w:szCs w:val="28"/>
        </w:rPr>
      </w:pPr>
      <w:r>
        <w:rPr>
          <w:rFonts w:ascii="Times New Roman" w:hAnsi="Times New Roman" w:cs="Times New Roman"/>
          <w:sz w:val="28"/>
          <w:szCs w:val="28"/>
        </w:rPr>
        <w:t xml:space="preserve">Однак таке трактування реклами також має свої недоліки. Оскільки аналізуючи стиль реклами, її композицію, рекламний дизайн розуміємо, що вони стосуються не стільки діяльності, скільки проміжного результату цієї діяльності - рекламної продукції. Саме тому значна частина фахівців вважає, що поняття реклама повинно включати в себе одночасно і рекламну діяльність і рекламну продукцію. Тому вони розглядають рекламу як діяльність, або створену в результаті цієї діяльності інформаційну продукцію. Таким чином можна сказати, що реклама – це єдність двох складових: рекламного повідомлення і рекламної діяльності. </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Нині напрацьовано більше двох тисяч визначень реклами, деякі з них, сформульовані 20-30 років, тому безнадійно застаріли, інші – безмежно широкі чи вузькі, або відомчі. У більшості визначень поняття «реклама» простежується деяка спільна позиція, яка наголошує, що в рекламі має місце суміщення кількох функцій: повідомлення, способу, адресата, впливу тощо.</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Умовно можна виділити декілька підходів до визначення реклами. Перший – </w:t>
      </w:r>
      <w:r>
        <w:rPr>
          <w:rFonts w:ascii="Times New Roman" w:eastAsia="Times New Roman" w:hAnsi="Times New Roman" w:cs="Times New Roman"/>
          <w:b/>
          <w:color w:val="000000"/>
          <w:sz w:val="28"/>
          <w:szCs w:val="28"/>
        </w:rPr>
        <w:t>комунікаційний</w:t>
      </w:r>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Р.Голдман</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Е.Дайер</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Х.Девіс</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А.Дейян</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Л.Ю.Гермогенова</w:t>
      </w:r>
      <w:proofErr w:type="spellEnd"/>
      <w:r>
        <w:rPr>
          <w:rFonts w:ascii="Times New Roman" w:eastAsia="Times New Roman" w:hAnsi="Times New Roman" w:cs="Times New Roman"/>
          <w:color w:val="000000"/>
          <w:sz w:val="28"/>
          <w:szCs w:val="28"/>
        </w:rPr>
        <w:t xml:space="preserve"> і ін.). У визначеннях представників даного напряму акцент робиться на ролі реклами в поширенні інформації: </w:t>
      </w:r>
      <w:r>
        <w:rPr>
          <w:rFonts w:ascii="Times New Roman" w:eastAsia="Times New Roman" w:hAnsi="Times New Roman" w:cs="Times New Roman"/>
          <w:b/>
          <w:color w:val="000000"/>
          <w:sz w:val="28"/>
          <w:szCs w:val="28"/>
        </w:rPr>
        <w:t>це діалог між продавцем і споживачем, де продавець виражає свої наміри через рекламні засоби, а споживач – зацікавленість в товарі.</w:t>
      </w:r>
      <w:r>
        <w:rPr>
          <w:rFonts w:ascii="Times New Roman" w:eastAsia="Times New Roman" w:hAnsi="Times New Roman" w:cs="Times New Roman"/>
          <w:color w:val="000000"/>
          <w:sz w:val="28"/>
          <w:szCs w:val="28"/>
        </w:rPr>
        <w:t xml:space="preserve"> Якщо інтерес покупця не виявляється, значить, діалог не відбувся, а мета рекламодавцем не досягнута. Крім того, реклама розглядається як цілеспрямована і обґрунтована діяльність у сфері комунікації, що опосередкує специфічні зв’язки між суб’єктом цієї діяльності і цільовою групою, вибраною на основі соціально-демографічних ознак. Зміст цієї діяльності – розширити знання про предмет реклами, сформувати до нього позитивне ставлення і закріпити його образ в пам’яті споживачів. Кінцевою метою рекламної дії є створення суспільно-необхідних форм свідомої поведінки груп відповідно до суспільних норм.</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Прибічники другого підходу – </w:t>
      </w:r>
      <w:r>
        <w:rPr>
          <w:rFonts w:ascii="Times New Roman" w:eastAsia="Times New Roman" w:hAnsi="Times New Roman" w:cs="Times New Roman"/>
          <w:b/>
          <w:color w:val="000000"/>
          <w:sz w:val="28"/>
          <w:szCs w:val="28"/>
        </w:rPr>
        <w:t xml:space="preserve">маркетингового </w:t>
      </w:r>
      <w:r>
        <w:rPr>
          <w:rFonts w:ascii="Times New Roman" w:eastAsia="Times New Roman" w:hAnsi="Times New Roman" w:cs="Times New Roman"/>
          <w:color w:val="000000"/>
          <w:sz w:val="28"/>
          <w:szCs w:val="28"/>
        </w:rPr>
        <w:t xml:space="preserve">– Ф. </w:t>
      </w:r>
      <w:proofErr w:type="spellStart"/>
      <w:r>
        <w:rPr>
          <w:rFonts w:ascii="Times New Roman" w:eastAsia="Times New Roman" w:hAnsi="Times New Roman" w:cs="Times New Roman"/>
          <w:color w:val="000000"/>
          <w:sz w:val="28"/>
          <w:szCs w:val="28"/>
        </w:rPr>
        <w:t>Котлер</w:t>
      </w:r>
      <w:proofErr w:type="spellEnd"/>
      <w:r>
        <w:rPr>
          <w:rFonts w:ascii="Times New Roman" w:eastAsia="Times New Roman" w:hAnsi="Times New Roman" w:cs="Times New Roman"/>
          <w:color w:val="000000"/>
          <w:sz w:val="28"/>
          <w:szCs w:val="28"/>
        </w:rPr>
        <w:t xml:space="preserve">, Г. </w:t>
      </w:r>
      <w:proofErr w:type="spellStart"/>
      <w:r>
        <w:rPr>
          <w:rFonts w:ascii="Times New Roman" w:eastAsia="Times New Roman" w:hAnsi="Times New Roman" w:cs="Times New Roman"/>
          <w:color w:val="000000"/>
          <w:sz w:val="28"/>
          <w:szCs w:val="28"/>
        </w:rPr>
        <w:t>Льовіт</w:t>
      </w:r>
      <w:proofErr w:type="spellEnd"/>
      <w:r>
        <w:rPr>
          <w:rFonts w:ascii="Times New Roman" w:eastAsia="Times New Roman" w:hAnsi="Times New Roman" w:cs="Times New Roman"/>
          <w:color w:val="000000"/>
          <w:sz w:val="28"/>
          <w:szCs w:val="28"/>
        </w:rPr>
        <w:t xml:space="preserve">, В. </w:t>
      </w:r>
      <w:proofErr w:type="spellStart"/>
      <w:r>
        <w:rPr>
          <w:rFonts w:ascii="Times New Roman" w:eastAsia="Times New Roman" w:hAnsi="Times New Roman" w:cs="Times New Roman"/>
          <w:color w:val="000000"/>
          <w:sz w:val="28"/>
          <w:szCs w:val="28"/>
        </w:rPr>
        <w:t>Хойер</w:t>
      </w:r>
      <w:proofErr w:type="spellEnd"/>
      <w:r>
        <w:rPr>
          <w:rFonts w:ascii="Times New Roman" w:eastAsia="Times New Roman" w:hAnsi="Times New Roman" w:cs="Times New Roman"/>
          <w:color w:val="000000"/>
          <w:sz w:val="28"/>
          <w:szCs w:val="28"/>
        </w:rPr>
        <w:t xml:space="preserve"> і інші вважають, що реклама виступає як </w:t>
      </w:r>
      <w:r>
        <w:rPr>
          <w:rFonts w:ascii="Times New Roman" w:eastAsia="Times New Roman" w:hAnsi="Times New Roman" w:cs="Times New Roman"/>
          <w:b/>
          <w:color w:val="000000"/>
          <w:sz w:val="28"/>
          <w:szCs w:val="28"/>
        </w:rPr>
        <w:t>компонент маркетингової діяльності,</w:t>
      </w:r>
      <w:r>
        <w:rPr>
          <w:rFonts w:ascii="Times New Roman" w:eastAsia="Times New Roman" w:hAnsi="Times New Roman" w:cs="Times New Roman"/>
          <w:color w:val="000000"/>
          <w:sz w:val="28"/>
          <w:szCs w:val="28"/>
        </w:rPr>
        <w:t xml:space="preserve"> комплекс різного роду комерційних повідомлень, </w:t>
      </w:r>
      <w:r>
        <w:rPr>
          <w:rFonts w:ascii="Times New Roman" w:eastAsia="Times New Roman" w:hAnsi="Times New Roman" w:cs="Times New Roman"/>
          <w:b/>
          <w:color w:val="000000"/>
          <w:sz w:val="28"/>
          <w:szCs w:val="28"/>
        </w:rPr>
        <w:t>спрямованих на вирішення завдань комерційного, економічного характеру</w:t>
      </w:r>
      <w:r>
        <w:rPr>
          <w:rFonts w:ascii="Times New Roman" w:eastAsia="Times New Roman" w:hAnsi="Times New Roman" w:cs="Times New Roman"/>
          <w:color w:val="000000"/>
          <w:sz w:val="28"/>
          <w:szCs w:val="28"/>
        </w:rPr>
        <w:t xml:space="preserve">. Отже, реклама – це перспективна інвестиція, що приносить віддачу в результаті послідовної цілеспрямованої маркетингової діяльності. Реклама – будь-яка платна форма неособистої презентації і просування ідей, товарів і послуг певним рекламодавцем серед цільової аудиторії, здійснювана переважно через ЗМІ. Реклама – це не персоніфікована передача інформації різних носіїв про </w:t>
      </w:r>
      <w:r>
        <w:rPr>
          <w:rFonts w:ascii="Times New Roman" w:eastAsia="Times New Roman" w:hAnsi="Times New Roman" w:cs="Times New Roman"/>
          <w:color w:val="000000"/>
          <w:sz w:val="28"/>
          <w:szCs w:val="28"/>
        </w:rPr>
        <w:lastRenderedPageBreak/>
        <w:t>продукцію, послуги або ідеї, яка зазвичай оплачується і має характер переконання. Реклама є неособистими формами комунікації, здійснюваними через посередництво платних засобів поширення інформації, з чітко вказаним джерелом фінансування.</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Третій підхід – </w:t>
      </w:r>
      <w:r>
        <w:rPr>
          <w:rFonts w:ascii="Times New Roman" w:eastAsia="Times New Roman" w:hAnsi="Times New Roman" w:cs="Times New Roman"/>
          <w:b/>
          <w:color w:val="000000"/>
          <w:sz w:val="28"/>
          <w:szCs w:val="28"/>
        </w:rPr>
        <w:t>психологічний.</w:t>
      </w:r>
      <w:r>
        <w:rPr>
          <w:rFonts w:ascii="Times New Roman" w:eastAsia="Times New Roman" w:hAnsi="Times New Roman" w:cs="Times New Roman"/>
          <w:color w:val="000000"/>
          <w:sz w:val="28"/>
          <w:szCs w:val="28"/>
        </w:rPr>
        <w:t xml:space="preserve"> Для психології реклама є своєрідним полігоном з </w:t>
      </w:r>
      <w:r>
        <w:rPr>
          <w:rFonts w:ascii="Times New Roman" w:eastAsia="Times New Roman" w:hAnsi="Times New Roman" w:cs="Times New Roman"/>
          <w:b/>
          <w:color w:val="000000"/>
          <w:sz w:val="28"/>
          <w:szCs w:val="28"/>
        </w:rPr>
        <w:t xml:space="preserve">вивчення механізмів сприйняття повідомлень і впливу на психіку людини, її </w:t>
      </w:r>
      <w:proofErr w:type="spellStart"/>
      <w:r>
        <w:rPr>
          <w:rFonts w:ascii="Times New Roman" w:eastAsia="Times New Roman" w:hAnsi="Times New Roman" w:cs="Times New Roman"/>
          <w:b/>
          <w:color w:val="000000"/>
          <w:sz w:val="28"/>
          <w:szCs w:val="28"/>
        </w:rPr>
        <w:t>маніпуляційні</w:t>
      </w:r>
      <w:proofErr w:type="spellEnd"/>
      <w:r>
        <w:rPr>
          <w:rFonts w:ascii="Times New Roman" w:eastAsia="Times New Roman" w:hAnsi="Times New Roman" w:cs="Times New Roman"/>
          <w:b/>
          <w:color w:val="000000"/>
          <w:sz w:val="28"/>
          <w:szCs w:val="28"/>
        </w:rPr>
        <w:t xml:space="preserve"> можливості та обмеження</w:t>
      </w:r>
      <w:r>
        <w:rPr>
          <w:rFonts w:ascii="Times New Roman" w:eastAsia="Times New Roman" w:hAnsi="Times New Roman" w:cs="Times New Roman"/>
          <w:color w:val="000000"/>
          <w:sz w:val="28"/>
          <w:szCs w:val="28"/>
        </w:rPr>
        <w:t xml:space="preserve">. У цьому напрямі відомі роботи Ч. </w:t>
      </w:r>
      <w:proofErr w:type="spellStart"/>
      <w:r>
        <w:rPr>
          <w:rFonts w:ascii="Times New Roman" w:eastAsia="Times New Roman" w:hAnsi="Times New Roman" w:cs="Times New Roman"/>
          <w:color w:val="000000"/>
          <w:sz w:val="28"/>
          <w:szCs w:val="28"/>
        </w:rPr>
        <w:t>Сендіджа</w:t>
      </w:r>
      <w:proofErr w:type="spellEnd"/>
      <w:r>
        <w:rPr>
          <w:rFonts w:ascii="Times New Roman" w:eastAsia="Times New Roman" w:hAnsi="Times New Roman" w:cs="Times New Roman"/>
          <w:color w:val="000000"/>
          <w:sz w:val="28"/>
          <w:szCs w:val="28"/>
        </w:rPr>
        <w:t xml:space="preserve"> , В. </w:t>
      </w:r>
      <w:proofErr w:type="spellStart"/>
      <w:r>
        <w:rPr>
          <w:rFonts w:ascii="Times New Roman" w:eastAsia="Times New Roman" w:hAnsi="Times New Roman" w:cs="Times New Roman"/>
          <w:color w:val="000000"/>
          <w:sz w:val="28"/>
          <w:szCs w:val="28"/>
        </w:rPr>
        <w:t>Фрайбургера</w:t>
      </w:r>
      <w:proofErr w:type="spellEnd"/>
      <w:r>
        <w:rPr>
          <w:rFonts w:ascii="Times New Roman" w:eastAsia="Times New Roman" w:hAnsi="Times New Roman" w:cs="Times New Roman"/>
          <w:color w:val="000000"/>
          <w:sz w:val="28"/>
          <w:szCs w:val="28"/>
        </w:rPr>
        <w:t xml:space="preserve">, К. </w:t>
      </w:r>
      <w:proofErr w:type="spellStart"/>
      <w:r>
        <w:rPr>
          <w:rFonts w:ascii="Times New Roman" w:eastAsia="Times New Roman" w:hAnsi="Times New Roman" w:cs="Times New Roman"/>
          <w:color w:val="000000"/>
          <w:sz w:val="28"/>
          <w:szCs w:val="28"/>
        </w:rPr>
        <w:t>Ротцтола</w:t>
      </w:r>
      <w:proofErr w:type="spellEnd"/>
      <w:r>
        <w:rPr>
          <w:rFonts w:ascii="Times New Roman" w:eastAsia="Times New Roman" w:hAnsi="Times New Roman" w:cs="Times New Roman"/>
          <w:color w:val="000000"/>
          <w:sz w:val="28"/>
          <w:szCs w:val="28"/>
        </w:rPr>
        <w:t xml:space="preserve">, А. Маслоу, Д. </w:t>
      </w:r>
      <w:proofErr w:type="spellStart"/>
      <w:r>
        <w:rPr>
          <w:rFonts w:ascii="Times New Roman" w:eastAsia="Times New Roman" w:hAnsi="Times New Roman" w:cs="Times New Roman"/>
          <w:color w:val="000000"/>
          <w:sz w:val="28"/>
          <w:szCs w:val="28"/>
        </w:rPr>
        <w:t>Шварца</w:t>
      </w:r>
      <w:proofErr w:type="spellEnd"/>
      <w:r>
        <w:rPr>
          <w:rFonts w:ascii="Times New Roman" w:eastAsia="Times New Roman" w:hAnsi="Times New Roman" w:cs="Times New Roman"/>
          <w:color w:val="000000"/>
          <w:sz w:val="28"/>
          <w:szCs w:val="28"/>
        </w:rPr>
        <w:t xml:space="preserve"> і ін. Зрозуміло, що </w:t>
      </w:r>
      <w:proofErr w:type="spellStart"/>
      <w:r>
        <w:rPr>
          <w:rFonts w:ascii="Times New Roman" w:eastAsia="Times New Roman" w:hAnsi="Times New Roman" w:cs="Times New Roman"/>
          <w:color w:val="000000"/>
          <w:sz w:val="28"/>
          <w:szCs w:val="28"/>
        </w:rPr>
        <w:t>професійно</w:t>
      </w:r>
      <w:proofErr w:type="spellEnd"/>
      <w:r>
        <w:rPr>
          <w:rFonts w:ascii="Times New Roman" w:eastAsia="Times New Roman" w:hAnsi="Times New Roman" w:cs="Times New Roman"/>
          <w:color w:val="000000"/>
          <w:sz w:val="28"/>
          <w:szCs w:val="28"/>
        </w:rPr>
        <w:t xml:space="preserve"> виконане рекламне повідомлення не може не враховувати напрацьованих у цій сфері законів і формул сприйняття. І нині цілком обґрунтовано можна говорити про такий науковий напрям, як «психологія реклами». Зокрема реклама – це процес інформування населення про товар, ознайомлення з ним, переконання в необхідності його покупки. Також це комплекс засобів нецінового стимулювання збуту продукції і формування попиту на неї.</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 межах наступного – </w:t>
      </w:r>
      <w:r>
        <w:rPr>
          <w:rFonts w:ascii="Times New Roman" w:eastAsia="Times New Roman" w:hAnsi="Times New Roman" w:cs="Times New Roman"/>
          <w:b/>
          <w:color w:val="000000"/>
          <w:sz w:val="28"/>
          <w:szCs w:val="28"/>
        </w:rPr>
        <w:t>економічного –</w:t>
      </w:r>
      <w:r>
        <w:rPr>
          <w:rFonts w:ascii="Times New Roman" w:eastAsia="Times New Roman" w:hAnsi="Times New Roman" w:cs="Times New Roman"/>
          <w:color w:val="000000"/>
          <w:sz w:val="28"/>
          <w:szCs w:val="28"/>
        </w:rPr>
        <w:t xml:space="preserve"> підходу рекламі приділяли особливу увагу такі фахівці як Е.А. </w:t>
      </w:r>
      <w:proofErr w:type="spellStart"/>
      <w:r>
        <w:rPr>
          <w:rFonts w:ascii="Times New Roman" w:eastAsia="Times New Roman" w:hAnsi="Times New Roman" w:cs="Times New Roman"/>
          <w:color w:val="000000"/>
          <w:sz w:val="28"/>
          <w:szCs w:val="28"/>
        </w:rPr>
        <w:t>Ануфрієв</w:t>
      </w:r>
      <w:proofErr w:type="spellEnd"/>
      <w:r>
        <w:rPr>
          <w:rFonts w:ascii="Times New Roman" w:eastAsia="Times New Roman" w:hAnsi="Times New Roman" w:cs="Times New Roman"/>
          <w:color w:val="000000"/>
          <w:sz w:val="28"/>
          <w:szCs w:val="28"/>
        </w:rPr>
        <w:t xml:space="preserve">, Г. </w:t>
      </w:r>
      <w:proofErr w:type="spellStart"/>
      <w:r>
        <w:rPr>
          <w:rFonts w:ascii="Times New Roman" w:eastAsia="Times New Roman" w:hAnsi="Times New Roman" w:cs="Times New Roman"/>
          <w:color w:val="000000"/>
          <w:sz w:val="28"/>
          <w:szCs w:val="28"/>
        </w:rPr>
        <w:t>Беккер</w:t>
      </w:r>
      <w:proofErr w:type="spellEnd"/>
      <w:r>
        <w:rPr>
          <w:rFonts w:ascii="Times New Roman" w:eastAsia="Times New Roman" w:hAnsi="Times New Roman" w:cs="Times New Roman"/>
          <w:color w:val="000000"/>
          <w:sz w:val="28"/>
          <w:szCs w:val="28"/>
        </w:rPr>
        <w:t xml:space="preserve">, Н. </w:t>
      </w:r>
      <w:proofErr w:type="spellStart"/>
      <w:r>
        <w:rPr>
          <w:rFonts w:ascii="Times New Roman" w:eastAsia="Times New Roman" w:hAnsi="Times New Roman" w:cs="Times New Roman"/>
          <w:color w:val="000000"/>
          <w:sz w:val="28"/>
          <w:szCs w:val="28"/>
        </w:rPr>
        <w:t>Боськов</w:t>
      </w:r>
      <w:proofErr w:type="spellEnd"/>
      <w:r>
        <w:rPr>
          <w:rFonts w:ascii="Times New Roman" w:eastAsia="Times New Roman" w:hAnsi="Times New Roman" w:cs="Times New Roman"/>
          <w:color w:val="000000"/>
          <w:sz w:val="28"/>
          <w:szCs w:val="28"/>
        </w:rPr>
        <w:t xml:space="preserve">, Д. </w:t>
      </w:r>
      <w:proofErr w:type="spellStart"/>
      <w:r>
        <w:rPr>
          <w:rFonts w:ascii="Times New Roman" w:eastAsia="Times New Roman" w:hAnsi="Times New Roman" w:cs="Times New Roman"/>
          <w:color w:val="000000"/>
          <w:sz w:val="28"/>
          <w:szCs w:val="28"/>
        </w:rPr>
        <w:t>Мід</w:t>
      </w:r>
      <w:proofErr w:type="spellEnd"/>
      <w:r>
        <w:rPr>
          <w:rFonts w:ascii="Times New Roman" w:eastAsia="Times New Roman" w:hAnsi="Times New Roman" w:cs="Times New Roman"/>
          <w:color w:val="000000"/>
          <w:sz w:val="28"/>
          <w:szCs w:val="28"/>
        </w:rPr>
        <w:t xml:space="preserve">, Д. К. </w:t>
      </w:r>
      <w:proofErr w:type="spellStart"/>
      <w:r>
        <w:rPr>
          <w:rFonts w:ascii="Times New Roman" w:eastAsia="Times New Roman" w:hAnsi="Times New Roman" w:cs="Times New Roman"/>
          <w:color w:val="000000"/>
          <w:sz w:val="28"/>
          <w:szCs w:val="28"/>
        </w:rPr>
        <w:t>Шигапова</w:t>
      </w:r>
      <w:proofErr w:type="spellEnd"/>
      <w:r>
        <w:rPr>
          <w:rFonts w:ascii="Times New Roman" w:eastAsia="Times New Roman" w:hAnsi="Times New Roman" w:cs="Times New Roman"/>
          <w:color w:val="000000"/>
          <w:sz w:val="28"/>
          <w:szCs w:val="28"/>
        </w:rPr>
        <w:t xml:space="preserve"> і ін. Вони створили визначення реклами з позицій діяльнісного підходу, коли реклама розглядається як галузь, специфічний рід діяльності. В економічній науці реклама розглядається як інститут просування товару (послуги, фірми) на ринок, принесення прибутку. А оскільки в цьому процесі задіяні рекламодавці, рекламні </w:t>
      </w:r>
      <w:proofErr w:type="spellStart"/>
      <w:r>
        <w:rPr>
          <w:rFonts w:ascii="Times New Roman" w:eastAsia="Times New Roman" w:hAnsi="Times New Roman" w:cs="Times New Roman"/>
          <w:color w:val="000000"/>
          <w:sz w:val="28"/>
          <w:szCs w:val="28"/>
        </w:rPr>
        <w:t>агенства</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рекламоносії</w:t>
      </w:r>
      <w:proofErr w:type="spellEnd"/>
      <w:r>
        <w:rPr>
          <w:rFonts w:ascii="Times New Roman" w:eastAsia="Times New Roman" w:hAnsi="Times New Roman" w:cs="Times New Roman"/>
          <w:color w:val="000000"/>
          <w:sz w:val="28"/>
          <w:szCs w:val="28"/>
        </w:rPr>
        <w:t xml:space="preserve">, то реалізація їхніх інтересів ставить питання ефективного функціонування суб’єктів рекламного бізнесу. Тобто існує велике коло проблем, які входять вже в поняття «економіка реклами». Тут реклама – </w:t>
      </w:r>
      <w:r>
        <w:rPr>
          <w:rFonts w:ascii="Times New Roman" w:eastAsia="Times New Roman" w:hAnsi="Times New Roman" w:cs="Times New Roman"/>
          <w:b/>
          <w:color w:val="000000"/>
          <w:sz w:val="28"/>
          <w:szCs w:val="28"/>
        </w:rPr>
        <w:t>це діяльність рекламодавців і фахівців реклами, що відображає їх інтереси і спрямована на інформування споживачів про товари, послуги, ідеї за допомогою засобів масової інформації</w:t>
      </w:r>
      <w:r>
        <w:rPr>
          <w:rFonts w:ascii="Times New Roman" w:eastAsia="Times New Roman" w:hAnsi="Times New Roman" w:cs="Times New Roman"/>
          <w:color w:val="000000"/>
          <w:sz w:val="28"/>
          <w:szCs w:val="28"/>
        </w:rPr>
        <w:t xml:space="preserve"> .</w:t>
      </w:r>
    </w:p>
    <w:p w:rsidR="005E5984" w:rsidRDefault="005E5984" w:rsidP="005E5984">
      <w:pPr>
        <w:spacing w:after="0"/>
        <w:ind w:firstLine="706"/>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rPr>
        <w:t xml:space="preserve">Посилений розвиток медіа і </w:t>
      </w:r>
      <w:proofErr w:type="spellStart"/>
      <w:r>
        <w:rPr>
          <w:rFonts w:ascii="Times New Roman" w:eastAsia="Times New Roman" w:hAnsi="Times New Roman" w:cs="Times New Roman"/>
          <w:color w:val="000000"/>
          <w:sz w:val="28"/>
          <w:szCs w:val="28"/>
        </w:rPr>
        <w:t>медіаграфії</w:t>
      </w:r>
      <w:proofErr w:type="spellEnd"/>
      <w:r>
        <w:rPr>
          <w:rFonts w:ascii="Times New Roman" w:eastAsia="Times New Roman" w:hAnsi="Times New Roman" w:cs="Times New Roman"/>
          <w:color w:val="000000"/>
          <w:sz w:val="28"/>
          <w:szCs w:val="28"/>
        </w:rPr>
        <w:t xml:space="preserve"> в кінці ХХ - початку ХХI ст. позначився і в появі специфічного </w:t>
      </w:r>
      <w:r>
        <w:rPr>
          <w:rFonts w:ascii="Times New Roman" w:eastAsia="Times New Roman" w:hAnsi="Times New Roman" w:cs="Times New Roman"/>
          <w:b/>
          <w:color w:val="000000"/>
          <w:sz w:val="28"/>
          <w:szCs w:val="28"/>
        </w:rPr>
        <w:t>«медіа-підходу» до реклами</w:t>
      </w:r>
      <w:r>
        <w:rPr>
          <w:rFonts w:ascii="Times New Roman" w:eastAsia="Times New Roman" w:hAnsi="Times New Roman" w:cs="Times New Roman"/>
          <w:color w:val="000000"/>
          <w:sz w:val="28"/>
          <w:szCs w:val="28"/>
        </w:rPr>
        <w:t xml:space="preserve">, згідно з яким </w:t>
      </w:r>
      <w:r>
        <w:rPr>
          <w:rFonts w:ascii="Times New Roman" w:eastAsia="Times New Roman" w:hAnsi="Times New Roman" w:cs="Times New Roman"/>
          <w:b/>
          <w:color w:val="000000"/>
          <w:sz w:val="28"/>
          <w:szCs w:val="28"/>
        </w:rPr>
        <w:t>реклама – частина поняття «медіа», специфічний інститут, включений в об’єднану категорію «засоби масової інформації», засіб масової пропаганди в соціальному, політичному і культурному житті людей</w:t>
      </w:r>
      <w:r>
        <w:rPr>
          <w:rFonts w:ascii="Times New Roman" w:eastAsia="Times New Roman" w:hAnsi="Times New Roman" w:cs="Times New Roman"/>
          <w:color w:val="000000"/>
          <w:sz w:val="28"/>
          <w:szCs w:val="28"/>
        </w:rPr>
        <w:t>.</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Реклама є предметом аналізу і для </w:t>
      </w:r>
      <w:r>
        <w:rPr>
          <w:rFonts w:ascii="Times New Roman" w:eastAsia="Times New Roman" w:hAnsi="Times New Roman" w:cs="Times New Roman"/>
          <w:b/>
          <w:color w:val="000000"/>
          <w:sz w:val="28"/>
          <w:szCs w:val="28"/>
        </w:rPr>
        <w:t>соціологів.</w:t>
      </w:r>
      <w:r>
        <w:rPr>
          <w:rFonts w:ascii="Times New Roman" w:eastAsia="Times New Roman" w:hAnsi="Times New Roman" w:cs="Times New Roman"/>
          <w:color w:val="000000"/>
          <w:sz w:val="28"/>
          <w:szCs w:val="28"/>
        </w:rPr>
        <w:t xml:space="preserve"> З точки зору представників </w:t>
      </w:r>
      <w:r>
        <w:rPr>
          <w:rFonts w:ascii="Times New Roman" w:eastAsia="Times New Roman" w:hAnsi="Times New Roman" w:cs="Times New Roman"/>
          <w:b/>
          <w:color w:val="000000"/>
          <w:sz w:val="28"/>
          <w:szCs w:val="28"/>
        </w:rPr>
        <w:t>соціологічного (соціально-інституційного) підходу</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color w:val="000000"/>
          <w:sz w:val="28"/>
          <w:szCs w:val="28"/>
        </w:rPr>
        <w:t xml:space="preserve">реклама є соціальним інститутом, що вивчає товар, споживачів, ринок і має вплив на соціальні та культурні процеси, забезпечує матеріальне і духовне життєзабезпечення, просуває до населення продукти матеріального і духовного виробництва. </w:t>
      </w:r>
      <w:r>
        <w:rPr>
          <w:rFonts w:ascii="Times New Roman" w:eastAsia="Times New Roman" w:hAnsi="Times New Roman" w:cs="Times New Roman"/>
          <w:color w:val="000000"/>
          <w:sz w:val="28"/>
          <w:szCs w:val="28"/>
        </w:rPr>
        <w:t xml:space="preserve">Тут використовуються методи прикладної соціології (контент-аналіз, фокус-група) і, можна стверджувати, формується галузеве спрямування соціологічного аналізу – «соціологія реклами». </w:t>
      </w:r>
      <w:r>
        <w:rPr>
          <w:rFonts w:ascii="Times New Roman" w:eastAsia="Times New Roman" w:hAnsi="Times New Roman" w:cs="Times New Roman"/>
          <w:b/>
          <w:color w:val="000000"/>
          <w:sz w:val="28"/>
          <w:szCs w:val="28"/>
        </w:rPr>
        <w:t xml:space="preserve">В соціології реклама виступає як феномен сучасного соціуму, специфічна інформація, вироблювана певними </w:t>
      </w:r>
      <w:r>
        <w:rPr>
          <w:rFonts w:ascii="Times New Roman" w:eastAsia="Times New Roman" w:hAnsi="Times New Roman" w:cs="Times New Roman"/>
          <w:b/>
          <w:color w:val="000000"/>
          <w:sz w:val="28"/>
          <w:szCs w:val="28"/>
        </w:rPr>
        <w:lastRenderedPageBreak/>
        <w:t>суспільними структурами для дії на масову свідомість.</w:t>
      </w:r>
      <w:r>
        <w:rPr>
          <w:rFonts w:ascii="Times New Roman" w:eastAsia="Times New Roman" w:hAnsi="Times New Roman" w:cs="Times New Roman"/>
          <w:color w:val="000000"/>
          <w:sz w:val="28"/>
          <w:szCs w:val="28"/>
        </w:rPr>
        <w:t xml:space="preserve"> Соціологи аналізують ці структури і масову свідомість як соціальні підсистеми зі своїми потребами, цілями і мотивами виробництва-вжитку реклами.</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Хоча реклама проникла до багатьох соціальних сфер, проте залишається особливим, багатофункціональним, інтегрованим і диференційованим соціальним інститутом. Система функціонування реклами як інституту досить складна, тому визначити соціальну </w:t>
      </w:r>
      <w:proofErr w:type="spellStart"/>
      <w:r>
        <w:rPr>
          <w:rFonts w:ascii="Times New Roman" w:eastAsia="Times New Roman" w:hAnsi="Times New Roman" w:cs="Times New Roman"/>
          <w:color w:val="000000"/>
          <w:sz w:val="28"/>
          <w:szCs w:val="28"/>
        </w:rPr>
        <w:t>метасистему</w:t>
      </w:r>
      <w:proofErr w:type="spellEnd"/>
      <w:r>
        <w:rPr>
          <w:rFonts w:ascii="Times New Roman" w:eastAsia="Times New Roman" w:hAnsi="Times New Roman" w:cs="Times New Roman"/>
          <w:color w:val="000000"/>
          <w:sz w:val="28"/>
          <w:szCs w:val="28"/>
        </w:rPr>
        <w:t xml:space="preserve"> реклами можна через інститути її складових.</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Реклама – феномен соціокультурний (бо є продуктом культури і сприяє освоєнню людством матеріальної і духовної культури); соціально-технологічний (оскільки є специфічною соціальною технологією); соціально-економічний (активно бере участь у сфері економічних відносин, маркетингу); соціально-комунікаційний (кваліфікується як різновид соціальних, зокрема, маркетингових комунікацій); соціально-політичний (оскільки активно функціонує у сфері суспільних, зокрема політико-ідеологічних стосунків).</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Аналіз багаточисельних визначень поняття «реклами», що зустрічаються у вітчизняній і зарубіжній літературі, дозволяє виділити такі критерії реклами.</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По-перше,</w:t>
      </w:r>
      <w:r>
        <w:rPr>
          <w:rFonts w:ascii="Times New Roman" w:eastAsia="Times New Roman" w:hAnsi="Times New Roman" w:cs="Times New Roman"/>
          <w:color w:val="000000"/>
          <w:sz w:val="28"/>
          <w:szCs w:val="28"/>
        </w:rPr>
        <w:t xml:space="preserve"> кінцевою метою рекламного повідомлення є реалізація товару. Реалізація – обмін товару, що є у продавця, на щось, що є у покупця. Абсолютно не обов’язково це «щось» — гроші. У всьому світі існує система бартерного обміну. На ринку праці людина «обмінює» свою робочу силу на робоче місце. У передвиборний період програма політичної партії, її лідер «обмінюються» на голос виборця. Таким чином, реклама обслуговує значне число існуючих сьогодні в суспільстві практик.</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По-друге</w:t>
      </w:r>
      <w:r>
        <w:rPr>
          <w:rFonts w:ascii="Times New Roman" w:eastAsia="Times New Roman" w:hAnsi="Times New Roman" w:cs="Times New Roman"/>
          <w:color w:val="000000"/>
          <w:sz w:val="28"/>
          <w:szCs w:val="28"/>
        </w:rPr>
        <w:t xml:space="preserve"> – платність створення і передачі повідомлення. Повідомлення створюється і передається аудиторії за плату з боку рекламодавця. Рекламодавець платить як за розробку і виготовлення самого рекламного повідомлення, так і за розміщення його на каналі рекламної комунікації. Безкоштовної реклами не буває. Але є випадки, коли реклама (перш за все соціальна) безкоштовно розміщується на телебаченні, радіо. Це може бути пов’язано або з вимогами законодавства (українське законодавство, наприклад, зобов’язує ЗМІ надавати 5% рекламного часу або рекламного простору для розміщення соціальної реклами), або з благодійною діяльністю самого телеканалу чи радіостанції. Власники каналів оплачують появу соціальної реклами в ефірі тим, що недоотримають прибуток від комерційного використання даного рекламного часу. «Безкоштовна реклама» - це умовна фраза. Мається на увазі, що реклама сплачена не тим, чия «пропозиція» рекламується, а іншою стороною (благодійним фондом, фірмою-спонсором, засобом масової інформації). Саме платність створення і передачі повідомлення аудиторії відрізняє рекламу від PR. У PR джерело комунікації оплачує лише </w:t>
      </w:r>
      <w:r>
        <w:rPr>
          <w:rFonts w:ascii="Times New Roman" w:eastAsia="Times New Roman" w:hAnsi="Times New Roman" w:cs="Times New Roman"/>
          <w:color w:val="000000"/>
          <w:sz w:val="28"/>
          <w:szCs w:val="28"/>
        </w:rPr>
        <w:lastRenderedPageBreak/>
        <w:t>створення повідомлення (інформаційний привід), доведення повідомлення до аудиторії повинне відбуватися вже без участі комунікатора.</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По-третє,</w:t>
      </w:r>
      <w:r>
        <w:rPr>
          <w:rFonts w:ascii="Times New Roman" w:eastAsia="Times New Roman" w:hAnsi="Times New Roman" w:cs="Times New Roman"/>
          <w:color w:val="000000"/>
          <w:sz w:val="28"/>
          <w:szCs w:val="28"/>
        </w:rPr>
        <w:t xml:space="preserve"> рекламне повідомлення є неперсоніфікованим. Навіть якщо у рекламі є персональне звернення («Шановний </w:t>
      </w:r>
      <w:proofErr w:type="spellStart"/>
      <w:r>
        <w:rPr>
          <w:rFonts w:ascii="Times New Roman" w:eastAsia="Times New Roman" w:hAnsi="Times New Roman" w:cs="Times New Roman"/>
          <w:color w:val="000000"/>
          <w:sz w:val="28"/>
          <w:szCs w:val="28"/>
        </w:rPr>
        <w:t>Олеже</w:t>
      </w:r>
      <w:proofErr w:type="spellEnd"/>
      <w:r>
        <w:rPr>
          <w:rFonts w:ascii="Times New Roman" w:eastAsia="Times New Roman" w:hAnsi="Times New Roman" w:cs="Times New Roman"/>
          <w:color w:val="000000"/>
          <w:sz w:val="28"/>
          <w:szCs w:val="28"/>
        </w:rPr>
        <w:t xml:space="preserve"> Петровичу...»), рекламні повідомлення розробляються і передаються в розрахунку не на окрему людину, а на групи. Особисте звернення, в даному випадку, просто заголовок рекламного оголошення. Група фізичних або юридичних осіб, для якої призначено рекламне повідомлення, називається рекламна аудиторія. Ці аудиторії можуть охоплювати як населення цілих регіонів світу (як у випадку з рекламою «Кока-кола»), так і населення мікрорайону (реклама місцевого продуктового магазина). Інша справа, що розроблена реклама має бути такою, щоб створювалося враження особистого звернення до даного конкретного адресата («Саме ви», «Тільки для вас!»).</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По-четверте,</w:t>
      </w:r>
      <w:r>
        <w:rPr>
          <w:rFonts w:ascii="Times New Roman" w:eastAsia="Times New Roman" w:hAnsi="Times New Roman" w:cs="Times New Roman"/>
          <w:color w:val="000000"/>
          <w:sz w:val="28"/>
          <w:szCs w:val="28"/>
        </w:rPr>
        <w:t xml:space="preserve"> повідомлення в рекламі передається від імені неанонімного рекламодавця. Неанонімний рекламодавець – джерело рекламного повідомлення, що ідентифікується аудиторією. Рекламодавець оплачує рекламу з метою переконати людей в перевагах свого товару. Природно, він бажає, аби споживча аудиторія ідентифікувала його товар, самого рекламодавця, а інколи і те, і інше відразу. </w:t>
      </w:r>
      <w:r>
        <w:rPr>
          <w:rFonts w:ascii="Times New Roman" w:hAnsi="Times New Roman" w:cs="Times New Roman"/>
          <w:sz w:val="28"/>
          <w:szCs w:val="28"/>
        </w:rPr>
        <w:t>Тому зустрічається реклама, в якій вказується тільки товар («Снікерс»), тільки рекламодавець (фірма «Партія»), є, коли оголошується і те, і інше (пральний порошок «</w:t>
      </w:r>
      <w:proofErr w:type="spellStart"/>
      <w:r>
        <w:rPr>
          <w:rFonts w:ascii="Times New Roman" w:hAnsi="Times New Roman" w:cs="Times New Roman"/>
          <w:sz w:val="28"/>
          <w:szCs w:val="28"/>
        </w:rPr>
        <w:t>Тайд</w:t>
      </w:r>
      <w:proofErr w:type="spellEnd"/>
      <w:r>
        <w:rPr>
          <w:rFonts w:ascii="Times New Roman" w:hAnsi="Times New Roman" w:cs="Times New Roman"/>
          <w:sz w:val="28"/>
          <w:szCs w:val="28"/>
        </w:rPr>
        <w:t>», продукція компанії «</w:t>
      </w:r>
      <w:proofErr w:type="spellStart"/>
      <w:r>
        <w:rPr>
          <w:rFonts w:ascii="Times New Roman" w:hAnsi="Times New Roman" w:cs="Times New Roman"/>
          <w:sz w:val="28"/>
          <w:szCs w:val="28"/>
        </w:rPr>
        <w:t>Проктер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енд</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Гембл</w:t>
      </w:r>
      <w:proofErr w:type="spellEnd"/>
      <w:r>
        <w:rPr>
          <w:rFonts w:ascii="Times New Roman" w:hAnsi="Times New Roman" w:cs="Times New Roman"/>
          <w:sz w:val="28"/>
          <w:szCs w:val="28"/>
        </w:rPr>
        <w:t>»).</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Зазначені чотири критерії є обов’язковими ознаками реклами. Але є ще два, щодо яких можна сказати що вони «як правило» характерні для рекламного повідомлення. </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По-п’яте,</w:t>
      </w:r>
      <w:r>
        <w:rPr>
          <w:rFonts w:ascii="Times New Roman" w:eastAsia="Times New Roman" w:hAnsi="Times New Roman" w:cs="Times New Roman"/>
          <w:color w:val="000000"/>
          <w:sz w:val="28"/>
          <w:szCs w:val="28"/>
        </w:rPr>
        <w:t xml:space="preserve"> </w:t>
      </w:r>
      <w:r>
        <w:rPr>
          <w:rFonts w:ascii="Times New Roman" w:hAnsi="Times New Roman" w:cs="Times New Roman"/>
          <w:sz w:val="28"/>
          <w:szCs w:val="28"/>
        </w:rPr>
        <w:t xml:space="preserve">рекламне повідомлення містить елемент переконання в перевагах даної пропозиції в порівнянні з аналогами. </w:t>
      </w:r>
      <w:r>
        <w:rPr>
          <w:rFonts w:ascii="Times New Roman" w:eastAsia="Times New Roman" w:hAnsi="Times New Roman" w:cs="Times New Roman"/>
          <w:color w:val="000000"/>
          <w:sz w:val="28"/>
          <w:szCs w:val="28"/>
        </w:rPr>
        <w:t>Проаналізувавши різні визначення поняття «реклама», можна звернути увагу на те, що трактування цієї ознаки розрізняються тим, чи вважається реклама просто «оголошенням товару», чи до реклами належить тільки «</w:t>
      </w:r>
      <w:proofErr w:type="spellStart"/>
      <w:r>
        <w:rPr>
          <w:rFonts w:ascii="Times New Roman" w:eastAsia="Times New Roman" w:hAnsi="Times New Roman" w:cs="Times New Roman"/>
          <w:color w:val="000000"/>
          <w:sz w:val="28"/>
          <w:szCs w:val="28"/>
        </w:rPr>
        <w:t>вихвальні</w:t>
      </w:r>
      <w:proofErr w:type="spellEnd"/>
      <w:r>
        <w:rPr>
          <w:rFonts w:ascii="Times New Roman" w:eastAsia="Times New Roman" w:hAnsi="Times New Roman" w:cs="Times New Roman"/>
          <w:color w:val="000000"/>
          <w:sz w:val="28"/>
          <w:szCs w:val="28"/>
        </w:rPr>
        <w:t xml:space="preserve"> оголошення товару». У деяких випадках до реклами відносять будь-яке повідомлення про послугу, ідею, продукт, якщо це сповіщення сприяє їх реалізації.</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По-шосте,</w:t>
      </w:r>
      <w:r>
        <w:rPr>
          <w:rFonts w:ascii="Times New Roman" w:eastAsia="Times New Roman" w:hAnsi="Times New Roman" w:cs="Times New Roman"/>
          <w:color w:val="000000"/>
          <w:sz w:val="28"/>
          <w:szCs w:val="28"/>
        </w:rPr>
        <w:t xml:space="preserve"> р</w:t>
      </w:r>
      <w:r>
        <w:rPr>
          <w:rFonts w:ascii="Times New Roman" w:hAnsi="Times New Roman" w:cs="Times New Roman"/>
          <w:sz w:val="28"/>
          <w:szCs w:val="28"/>
        </w:rPr>
        <w:t>екламне повідомлення характеризується неособистою презентацією пропозиції, що рекламується, тобто передача повідомлень здійснюється через посередників, в якості яких найчастіше виступають засоби масової комунікації</w:t>
      </w:r>
    </w:p>
    <w:p w:rsidR="005E5984" w:rsidRDefault="005E5984" w:rsidP="005E5984">
      <w:pPr>
        <w:spacing w:after="0"/>
        <w:ind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Виникнення ситуації вибору – ось обов’язкова умова виникнення «справжньої» реклами. Реклама, яка привертає увагу, зазвичай характеризується високою мірою нав’язливості, оригінальністю або доцільністю. </w:t>
      </w:r>
      <w:r>
        <w:rPr>
          <w:rFonts w:ascii="Times New Roman" w:eastAsia="Times New Roman" w:hAnsi="Times New Roman" w:cs="Times New Roman"/>
          <w:b/>
          <w:color w:val="000000"/>
          <w:sz w:val="28"/>
          <w:szCs w:val="28"/>
        </w:rPr>
        <w:t>Сильною стороною реклами є</w:t>
      </w:r>
      <w:r>
        <w:rPr>
          <w:rFonts w:ascii="Times New Roman" w:eastAsia="Times New Roman" w:hAnsi="Times New Roman" w:cs="Times New Roman"/>
          <w:color w:val="000000"/>
          <w:sz w:val="28"/>
          <w:szCs w:val="28"/>
        </w:rPr>
        <w:t xml:space="preserve"> її здатність досягати масової аудиторії, стимулювати широкомасштабний попит, додавати </w:t>
      </w:r>
      <w:proofErr w:type="spellStart"/>
      <w:r>
        <w:rPr>
          <w:rFonts w:ascii="Times New Roman" w:eastAsia="Times New Roman" w:hAnsi="Times New Roman" w:cs="Times New Roman"/>
          <w:color w:val="000000"/>
          <w:sz w:val="28"/>
          <w:szCs w:val="28"/>
        </w:rPr>
        <w:t>впізнанність</w:t>
      </w:r>
      <w:proofErr w:type="spellEnd"/>
      <w:r>
        <w:rPr>
          <w:rFonts w:ascii="Times New Roman" w:eastAsia="Times New Roman" w:hAnsi="Times New Roman" w:cs="Times New Roman"/>
          <w:color w:val="000000"/>
          <w:sz w:val="28"/>
          <w:szCs w:val="28"/>
        </w:rPr>
        <w:t xml:space="preserve"> торгівельній марці, забезпечувати повторення звернення, служити нагадуванням. Поруч із цим </w:t>
      </w:r>
      <w:r>
        <w:rPr>
          <w:rFonts w:ascii="Times New Roman" w:eastAsia="Times New Roman" w:hAnsi="Times New Roman" w:cs="Times New Roman"/>
          <w:color w:val="000000"/>
          <w:sz w:val="28"/>
          <w:szCs w:val="28"/>
        </w:rPr>
        <w:lastRenderedPageBreak/>
        <w:t xml:space="preserve">реклама також має і істотні </w:t>
      </w:r>
      <w:r>
        <w:rPr>
          <w:rFonts w:ascii="Times New Roman" w:eastAsia="Times New Roman" w:hAnsi="Times New Roman" w:cs="Times New Roman"/>
          <w:b/>
          <w:color w:val="000000"/>
          <w:sz w:val="28"/>
          <w:szCs w:val="28"/>
        </w:rPr>
        <w:t>недоліки:</w:t>
      </w:r>
      <w:r>
        <w:rPr>
          <w:rFonts w:ascii="Times New Roman" w:eastAsia="Times New Roman" w:hAnsi="Times New Roman" w:cs="Times New Roman"/>
          <w:color w:val="000000"/>
          <w:sz w:val="28"/>
          <w:szCs w:val="28"/>
        </w:rPr>
        <w:t xml:space="preserve"> вона може розглядатися як щось нав’язливе, і відповідно її постараються уникати; вона може забруднювати інформаційне середовище.</w:t>
      </w:r>
    </w:p>
    <w:p w:rsidR="005E5984" w:rsidRDefault="005E5984" w:rsidP="005E5984">
      <w:pPr>
        <w:spacing w:after="0"/>
        <w:ind w:firstLine="706"/>
        <w:jc w:val="both"/>
        <w:rPr>
          <w:rFonts w:ascii="Times New Roman" w:eastAsiaTheme="minorEastAsia" w:hAnsi="Times New Roman" w:cs="Times New Roman"/>
          <w:sz w:val="28"/>
          <w:szCs w:val="28"/>
        </w:rPr>
      </w:pPr>
      <w:r>
        <w:rPr>
          <w:rFonts w:ascii="Times New Roman" w:hAnsi="Times New Roman" w:cs="Times New Roman"/>
          <w:sz w:val="28"/>
          <w:szCs w:val="28"/>
        </w:rPr>
        <w:t xml:space="preserve">Таким чином, ідентифікація </w:t>
      </w:r>
      <w:proofErr w:type="spellStart"/>
      <w:r>
        <w:rPr>
          <w:rFonts w:ascii="Times New Roman" w:hAnsi="Times New Roman" w:cs="Times New Roman"/>
          <w:sz w:val="28"/>
          <w:szCs w:val="28"/>
        </w:rPr>
        <w:t>критеріальних</w:t>
      </w:r>
      <w:proofErr w:type="spellEnd"/>
      <w:r>
        <w:rPr>
          <w:rFonts w:ascii="Times New Roman" w:hAnsi="Times New Roman" w:cs="Times New Roman"/>
          <w:sz w:val="28"/>
          <w:szCs w:val="28"/>
        </w:rPr>
        <w:t xml:space="preserve"> ознак реклами дозволяє сформувати наступне висновки. Реклама включає в себе рекламні повідомлення та рекламну діяльність. Рекламне повідомлення – це повідомлення, кінцевою метою якого є реалізація товару. Це не персоніфіковане повідомлення, яке здійснюється за оплату, передане від імені неанонімного рекламодавця. Як правило, вона містить переконливий компонент. Рекламною діяльністю називається професійна діяльність щодо створення рекламних повідомлень та їх доведення до цільової аудиторії. Отже реклама – це форма соціальних практик, що характеризується певними процесами, відносинами та результатами. </w:t>
      </w:r>
    </w:p>
    <w:p w:rsidR="005E5984" w:rsidRDefault="005E5984" w:rsidP="005E5984">
      <w:pPr>
        <w:spacing w:after="0"/>
        <w:ind w:firstLine="706"/>
        <w:jc w:val="both"/>
        <w:rPr>
          <w:rFonts w:ascii="Times New Roman" w:hAnsi="Times New Roman" w:cs="Times New Roman"/>
          <w:sz w:val="28"/>
          <w:szCs w:val="28"/>
        </w:rPr>
      </w:pPr>
    </w:p>
    <w:p w:rsidR="005E5984" w:rsidRDefault="005E5984" w:rsidP="005E5984">
      <w:pPr>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2. Функції реклами.</w:t>
      </w:r>
    </w:p>
    <w:p w:rsidR="005E5984" w:rsidRDefault="005E5984" w:rsidP="005E5984">
      <w:pPr>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Cs/>
          <w:color w:val="000000"/>
          <w:sz w:val="28"/>
          <w:szCs w:val="28"/>
        </w:rPr>
        <w:t>економічна функція</w:t>
      </w:r>
      <w:r>
        <w:rPr>
          <w:rFonts w:ascii="Times New Roman" w:eastAsia="Times New Roman" w:hAnsi="Times New Roman" w:cs="Times New Roman"/>
          <w:color w:val="000000"/>
          <w:sz w:val="28"/>
          <w:szCs w:val="28"/>
        </w:rPr>
        <w:t xml:space="preserve"> реклами як правило, зводиться до інформування про товари чи послуги, їх популяризації, підвищенню попиту і товарообігу що в кінцевому підсумку сприяє виробництву (тобто реклама сприяє розвитку економіки);</w:t>
      </w:r>
    </w:p>
    <w:p w:rsidR="005E5984" w:rsidRDefault="005E5984" w:rsidP="005E5984">
      <w:pPr>
        <w:spacing w:after="0"/>
        <w:ind w:firstLine="709"/>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b/>
          <w:bCs/>
          <w:iCs/>
          <w:color w:val="000000"/>
          <w:sz w:val="28"/>
          <w:szCs w:val="28"/>
        </w:rPr>
        <w:t>соціальна функція</w:t>
      </w:r>
      <w:r>
        <w:rPr>
          <w:rFonts w:ascii="Times New Roman" w:eastAsia="Times New Roman" w:hAnsi="Times New Roman" w:cs="Times New Roman"/>
          <w:b/>
          <w:bCs/>
          <w:i/>
          <w:iCs/>
          <w:color w:val="000000"/>
          <w:sz w:val="28"/>
          <w:szCs w:val="28"/>
        </w:rPr>
        <w:t xml:space="preserve"> </w:t>
      </w:r>
      <w:r>
        <w:rPr>
          <w:rFonts w:ascii="Times New Roman" w:eastAsia="Times New Roman" w:hAnsi="Times New Roman" w:cs="Times New Roman"/>
          <w:color w:val="000000"/>
          <w:sz w:val="28"/>
          <w:szCs w:val="28"/>
        </w:rPr>
        <w:t xml:space="preserve">реклами сприяє інтеграції людей в єдину спільноту. Як вважає американський соціолог </w:t>
      </w:r>
      <w:proofErr w:type="spellStart"/>
      <w:r>
        <w:rPr>
          <w:rFonts w:ascii="Times New Roman" w:eastAsia="Times New Roman" w:hAnsi="Times New Roman" w:cs="Times New Roman"/>
          <w:color w:val="000000"/>
          <w:sz w:val="28"/>
          <w:szCs w:val="28"/>
        </w:rPr>
        <w:t>Деніел</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Бурстин</w:t>
      </w:r>
      <w:proofErr w:type="spellEnd"/>
      <w:r>
        <w:rPr>
          <w:rFonts w:ascii="Times New Roman" w:eastAsia="Times New Roman" w:hAnsi="Times New Roman" w:cs="Times New Roman"/>
          <w:color w:val="000000"/>
          <w:sz w:val="28"/>
          <w:szCs w:val="28"/>
        </w:rPr>
        <w:t>, реклама в середині XIX ст. створила американську націю. Це сталося в першу чергу за рахунок уніфікації потреб і смаків населення, визначення споживчих пріоритетів і в той же час перетворення товарів у символи країни. Зокрема до недавнього часу в нашій свідомості США асоціювалися з такими товарами-символами, як кока-кола, жувальна гумка, джинси - товарами, які широко рекламувалися по всьому світу.</w:t>
      </w:r>
    </w:p>
    <w:p w:rsidR="005E5984" w:rsidRDefault="005E5984" w:rsidP="005E5984">
      <w:pPr>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Життя постійно показує нерозривний зв'язок </w:t>
      </w:r>
      <w:r>
        <w:rPr>
          <w:rFonts w:ascii="Times New Roman" w:eastAsia="Times New Roman" w:hAnsi="Times New Roman" w:cs="Times New Roman"/>
          <w:bCs/>
          <w:iCs/>
          <w:color w:val="000000"/>
          <w:sz w:val="28"/>
          <w:szCs w:val="28"/>
        </w:rPr>
        <w:t xml:space="preserve">матеріального </w:t>
      </w:r>
      <w:r>
        <w:rPr>
          <w:rFonts w:ascii="Times New Roman" w:eastAsia="Times New Roman" w:hAnsi="Times New Roman" w:cs="Times New Roman"/>
          <w:color w:val="000000"/>
          <w:sz w:val="28"/>
          <w:szCs w:val="28"/>
        </w:rPr>
        <w:t xml:space="preserve">і </w:t>
      </w:r>
      <w:r>
        <w:rPr>
          <w:rFonts w:ascii="Times New Roman" w:eastAsia="Times New Roman" w:hAnsi="Times New Roman" w:cs="Times New Roman"/>
          <w:bCs/>
          <w:iCs/>
          <w:color w:val="000000"/>
          <w:sz w:val="28"/>
          <w:szCs w:val="28"/>
        </w:rPr>
        <w:t>духовного</w:t>
      </w:r>
      <w:r>
        <w:rPr>
          <w:rFonts w:ascii="Times New Roman" w:eastAsia="Times New Roman" w:hAnsi="Times New Roman" w:cs="Times New Roman"/>
          <w:bCs/>
          <w:i/>
          <w:iCs/>
          <w:color w:val="000000"/>
          <w:sz w:val="28"/>
          <w:szCs w:val="28"/>
        </w:rPr>
        <w:t xml:space="preserve">. </w:t>
      </w:r>
      <w:r>
        <w:rPr>
          <w:rFonts w:ascii="Times New Roman" w:eastAsia="Times New Roman" w:hAnsi="Times New Roman" w:cs="Times New Roman"/>
          <w:bCs/>
          <w:iCs/>
          <w:color w:val="000000"/>
          <w:sz w:val="28"/>
          <w:szCs w:val="28"/>
        </w:rPr>
        <w:t xml:space="preserve">І </w:t>
      </w:r>
      <w:r>
        <w:rPr>
          <w:rFonts w:ascii="Times New Roman" w:eastAsia="Times New Roman" w:hAnsi="Times New Roman" w:cs="Times New Roman"/>
          <w:color w:val="000000"/>
          <w:sz w:val="28"/>
          <w:szCs w:val="28"/>
        </w:rPr>
        <w:t>уніфікація споживчих пріоритетів американців вела до уніфікації духовних потреб. А разом з цим - і до усвідомлення себе як частини єдиної нації;</w:t>
      </w:r>
    </w:p>
    <w:p w:rsidR="005E5984" w:rsidRDefault="005E5984" w:rsidP="005E5984">
      <w:pPr>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Cs/>
          <w:color w:val="000000"/>
          <w:sz w:val="28"/>
          <w:szCs w:val="28"/>
        </w:rPr>
        <w:t>мотиваційна функція</w:t>
      </w:r>
      <w:r>
        <w:rPr>
          <w:rFonts w:ascii="Times New Roman" w:eastAsia="Times New Roman" w:hAnsi="Times New Roman" w:cs="Times New Roman"/>
          <w:b/>
          <w:bCs/>
          <w:i/>
          <w:iCs/>
          <w:color w:val="000000"/>
          <w:sz w:val="28"/>
          <w:szCs w:val="28"/>
        </w:rPr>
        <w:t xml:space="preserve"> </w:t>
      </w:r>
      <w:r>
        <w:rPr>
          <w:rFonts w:ascii="Times New Roman" w:eastAsia="Times New Roman" w:hAnsi="Times New Roman" w:cs="Times New Roman"/>
          <w:bCs/>
          <w:iCs/>
          <w:color w:val="000000"/>
          <w:sz w:val="28"/>
          <w:szCs w:val="28"/>
        </w:rPr>
        <w:t>п</w:t>
      </w:r>
      <w:r>
        <w:rPr>
          <w:rFonts w:ascii="Times New Roman" w:eastAsia="Times New Roman" w:hAnsi="Times New Roman" w:cs="Times New Roman"/>
          <w:color w:val="000000"/>
          <w:sz w:val="28"/>
          <w:szCs w:val="28"/>
        </w:rPr>
        <w:t>олягає в тому, що, пропонуючи різні товари і послуги, реклама підсилює мотивацію праці та стимулює суспільно-корисну працю. Вона ставить перед людиною внутрішню мета: придбати хорошу машину, побудувати будинок своєї мрії, відпочити на екзотичному курорті, подорожувати різними країнами. У кінцевому рахунку реклама допомагає людям повірити в свої сили, залучає їх до трудової діяльності, змушує підвищувати продуктивність праці і таким чином сприяє економічному і соціальному розвитку суспільства;</w:t>
      </w:r>
    </w:p>
    <w:p w:rsidR="005E5984" w:rsidRDefault="005E5984" w:rsidP="005E5984">
      <w:pPr>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Cs/>
          <w:color w:val="000000"/>
          <w:sz w:val="28"/>
          <w:szCs w:val="28"/>
        </w:rPr>
        <w:t>ідеологічна функція.</w:t>
      </w:r>
      <w:r>
        <w:rPr>
          <w:rFonts w:ascii="Times New Roman" w:eastAsia="Times New Roman" w:hAnsi="Times New Roman" w:cs="Times New Roman"/>
          <w:b/>
          <w:bCs/>
          <w:i/>
          <w:iCs/>
          <w:color w:val="000000"/>
          <w:sz w:val="28"/>
          <w:szCs w:val="28"/>
        </w:rPr>
        <w:t xml:space="preserve"> </w:t>
      </w:r>
      <w:r>
        <w:rPr>
          <w:rFonts w:ascii="Times New Roman" w:eastAsia="Times New Roman" w:hAnsi="Times New Roman" w:cs="Times New Roman"/>
          <w:b/>
          <w:color w:val="000000"/>
          <w:sz w:val="28"/>
          <w:szCs w:val="28"/>
        </w:rPr>
        <w:t xml:space="preserve">Ідеологія </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color w:val="000000"/>
          <w:sz w:val="28"/>
          <w:szCs w:val="28"/>
        </w:rPr>
        <w:t>це теоретичне, концептуальне вираження інтересів певної соціальної групи, її цілей і шляхів їх реалізації</w:t>
      </w:r>
      <w:r>
        <w:rPr>
          <w:rFonts w:ascii="Times New Roman" w:eastAsia="Times New Roman" w:hAnsi="Times New Roman" w:cs="Times New Roman"/>
          <w:color w:val="000000"/>
          <w:sz w:val="28"/>
          <w:szCs w:val="28"/>
        </w:rPr>
        <w:t xml:space="preserve">. Зв'язок реклами з ідеологією - </w:t>
      </w:r>
      <w:proofErr w:type="spellStart"/>
      <w:r>
        <w:rPr>
          <w:rFonts w:ascii="Times New Roman" w:eastAsia="Times New Roman" w:hAnsi="Times New Roman" w:cs="Times New Roman"/>
          <w:color w:val="000000"/>
          <w:sz w:val="28"/>
          <w:szCs w:val="28"/>
        </w:rPr>
        <w:t>найбезпосередніший</w:t>
      </w:r>
      <w:proofErr w:type="spellEnd"/>
      <w:r>
        <w:rPr>
          <w:rFonts w:ascii="Times New Roman" w:eastAsia="Times New Roman" w:hAnsi="Times New Roman" w:cs="Times New Roman"/>
          <w:color w:val="000000"/>
          <w:sz w:val="28"/>
          <w:szCs w:val="28"/>
        </w:rPr>
        <w:t xml:space="preserve">. Американський дослідник Д. </w:t>
      </w:r>
      <w:proofErr w:type="spellStart"/>
      <w:r>
        <w:rPr>
          <w:rFonts w:ascii="Times New Roman" w:eastAsia="Times New Roman" w:hAnsi="Times New Roman" w:cs="Times New Roman"/>
          <w:color w:val="000000"/>
          <w:sz w:val="28"/>
          <w:szCs w:val="28"/>
        </w:rPr>
        <w:t>Буззі</w:t>
      </w:r>
      <w:proofErr w:type="spellEnd"/>
      <w:r>
        <w:rPr>
          <w:rFonts w:ascii="Times New Roman" w:eastAsia="Times New Roman" w:hAnsi="Times New Roman" w:cs="Times New Roman"/>
          <w:color w:val="000000"/>
          <w:sz w:val="28"/>
          <w:szCs w:val="28"/>
        </w:rPr>
        <w:t xml:space="preserve"> відзначав, що рекламне повідомлення намагається уніфікувати думку і </w:t>
      </w:r>
      <w:r>
        <w:rPr>
          <w:rFonts w:ascii="Times New Roman" w:eastAsia="Times New Roman" w:hAnsi="Times New Roman" w:cs="Times New Roman"/>
          <w:color w:val="000000"/>
          <w:sz w:val="28"/>
          <w:szCs w:val="28"/>
        </w:rPr>
        <w:lastRenderedPageBreak/>
        <w:t xml:space="preserve">поведінку, оскільки обслуговує певну ідеологію. Впроваджуючи в свідомість певні цінності, реклама тим самим пропагує певний спосіб життя. </w:t>
      </w:r>
    </w:p>
    <w:p w:rsidR="005E5984" w:rsidRDefault="005E5984" w:rsidP="005E5984">
      <w:pPr>
        <w:spacing w:after="0"/>
        <w:ind w:firstLine="709"/>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rPr>
        <w:t xml:space="preserve">Необхідно зауважити, що у </w:t>
      </w:r>
      <w:proofErr w:type="spellStart"/>
      <w:r>
        <w:rPr>
          <w:rFonts w:ascii="Times New Roman" w:eastAsia="Times New Roman" w:hAnsi="Times New Roman" w:cs="Times New Roman"/>
          <w:color w:val="000000"/>
          <w:sz w:val="28"/>
          <w:szCs w:val="28"/>
        </w:rPr>
        <w:t>д.п</w:t>
      </w:r>
      <w:proofErr w:type="spellEnd"/>
      <w:r>
        <w:rPr>
          <w:rFonts w:ascii="Times New Roman" w:eastAsia="Times New Roman" w:hAnsi="Times New Roman" w:cs="Times New Roman"/>
          <w:color w:val="000000"/>
          <w:sz w:val="28"/>
          <w:szCs w:val="28"/>
        </w:rPr>
        <w:t xml:space="preserve">. ХХ ст. у Західній Європі і США ставлення до реклами було неоднозначним. Так низка західноєвропейських філософів і соціологів дуже негативно оцінювали рекламу, вбачаючи в ній механізм маніпулювання масовою свідомістю. Зокрема Е. </w:t>
      </w:r>
      <w:proofErr w:type="spellStart"/>
      <w:r>
        <w:rPr>
          <w:rFonts w:ascii="Times New Roman" w:eastAsia="Times New Roman" w:hAnsi="Times New Roman" w:cs="Times New Roman"/>
          <w:color w:val="000000"/>
          <w:sz w:val="28"/>
          <w:szCs w:val="28"/>
        </w:rPr>
        <w:t>Фромм</w:t>
      </w:r>
      <w:proofErr w:type="spellEnd"/>
      <w:r>
        <w:rPr>
          <w:rFonts w:ascii="Times New Roman" w:eastAsia="Times New Roman" w:hAnsi="Times New Roman" w:cs="Times New Roman"/>
          <w:color w:val="000000"/>
          <w:sz w:val="28"/>
          <w:szCs w:val="28"/>
        </w:rPr>
        <w:t xml:space="preserve"> писав: «Реклама апелює не до розуму, а до почуття; як будь-яке гіпнотичне навіювання, вона не намагається впливати на свої об'єкти </w:t>
      </w:r>
      <w:proofErr w:type="spellStart"/>
      <w:r>
        <w:rPr>
          <w:rFonts w:ascii="Times New Roman" w:eastAsia="Times New Roman" w:hAnsi="Times New Roman" w:cs="Times New Roman"/>
          <w:color w:val="000000"/>
          <w:sz w:val="28"/>
          <w:szCs w:val="28"/>
        </w:rPr>
        <w:t>інтелектуально</w:t>
      </w:r>
      <w:proofErr w:type="spellEnd"/>
      <w:r>
        <w:rPr>
          <w:rFonts w:ascii="Times New Roman" w:eastAsia="Times New Roman" w:hAnsi="Times New Roman" w:cs="Times New Roman"/>
          <w:color w:val="000000"/>
          <w:sz w:val="28"/>
          <w:szCs w:val="28"/>
        </w:rPr>
        <w:t xml:space="preserve">… вона підігрує індивіду, підкреслює його </w:t>
      </w:r>
      <w:proofErr w:type="spellStart"/>
      <w:r>
        <w:rPr>
          <w:rFonts w:ascii="Times New Roman" w:eastAsia="Times New Roman" w:hAnsi="Times New Roman" w:cs="Times New Roman"/>
          <w:color w:val="000000"/>
          <w:sz w:val="28"/>
          <w:szCs w:val="28"/>
        </w:rPr>
        <w:t>важливісті</w:t>
      </w:r>
      <w:proofErr w:type="spellEnd"/>
      <w:r>
        <w:rPr>
          <w:rFonts w:ascii="Times New Roman" w:eastAsia="Times New Roman" w:hAnsi="Times New Roman" w:cs="Times New Roman"/>
          <w:color w:val="000000"/>
          <w:sz w:val="28"/>
          <w:szCs w:val="28"/>
        </w:rPr>
        <w:t xml:space="preserve"> у власних очах, вона роблять вигляд, ніби звертаються до його критичного судження, його здатності розібратися у всьому. Але це лише засіб приспати підозри індивіда і допомогти йому обдурити самого себе щодо «незалежності» його рішень».</w:t>
      </w:r>
    </w:p>
    <w:p w:rsidR="005E5984" w:rsidRDefault="005E5984" w:rsidP="005E5984">
      <w:pPr>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Водночас екс-президент США К. </w:t>
      </w:r>
      <w:proofErr w:type="spellStart"/>
      <w:r>
        <w:rPr>
          <w:rFonts w:ascii="Times New Roman" w:eastAsia="Times New Roman" w:hAnsi="Times New Roman" w:cs="Times New Roman"/>
          <w:color w:val="000000"/>
          <w:sz w:val="28"/>
          <w:szCs w:val="28"/>
        </w:rPr>
        <w:t>Кулідж</w:t>
      </w:r>
      <w:proofErr w:type="spellEnd"/>
      <w:r>
        <w:rPr>
          <w:rFonts w:ascii="Times New Roman" w:eastAsia="Times New Roman" w:hAnsi="Times New Roman" w:cs="Times New Roman"/>
          <w:color w:val="000000"/>
          <w:sz w:val="28"/>
          <w:szCs w:val="28"/>
        </w:rPr>
        <w:t xml:space="preserve"> в 1929 р писав: «Масовий попит створений майже цілком завдяки розвитку бізнесу. Реклама - найпотужніший чинник, що впливає на те, що ми їмо, у що одягаємося, на працю і поведінку всієї нації. Часом здається, що наше покоління не в змозі без реклами зрозуміти, що вважати життєвими цінностями». Подібну точку зору висловив і У. </w:t>
      </w:r>
      <w:proofErr w:type="spellStart"/>
      <w:r>
        <w:rPr>
          <w:rFonts w:ascii="Times New Roman" w:eastAsia="Times New Roman" w:hAnsi="Times New Roman" w:cs="Times New Roman"/>
          <w:color w:val="000000"/>
          <w:sz w:val="28"/>
          <w:szCs w:val="28"/>
        </w:rPr>
        <w:t>Черчілль</w:t>
      </w:r>
      <w:proofErr w:type="spellEnd"/>
      <w:r>
        <w:rPr>
          <w:rFonts w:ascii="Times New Roman" w:eastAsia="Times New Roman" w:hAnsi="Times New Roman" w:cs="Times New Roman"/>
          <w:color w:val="000000"/>
          <w:sz w:val="28"/>
          <w:szCs w:val="28"/>
        </w:rPr>
        <w:t>: «Реклама живить споживчу силу людини. Вона створює потребу в кращому рівні життя. Вона ставить перед людиною мету - кращий будинок, кращий одяг, краще харчування для нього і його сім'ї. Вона стимулює зусилля індивіда і його більш високу продуктивність. Вона зводить воєдино в плідному союзі такі речі, які без неї ніколи б не зустрілися». Можна назвати ще багатьох західних філософів, соціологів, політиків, які поряд з критичним ставленням до реклами відзначають і її чималу роль в становленні певного способу життя.</w:t>
      </w:r>
    </w:p>
    <w:p w:rsidR="005E5984" w:rsidRDefault="005E5984" w:rsidP="005E5984">
      <w:pPr>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Cs/>
          <w:color w:val="000000"/>
          <w:sz w:val="28"/>
          <w:szCs w:val="28"/>
        </w:rPr>
        <w:t>виховна функція</w:t>
      </w:r>
      <w:r>
        <w:rPr>
          <w:rFonts w:ascii="Times New Roman" w:eastAsia="Times New Roman" w:hAnsi="Times New Roman" w:cs="Times New Roman"/>
          <w:b/>
          <w:bCs/>
          <w:i/>
          <w:iCs/>
          <w:color w:val="000000"/>
          <w:sz w:val="28"/>
          <w:szCs w:val="28"/>
        </w:rPr>
        <w:t xml:space="preserve"> </w:t>
      </w:r>
      <w:r>
        <w:rPr>
          <w:rFonts w:ascii="Times New Roman" w:eastAsia="Times New Roman" w:hAnsi="Times New Roman" w:cs="Times New Roman"/>
          <w:bCs/>
          <w:iCs/>
          <w:color w:val="000000"/>
          <w:sz w:val="28"/>
          <w:szCs w:val="28"/>
        </w:rPr>
        <w:t>р</w:t>
      </w:r>
      <w:r>
        <w:rPr>
          <w:rFonts w:ascii="Times New Roman" w:eastAsia="Times New Roman" w:hAnsi="Times New Roman" w:cs="Times New Roman"/>
          <w:color w:val="000000"/>
          <w:sz w:val="28"/>
          <w:szCs w:val="28"/>
        </w:rPr>
        <w:t xml:space="preserve">еклами полягає в тому, що вона впливає на погляди людини, ставлення до себе і навколишнього світу. Реклама транслює людям готові форми поведінки в різних ситуаціях, визначає, що добре і що погано. З цього приводу Сент-Екзюпері писав: «З нормальною педагогікою сусідить безперервно педагогічний вплив незвичайної сили, який називається рекламою». Канадський соціолог М. </w:t>
      </w:r>
      <w:proofErr w:type="spellStart"/>
      <w:r>
        <w:rPr>
          <w:rFonts w:ascii="Times New Roman" w:eastAsia="Times New Roman" w:hAnsi="Times New Roman" w:cs="Times New Roman"/>
          <w:color w:val="000000"/>
          <w:sz w:val="28"/>
          <w:szCs w:val="28"/>
        </w:rPr>
        <w:t>Маклюен</w:t>
      </w:r>
      <w:proofErr w:type="spellEnd"/>
      <w:r>
        <w:rPr>
          <w:rFonts w:ascii="Times New Roman" w:eastAsia="Times New Roman" w:hAnsi="Times New Roman" w:cs="Times New Roman"/>
          <w:color w:val="000000"/>
          <w:sz w:val="28"/>
          <w:szCs w:val="28"/>
        </w:rPr>
        <w:t xml:space="preserve"> відзначав: «Класна кімната не може зрівнятися з блиском, успіхом і престижем освіти, яку дасть реклама»;</w:t>
      </w:r>
    </w:p>
    <w:p w:rsidR="005E5984" w:rsidRDefault="005E5984" w:rsidP="005E5984">
      <w:pPr>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Cs/>
          <w:color w:val="000000"/>
          <w:sz w:val="28"/>
          <w:szCs w:val="28"/>
        </w:rPr>
        <w:t xml:space="preserve">політична функція </w:t>
      </w:r>
      <w:r>
        <w:rPr>
          <w:rFonts w:ascii="Times New Roman" w:eastAsia="Times New Roman" w:hAnsi="Times New Roman" w:cs="Times New Roman"/>
          <w:bCs/>
          <w:iCs/>
          <w:color w:val="000000"/>
          <w:sz w:val="28"/>
          <w:szCs w:val="28"/>
        </w:rPr>
        <w:t>(р</w:t>
      </w:r>
      <w:r>
        <w:rPr>
          <w:rFonts w:ascii="Times New Roman" w:eastAsia="Times New Roman" w:hAnsi="Times New Roman" w:cs="Times New Roman"/>
          <w:color w:val="000000"/>
          <w:sz w:val="28"/>
          <w:szCs w:val="28"/>
        </w:rPr>
        <w:t xml:space="preserve">еклама сьогодні визначає не тільки покупку зубної пасти, але і вибір політичного кандидата. В кінцевому підсумку, вона накреслює шляхи політичного розвитку країни та самої політики, яка, як відомо, стосується нашого повсякденного життя). </w:t>
      </w:r>
    </w:p>
    <w:p w:rsidR="005E5984" w:rsidRDefault="005E5984" w:rsidP="005E5984">
      <w:pPr>
        <w:spacing w:after="0"/>
        <w:ind w:firstLine="706"/>
        <w:jc w:val="both"/>
        <w:rPr>
          <w:rFonts w:ascii="Times New Roman" w:eastAsiaTheme="minorEastAsia" w:hAnsi="Times New Roman" w:cs="Times New Roman"/>
          <w:sz w:val="28"/>
          <w:szCs w:val="28"/>
          <w:lang w:val="ru-RU"/>
        </w:rPr>
      </w:pPr>
    </w:p>
    <w:p w:rsidR="005E5984" w:rsidRDefault="005E5984" w:rsidP="005E5984">
      <w:pPr>
        <w:pStyle w:val="ab"/>
        <w:spacing w:before="0" w:beforeAutospacing="0" w:after="0" w:afterAutospacing="0" w:line="276" w:lineRule="auto"/>
        <w:ind w:firstLine="993"/>
        <w:jc w:val="both"/>
        <w:rPr>
          <w:b/>
          <w:color w:val="000000"/>
          <w:sz w:val="28"/>
          <w:szCs w:val="28"/>
          <w:lang w:val="uk-UA"/>
        </w:rPr>
      </w:pPr>
      <w:r>
        <w:rPr>
          <w:b/>
          <w:color w:val="000000"/>
          <w:sz w:val="28"/>
          <w:szCs w:val="28"/>
          <w:lang w:val="uk-UA"/>
        </w:rPr>
        <w:t xml:space="preserve">3. Реклама як соціальний інститут </w:t>
      </w:r>
    </w:p>
    <w:p w:rsidR="005E5984" w:rsidRDefault="005E5984" w:rsidP="005E5984">
      <w:pPr>
        <w:pStyle w:val="ab"/>
        <w:spacing w:before="0" w:beforeAutospacing="0" w:after="0" w:afterAutospacing="0" w:line="276" w:lineRule="auto"/>
        <w:ind w:firstLine="993"/>
        <w:jc w:val="both"/>
        <w:rPr>
          <w:color w:val="000000"/>
          <w:sz w:val="28"/>
          <w:szCs w:val="28"/>
          <w:lang w:val="uk-UA"/>
        </w:rPr>
      </w:pPr>
      <w:r>
        <w:rPr>
          <w:color w:val="000000"/>
          <w:sz w:val="28"/>
          <w:szCs w:val="28"/>
          <w:lang w:val="uk-UA"/>
        </w:rPr>
        <w:t xml:space="preserve">Реклама як соціальний інститут впорядковує процес формування індивідуальних, групових і суспільних уявлень про ідеальну модель соціальної практики в сфері споживання та пропонує шляхи реалізації цієї моделі для конкретної людини, групи чи суспільства </w:t>
      </w:r>
      <w:proofErr w:type="spellStart"/>
      <w:r>
        <w:rPr>
          <w:color w:val="000000"/>
          <w:sz w:val="28"/>
          <w:szCs w:val="28"/>
          <w:lang w:val="uk-UA"/>
        </w:rPr>
        <w:t>вцілому</w:t>
      </w:r>
      <w:proofErr w:type="spellEnd"/>
      <w:r>
        <w:rPr>
          <w:color w:val="000000"/>
          <w:sz w:val="28"/>
          <w:szCs w:val="28"/>
          <w:lang w:val="uk-UA"/>
        </w:rPr>
        <w:t xml:space="preserve">. </w:t>
      </w:r>
    </w:p>
    <w:p w:rsidR="005E5984" w:rsidRDefault="005E5984" w:rsidP="005E5984">
      <w:pPr>
        <w:pStyle w:val="ab"/>
        <w:spacing w:before="0" w:beforeAutospacing="0" w:after="0" w:afterAutospacing="0" w:line="276" w:lineRule="auto"/>
        <w:ind w:firstLine="993"/>
        <w:jc w:val="both"/>
        <w:rPr>
          <w:sz w:val="28"/>
          <w:szCs w:val="28"/>
        </w:rPr>
      </w:pPr>
      <w:r>
        <w:rPr>
          <w:color w:val="000000"/>
          <w:sz w:val="28"/>
          <w:szCs w:val="28"/>
          <w:lang w:val="uk-UA"/>
        </w:rPr>
        <w:lastRenderedPageBreak/>
        <w:t xml:space="preserve">Реклама як соціальний інститут виконує в суспільстві низку важливих функцій. </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rStyle w:val="a3"/>
          <w:color w:val="000000"/>
          <w:sz w:val="28"/>
          <w:szCs w:val="28"/>
          <w:lang w:val="uk-UA"/>
        </w:rPr>
        <w:t>Соціалізації.</w:t>
      </w:r>
      <w:r w:rsidRPr="005B2B0E">
        <w:rPr>
          <w:color w:val="000000"/>
          <w:sz w:val="28"/>
          <w:szCs w:val="28"/>
          <w:lang w:val="uk-UA"/>
        </w:rPr>
        <w:t xml:space="preserve"> Це процес впровадження в свідомість людини знань і уявлень про існуючі як у суспільстві норми, </w:t>
      </w:r>
      <w:proofErr w:type="spellStart"/>
      <w:r w:rsidRPr="005B2B0E">
        <w:rPr>
          <w:color w:val="000000"/>
          <w:sz w:val="28"/>
          <w:szCs w:val="28"/>
          <w:lang w:val="uk-UA"/>
        </w:rPr>
        <w:t>стереоти</w:t>
      </w:r>
      <w:proofErr w:type="spellEnd"/>
      <w:r w:rsidRPr="005B2B0E">
        <w:rPr>
          <w:color w:val="000000"/>
          <w:sz w:val="28"/>
          <w:szCs w:val="28"/>
          <w:lang w:val="uk-UA"/>
        </w:rPr>
        <w:t>, цінності, моделі поведінки. Таким чином реклама адаптує людини до існуючого соціального світу, з її допомогою вона включається в суспільство.</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color w:val="000000"/>
          <w:sz w:val="28"/>
          <w:szCs w:val="28"/>
          <w:lang w:val="uk-UA"/>
        </w:rPr>
        <w:t>Реклама транслює різним аудиторіям надані суспільством людині матеріальні, соціальні, культурні можливості. Вона формує бажання використовувати ці можливості, а також змушує його діяти в напрямку задоволення цього бажання. Як правило, ці дії відповідають інтересам суспільства в цілому. Здебільшого, рекламні «конструкції» знаходяться в полі соціальних норм і соціальних цінностей..</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rStyle w:val="a3"/>
          <w:color w:val="000000"/>
          <w:sz w:val="28"/>
          <w:szCs w:val="28"/>
          <w:lang w:val="uk-UA"/>
        </w:rPr>
        <w:t xml:space="preserve">Сприяння прогресу. </w:t>
      </w:r>
      <w:r w:rsidRPr="005B2B0E">
        <w:rPr>
          <w:color w:val="000000"/>
          <w:sz w:val="28"/>
          <w:szCs w:val="28"/>
          <w:lang w:val="uk-UA"/>
        </w:rPr>
        <w:t>Реклама впроваджує в свідомість людини нові знання й уявлення про нові способи вдосконалення свого життя. Тим самим вона прискорює впровадження технічних і нетехнічних нововведень в різні сфери соціальної практики. Робить це реклама не тільки через надання інформації про нововведення, а й через підготовку свідомості до майбутніх змін, частково знімаючи той захисний бар'єр перед змінами, який є в свідомості кожної людини. Реклама істотно прискорила введення в життя кишенькових калькуляторів, персональних комп'ютерів, систем здорового харчування, екологічних ідей тощо. У ряді робіт по рекламі перші два аспекти впливу реклами на суспільство об'єднуються поняттям «освітній аспект реклами».</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rStyle w:val="a3"/>
          <w:color w:val="000000"/>
          <w:sz w:val="28"/>
          <w:szCs w:val="28"/>
          <w:lang w:val="uk-UA"/>
        </w:rPr>
        <w:t xml:space="preserve">Вплив на інтеграцію суспільства. </w:t>
      </w:r>
      <w:r w:rsidRPr="005B2B0E">
        <w:rPr>
          <w:color w:val="000000"/>
          <w:sz w:val="28"/>
          <w:szCs w:val="28"/>
          <w:lang w:val="uk-UA"/>
        </w:rPr>
        <w:t>Реклама транслює на різні аудиторії тексти, образи, моделі поведінки, що сприяють формуванню в суспільстві єдиних цінностей, норм, стереотипів. Стереотип (</w:t>
      </w:r>
      <w:proofErr w:type="spellStart"/>
      <w:r w:rsidRPr="005B2B0E">
        <w:rPr>
          <w:color w:val="000000"/>
          <w:sz w:val="28"/>
          <w:szCs w:val="28"/>
          <w:lang w:val="uk-UA"/>
        </w:rPr>
        <w:t>Уолтер</w:t>
      </w:r>
      <w:proofErr w:type="spellEnd"/>
      <w:r w:rsidRPr="005B2B0E">
        <w:rPr>
          <w:color w:val="000000"/>
          <w:sz w:val="28"/>
          <w:szCs w:val="28"/>
          <w:lang w:val="uk-UA"/>
        </w:rPr>
        <w:t xml:space="preserve"> </w:t>
      </w:r>
      <w:proofErr w:type="spellStart"/>
      <w:r w:rsidRPr="005B2B0E">
        <w:rPr>
          <w:color w:val="000000"/>
          <w:sz w:val="28"/>
          <w:szCs w:val="28"/>
          <w:lang w:val="uk-UA"/>
        </w:rPr>
        <w:t>Ліппман</w:t>
      </w:r>
      <w:proofErr w:type="spellEnd"/>
      <w:r w:rsidRPr="005B2B0E">
        <w:rPr>
          <w:color w:val="000000"/>
          <w:sz w:val="28"/>
          <w:szCs w:val="28"/>
          <w:lang w:val="uk-UA"/>
        </w:rPr>
        <w:t xml:space="preserve">, 1922 р. «Громадська думка») - це стандартизований, стійкий і, як правило, </w:t>
      </w:r>
      <w:proofErr w:type="spellStart"/>
      <w:r w:rsidRPr="005B2B0E">
        <w:rPr>
          <w:color w:val="000000"/>
          <w:sz w:val="28"/>
          <w:szCs w:val="28"/>
          <w:lang w:val="uk-UA"/>
        </w:rPr>
        <w:t>спрощеннний</w:t>
      </w:r>
      <w:proofErr w:type="spellEnd"/>
      <w:r w:rsidRPr="005B2B0E">
        <w:rPr>
          <w:color w:val="000000"/>
          <w:sz w:val="28"/>
          <w:szCs w:val="28"/>
          <w:lang w:val="uk-UA"/>
        </w:rPr>
        <w:t xml:space="preserve"> образ конкретного об'єкта або явища в свідомості людини. Саме стереотипи є основою для формування соціальних звичок, стандартних схем політичної, економічної, побутової, </w:t>
      </w:r>
      <w:proofErr w:type="spellStart"/>
      <w:r w:rsidRPr="005B2B0E">
        <w:rPr>
          <w:color w:val="000000"/>
          <w:sz w:val="28"/>
          <w:szCs w:val="28"/>
          <w:lang w:val="uk-UA"/>
        </w:rPr>
        <w:t>дозвіллєвої</w:t>
      </w:r>
      <w:proofErr w:type="spellEnd"/>
      <w:r w:rsidRPr="005B2B0E">
        <w:rPr>
          <w:color w:val="000000"/>
          <w:sz w:val="28"/>
          <w:szCs w:val="28"/>
          <w:lang w:val="uk-UA"/>
        </w:rPr>
        <w:t xml:space="preserve"> та іншої поведінки. Чим більше поширені в суспільстві одні і ті ж стереотипи, тим стійкіше суспільство, хоча при цьому й сповільнюється його розвиток. Реклама пропонує масовим аудиторіям одні і ті ж ідеальні моделі споживчої активності, одні і ті ж «моделі змін», поліпшення свого життя і тим самим сприяє типізації свідомості членів суспільства за даним напрямком соціальної реальності.</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rStyle w:val="a3"/>
          <w:color w:val="000000"/>
          <w:sz w:val="28"/>
          <w:szCs w:val="28"/>
          <w:lang w:val="uk-UA"/>
        </w:rPr>
        <w:t xml:space="preserve">Вплив на диференціацію суспільства. </w:t>
      </w:r>
      <w:r w:rsidRPr="005B2B0E">
        <w:rPr>
          <w:color w:val="000000"/>
          <w:sz w:val="28"/>
          <w:szCs w:val="28"/>
          <w:lang w:val="uk-UA"/>
        </w:rPr>
        <w:t xml:space="preserve">Суспільство являє собою складну систему, що складається з різних соціокультурних груп. Саме їх наявність служить запорукою розвитку суспільства, оскільки джерелом будь-якого розвитку виступають протиріччя між різними частинами цілого. Реклама виконуючи функцію інтеграції суспільства одночасно сприяє і його соціокультурній диференціації, оскільки спрямована, як правило, не на все суспільство, а на окремі спільноти споживачів. Представляючи певній аудиторії </w:t>
      </w:r>
      <w:r w:rsidRPr="005B2B0E">
        <w:rPr>
          <w:color w:val="000000"/>
          <w:sz w:val="28"/>
          <w:szCs w:val="28"/>
          <w:lang w:val="uk-UA"/>
        </w:rPr>
        <w:lastRenderedPageBreak/>
        <w:t>набір бажаних для неї групи товарів, бажану модель споживання, вона, тим самим, сприяє ідентифікації членів цієї групи, виокремлення їх від інших груп.</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color w:val="000000"/>
          <w:sz w:val="28"/>
          <w:szCs w:val="28"/>
          <w:lang w:val="uk-UA"/>
        </w:rPr>
        <w:t>Разом з тим, реклама «не закриває» інформацію про моделі споживання тих чи інших груп, не робить її «внутрішньою» інформацією групи. Навпаки, розміщуючи свої пропозиції в ЗМІ, реклама висвітлює моделі споживання (стиль, моду, смак, конкретні предмети споживання), властиві різним соціальним групам в суспільстві, в тому числі і елітним. Таким чином широка доступність інформації про різні стилі життя різних соціокультурних груп сприяє, в кінцевому</w:t>
      </w:r>
      <w:r w:rsidR="005B2B0E">
        <w:rPr>
          <w:color w:val="000000"/>
          <w:sz w:val="28"/>
          <w:szCs w:val="28"/>
          <w:lang w:val="uk-UA"/>
        </w:rPr>
        <w:t xml:space="preserve"> </w:t>
      </w:r>
      <w:r w:rsidRPr="005B2B0E">
        <w:rPr>
          <w:color w:val="000000"/>
          <w:sz w:val="28"/>
          <w:szCs w:val="28"/>
          <w:lang w:val="uk-UA"/>
        </w:rPr>
        <w:t>підсумку, соціальній мобільності суспільства.</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rStyle w:val="a3"/>
          <w:color w:val="000000"/>
          <w:sz w:val="28"/>
          <w:szCs w:val="28"/>
          <w:lang w:val="uk-UA"/>
        </w:rPr>
        <w:t xml:space="preserve">Вплив на економічний розвиток. </w:t>
      </w:r>
      <w:r w:rsidRPr="005B2B0E">
        <w:rPr>
          <w:color w:val="000000"/>
          <w:sz w:val="28"/>
          <w:szCs w:val="28"/>
          <w:lang w:val="uk-UA"/>
        </w:rPr>
        <w:t>Прискорюючи збут, реклама сприяє швидкому обертанню коштів, зростання прибутку на всіх етапах руху товару від виробника до споживача. Реклама також загострює конкуренцію, змушує виробників покращувати якість товарів, модифікувати їх, знижувати ціни. Від реклами залежить розвиток деяких галузей народного господарства - торгівлі в першу чергу. За рахунок плати за розміщення реклами існують засоби масової інформації - преса, радіо, телебачення. Пропонуючи привабливі моделі змін, реклама змушує працівника шукати можливості запровадити ці зміни в своє життя.</w:t>
      </w:r>
      <w:r w:rsidR="005B2B0E">
        <w:rPr>
          <w:color w:val="000000"/>
          <w:sz w:val="28"/>
          <w:szCs w:val="28"/>
          <w:lang w:val="uk-UA"/>
        </w:rPr>
        <w:t xml:space="preserve"> </w:t>
      </w:r>
      <w:r w:rsidRPr="005B2B0E">
        <w:rPr>
          <w:color w:val="000000"/>
          <w:sz w:val="28"/>
          <w:szCs w:val="28"/>
          <w:lang w:val="uk-UA"/>
        </w:rPr>
        <w:t>Людина прагне поліпшення свого матеріального становища через підвищення своєї кваліфікації, зростання продуктивності праці тощо. Одночасно, реклама сприяє формуванню так званого компетентного споживача, високі вимоги якого є найпотужнішим стимулом розвитку економіки.</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rStyle w:val="a3"/>
          <w:color w:val="000000"/>
          <w:sz w:val="28"/>
          <w:szCs w:val="28"/>
          <w:lang w:val="uk-UA"/>
        </w:rPr>
        <w:t xml:space="preserve">Сприяння становленню демократичного суспільства. </w:t>
      </w:r>
      <w:r w:rsidRPr="005B2B0E">
        <w:rPr>
          <w:color w:val="000000"/>
          <w:sz w:val="28"/>
          <w:szCs w:val="28"/>
          <w:lang w:val="uk-UA"/>
        </w:rPr>
        <w:t>Реклама з'являється там, де є можливість вибору (споживчого, політичного), вона забезпечує право людини на вибір. А саме можливість вибору з декількох альтернатив - неодмінний атрибут демократії взагалі і громадянського суспільства, зокрема.</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b/>
          <w:color w:val="000000"/>
          <w:sz w:val="28"/>
          <w:szCs w:val="28"/>
          <w:lang w:val="uk-UA"/>
        </w:rPr>
        <w:t>4. Реклама як різновид масової комунікації.</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color w:val="000000"/>
          <w:sz w:val="28"/>
          <w:szCs w:val="28"/>
          <w:lang w:val="uk-UA"/>
        </w:rPr>
        <w:t xml:space="preserve">Реклама є різновидом </w:t>
      </w:r>
      <w:r w:rsidRPr="005B2B0E">
        <w:rPr>
          <w:rStyle w:val="a3"/>
          <w:color w:val="000000"/>
          <w:sz w:val="28"/>
          <w:szCs w:val="28"/>
          <w:lang w:val="uk-UA"/>
        </w:rPr>
        <w:t>масової комунікації</w:t>
      </w:r>
      <w:r w:rsidRPr="005B2B0E">
        <w:rPr>
          <w:color w:val="000000"/>
          <w:sz w:val="28"/>
          <w:szCs w:val="28"/>
          <w:lang w:val="uk-UA"/>
        </w:rPr>
        <w:t xml:space="preserve">. Виникнення </w:t>
      </w:r>
      <w:r w:rsidRPr="005B2B0E">
        <w:rPr>
          <w:rStyle w:val="a3"/>
          <w:color w:val="000000"/>
          <w:sz w:val="28"/>
          <w:szCs w:val="28"/>
          <w:lang w:val="uk-UA"/>
        </w:rPr>
        <w:t>масової комунікації</w:t>
      </w:r>
      <w:r w:rsidRPr="005B2B0E">
        <w:rPr>
          <w:b/>
          <w:color w:val="000000"/>
          <w:sz w:val="28"/>
          <w:szCs w:val="28"/>
          <w:lang w:val="uk-UA"/>
        </w:rPr>
        <w:t xml:space="preserve"> </w:t>
      </w:r>
      <w:r w:rsidRPr="005B2B0E">
        <w:rPr>
          <w:color w:val="000000"/>
          <w:sz w:val="28"/>
          <w:szCs w:val="28"/>
          <w:lang w:val="uk-UA"/>
        </w:rPr>
        <w:t xml:space="preserve">тісно пов’язане з такими явищами як масове виробництво, масове споживання, загальна освіта, масова культура та урбанізація. </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color w:val="000000"/>
          <w:sz w:val="28"/>
          <w:szCs w:val="28"/>
          <w:lang w:val="uk-UA"/>
        </w:rPr>
        <w:t xml:space="preserve">На думку більшості фахівців, структурна схема рекламного комунікативного послання нічим принципово не відрізняється від схем інших засобів маркетингових комунікацій. Всі основні характеристики структурних елементів - від поставленого завдання і її спеціального кодування для успішної передачі і розуміння до зворотного зв'язку від споживача з сигналом про успішне прийняття - визначаються параметрами цільової аудиторії звернення. </w:t>
      </w:r>
    </w:p>
    <w:p w:rsidR="005E5984" w:rsidRPr="005B2B0E" w:rsidRDefault="005E5984" w:rsidP="005E5984">
      <w:pPr>
        <w:pStyle w:val="ab"/>
        <w:spacing w:before="0" w:beforeAutospacing="0" w:after="0" w:afterAutospacing="0" w:line="276" w:lineRule="auto"/>
        <w:ind w:firstLine="993"/>
        <w:jc w:val="both"/>
        <w:rPr>
          <w:color w:val="000000"/>
          <w:sz w:val="28"/>
          <w:szCs w:val="28"/>
          <w:lang w:val="uk-UA"/>
        </w:rPr>
      </w:pPr>
      <w:r w:rsidRPr="005B2B0E">
        <w:rPr>
          <w:color w:val="000000"/>
          <w:sz w:val="28"/>
          <w:szCs w:val="28"/>
          <w:lang w:val="uk-UA"/>
        </w:rPr>
        <w:t xml:space="preserve">Схема рекламного комунікативного процесу включає в себе: комунікатора (хто передає інформацію), повідомлення, канал комунікації та одержувача. </w:t>
      </w:r>
    </w:p>
    <w:p w:rsidR="005E5984" w:rsidRPr="005B2B0E" w:rsidRDefault="005E5984" w:rsidP="005E5984">
      <w:pPr>
        <w:pStyle w:val="ab"/>
        <w:spacing w:before="0" w:beforeAutospacing="0" w:after="0" w:afterAutospacing="0" w:line="276" w:lineRule="auto"/>
        <w:ind w:firstLine="993"/>
        <w:jc w:val="both"/>
        <w:rPr>
          <w:b/>
          <w:color w:val="000000"/>
          <w:sz w:val="28"/>
          <w:szCs w:val="28"/>
          <w:lang w:val="uk-UA"/>
        </w:rPr>
      </w:pPr>
      <w:r w:rsidRPr="005B2B0E">
        <w:rPr>
          <w:color w:val="000000"/>
          <w:sz w:val="28"/>
          <w:szCs w:val="28"/>
          <w:lang w:val="uk-UA"/>
        </w:rPr>
        <w:lastRenderedPageBreak/>
        <w:t xml:space="preserve">Джерелом рекламної комунікації є виробник, який згідно із законодавством називається </w:t>
      </w:r>
      <w:r w:rsidRPr="005B2B0E">
        <w:rPr>
          <w:b/>
          <w:color w:val="000000"/>
          <w:sz w:val="28"/>
          <w:szCs w:val="28"/>
          <w:lang w:val="uk-UA"/>
        </w:rPr>
        <w:t>«</w:t>
      </w:r>
      <w:r w:rsidRPr="005B2B0E">
        <w:rPr>
          <w:rStyle w:val="a3"/>
          <w:color w:val="000000"/>
          <w:sz w:val="28"/>
          <w:szCs w:val="28"/>
          <w:lang w:val="uk-UA"/>
        </w:rPr>
        <w:t xml:space="preserve">рекламодавцем». </w:t>
      </w:r>
      <w:r w:rsidRPr="005B2B0E">
        <w:rPr>
          <w:color w:val="000000"/>
          <w:sz w:val="28"/>
          <w:szCs w:val="28"/>
          <w:lang w:val="uk-UA"/>
        </w:rPr>
        <w:t>Однак, як правило, сам рекламодавець не займається складанням рекламного повідомлення. Для цього існують рекламні агентства (</w:t>
      </w:r>
      <w:r w:rsidRPr="005B2B0E">
        <w:rPr>
          <w:rStyle w:val="a3"/>
          <w:color w:val="000000"/>
          <w:sz w:val="28"/>
          <w:szCs w:val="28"/>
          <w:lang w:val="uk-UA"/>
        </w:rPr>
        <w:t>виробники реклами)</w:t>
      </w:r>
      <w:r w:rsidRPr="005B2B0E">
        <w:rPr>
          <w:b/>
          <w:color w:val="000000"/>
          <w:sz w:val="28"/>
          <w:szCs w:val="28"/>
          <w:lang w:val="uk-UA"/>
        </w:rPr>
        <w:t xml:space="preserve">. </w:t>
      </w:r>
      <w:r w:rsidRPr="005B2B0E">
        <w:rPr>
          <w:color w:val="000000"/>
          <w:sz w:val="28"/>
          <w:szCs w:val="28"/>
          <w:lang w:val="uk-UA"/>
        </w:rPr>
        <w:t xml:space="preserve">Рекламодавець задає зміст рекламного повідомлення, однак певну форму цьому змісту надає саме виробник реклами. Саме він «переводить» пропозицію рекламодавця (пропонуються до продажу духи «Конвалія») на мову потреб і запитів споживачів, використовуючи вербальні і невербальні знаки і образи (рекламний ролик «Жінка серед весняних конвалій сама стає схожою на весну»). У теорії комунікації цей етап називається </w:t>
      </w:r>
      <w:r w:rsidRPr="005B2B0E">
        <w:rPr>
          <w:rStyle w:val="a3"/>
          <w:color w:val="000000"/>
          <w:sz w:val="28"/>
          <w:szCs w:val="28"/>
          <w:lang w:val="uk-UA"/>
        </w:rPr>
        <w:t>«кодуванням інформації</w:t>
      </w:r>
      <w:r w:rsidRPr="005B2B0E">
        <w:rPr>
          <w:b/>
          <w:color w:val="000000"/>
          <w:sz w:val="28"/>
          <w:szCs w:val="28"/>
          <w:lang w:val="uk-UA"/>
        </w:rPr>
        <w:t>».</w:t>
      </w:r>
    </w:p>
    <w:p w:rsidR="005E5984" w:rsidRPr="005B2B0E" w:rsidRDefault="005E5984" w:rsidP="005E5984">
      <w:pPr>
        <w:spacing w:after="0"/>
        <w:ind w:firstLine="993"/>
        <w:jc w:val="both"/>
        <w:rPr>
          <w:rFonts w:ascii="Times New Roman" w:eastAsia="Times New Roman" w:hAnsi="Times New Roman" w:cs="Times New Roman"/>
          <w:color w:val="000000"/>
          <w:sz w:val="28"/>
          <w:szCs w:val="28"/>
        </w:rPr>
      </w:pPr>
      <w:r w:rsidRPr="005B2B0E">
        <w:rPr>
          <w:rFonts w:ascii="Times New Roman" w:eastAsia="Times New Roman" w:hAnsi="Times New Roman" w:cs="Times New Roman"/>
          <w:color w:val="000000"/>
          <w:sz w:val="28"/>
          <w:szCs w:val="28"/>
        </w:rPr>
        <w:t xml:space="preserve">Слід зазначити, що, формуючи те чи інше повідомлення, комунікатор повинен виходити з того, що використовуваний код добре знайомий одержувачу. В іншому випадку ефективність комунікації буде низькою. Особливо важлива проблема «кодування – декодування» під час роботи над повідомленням для носіїв різних культур. Відмінності в національному менталітеті, архетипи, стереотипах, ієрархії культурних цінностей і </w:t>
      </w:r>
      <w:proofErr w:type="spellStart"/>
      <w:r w:rsidRPr="005B2B0E">
        <w:rPr>
          <w:rFonts w:ascii="Times New Roman" w:eastAsia="Times New Roman" w:hAnsi="Times New Roman" w:cs="Times New Roman"/>
          <w:color w:val="000000"/>
          <w:sz w:val="28"/>
          <w:szCs w:val="28"/>
        </w:rPr>
        <w:t>т.д</w:t>
      </w:r>
      <w:proofErr w:type="spellEnd"/>
      <w:r w:rsidRPr="005B2B0E">
        <w:rPr>
          <w:rFonts w:ascii="Times New Roman" w:eastAsia="Times New Roman" w:hAnsi="Times New Roman" w:cs="Times New Roman"/>
          <w:color w:val="000000"/>
          <w:sz w:val="28"/>
          <w:szCs w:val="28"/>
        </w:rPr>
        <w:t>. можуть викликати в різних країнах різну реакцію на одне і те ж звернення.</w:t>
      </w:r>
    </w:p>
    <w:p w:rsidR="005E5984" w:rsidRPr="005B2B0E" w:rsidRDefault="005E5984" w:rsidP="005E5984">
      <w:pPr>
        <w:spacing w:after="0"/>
        <w:ind w:firstLine="993"/>
        <w:jc w:val="both"/>
        <w:rPr>
          <w:rFonts w:ascii="Times New Roman" w:eastAsia="Times New Roman" w:hAnsi="Times New Roman" w:cs="Times New Roman"/>
          <w:color w:val="000000"/>
          <w:sz w:val="28"/>
          <w:szCs w:val="28"/>
        </w:rPr>
      </w:pPr>
      <w:r w:rsidRPr="005B2B0E">
        <w:rPr>
          <w:rFonts w:ascii="Times New Roman" w:eastAsia="Times New Roman" w:hAnsi="Times New Roman" w:cs="Times New Roman"/>
          <w:color w:val="000000"/>
          <w:sz w:val="28"/>
          <w:szCs w:val="28"/>
        </w:rPr>
        <w:t>При формуванні рекламної комунікації необхідно враховувати наявність так званих фільтрів, або бар'єрів сприйняття. Таким терміном називаються різного роду обмеження пов’язані з передачею послання. Наявність фільтрів може визначатися характеристиками відправника (відомі моральні установки, матеріальні і фінансові можливості комунікатора), зовнішнього середовища (цензура, особливості законодавства, що регулює рекламну діяльність), одержувача.</w:t>
      </w:r>
    </w:p>
    <w:p w:rsidR="005E5984" w:rsidRPr="005B2B0E" w:rsidRDefault="005E5984" w:rsidP="005E5984">
      <w:pPr>
        <w:spacing w:after="0"/>
        <w:ind w:firstLine="993"/>
        <w:jc w:val="both"/>
        <w:rPr>
          <w:rFonts w:ascii="Times New Roman" w:eastAsia="Times New Roman" w:hAnsi="Times New Roman" w:cs="Times New Roman"/>
          <w:color w:val="000000"/>
          <w:sz w:val="28"/>
          <w:szCs w:val="28"/>
        </w:rPr>
      </w:pPr>
      <w:r w:rsidRPr="005B2B0E">
        <w:rPr>
          <w:rFonts w:ascii="Times New Roman" w:eastAsia="Times New Roman" w:hAnsi="Times New Roman" w:cs="Times New Roman"/>
          <w:color w:val="000000"/>
          <w:sz w:val="28"/>
          <w:szCs w:val="28"/>
        </w:rPr>
        <w:t>Особливо необхідно звернути увагу на семантичні перешкоди, які виникають через багатозначність окремих понять, які досить вільно інтерпретуються одержувачем. Наприклад, великий - маленький, слабкий - сильний, багато - мало тощо. Так, обсяг випуску продукції, невеликий для однієї фірми (наприклад, "</w:t>
      </w:r>
      <w:proofErr w:type="spellStart"/>
      <w:r w:rsidRPr="005B2B0E">
        <w:rPr>
          <w:rFonts w:ascii="Times New Roman" w:eastAsia="Times New Roman" w:hAnsi="Times New Roman" w:cs="Times New Roman"/>
          <w:color w:val="000000"/>
          <w:sz w:val="28"/>
          <w:szCs w:val="28"/>
        </w:rPr>
        <w:t>Фольцваген</w:t>
      </w:r>
      <w:proofErr w:type="spellEnd"/>
      <w:r w:rsidRPr="005B2B0E">
        <w:rPr>
          <w:rFonts w:ascii="Times New Roman" w:eastAsia="Times New Roman" w:hAnsi="Times New Roman" w:cs="Times New Roman"/>
          <w:color w:val="000000"/>
          <w:sz w:val="28"/>
          <w:szCs w:val="28"/>
        </w:rPr>
        <w:t xml:space="preserve">"), для іншої фірми є величезним. Необхідно уникати невизначеності і множинності тлумачення свого послання в процесі комунікації. До семантичних перешкод можна віднести ріжучі слух в окремих представників цільової аудиторії назви рекламованих марок зарубіжних комунікаторів. Наприклад, для нашого українського споживача вельми </w:t>
      </w:r>
      <w:proofErr w:type="spellStart"/>
      <w:r w:rsidRPr="005B2B0E">
        <w:rPr>
          <w:rFonts w:ascii="Times New Roman" w:eastAsia="Times New Roman" w:hAnsi="Times New Roman" w:cs="Times New Roman"/>
          <w:color w:val="000000"/>
          <w:sz w:val="28"/>
          <w:szCs w:val="28"/>
        </w:rPr>
        <w:t>провокаційно</w:t>
      </w:r>
      <w:proofErr w:type="spellEnd"/>
      <w:r w:rsidRPr="005B2B0E">
        <w:rPr>
          <w:rFonts w:ascii="Times New Roman" w:eastAsia="Times New Roman" w:hAnsi="Times New Roman" w:cs="Times New Roman"/>
          <w:color w:val="000000"/>
          <w:sz w:val="28"/>
          <w:szCs w:val="28"/>
        </w:rPr>
        <w:t xml:space="preserve"> і неоднозначно на слух сприймаються такі зарубіжні товари: «</w:t>
      </w:r>
      <w:proofErr w:type="spellStart"/>
      <w:r w:rsidRPr="005B2B0E">
        <w:rPr>
          <w:rFonts w:ascii="Times New Roman" w:eastAsia="Times New Roman" w:hAnsi="Times New Roman" w:cs="Times New Roman"/>
          <w:color w:val="000000"/>
          <w:sz w:val="28"/>
          <w:szCs w:val="28"/>
        </w:rPr>
        <w:t>Pukala</w:t>
      </w:r>
      <w:proofErr w:type="spellEnd"/>
      <w:r w:rsidRPr="005B2B0E">
        <w:rPr>
          <w:rFonts w:ascii="Times New Roman" w:eastAsia="Times New Roman" w:hAnsi="Times New Roman" w:cs="Times New Roman"/>
          <w:color w:val="000000"/>
          <w:sz w:val="28"/>
          <w:szCs w:val="28"/>
        </w:rPr>
        <w:t>» (марка чаю «пукає»), «</w:t>
      </w:r>
      <w:proofErr w:type="spellStart"/>
      <w:r w:rsidRPr="005B2B0E">
        <w:rPr>
          <w:rFonts w:ascii="Times New Roman" w:eastAsia="Times New Roman" w:hAnsi="Times New Roman" w:cs="Times New Roman"/>
          <w:color w:val="000000"/>
          <w:sz w:val="28"/>
          <w:szCs w:val="28"/>
        </w:rPr>
        <w:t>Wash</w:t>
      </w:r>
      <w:proofErr w:type="spellEnd"/>
      <w:r w:rsidRPr="005B2B0E">
        <w:rPr>
          <w:rFonts w:ascii="Times New Roman" w:eastAsia="Times New Roman" w:hAnsi="Times New Roman" w:cs="Times New Roman"/>
          <w:color w:val="000000"/>
          <w:sz w:val="28"/>
          <w:szCs w:val="28"/>
        </w:rPr>
        <w:t xml:space="preserve"> &amp; </w:t>
      </w:r>
      <w:proofErr w:type="spellStart"/>
      <w:r w:rsidRPr="005B2B0E">
        <w:rPr>
          <w:rFonts w:ascii="Times New Roman" w:eastAsia="Times New Roman" w:hAnsi="Times New Roman" w:cs="Times New Roman"/>
          <w:color w:val="000000"/>
          <w:sz w:val="28"/>
          <w:szCs w:val="28"/>
        </w:rPr>
        <w:t>Go</w:t>
      </w:r>
      <w:proofErr w:type="spellEnd"/>
      <w:r w:rsidRPr="005B2B0E">
        <w:rPr>
          <w:rFonts w:ascii="Times New Roman" w:eastAsia="Times New Roman" w:hAnsi="Times New Roman" w:cs="Times New Roman"/>
          <w:color w:val="000000"/>
          <w:sz w:val="28"/>
          <w:szCs w:val="28"/>
        </w:rPr>
        <w:t>» (шампунь «</w:t>
      </w:r>
      <w:proofErr w:type="spellStart"/>
      <w:r w:rsidRPr="005B2B0E">
        <w:rPr>
          <w:rFonts w:ascii="Times New Roman" w:eastAsia="Times New Roman" w:hAnsi="Times New Roman" w:cs="Times New Roman"/>
          <w:color w:val="000000"/>
          <w:sz w:val="28"/>
          <w:szCs w:val="28"/>
        </w:rPr>
        <w:t>вош</w:t>
      </w:r>
      <w:proofErr w:type="spellEnd"/>
      <w:r w:rsidRPr="005B2B0E">
        <w:rPr>
          <w:rFonts w:ascii="Times New Roman" w:eastAsia="Times New Roman" w:hAnsi="Times New Roman" w:cs="Times New Roman"/>
          <w:color w:val="000000"/>
          <w:sz w:val="28"/>
          <w:szCs w:val="28"/>
        </w:rPr>
        <w:t xml:space="preserve"> </w:t>
      </w:r>
      <w:proofErr w:type="spellStart"/>
      <w:r w:rsidRPr="005B2B0E">
        <w:rPr>
          <w:rFonts w:ascii="Times New Roman" w:eastAsia="Times New Roman" w:hAnsi="Times New Roman" w:cs="Times New Roman"/>
          <w:color w:val="000000"/>
          <w:sz w:val="28"/>
          <w:szCs w:val="28"/>
        </w:rPr>
        <w:t>енд</w:t>
      </w:r>
      <w:proofErr w:type="spellEnd"/>
      <w:r w:rsidRPr="005B2B0E">
        <w:rPr>
          <w:rFonts w:ascii="Times New Roman" w:eastAsia="Times New Roman" w:hAnsi="Times New Roman" w:cs="Times New Roman"/>
          <w:color w:val="000000"/>
          <w:sz w:val="28"/>
          <w:szCs w:val="28"/>
        </w:rPr>
        <w:t xml:space="preserve"> </w:t>
      </w:r>
      <w:proofErr w:type="spellStart"/>
      <w:r w:rsidRPr="005B2B0E">
        <w:rPr>
          <w:rFonts w:ascii="Times New Roman" w:eastAsia="Times New Roman" w:hAnsi="Times New Roman" w:cs="Times New Roman"/>
          <w:color w:val="000000"/>
          <w:sz w:val="28"/>
          <w:szCs w:val="28"/>
        </w:rPr>
        <w:t>гоу</w:t>
      </w:r>
      <w:proofErr w:type="spellEnd"/>
      <w:r w:rsidRPr="005B2B0E">
        <w:rPr>
          <w:rFonts w:ascii="Times New Roman" w:eastAsia="Times New Roman" w:hAnsi="Times New Roman" w:cs="Times New Roman"/>
          <w:color w:val="000000"/>
          <w:sz w:val="28"/>
          <w:szCs w:val="28"/>
        </w:rPr>
        <w:t>»), «</w:t>
      </w:r>
      <w:proofErr w:type="spellStart"/>
      <w:r w:rsidRPr="005B2B0E">
        <w:rPr>
          <w:rFonts w:ascii="Times New Roman" w:eastAsia="Times New Roman" w:hAnsi="Times New Roman" w:cs="Times New Roman"/>
          <w:color w:val="000000"/>
          <w:sz w:val="28"/>
          <w:szCs w:val="28"/>
        </w:rPr>
        <w:t>Dolby</w:t>
      </w:r>
      <w:proofErr w:type="spellEnd"/>
      <w:r w:rsidRPr="005B2B0E">
        <w:rPr>
          <w:rFonts w:ascii="Times New Roman" w:eastAsia="Times New Roman" w:hAnsi="Times New Roman" w:cs="Times New Roman"/>
          <w:color w:val="000000"/>
          <w:sz w:val="28"/>
          <w:szCs w:val="28"/>
        </w:rPr>
        <w:t>» (відеоапаратура «</w:t>
      </w:r>
      <w:proofErr w:type="spellStart"/>
      <w:r w:rsidRPr="005B2B0E">
        <w:rPr>
          <w:rFonts w:ascii="Times New Roman" w:eastAsia="Times New Roman" w:hAnsi="Times New Roman" w:cs="Times New Roman"/>
          <w:color w:val="000000"/>
          <w:sz w:val="28"/>
          <w:szCs w:val="28"/>
        </w:rPr>
        <w:t>Долбі</w:t>
      </w:r>
      <w:proofErr w:type="spellEnd"/>
      <w:r w:rsidRPr="005B2B0E">
        <w:rPr>
          <w:rFonts w:ascii="Times New Roman" w:eastAsia="Times New Roman" w:hAnsi="Times New Roman" w:cs="Times New Roman"/>
          <w:color w:val="000000"/>
          <w:sz w:val="28"/>
          <w:szCs w:val="28"/>
        </w:rPr>
        <w:t>»). У той же час реклама російської марки автомобіля «</w:t>
      </w:r>
      <w:proofErr w:type="spellStart"/>
      <w:r w:rsidRPr="005B2B0E">
        <w:rPr>
          <w:rFonts w:ascii="Times New Roman" w:eastAsia="Times New Roman" w:hAnsi="Times New Roman" w:cs="Times New Roman"/>
          <w:color w:val="000000"/>
          <w:sz w:val="28"/>
          <w:szCs w:val="28"/>
        </w:rPr>
        <w:t>Niva</w:t>
      </w:r>
      <w:proofErr w:type="spellEnd"/>
      <w:r w:rsidRPr="005B2B0E">
        <w:rPr>
          <w:rFonts w:ascii="Times New Roman" w:eastAsia="Times New Roman" w:hAnsi="Times New Roman" w:cs="Times New Roman"/>
          <w:color w:val="000000"/>
          <w:sz w:val="28"/>
          <w:szCs w:val="28"/>
        </w:rPr>
        <w:t>» на іспанському ринку була провалена, так як це слово на місцевому жаргоні означало «ніяка».</w:t>
      </w:r>
    </w:p>
    <w:p w:rsidR="005E5984" w:rsidRDefault="005E5984" w:rsidP="005E5984">
      <w:pPr>
        <w:spacing w:after="0"/>
        <w:ind w:firstLine="99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Важливим фактором в рекламній комунікації є формування оптимального каналу. При цьому роль вибору каналів рекламної комунікації настільки важлива, що цими проблемами займається цілий напрям прикладної </w:t>
      </w:r>
      <w:r>
        <w:rPr>
          <w:rFonts w:ascii="Times New Roman" w:eastAsia="Times New Roman" w:hAnsi="Times New Roman" w:cs="Times New Roman"/>
          <w:color w:val="000000"/>
          <w:sz w:val="28"/>
          <w:szCs w:val="28"/>
        </w:rPr>
        <w:lastRenderedPageBreak/>
        <w:t xml:space="preserve">рекламної діяльності - </w:t>
      </w:r>
      <w:proofErr w:type="spellStart"/>
      <w:r>
        <w:rPr>
          <w:rFonts w:ascii="Times New Roman" w:eastAsia="Times New Roman" w:hAnsi="Times New Roman" w:cs="Times New Roman"/>
          <w:color w:val="000000"/>
          <w:sz w:val="28"/>
          <w:szCs w:val="28"/>
        </w:rPr>
        <w:t>медіапланування</w:t>
      </w:r>
      <w:proofErr w:type="spellEnd"/>
      <w:r>
        <w:rPr>
          <w:rFonts w:ascii="Times New Roman" w:eastAsia="Times New Roman" w:hAnsi="Times New Roman" w:cs="Times New Roman"/>
          <w:color w:val="000000"/>
          <w:sz w:val="28"/>
          <w:szCs w:val="28"/>
        </w:rPr>
        <w:t xml:space="preserve">. Однією з найважливіших характеристик каналу комунікації є його доступність і відповідність тій чи іншій цільовій аудиторії. </w:t>
      </w:r>
    </w:p>
    <w:p w:rsidR="005E5984" w:rsidRDefault="005E5984" w:rsidP="005E5984">
      <w:pPr>
        <w:spacing w:after="0"/>
        <w:ind w:firstLine="99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Ефективність рекламної комунікації в значною мірою залежить від того, хто представляє комунікатора, в чиї вуста вкладається рекламне звернення (</w:t>
      </w:r>
      <w:proofErr w:type="spellStart"/>
      <w:r>
        <w:rPr>
          <w:rFonts w:ascii="Times New Roman" w:eastAsia="Times New Roman" w:hAnsi="Times New Roman" w:cs="Times New Roman"/>
          <w:color w:val="000000"/>
          <w:sz w:val="28"/>
          <w:szCs w:val="28"/>
        </w:rPr>
        <w:t>комунікант</w:t>
      </w:r>
      <w:proofErr w:type="spellEnd"/>
      <w:r>
        <w:rPr>
          <w:rFonts w:ascii="Times New Roman" w:eastAsia="Times New Roman" w:hAnsi="Times New Roman" w:cs="Times New Roman"/>
          <w:color w:val="000000"/>
          <w:sz w:val="28"/>
          <w:szCs w:val="28"/>
        </w:rPr>
        <w:t>). Таким посередником може бути конкретна особистість, зокрем</w:t>
      </w:r>
      <w:r w:rsidR="005B2B0E">
        <w:rPr>
          <w:rFonts w:ascii="Times New Roman" w:eastAsia="Times New Roman" w:hAnsi="Times New Roman" w:cs="Times New Roman"/>
          <w:color w:val="000000"/>
          <w:sz w:val="28"/>
          <w:szCs w:val="28"/>
        </w:rPr>
        <w:t xml:space="preserve">а хтось із популярних артистів Тіна Кароль, раніше В. Зеленський, В. Вірастюк. </w:t>
      </w:r>
      <w:r>
        <w:rPr>
          <w:rFonts w:ascii="Times New Roman" w:eastAsia="Times New Roman" w:hAnsi="Times New Roman" w:cs="Times New Roman"/>
          <w:color w:val="000000"/>
          <w:sz w:val="28"/>
          <w:szCs w:val="28"/>
        </w:rPr>
        <w:t xml:space="preserve">Альтернативою використання в рекламі знаменитостей може стати збірний образ «простої людини», а також різні фантастичні і відомі казкові істоти (кролика </w:t>
      </w:r>
      <w:proofErr w:type="spellStart"/>
      <w:r>
        <w:rPr>
          <w:rFonts w:ascii="Times New Roman" w:eastAsia="Times New Roman" w:hAnsi="Times New Roman" w:cs="Times New Roman"/>
          <w:color w:val="000000"/>
          <w:sz w:val="28"/>
          <w:szCs w:val="28"/>
        </w:rPr>
        <w:t>Квікі</w:t>
      </w:r>
      <w:proofErr w:type="spellEnd"/>
      <w:r>
        <w:rPr>
          <w:rFonts w:ascii="Times New Roman" w:eastAsia="Times New Roman" w:hAnsi="Times New Roman" w:cs="Times New Roman"/>
          <w:color w:val="000000"/>
          <w:sz w:val="28"/>
          <w:szCs w:val="28"/>
        </w:rPr>
        <w:t xml:space="preserve"> з реклами какао «</w:t>
      </w:r>
      <w:proofErr w:type="spellStart"/>
      <w:r>
        <w:rPr>
          <w:rFonts w:ascii="Times New Roman" w:eastAsia="Times New Roman" w:hAnsi="Times New Roman" w:cs="Times New Roman"/>
          <w:color w:val="000000"/>
          <w:sz w:val="28"/>
          <w:szCs w:val="28"/>
        </w:rPr>
        <w:t>Nesquik</w:t>
      </w:r>
      <w:proofErr w:type="spellEnd"/>
      <w:r>
        <w:rPr>
          <w:rFonts w:ascii="Times New Roman" w:eastAsia="Times New Roman" w:hAnsi="Times New Roman" w:cs="Times New Roman"/>
          <w:color w:val="000000"/>
          <w:sz w:val="28"/>
          <w:szCs w:val="28"/>
        </w:rPr>
        <w:t xml:space="preserve">»). </w:t>
      </w:r>
    </w:p>
    <w:p w:rsidR="005E5984" w:rsidRDefault="005E5984" w:rsidP="005E5984">
      <w:pPr>
        <w:spacing w:after="0"/>
        <w:ind w:firstLine="993"/>
        <w:jc w:val="both"/>
        <w:rPr>
          <w:rFonts w:ascii="Times New Roman" w:eastAsiaTheme="minorEastAsia" w:hAnsi="Times New Roman" w:cs="Times New Roman"/>
          <w:color w:val="000000"/>
          <w:sz w:val="28"/>
          <w:szCs w:val="28"/>
        </w:rPr>
      </w:pPr>
      <w:r>
        <w:rPr>
          <w:rFonts w:ascii="Times New Roman" w:eastAsia="Times New Roman" w:hAnsi="Times New Roman" w:cs="Times New Roman"/>
          <w:bCs/>
          <w:iCs/>
          <w:color w:val="000000"/>
          <w:sz w:val="28"/>
          <w:szCs w:val="28"/>
        </w:rPr>
        <w:t>Одержувачами</w:t>
      </w:r>
      <w:r>
        <w:rPr>
          <w:rFonts w:ascii="Times New Roman" w:eastAsia="Times New Roman" w:hAnsi="Times New Roman" w:cs="Times New Roman"/>
          <w:color w:val="000000"/>
          <w:sz w:val="28"/>
          <w:szCs w:val="28"/>
        </w:rPr>
        <w:t xml:space="preserve"> (адресатами) в рекламній комунікації є ті люди (цільова аудиторія), яким спочатку була призначена реклама. Як цільова аудиторія може також виступати так звана референтна група, тобто ті люди, які беруть участь в ухваленні рішення про покупку або безпосередньо впливають на неї. </w:t>
      </w:r>
      <w:r>
        <w:rPr>
          <w:rFonts w:ascii="Times New Roman" w:hAnsi="Times New Roman" w:cs="Times New Roman"/>
          <w:color w:val="000000"/>
          <w:sz w:val="28"/>
          <w:szCs w:val="28"/>
        </w:rPr>
        <w:t>Потрапивши до рекламної аудиторії повідомлення повинно піддатися так званому «</w:t>
      </w:r>
      <w:r>
        <w:rPr>
          <w:rStyle w:val="a3"/>
          <w:rFonts w:ascii="Times New Roman" w:hAnsi="Times New Roman" w:cs="Times New Roman"/>
          <w:color w:val="000000"/>
          <w:sz w:val="28"/>
          <w:szCs w:val="28"/>
        </w:rPr>
        <w:t>декодуванн</w:t>
      </w:r>
      <w:r>
        <w:rPr>
          <w:rStyle w:val="a3"/>
          <w:color w:val="000000"/>
          <w:sz w:val="28"/>
          <w:szCs w:val="28"/>
        </w:rPr>
        <w:t>ю</w:t>
      </w:r>
      <w:r>
        <w:rPr>
          <w:rFonts w:ascii="Times New Roman" w:hAnsi="Times New Roman" w:cs="Times New Roman"/>
          <w:color w:val="000000"/>
          <w:sz w:val="28"/>
          <w:szCs w:val="28"/>
        </w:rPr>
        <w:t xml:space="preserve">». Використані в повідомленні образи, символи повинні бути розшифровані аудиторією. Найважливіша проблема рекламної комунікації - можливість розбіжності кодів </w:t>
      </w:r>
      <w:proofErr w:type="spellStart"/>
      <w:r>
        <w:rPr>
          <w:rFonts w:ascii="Times New Roman" w:hAnsi="Times New Roman" w:cs="Times New Roman"/>
          <w:color w:val="000000"/>
          <w:sz w:val="28"/>
          <w:szCs w:val="28"/>
        </w:rPr>
        <w:t>рекламовиробника</w:t>
      </w:r>
      <w:proofErr w:type="spellEnd"/>
      <w:r>
        <w:rPr>
          <w:rFonts w:ascii="Times New Roman" w:hAnsi="Times New Roman" w:cs="Times New Roman"/>
          <w:color w:val="000000"/>
          <w:sz w:val="28"/>
          <w:szCs w:val="28"/>
        </w:rPr>
        <w:t xml:space="preserve"> і </w:t>
      </w:r>
      <w:proofErr w:type="spellStart"/>
      <w:r>
        <w:rPr>
          <w:rFonts w:ascii="Times New Roman" w:hAnsi="Times New Roman" w:cs="Times New Roman"/>
          <w:color w:val="000000"/>
          <w:sz w:val="28"/>
          <w:szCs w:val="28"/>
        </w:rPr>
        <w:t>рекламоотримувача</w:t>
      </w:r>
      <w:proofErr w:type="spellEnd"/>
      <w:r>
        <w:rPr>
          <w:rFonts w:ascii="Times New Roman" w:hAnsi="Times New Roman" w:cs="Times New Roman"/>
          <w:color w:val="000000"/>
          <w:sz w:val="28"/>
          <w:szCs w:val="28"/>
        </w:rPr>
        <w:t xml:space="preserve">. Це відбувається, як правило, у тих випадках, коли працівник рекламного агентства, що створював повідомлення невірно ідентифікував стереотипи, цінності, уявлення аудиторії. Найбільш часто це відбувається тоді, коли зміст своєї свідомості приймається за зміст свідомості цільової аудиторії. В результаті оголошення зрозуміле його авторам, але незрозуміле аудиторії. Ще одна проблема декодування пов'язана із загальним контекстом </w:t>
      </w:r>
      <w:proofErr w:type="spellStart"/>
      <w:r>
        <w:rPr>
          <w:rFonts w:ascii="Times New Roman" w:hAnsi="Times New Roman" w:cs="Times New Roman"/>
          <w:color w:val="000000"/>
          <w:sz w:val="28"/>
          <w:szCs w:val="28"/>
        </w:rPr>
        <w:t>комммунікаціі</w:t>
      </w:r>
      <w:proofErr w:type="spellEnd"/>
      <w:r>
        <w:rPr>
          <w:rFonts w:ascii="Times New Roman" w:hAnsi="Times New Roman" w:cs="Times New Roman"/>
          <w:color w:val="000000"/>
          <w:sz w:val="28"/>
          <w:szCs w:val="28"/>
        </w:rPr>
        <w:t xml:space="preserve">: довірою-недовірою до джерела комунікації, ситуацією отримання повідомлення тощо. </w:t>
      </w:r>
    </w:p>
    <w:p w:rsidR="005E5984" w:rsidRDefault="005E5984" w:rsidP="005E5984">
      <w:pPr>
        <w:spacing w:after="0"/>
        <w:ind w:firstLine="993"/>
        <w:jc w:val="both"/>
        <w:rPr>
          <w:rFonts w:ascii="Times New Roman" w:hAnsi="Times New Roman" w:cs="Times New Roman"/>
          <w:color w:val="000000"/>
          <w:sz w:val="28"/>
          <w:szCs w:val="28"/>
          <w:lang w:val="ru-RU"/>
        </w:rPr>
      </w:pPr>
      <w:r>
        <w:rPr>
          <w:rFonts w:ascii="Times New Roman" w:hAnsi="Times New Roman" w:cs="Times New Roman"/>
          <w:color w:val="000000"/>
          <w:sz w:val="28"/>
          <w:szCs w:val="28"/>
        </w:rPr>
        <w:t xml:space="preserve">Яскравим індикатором успішної рекламної комунікації є </w:t>
      </w:r>
      <w:r>
        <w:rPr>
          <w:rStyle w:val="a3"/>
          <w:rFonts w:ascii="Times New Roman" w:hAnsi="Times New Roman" w:cs="Times New Roman"/>
          <w:color w:val="000000"/>
          <w:sz w:val="28"/>
          <w:szCs w:val="28"/>
        </w:rPr>
        <w:t>реакція аудиторії</w:t>
      </w:r>
      <w:r>
        <w:rPr>
          <w:rFonts w:ascii="Times New Roman" w:hAnsi="Times New Roman" w:cs="Times New Roman"/>
          <w:color w:val="000000"/>
          <w:sz w:val="28"/>
          <w:szCs w:val="28"/>
        </w:rPr>
        <w:t>, яка знаходить вираз в певних її діях. Наприклад, якщо реклама була розрахована на пряму дію (купівлю), то реакція аудиторії виражається в здійсненні або не здійсненні акту купівлі. Реакція аудиторії передається джерелу комунікації (рекламодавцю) через систему</w:t>
      </w:r>
      <w:r>
        <w:rPr>
          <w:rStyle w:val="a3"/>
          <w:color w:val="000000"/>
          <w:sz w:val="28"/>
          <w:szCs w:val="28"/>
        </w:rPr>
        <w:t xml:space="preserve"> зворотного зв'язку</w:t>
      </w:r>
      <w:r>
        <w:rPr>
          <w:rFonts w:ascii="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Елементами зворотного зв'язку слід розглядати: звернення одержувачів до комунікатора за додатковою інформацією, випробування рекламованого товару, його впізнавання в масі аналогічних марок, </w:t>
      </w:r>
      <w:proofErr w:type="spellStart"/>
      <w:r>
        <w:rPr>
          <w:rFonts w:ascii="Times New Roman" w:eastAsia="Times New Roman" w:hAnsi="Times New Roman" w:cs="Times New Roman"/>
          <w:color w:val="000000"/>
          <w:sz w:val="28"/>
          <w:szCs w:val="28"/>
        </w:rPr>
        <w:t>запам'ятовуваність</w:t>
      </w:r>
      <w:proofErr w:type="spellEnd"/>
      <w:r>
        <w:rPr>
          <w:rFonts w:ascii="Times New Roman" w:eastAsia="Times New Roman" w:hAnsi="Times New Roman" w:cs="Times New Roman"/>
          <w:color w:val="000000"/>
          <w:sz w:val="28"/>
          <w:szCs w:val="28"/>
        </w:rPr>
        <w:t xml:space="preserve"> </w:t>
      </w:r>
      <w:r>
        <w:rPr>
          <w:rFonts w:ascii="Times New Roman" w:hAnsi="Times New Roman" w:cs="Times New Roman"/>
          <w:color w:val="000000"/>
          <w:sz w:val="28"/>
          <w:szCs w:val="28"/>
        </w:rPr>
        <w:t xml:space="preserve">тощо. </w:t>
      </w:r>
    </w:p>
    <w:p w:rsidR="005E5984" w:rsidRDefault="005E5984" w:rsidP="005E5984">
      <w:pPr>
        <w:pStyle w:val="ab"/>
        <w:spacing w:before="0" w:beforeAutospacing="0" w:after="0" w:afterAutospacing="0" w:line="276" w:lineRule="auto"/>
        <w:ind w:firstLine="993"/>
        <w:jc w:val="both"/>
        <w:rPr>
          <w:color w:val="000000"/>
          <w:sz w:val="28"/>
          <w:szCs w:val="28"/>
          <w:lang w:val="uk-UA"/>
        </w:rPr>
      </w:pP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b/>
          <w:sz w:val="28"/>
          <w:szCs w:val="28"/>
        </w:rPr>
        <w:t>5. Масова свідомість як об’єкт реклами</w:t>
      </w: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Відомий дослідник сучасного суспільства Г. Маркузе ще у 1968 році, в роботі «Одновимірна людина» зазначав, що реклама перестає бути просто рекламою, вона стає способом життя. В наш час реклама фактично просуває дві </w:t>
      </w:r>
      <w:r>
        <w:rPr>
          <w:rFonts w:ascii="Times New Roman" w:hAnsi="Times New Roman" w:cs="Times New Roman"/>
          <w:sz w:val="28"/>
          <w:szCs w:val="28"/>
        </w:rPr>
        <w:lastRenderedPageBreak/>
        <w:t>структури – образ життя у вигляді типових ситуацій і товар, що відповідає цьому образу.</w:t>
      </w: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Реклама вже давно вийшла за межі лише товарних ринків, сьогодні вона працює на ринку </w:t>
      </w:r>
      <w:proofErr w:type="spellStart"/>
      <w:r>
        <w:rPr>
          <w:rFonts w:ascii="Times New Roman" w:hAnsi="Times New Roman" w:cs="Times New Roman"/>
          <w:sz w:val="28"/>
          <w:szCs w:val="28"/>
        </w:rPr>
        <w:t>сенсів</w:t>
      </w:r>
      <w:proofErr w:type="spellEnd"/>
      <w:r>
        <w:rPr>
          <w:rFonts w:ascii="Times New Roman" w:hAnsi="Times New Roman" w:cs="Times New Roman"/>
          <w:sz w:val="28"/>
          <w:szCs w:val="28"/>
        </w:rPr>
        <w:t xml:space="preserve">, стилів та образів життя і фактично стає частиною масової культури. </w:t>
      </w: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Мета будь-якої рекламної кампанії - змінити обумовлені рекламодавцем психологічні або поведінкові характеристики цільової рекламної аудиторії.</w:t>
      </w: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Сучасна реклама напряму впливає на масову свідомість, оскільки:</w:t>
      </w:r>
    </w:p>
    <w:p w:rsidR="005E5984" w:rsidRDefault="005E5984" w:rsidP="005E5984">
      <w:pPr>
        <w:pStyle w:val="a4"/>
        <w:numPr>
          <w:ilvl w:val="0"/>
          <w:numId w:val="29"/>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реклама точно формулює адресні послання;</w:t>
      </w:r>
    </w:p>
    <w:p w:rsidR="005E5984" w:rsidRDefault="005E5984" w:rsidP="005E5984">
      <w:pPr>
        <w:pStyle w:val="a4"/>
        <w:numPr>
          <w:ilvl w:val="0"/>
          <w:numId w:val="29"/>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реклама ці послання повторює багатократно;</w:t>
      </w:r>
    </w:p>
    <w:p w:rsidR="005E5984" w:rsidRDefault="005E5984" w:rsidP="005E5984">
      <w:pPr>
        <w:pStyle w:val="a4"/>
        <w:numPr>
          <w:ilvl w:val="0"/>
          <w:numId w:val="29"/>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 xml:space="preserve">реклама діє на аудиторію ситуаційно та </w:t>
      </w:r>
      <w:proofErr w:type="spellStart"/>
      <w:r>
        <w:rPr>
          <w:rFonts w:ascii="Times New Roman" w:hAnsi="Times New Roman" w:cs="Times New Roman"/>
          <w:sz w:val="28"/>
          <w:szCs w:val="28"/>
        </w:rPr>
        <w:t>емоційно</w:t>
      </w:r>
      <w:proofErr w:type="spellEnd"/>
      <w:r>
        <w:rPr>
          <w:rFonts w:ascii="Times New Roman" w:hAnsi="Times New Roman" w:cs="Times New Roman"/>
          <w:sz w:val="28"/>
          <w:szCs w:val="28"/>
        </w:rPr>
        <w:t>, тобто в зрозумілій та простій формі;</w:t>
      </w:r>
    </w:p>
    <w:p w:rsidR="005E5984" w:rsidRDefault="005E5984" w:rsidP="005E5984">
      <w:pPr>
        <w:pStyle w:val="a4"/>
        <w:numPr>
          <w:ilvl w:val="0"/>
          <w:numId w:val="29"/>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реклама поєднує ці послання з товарами, таким чином, що пропонує не тільки товар, а і спосіб життя при його споживанні.</w:t>
      </w: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Для більш глибокого пояснення рекламного впливу на масову свідомість варто скористатися концепцією «суб'єктивної валідності», розробленою американським соціальним психологом Леоном </w:t>
      </w:r>
      <w:proofErr w:type="spellStart"/>
      <w:r>
        <w:rPr>
          <w:rFonts w:ascii="Times New Roman" w:hAnsi="Times New Roman" w:cs="Times New Roman"/>
          <w:sz w:val="28"/>
          <w:szCs w:val="28"/>
        </w:rPr>
        <w:t>Фестінгером</w:t>
      </w:r>
      <w:proofErr w:type="spellEnd"/>
      <w:r>
        <w:rPr>
          <w:rFonts w:ascii="Times New Roman" w:hAnsi="Times New Roman" w:cs="Times New Roman"/>
          <w:sz w:val="28"/>
          <w:szCs w:val="28"/>
        </w:rPr>
        <w:t xml:space="preserve">. </w:t>
      </w:r>
      <w:r>
        <w:rPr>
          <w:rFonts w:ascii="Times New Roman" w:hAnsi="Times New Roman" w:cs="Times New Roman"/>
          <w:b/>
          <w:sz w:val="28"/>
          <w:szCs w:val="28"/>
        </w:rPr>
        <w:t>Суб'єктивна валідність</w:t>
      </w:r>
      <w:r>
        <w:rPr>
          <w:rFonts w:ascii="Times New Roman" w:hAnsi="Times New Roman" w:cs="Times New Roman"/>
          <w:sz w:val="28"/>
          <w:szCs w:val="28"/>
        </w:rPr>
        <w:t xml:space="preserve"> - переконаність індивіда в тому, що якась ідея, судження, дія правильні, коректні та справедливі. В основі суб'єктивної валідності лежить прихильність індивіда до певної соціальної норми як соціально схваленого стандарту почуттів, думок, поведінки тобто стандарту, що виражає певні соціальні цінності. На практиці соціальна норма виступає сукупністю вимог і очікувань, що висуваються суспільством в цілому або групою конкретному індивіду. Прагнення задовольнити ці очікування визначається в соціології як конформізм. Якщо індивід робить висновок, що якась пропозиція (судження, думка, установка, благо) відповідає соціальним нормам і цінностям референтної для нього групи, то, при можливості, ця пропозиція буде прийнята на рівні </w:t>
      </w:r>
      <w:proofErr w:type="spellStart"/>
      <w:r>
        <w:rPr>
          <w:rFonts w:ascii="Times New Roman" w:hAnsi="Times New Roman" w:cs="Times New Roman"/>
          <w:sz w:val="28"/>
          <w:szCs w:val="28"/>
        </w:rPr>
        <w:t>інтерналізації</w:t>
      </w:r>
      <w:proofErr w:type="spellEnd"/>
      <w:r>
        <w:rPr>
          <w:rFonts w:ascii="Times New Roman" w:hAnsi="Times New Roman" w:cs="Times New Roman"/>
          <w:sz w:val="28"/>
          <w:szCs w:val="28"/>
        </w:rPr>
        <w:t xml:space="preserve"> (стійкої внутрішньої переконаності в правильності, «нормальності» думки, рішення тощо).</w:t>
      </w: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 умовах сьогодення рекламна комунікація базується декількох принципах, які є надзвичайно ефективними в процесі управління людьми. До них слід віднести: </w:t>
      </w:r>
      <w:r>
        <w:rPr>
          <w:rFonts w:ascii="Times New Roman" w:hAnsi="Times New Roman" w:cs="Times New Roman"/>
          <w:b/>
          <w:sz w:val="28"/>
          <w:szCs w:val="28"/>
        </w:rPr>
        <w:t>принцип послідовності, принцип соціального доказу, принцип впливу авторитету та принцип дефіциту</w:t>
      </w:r>
      <w:r>
        <w:rPr>
          <w:rFonts w:ascii="Times New Roman" w:hAnsi="Times New Roman" w:cs="Times New Roman"/>
          <w:sz w:val="28"/>
          <w:szCs w:val="28"/>
        </w:rPr>
        <w:t xml:space="preserve">. Зокрема Л </w:t>
      </w:r>
      <w:proofErr w:type="spellStart"/>
      <w:r>
        <w:rPr>
          <w:rFonts w:ascii="Times New Roman" w:hAnsi="Times New Roman" w:cs="Times New Roman"/>
          <w:sz w:val="28"/>
          <w:szCs w:val="28"/>
        </w:rPr>
        <w:t>Фестінгер</w:t>
      </w:r>
      <w:proofErr w:type="spellEnd"/>
      <w:r>
        <w:rPr>
          <w:rFonts w:ascii="Times New Roman" w:hAnsi="Times New Roman" w:cs="Times New Roman"/>
          <w:sz w:val="28"/>
          <w:szCs w:val="28"/>
        </w:rPr>
        <w:t xml:space="preserve">, Т. </w:t>
      </w:r>
      <w:proofErr w:type="spellStart"/>
      <w:r>
        <w:rPr>
          <w:rFonts w:ascii="Times New Roman" w:hAnsi="Times New Roman" w:cs="Times New Roman"/>
          <w:sz w:val="28"/>
          <w:szCs w:val="28"/>
        </w:rPr>
        <w:t>Ньоюкомб</w:t>
      </w:r>
      <w:proofErr w:type="spellEnd"/>
      <w:r>
        <w:rPr>
          <w:rFonts w:ascii="Times New Roman" w:hAnsi="Times New Roman" w:cs="Times New Roman"/>
          <w:sz w:val="28"/>
          <w:szCs w:val="28"/>
        </w:rPr>
        <w:t xml:space="preserve"> вважають, що застосування </w:t>
      </w:r>
      <w:r>
        <w:rPr>
          <w:rFonts w:ascii="Times New Roman" w:hAnsi="Times New Roman" w:cs="Times New Roman"/>
          <w:b/>
          <w:sz w:val="28"/>
          <w:szCs w:val="28"/>
        </w:rPr>
        <w:t>принципу послідовності</w:t>
      </w:r>
      <w:r>
        <w:rPr>
          <w:rFonts w:ascii="Times New Roman" w:hAnsi="Times New Roman" w:cs="Times New Roman"/>
          <w:sz w:val="28"/>
          <w:szCs w:val="28"/>
        </w:rPr>
        <w:t xml:space="preserve"> є головним мотиваційним чинником людської поведінки. Прагнення бути послідовним часто заставляє нас вчиняти всупереч власним інтересам. Послідовність асоціюється з інтелектуальністю, силою, раціональністю, стабільністю та чесністю, в той час як непослідовність сприймається як негативна риса особистості. </w:t>
      </w: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b/>
          <w:sz w:val="28"/>
          <w:szCs w:val="28"/>
        </w:rPr>
        <w:t>Принцип соціального доказу</w:t>
      </w:r>
      <w:r>
        <w:rPr>
          <w:rFonts w:ascii="Times New Roman" w:hAnsi="Times New Roman" w:cs="Times New Roman"/>
          <w:sz w:val="28"/>
          <w:szCs w:val="28"/>
        </w:rPr>
        <w:t xml:space="preserve"> дає змогу визначати під час перебігу життя, що є правильним і що </w:t>
      </w:r>
      <w:proofErr w:type="spellStart"/>
      <w:r>
        <w:rPr>
          <w:rFonts w:ascii="Times New Roman" w:hAnsi="Times New Roman" w:cs="Times New Roman"/>
          <w:sz w:val="28"/>
          <w:szCs w:val="28"/>
        </w:rPr>
        <w:t>важає</w:t>
      </w:r>
      <w:proofErr w:type="spellEnd"/>
      <w:r>
        <w:rPr>
          <w:rFonts w:ascii="Times New Roman" w:hAnsi="Times New Roman" w:cs="Times New Roman"/>
          <w:sz w:val="28"/>
          <w:szCs w:val="28"/>
        </w:rPr>
        <w:t xml:space="preserve"> достовірним людська спільнота. Кожен переконаний </w:t>
      </w:r>
      <w:r>
        <w:rPr>
          <w:rFonts w:ascii="Times New Roman" w:hAnsi="Times New Roman" w:cs="Times New Roman"/>
          <w:sz w:val="28"/>
          <w:szCs w:val="28"/>
        </w:rPr>
        <w:lastRenderedPageBreak/>
        <w:t xml:space="preserve">у вірогідності поведінки тоді, коли постійно бачить поведінку оточуючих, яка аналогічна власній. Принцип соціального доказу забезпечує людей корисними раціональними методами щодо визначення оптимальної лінії поведінки в соціумі. </w:t>
      </w: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Щоразу коли є необхідність створити сильний мотиваційний вплив фахівці радять звертатися до </w:t>
      </w:r>
      <w:r>
        <w:rPr>
          <w:rFonts w:ascii="Times New Roman" w:hAnsi="Times New Roman" w:cs="Times New Roman"/>
          <w:b/>
          <w:sz w:val="28"/>
          <w:szCs w:val="28"/>
        </w:rPr>
        <w:t>принципу авторитету</w:t>
      </w:r>
      <w:r>
        <w:rPr>
          <w:rFonts w:ascii="Times New Roman" w:hAnsi="Times New Roman" w:cs="Times New Roman"/>
          <w:sz w:val="28"/>
          <w:szCs w:val="28"/>
        </w:rPr>
        <w:t xml:space="preserve">. Саме тому у рекламних кампаніях часто задіяні відомі, «авторитетні» особистості. </w:t>
      </w: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Суть </w:t>
      </w:r>
      <w:r>
        <w:rPr>
          <w:rFonts w:ascii="Times New Roman" w:hAnsi="Times New Roman" w:cs="Times New Roman"/>
          <w:b/>
          <w:sz w:val="28"/>
          <w:szCs w:val="28"/>
        </w:rPr>
        <w:t>принципу дефіциту</w:t>
      </w:r>
      <w:r>
        <w:rPr>
          <w:rFonts w:ascii="Times New Roman" w:hAnsi="Times New Roman" w:cs="Times New Roman"/>
          <w:sz w:val="28"/>
          <w:szCs w:val="28"/>
        </w:rPr>
        <w:t xml:space="preserve"> полягає в тому, що цінність будь-чого в наших очах істотно зростає, якщо воно стає недоступним. Вплив аналізованого принципу зумовлений декількома моментами. Перший зводиться до отримання вигоди, котра </w:t>
      </w:r>
      <w:proofErr w:type="spellStart"/>
      <w:r>
        <w:rPr>
          <w:rFonts w:ascii="Times New Roman" w:hAnsi="Times New Roman" w:cs="Times New Roman"/>
          <w:sz w:val="28"/>
          <w:szCs w:val="28"/>
        </w:rPr>
        <w:t>результативно</w:t>
      </w:r>
      <w:proofErr w:type="spellEnd"/>
      <w:r>
        <w:rPr>
          <w:rFonts w:ascii="Times New Roman" w:hAnsi="Times New Roman" w:cs="Times New Roman"/>
          <w:sz w:val="28"/>
          <w:szCs w:val="28"/>
        </w:rPr>
        <w:t xml:space="preserve"> відображає поінформованість. Відомо, що речі, якими важко заволодіти, здебільшого кращі за ті, що легко дістаються. Тому кожен звично оцінює товар за доступністю. Другий момент «дії» правила дефіциту знаходиться всередині цього принципу. Відповідно до того, як щось важливе стає менш доступним, одразу зменшується міра внутрішньої свободи, яку людина прагне завжди зберегти. Як тільки принцип дефіциту ускладнює доступ до бажаного предмета, одразу зростає бажання заволодіти ним. </w:t>
      </w: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Розглядаючи ефект впливу ЗМІ, в тому числі і реклами, на аудиторію, британський філософ і психолог Ром </w:t>
      </w:r>
      <w:proofErr w:type="spellStart"/>
      <w:r>
        <w:rPr>
          <w:rFonts w:ascii="Times New Roman" w:hAnsi="Times New Roman" w:cs="Times New Roman"/>
          <w:sz w:val="28"/>
          <w:szCs w:val="28"/>
        </w:rPr>
        <w:t>Харрі</w:t>
      </w:r>
      <w:proofErr w:type="spellEnd"/>
      <w:r>
        <w:rPr>
          <w:rFonts w:ascii="Times New Roman" w:hAnsi="Times New Roman" w:cs="Times New Roman"/>
          <w:sz w:val="28"/>
          <w:szCs w:val="28"/>
        </w:rPr>
        <w:t xml:space="preserve"> виявив, що успіх впливу залежить від двох чинників - </w:t>
      </w:r>
      <w:r>
        <w:rPr>
          <w:rFonts w:ascii="Times New Roman" w:hAnsi="Times New Roman" w:cs="Times New Roman"/>
          <w:b/>
          <w:sz w:val="28"/>
          <w:szCs w:val="28"/>
        </w:rPr>
        <w:t>фактичності інформації що передається та її соціального реалізму.</w:t>
      </w:r>
      <w:r>
        <w:rPr>
          <w:rFonts w:ascii="Times New Roman" w:hAnsi="Times New Roman" w:cs="Times New Roman"/>
          <w:sz w:val="28"/>
          <w:szCs w:val="28"/>
        </w:rPr>
        <w:t xml:space="preserve"> Фактичність – це віра аудиторії в буквальну реальність повідомлення (щодо реклами - віра в те, що, наприклад, даний порошок дійсно добре відпирає плями). Це довіра до товарного дискурсу реклами. Соціальний реалізм повідомлення визначається тим, наскільки людина вважає його корисним для свого соціального життя або наскільки продемонстроване схоже з його власною життєвою ситуацією («користування цим порошком дозволить мені відчути себе причетним до привабливого для мене стилю життя»). Це довіра до соціального дискурсу реклами, тобто віра в те, що рекламоване благо допоможе конкретному індивіду наростити соціальний капітал. Для прийняття повідомлення достатньо довіри до одного з дискурсів, однак, як правило, рекламісти прагнуть сформувати повідомлення так, щоб домогтися і фактичності і соціального реалізму реклами. При цьому важлива не стільки фактична точність заявленого в рекламі, скільки образна точність, яка залежить від обраного рекламістом для кодування інформації </w:t>
      </w:r>
      <w:proofErr w:type="spellStart"/>
      <w:r>
        <w:rPr>
          <w:rFonts w:ascii="Times New Roman" w:hAnsi="Times New Roman" w:cs="Times New Roman"/>
          <w:sz w:val="28"/>
          <w:szCs w:val="28"/>
        </w:rPr>
        <w:t>знаково</w:t>
      </w:r>
      <w:proofErr w:type="spellEnd"/>
      <w:r>
        <w:rPr>
          <w:rFonts w:ascii="Times New Roman" w:hAnsi="Times New Roman" w:cs="Times New Roman"/>
          <w:sz w:val="28"/>
          <w:szCs w:val="28"/>
        </w:rPr>
        <w:t xml:space="preserve">-символічного ряду. </w:t>
      </w:r>
    </w:p>
    <w:p w:rsidR="005E5984" w:rsidRDefault="005E5984" w:rsidP="005E598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Характерною рисою сучасної реклами є застосування маніпулятивних технологій. На сьогоднішній день реклама не тільки повідомляє про наявність певного товару чи послуги, але й впливає на свідомість та підсвідомість потенційного споживача. Вона виявилася свого роду «соціальним наркотиком» – граючи на властивому будь-якій людині бажанні щось у житті змінити, реклама пропонує задовольнятись лише новою річчю, представляючи товар як відчутний знак реальних змін. У більшості випадків, цей вплив здійснюється приховано, з </w:t>
      </w:r>
      <w:r>
        <w:rPr>
          <w:rFonts w:ascii="Times New Roman" w:hAnsi="Times New Roman" w:cs="Times New Roman"/>
          <w:sz w:val="28"/>
          <w:szCs w:val="28"/>
        </w:rPr>
        <w:lastRenderedPageBreak/>
        <w:t xml:space="preserve">використанням </w:t>
      </w:r>
      <w:proofErr w:type="spellStart"/>
      <w:r>
        <w:rPr>
          <w:rFonts w:ascii="Times New Roman" w:hAnsi="Times New Roman" w:cs="Times New Roman"/>
          <w:sz w:val="28"/>
          <w:szCs w:val="28"/>
        </w:rPr>
        <w:t>маніпуляційних</w:t>
      </w:r>
      <w:proofErr w:type="spellEnd"/>
      <w:r>
        <w:rPr>
          <w:rFonts w:ascii="Times New Roman" w:hAnsi="Times New Roman" w:cs="Times New Roman"/>
          <w:sz w:val="28"/>
          <w:szCs w:val="28"/>
        </w:rPr>
        <w:t xml:space="preserve"> технік. Особлива увага при цьому приділяється розробці проблем психології сприйняття, розуміння й запам’ятовування рекламного повідомлення, а також лінгвістики, психології та іншим аспектам.</w:t>
      </w:r>
    </w:p>
    <w:p w:rsidR="00690080" w:rsidRDefault="005E5984" w:rsidP="00690080">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Для ефективного досягнення власних цілей сучасна реклама застосовує </w:t>
      </w:r>
      <w:r w:rsidR="005B2B0E">
        <w:rPr>
          <w:rFonts w:ascii="Times New Roman" w:hAnsi="Times New Roman" w:cs="Times New Roman"/>
          <w:sz w:val="28"/>
          <w:szCs w:val="28"/>
        </w:rPr>
        <w:t xml:space="preserve">такі </w:t>
      </w:r>
      <w:r w:rsidR="00690080">
        <w:rPr>
          <w:rFonts w:ascii="Times New Roman" w:hAnsi="Times New Roman" w:cs="Times New Roman"/>
          <w:sz w:val="28"/>
          <w:szCs w:val="28"/>
        </w:rPr>
        <w:t>соціально-психологічні методи впливу на масову аудиторію.</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1. Зараження як «особливий спосіб впливу, певним чином інтегруючий великі маси людей. Зараження можна визначити як несвідому, мимовільну схильність індивіда до певних психічних станів». Зараження виникає як наслідок некритичного засвоєння зразків чужої поведінки або думки і посилюється за рахунок емоційної взаємодії масового характеру. Здатність масової аудиторії до зараження використовується масовими комунікаціями за допомогою певним чином переданої інформації з метою одночасного приведення до певних дій великої маси людей.</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2. Навіювання як спосіб цілеспрямованого стимулювання сфери підсвідомості індивіда, що призводить до зміни її поведінки за заздалегідь заданою програмою.</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3. Наслідування як відтворення індивідом особливостей поведінки інших індивідів. Здатність індивідів до наслідування застосовується масовими комунікаціями для формування певних моделей поведінки аудиторії за допомогою демонстрації їй поведінки тих чи інших індивідів, що користуються у масової аудиторії довірою і авторитетом.</w:t>
      </w:r>
    </w:p>
    <w:p w:rsidR="00690080" w:rsidRPr="00AC3F4A" w:rsidRDefault="00690080" w:rsidP="00690080">
      <w:pPr>
        <w:spacing w:after="160" w:line="259" w:lineRule="auto"/>
        <w:jc w:val="center"/>
        <w:rPr>
          <w:rFonts w:ascii="Times New Roman" w:hAnsi="Times New Roman" w:cs="Times New Roman"/>
          <w:b/>
          <w:sz w:val="40"/>
          <w:szCs w:val="40"/>
        </w:rPr>
      </w:pP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p>
    <w:p w:rsidR="00690080" w:rsidRDefault="009A12B3" w:rsidP="00690080">
      <w:pPr>
        <w:autoSpaceDE w:val="0"/>
        <w:autoSpaceDN w:val="0"/>
        <w:adjustRightInd w:val="0"/>
        <w:spacing w:after="0"/>
        <w:ind w:firstLine="709"/>
        <w:jc w:val="both"/>
        <w:rPr>
          <w:rFonts w:ascii="Times New Roman" w:hAnsi="Times New Roman" w:cs="Times New Roman"/>
          <w:b/>
          <w:sz w:val="28"/>
          <w:szCs w:val="28"/>
        </w:rPr>
      </w:pPr>
      <w:r>
        <w:rPr>
          <w:rFonts w:ascii="Times New Roman" w:hAnsi="Times New Roman" w:cs="Times New Roman"/>
          <w:b/>
          <w:bCs/>
          <w:sz w:val="28"/>
          <w:szCs w:val="28"/>
        </w:rPr>
        <w:t>Тема 3-4.</w:t>
      </w:r>
      <w:r w:rsidR="00690080">
        <w:rPr>
          <w:rFonts w:ascii="Times New Roman" w:hAnsi="Times New Roman" w:cs="Times New Roman"/>
          <w:b/>
          <w:bCs/>
          <w:sz w:val="28"/>
          <w:szCs w:val="28"/>
        </w:rPr>
        <w:t xml:space="preserve"> Типи реклами </w:t>
      </w:r>
      <w:r>
        <w:rPr>
          <w:rFonts w:ascii="Times New Roman" w:hAnsi="Times New Roman" w:cs="Times New Roman"/>
          <w:b/>
          <w:bCs/>
          <w:sz w:val="28"/>
          <w:szCs w:val="28"/>
        </w:rPr>
        <w:t xml:space="preserve"> 4</w:t>
      </w:r>
      <w:r w:rsidR="00690080">
        <w:rPr>
          <w:rFonts w:ascii="Times New Roman" w:hAnsi="Times New Roman" w:cs="Times New Roman"/>
          <w:b/>
          <w:bCs/>
          <w:sz w:val="28"/>
          <w:szCs w:val="28"/>
        </w:rPr>
        <w:t xml:space="preserve"> год</w:t>
      </w:r>
    </w:p>
    <w:p w:rsidR="00690080" w:rsidRDefault="00690080" w:rsidP="00690080">
      <w:pPr>
        <w:autoSpaceDE w:val="0"/>
        <w:autoSpaceDN w:val="0"/>
        <w:adjustRightInd w:val="0"/>
        <w:spacing w:after="0"/>
        <w:ind w:firstLine="709"/>
        <w:jc w:val="center"/>
        <w:rPr>
          <w:rFonts w:ascii="Times New Roman" w:hAnsi="Times New Roman" w:cs="Times New Roman"/>
          <w:b/>
          <w:sz w:val="28"/>
          <w:szCs w:val="28"/>
        </w:rPr>
      </w:pPr>
      <w:r>
        <w:rPr>
          <w:rFonts w:ascii="Times New Roman" w:hAnsi="Times New Roman" w:cs="Times New Roman"/>
          <w:b/>
          <w:sz w:val="28"/>
          <w:szCs w:val="28"/>
        </w:rPr>
        <w:t>План</w:t>
      </w:r>
    </w:p>
    <w:p w:rsidR="00690080" w:rsidRDefault="00690080" w:rsidP="00690080">
      <w:pPr>
        <w:pStyle w:val="a4"/>
        <w:numPr>
          <w:ilvl w:val="0"/>
          <w:numId w:val="30"/>
        </w:numPr>
        <w:autoSpaceDE w:val="0"/>
        <w:autoSpaceDN w:val="0"/>
        <w:adjustRightInd w:val="0"/>
        <w:spacing w:after="0"/>
        <w:ind w:left="0" w:firstLine="709"/>
        <w:jc w:val="both"/>
        <w:rPr>
          <w:rFonts w:ascii="Times New Roman" w:hAnsi="Times New Roman" w:cs="Times New Roman"/>
          <w:b/>
          <w:i/>
          <w:sz w:val="28"/>
          <w:szCs w:val="28"/>
        </w:rPr>
      </w:pPr>
      <w:r>
        <w:rPr>
          <w:rFonts w:ascii="Times New Roman" w:hAnsi="Times New Roman" w:cs="Times New Roman"/>
          <w:b/>
          <w:i/>
          <w:sz w:val="28"/>
          <w:szCs w:val="28"/>
        </w:rPr>
        <w:t>Класифікація реклами</w:t>
      </w:r>
    </w:p>
    <w:p w:rsidR="00690080" w:rsidRDefault="00690080" w:rsidP="00690080">
      <w:pPr>
        <w:pStyle w:val="a4"/>
        <w:numPr>
          <w:ilvl w:val="0"/>
          <w:numId w:val="30"/>
        </w:numPr>
        <w:autoSpaceDE w:val="0"/>
        <w:autoSpaceDN w:val="0"/>
        <w:adjustRightInd w:val="0"/>
        <w:spacing w:after="0"/>
        <w:ind w:left="0" w:firstLine="709"/>
        <w:jc w:val="both"/>
        <w:rPr>
          <w:rFonts w:ascii="Times New Roman" w:hAnsi="Times New Roman" w:cs="Times New Roman"/>
          <w:b/>
          <w:i/>
          <w:sz w:val="28"/>
          <w:szCs w:val="28"/>
        </w:rPr>
      </w:pPr>
      <w:r>
        <w:rPr>
          <w:rFonts w:ascii="Times New Roman" w:hAnsi="Times New Roman" w:cs="Times New Roman"/>
          <w:b/>
          <w:i/>
          <w:sz w:val="28"/>
          <w:szCs w:val="28"/>
        </w:rPr>
        <w:t xml:space="preserve">Комерційна реклама як комунікація суб’єктів ринку </w:t>
      </w:r>
    </w:p>
    <w:p w:rsidR="009A12B3" w:rsidRDefault="00690080" w:rsidP="009A12B3">
      <w:pPr>
        <w:pStyle w:val="a4"/>
        <w:numPr>
          <w:ilvl w:val="0"/>
          <w:numId w:val="30"/>
        </w:numPr>
        <w:autoSpaceDE w:val="0"/>
        <w:autoSpaceDN w:val="0"/>
        <w:adjustRightInd w:val="0"/>
        <w:spacing w:after="0"/>
        <w:ind w:left="0" w:firstLine="709"/>
        <w:jc w:val="both"/>
        <w:rPr>
          <w:rFonts w:ascii="Times New Roman" w:hAnsi="Times New Roman" w:cs="Times New Roman"/>
          <w:b/>
          <w:i/>
          <w:sz w:val="28"/>
          <w:szCs w:val="28"/>
        </w:rPr>
      </w:pPr>
      <w:r>
        <w:rPr>
          <w:rFonts w:ascii="Times New Roman" w:hAnsi="Times New Roman" w:cs="Times New Roman"/>
          <w:b/>
          <w:i/>
          <w:sz w:val="28"/>
          <w:szCs w:val="28"/>
        </w:rPr>
        <w:t xml:space="preserve">Соціальна реклама </w:t>
      </w:r>
    </w:p>
    <w:p w:rsidR="009A12B3" w:rsidRDefault="009A12B3" w:rsidP="009A12B3">
      <w:pPr>
        <w:pStyle w:val="a4"/>
        <w:numPr>
          <w:ilvl w:val="0"/>
          <w:numId w:val="30"/>
        </w:numPr>
        <w:autoSpaceDE w:val="0"/>
        <w:autoSpaceDN w:val="0"/>
        <w:adjustRightInd w:val="0"/>
        <w:spacing w:after="0"/>
        <w:ind w:left="0" w:firstLine="709"/>
        <w:jc w:val="both"/>
        <w:rPr>
          <w:rFonts w:ascii="Times New Roman" w:hAnsi="Times New Roman" w:cs="Times New Roman"/>
          <w:b/>
          <w:i/>
          <w:sz w:val="28"/>
          <w:szCs w:val="28"/>
        </w:rPr>
      </w:pPr>
      <w:r w:rsidRPr="009A12B3">
        <w:rPr>
          <w:rFonts w:ascii="Times New Roman" w:hAnsi="Times New Roman" w:cs="Times New Roman"/>
          <w:b/>
          <w:i/>
          <w:sz w:val="28"/>
          <w:szCs w:val="28"/>
        </w:rPr>
        <w:t>Реклама в політичній комунікації</w:t>
      </w:r>
    </w:p>
    <w:p w:rsidR="009A12B3" w:rsidRPr="009A12B3" w:rsidRDefault="009A12B3" w:rsidP="009A12B3">
      <w:pPr>
        <w:pStyle w:val="a4"/>
        <w:numPr>
          <w:ilvl w:val="0"/>
          <w:numId w:val="30"/>
        </w:numPr>
        <w:autoSpaceDE w:val="0"/>
        <w:autoSpaceDN w:val="0"/>
        <w:adjustRightInd w:val="0"/>
        <w:spacing w:after="0"/>
        <w:ind w:left="0" w:firstLine="709"/>
        <w:jc w:val="both"/>
        <w:rPr>
          <w:rFonts w:ascii="Times New Roman" w:hAnsi="Times New Roman" w:cs="Times New Roman"/>
          <w:b/>
          <w:i/>
          <w:sz w:val="28"/>
          <w:szCs w:val="28"/>
        </w:rPr>
      </w:pPr>
      <w:r w:rsidRPr="009A12B3">
        <w:rPr>
          <w:rFonts w:ascii="Times New Roman" w:hAnsi="Times New Roman" w:cs="Times New Roman"/>
          <w:b/>
          <w:i/>
          <w:sz w:val="28"/>
          <w:szCs w:val="28"/>
        </w:rPr>
        <w:t>Гендерні стереотипи та</w:t>
      </w:r>
      <w:r>
        <w:rPr>
          <w:rFonts w:ascii="Times New Roman" w:hAnsi="Times New Roman" w:cs="Times New Roman"/>
          <w:b/>
          <w:i/>
          <w:sz w:val="28"/>
          <w:szCs w:val="28"/>
        </w:rPr>
        <w:t xml:space="preserve"> гендерні ідентичності в рекламі</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p>
    <w:p w:rsidR="00690080" w:rsidRDefault="00690080" w:rsidP="00690080">
      <w:pPr>
        <w:pStyle w:val="a4"/>
        <w:numPr>
          <w:ilvl w:val="0"/>
          <w:numId w:val="31"/>
        </w:numPr>
        <w:autoSpaceDE w:val="0"/>
        <w:autoSpaceDN w:val="0"/>
        <w:adjustRightInd w:val="0"/>
        <w:spacing w:after="0"/>
        <w:ind w:left="0" w:firstLine="709"/>
        <w:jc w:val="both"/>
        <w:rPr>
          <w:rFonts w:ascii="Times New Roman" w:hAnsi="Times New Roman" w:cs="Times New Roman"/>
          <w:b/>
          <w:sz w:val="28"/>
          <w:szCs w:val="28"/>
        </w:rPr>
      </w:pPr>
      <w:r>
        <w:rPr>
          <w:rFonts w:ascii="Times New Roman" w:hAnsi="Times New Roman" w:cs="Times New Roman"/>
          <w:b/>
          <w:sz w:val="28"/>
          <w:szCs w:val="28"/>
        </w:rPr>
        <w:t>Класифікація реклами</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 сучасних теоріях маркетингу і реклами існує достатньо багато різноманітних </w:t>
      </w:r>
      <w:proofErr w:type="spellStart"/>
      <w:r>
        <w:rPr>
          <w:rFonts w:ascii="Times New Roman" w:hAnsi="Times New Roman" w:cs="Times New Roman"/>
          <w:sz w:val="28"/>
          <w:szCs w:val="28"/>
        </w:rPr>
        <w:t>типологій</w:t>
      </w:r>
      <w:proofErr w:type="spellEnd"/>
      <w:r>
        <w:rPr>
          <w:rFonts w:ascii="Times New Roman" w:hAnsi="Times New Roman" w:cs="Times New Roman"/>
          <w:sz w:val="28"/>
          <w:szCs w:val="28"/>
        </w:rPr>
        <w:t xml:space="preserve"> рекламних комунікацій. Реклама класифікується за великою кількістю ознак – типом цільової аудиторії, предметом рекламної комунікації, способом впливу тощо. Дані класифікації дозволяють розглядати, вивчати та аналізувати рекламу з різних точок зору. Більшість класифікацій окрім наукового інтересу визначаються і практичною значимістю (розробка нормативних актів що специфіки реалізації рекламних кампаній). </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Однією із найбільш поширених є класифікація реклами </w:t>
      </w:r>
      <w:r>
        <w:rPr>
          <w:rFonts w:ascii="Times New Roman" w:hAnsi="Times New Roman" w:cs="Times New Roman"/>
          <w:b/>
          <w:sz w:val="28"/>
          <w:szCs w:val="28"/>
        </w:rPr>
        <w:t>за характером цілей</w:t>
      </w:r>
      <w:r>
        <w:rPr>
          <w:rFonts w:ascii="Times New Roman" w:hAnsi="Times New Roman" w:cs="Times New Roman"/>
          <w:sz w:val="28"/>
          <w:szCs w:val="28"/>
        </w:rPr>
        <w:t xml:space="preserve">, відповідно до якої виокремлюють </w:t>
      </w:r>
      <w:r>
        <w:rPr>
          <w:rFonts w:ascii="Times New Roman" w:hAnsi="Times New Roman" w:cs="Times New Roman"/>
          <w:b/>
          <w:sz w:val="28"/>
          <w:szCs w:val="28"/>
        </w:rPr>
        <w:t xml:space="preserve">комерційну та некомерційну рекламу </w:t>
      </w:r>
      <w:r>
        <w:rPr>
          <w:rFonts w:ascii="Times New Roman" w:hAnsi="Times New Roman" w:cs="Times New Roman"/>
          <w:sz w:val="28"/>
          <w:szCs w:val="28"/>
        </w:rPr>
        <w:t xml:space="preserve">(соціальну, політичну, державну, рекламу територій та особистісну). </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Ще однією принципово важливою є класифікація реклами в основі якої лежить </w:t>
      </w:r>
      <w:r>
        <w:rPr>
          <w:rFonts w:ascii="Times New Roman" w:hAnsi="Times New Roman" w:cs="Times New Roman"/>
          <w:b/>
          <w:sz w:val="28"/>
          <w:szCs w:val="28"/>
        </w:rPr>
        <w:t>предмет рекламної комунікації</w:t>
      </w:r>
      <w:r>
        <w:rPr>
          <w:rFonts w:ascii="Times New Roman" w:hAnsi="Times New Roman" w:cs="Times New Roman"/>
          <w:sz w:val="28"/>
          <w:szCs w:val="28"/>
        </w:rPr>
        <w:t xml:space="preserve"> і відповідно до якої виокремлюють: </w:t>
      </w:r>
    </w:p>
    <w:p w:rsidR="00690080" w:rsidRDefault="00690080" w:rsidP="00690080">
      <w:pPr>
        <w:pStyle w:val="a4"/>
        <w:numPr>
          <w:ilvl w:val="0"/>
          <w:numId w:val="32"/>
        </w:numPr>
        <w:shd w:val="clear" w:color="auto" w:fill="FFFFFF"/>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товарну рекламу</w:t>
      </w:r>
      <w:r>
        <w:rPr>
          <w:rFonts w:ascii="Times New Roman" w:hAnsi="Times New Roman" w:cs="Times New Roman"/>
          <w:sz w:val="28"/>
          <w:szCs w:val="28"/>
        </w:rPr>
        <w:t xml:space="preserve"> (формує і стимулює попит на товар. Це</w:t>
      </w:r>
      <w:r>
        <w:rPr>
          <w:rFonts w:ascii="Verdana" w:eastAsia="Times New Roman" w:hAnsi="Verdana" w:cs="Times New Roman"/>
          <w:color w:val="555555"/>
          <w:sz w:val="18"/>
          <w:szCs w:val="18"/>
          <w:lang w:eastAsia="zh-CN"/>
        </w:rPr>
        <w:t xml:space="preserve"> </w:t>
      </w:r>
      <w:r>
        <w:rPr>
          <w:rFonts w:ascii="Times New Roman" w:eastAsia="Times New Roman" w:hAnsi="Times New Roman" w:cs="Times New Roman"/>
          <w:sz w:val="28"/>
          <w:szCs w:val="28"/>
          <w:lang w:eastAsia="zh-CN"/>
        </w:rPr>
        <w:t>найпоширеніший вид реклами. В ній вказуються переваги продукції (послуги), її позитивні якості у порівнянні з аналогічними товарами</w:t>
      </w:r>
      <w:r>
        <w:rPr>
          <w:rFonts w:ascii="Times New Roman" w:hAnsi="Times New Roman" w:cs="Times New Roman"/>
          <w:sz w:val="28"/>
          <w:szCs w:val="28"/>
        </w:rPr>
        <w:t>);</w:t>
      </w:r>
    </w:p>
    <w:p w:rsidR="00690080" w:rsidRDefault="00690080" w:rsidP="00690080">
      <w:pPr>
        <w:pStyle w:val="a4"/>
        <w:numPr>
          <w:ilvl w:val="0"/>
          <w:numId w:val="32"/>
        </w:numPr>
        <w:shd w:val="clear" w:color="auto" w:fill="FFFFFF"/>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іміджеву рекламу</w:t>
      </w:r>
      <w:r>
        <w:rPr>
          <w:rFonts w:ascii="Times New Roman" w:hAnsi="Times New Roman" w:cs="Times New Roman"/>
          <w:sz w:val="28"/>
          <w:szCs w:val="28"/>
        </w:rPr>
        <w:t xml:space="preserve"> (</w:t>
      </w:r>
      <w:r>
        <w:rPr>
          <w:rFonts w:ascii="Times New Roman" w:eastAsia="Times New Roman" w:hAnsi="Times New Roman" w:cs="Times New Roman"/>
          <w:sz w:val="28"/>
          <w:szCs w:val="28"/>
          <w:lang w:eastAsia="zh-CN"/>
        </w:rPr>
        <w:t>це реклама по створенню позитивного образу (іміджу) фірми. Її основна роль – ознайомлення потенційних покупців чи споживачів з продукцією фірми, напрямками її діяльності та перевагами. Імідж-реклама, як правило, діє найширше з усіх інших видів реклами. Вона спрямовується не лише на безпосередніх покупців, але й на ширші верстви населення, щоб при розширенні переліку продукції і сфери діяльності фірма чи товар викликали у покупців позитивні емоції</w:t>
      </w:r>
      <w:r>
        <w:rPr>
          <w:rFonts w:ascii="Times New Roman" w:hAnsi="Times New Roman" w:cs="Times New Roman"/>
          <w:sz w:val="28"/>
          <w:szCs w:val="28"/>
        </w:rPr>
        <w:t>);</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b/>
          <w:sz w:val="28"/>
          <w:szCs w:val="28"/>
        </w:rPr>
      </w:pPr>
      <w:r>
        <w:rPr>
          <w:rFonts w:ascii="Times New Roman" w:hAnsi="Times New Roman" w:cs="Times New Roman"/>
          <w:b/>
          <w:sz w:val="28"/>
          <w:szCs w:val="28"/>
        </w:rPr>
        <w:t>рекламу ідей;</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b/>
          <w:sz w:val="28"/>
          <w:szCs w:val="28"/>
        </w:rPr>
      </w:pPr>
      <w:r>
        <w:rPr>
          <w:rFonts w:ascii="Times New Roman" w:hAnsi="Times New Roman" w:cs="Times New Roman"/>
          <w:b/>
          <w:sz w:val="28"/>
          <w:szCs w:val="28"/>
        </w:rPr>
        <w:t>рекламу особистості;</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рекламу території</w:t>
      </w:r>
      <w:r>
        <w:rPr>
          <w:rFonts w:ascii="Times New Roman" w:hAnsi="Times New Roman" w:cs="Times New Roman"/>
          <w:sz w:val="28"/>
          <w:szCs w:val="28"/>
        </w:rPr>
        <w:t>.</w:t>
      </w:r>
    </w:p>
    <w:p w:rsidR="00690080" w:rsidRDefault="00690080" w:rsidP="00690080">
      <w:pPr>
        <w:autoSpaceDE w:val="0"/>
        <w:autoSpaceDN w:val="0"/>
        <w:adjustRightInd w:val="0"/>
        <w:spacing w:after="0"/>
        <w:ind w:firstLine="709"/>
        <w:jc w:val="both"/>
        <w:rPr>
          <w:rFonts w:ascii="Times New Roman" w:hAnsi="Times New Roman" w:cs="Times New Roman"/>
          <w:b/>
          <w:sz w:val="28"/>
          <w:szCs w:val="28"/>
        </w:rPr>
      </w:pPr>
      <w:r>
        <w:rPr>
          <w:rFonts w:ascii="Times New Roman" w:hAnsi="Times New Roman" w:cs="Times New Roman"/>
          <w:b/>
          <w:sz w:val="28"/>
          <w:szCs w:val="28"/>
        </w:rPr>
        <w:t xml:space="preserve">Класифікація реклами відповідно до різних класифікаційних критеріїв: </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 xml:space="preserve">концентрація на певному </w:t>
      </w:r>
      <w:proofErr w:type="spellStart"/>
      <w:r>
        <w:rPr>
          <w:rFonts w:ascii="Times New Roman" w:hAnsi="Times New Roman" w:cs="Times New Roman"/>
          <w:b/>
          <w:sz w:val="28"/>
          <w:szCs w:val="28"/>
        </w:rPr>
        <w:t>сигменті</w:t>
      </w:r>
      <w:proofErr w:type="spellEnd"/>
      <w:r>
        <w:rPr>
          <w:rFonts w:ascii="Times New Roman" w:hAnsi="Times New Roman" w:cs="Times New Roman"/>
          <w:b/>
          <w:sz w:val="28"/>
          <w:szCs w:val="28"/>
        </w:rPr>
        <w:t xml:space="preserve"> аудиторії</w:t>
      </w:r>
      <w:r>
        <w:rPr>
          <w:rFonts w:ascii="Times New Roman" w:hAnsi="Times New Roman" w:cs="Times New Roman"/>
          <w:sz w:val="28"/>
          <w:szCs w:val="28"/>
        </w:rPr>
        <w:t>: масова, селективна, точкова;</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розмір території, що охоплюється рекламою</w:t>
      </w:r>
      <w:r>
        <w:rPr>
          <w:rFonts w:ascii="Times New Roman" w:hAnsi="Times New Roman" w:cs="Times New Roman"/>
          <w:sz w:val="28"/>
          <w:szCs w:val="28"/>
        </w:rPr>
        <w:t>: локальна (від конкретного місця продажу до населеного пункту), регіональна, загальнонаціональна, міжнародна, глобальна;</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способом впливу</w:t>
      </w:r>
      <w:r>
        <w:rPr>
          <w:rFonts w:ascii="Times New Roman" w:hAnsi="Times New Roman" w:cs="Times New Roman"/>
          <w:sz w:val="28"/>
          <w:szCs w:val="28"/>
        </w:rPr>
        <w:t xml:space="preserve">: зорова (світлова, поліграфічна), </w:t>
      </w:r>
      <w:proofErr w:type="spellStart"/>
      <w:r>
        <w:rPr>
          <w:rFonts w:ascii="Times New Roman" w:hAnsi="Times New Roman" w:cs="Times New Roman"/>
          <w:sz w:val="28"/>
          <w:szCs w:val="28"/>
        </w:rPr>
        <w:t>аудіальна</w:t>
      </w:r>
      <w:proofErr w:type="spellEnd"/>
      <w:r>
        <w:rPr>
          <w:rFonts w:ascii="Times New Roman" w:hAnsi="Times New Roman" w:cs="Times New Roman"/>
          <w:sz w:val="28"/>
          <w:szCs w:val="28"/>
        </w:rPr>
        <w:t xml:space="preserve"> (радіо реклама, по телефону), зорово-слухова (</w:t>
      </w:r>
      <w:proofErr w:type="spellStart"/>
      <w:r>
        <w:rPr>
          <w:rFonts w:ascii="Times New Roman" w:hAnsi="Times New Roman" w:cs="Times New Roman"/>
          <w:sz w:val="28"/>
          <w:szCs w:val="28"/>
        </w:rPr>
        <w:t>теле</w:t>
      </w:r>
      <w:proofErr w:type="spellEnd"/>
      <w:r>
        <w:rPr>
          <w:rFonts w:ascii="Times New Roman" w:hAnsi="Times New Roman" w:cs="Times New Roman"/>
          <w:sz w:val="28"/>
          <w:szCs w:val="28"/>
        </w:rPr>
        <w:t>, відеореклама), зорово-нюхова (ароматизовані сторінки);</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характером впливу</w:t>
      </w:r>
      <w:r>
        <w:rPr>
          <w:rFonts w:ascii="Times New Roman" w:hAnsi="Times New Roman" w:cs="Times New Roman"/>
          <w:sz w:val="28"/>
          <w:szCs w:val="28"/>
        </w:rPr>
        <w:t>: жорстка (стимулювання збуту – купуй сьогодні, розрахована короткострокову перспективу) та м’яка (не тільки інформує про товар, але формує його позитивний імідж);</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використовувані засоби передачі рекламних повідомлень</w:t>
      </w:r>
      <w:r>
        <w:rPr>
          <w:rFonts w:ascii="Times New Roman" w:hAnsi="Times New Roman" w:cs="Times New Roman"/>
          <w:sz w:val="28"/>
          <w:szCs w:val="28"/>
        </w:rPr>
        <w:t xml:space="preserve">: реклама в пресі, поліграфічна реклама, </w:t>
      </w:r>
      <w:proofErr w:type="spellStart"/>
      <w:r>
        <w:rPr>
          <w:rFonts w:ascii="Times New Roman" w:hAnsi="Times New Roman" w:cs="Times New Roman"/>
          <w:sz w:val="28"/>
          <w:szCs w:val="28"/>
        </w:rPr>
        <w:t>радіореклама</w:t>
      </w:r>
      <w:proofErr w:type="spellEnd"/>
      <w:r>
        <w:rPr>
          <w:rFonts w:ascii="Times New Roman" w:hAnsi="Times New Roman" w:cs="Times New Roman"/>
          <w:sz w:val="28"/>
          <w:szCs w:val="28"/>
        </w:rPr>
        <w:t xml:space="preserve">, телереклама, </w:t>
      </w:r>
      <w:proofErr w:type="spellStart"/>
      <w:r>
        <w:rPr>
          <w:rFonts w:ascii="Times New Roman" w:hAnsi="Times New Roman" w:cs="Times New Roman"/>
          <w:sz w:val="28"/>
          <w:szCs w:val="28"/>
        </w:rPr>
        <w:t>завнішня</w:t>
      </w:r>
      <w:proofErr w:type="spellEnd"/>
      <w:r>
        <w:rPr>
          <w:rFonts w:ascii="Times New Roman" w:hAnsi="Times New Roman" w:cs="Times New Roman"/>
          <w:sz w:val="28"/>
          <w:szCs w:val="28"/>
        </w:rPr>
        <w:t xml:space="preserve"> реклама, </w:t>
      </w:r>
      <w:proofErr w:type="spellStart"/>
      <w:r>
        <w:rPr>
          <w:rFonts w:ascii="Times New Roman" w:hAnsi="Times New Roman" w:cs="Times New Roman"/>
          <w:sz w:val="28"/>
          <w:szCs w:val="28"/>
        </w:rPr>
        <w:t>інтернетреклама</w:t>
      </w:r>
      <w:proofErr w:type="spellEnd"/>
      <w:r>
        <w:rPr>
          <w:rFonts w:ascii="Times New Roman" w:hAnsi="Times New Roman" w:cs="Times New Roman"/>
          <w:sz w:val="28"/>
          <w:szCs w:val="28"/>
        </w:rPr>
        <w:t>, мобільна реклама;</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відповідність етичним нормам</w:t>
      </w:r>
      <w:r>
        <w:rPr>
          <w:rFonts w:ascii="Times New Roman" w:hAnsi="Times New Roman" w:cs="Times New Roman"/>
          <w:sz w:val="28"/>
          <w:szCs w:val="28"/>
        </w:rPr>
        <w:t xml:space="preserve"> : етична та неетична (містить текстову, зорову, звукову інформацію, що порушує загальноприйняті норми гуманності та моралі шляхом вживання образливих слів, порівнянь, образів щодо  раси, національності, професії, соціальної категорії, вікової групи, статі, мови, релігійних, політичних та інших переконань фізичних осіб; принижує і зневажає об’єкти мистецтва, які є складовими національного чи світового культурного </w:t>
      </w:r>
      <w:r>
        <w:rPr>
          <w:rFonts w:ascii="Times New Roman" w:hAnsi="Times New Roman" w:cs="Times New Roman"/>
          <w:sz w:val="28"/>
          <w:szCs w:val="28"/>
        </w:rPr>
        <w:lastRenderedPageBreak/>
        <w:t xml:space="preserve">надбання, державні символи (прапори, герби, гімни), національну валюту, релігійні символи; будь-яку фізичну чи юридичну особу, будь-які діяльність, професію, товар); </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відповідність нормам чесної конкуренції</w:t>
      </w:r>
      <w:r>
        <w:rPr>
          <w:rFonts w:ascii="Times New Roman" w:hAnsi="Times New Roman" w:cs="Times New Roman"/>
          <w:sz w:val="28"/>
          <w:szCs w:val="28"/>
        </w:rPr>
        <w:t>: добросовісна і недобросовісна (дискредитує юридичних і фізичних осіб, які не користуються рекламованими товарами; містить некоректні порівняння рекламованого товару з товаром (товарами) інших юридичних або фізичних осіб, а також містить висловлювання, образи, що негативно впливають на ділову репутацію конкурента (конкурентів); вводить споживачів в оману щодо рекламованого товару за допомогою: імітації (копіювання або наслідування) загального проекту, тексту, рекламних формул, зображень, музичних або звукових ефектів, що використовуються в рекламі інших товарів; зловживання довірою фізичних осіб або браком у них досвіду, знань, у тому числі у зв’язку з відсутністю в рекламі важливої інформації.)</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характер сприяння рекламованому товару</w:t>
      </w:r>
      <w:r>
        <w:rPr>
          <w:rFonts w:ascii="Times New Roman" w:hAnsi="Times New Roman" w:cs="Times New Roman"/>
          <w:sz w:val="28"/>
          <w:szCs w:val="28"/>
        </w:rPr>
        <w:t>: позитивна, антиреклама;</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характер використання різних типів психологічних мотивів</w:t>
      </w:r>
      <w:r>
        <w:rPr>
          <w:rFonts w:ascii="Times New Roman" w:hAnsi="Times New Roman" w:cs="Times New Roman"/>
          <w:sz w:val="28"/>
          <w:szCs w:val="28"/>
        </w:rPr>
        <w:t>: раціональна, емоційна, з використанням моральних мотивів.</w:t>
      </w:r>
    </w:p>
    <w:p w:rsidR="00690080" w:rsidRDefault="00690080" w:rsidP="00690080">
      <w:pPr>
        <w:pStyle w:val="a4"/>
        <w:numPr>
          <w:ilvl w:val="0"/>
          <w:numId w:val="32"/>
        </w:numPr>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b/>
          <w:sz w:val="28"/>
          <w:szCs w:val="28"/>
        </w:rPr>
        <w:t>ступінь залучення в рекламну комунікацію адресата</w:t>
      </w:r>
      <w:r>
        <w:rPr>
          <w:rFonts w:ascii="Times New Roman" w:hAnsi="Times New Roman" w:cs="Times New Roman"/>
          <w:sz w:val="28"/>
          <w:szCs w:val="28"/>
        </w:rPr>
        <w:t xml:space="preserve">: традиційна (односпрямована) та інтерактивна. </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p>
    <w:p w:rsidR="00690080" w:rsidRDefault="00690080" w:rsidP="00690080">
      <w:pPr>
        <w:autoSpaceDE w:val="0"/>
        <w:autoSpaceDN w:val="0"/>
        <w:adjustRightInd w:val="0"/>
        <w:spacing w:after="0"/>
        <w:ind w:firstLine="709"/>
        <w:jc w:val="both"/>
        <w:rPr>
          <w:rFonts w:ascii="Times New Roman" w:hAnsi="Times New Roman" w:cs="Times New Roman"/>
          <w:b/>
          <w:color w:val="000000"/>
          <w:sz w:val="28"/>
          <w:szCs w:val="28"/>
        </w:rPr>
      </w:pPr>
    </w:p>
    <w:p w:rsidR="00690080" w:rsidRDefault="00690080" w:rsidP="00690080">
      <w:pPr>
        <w:pStyle w:val="a4"/>
        <w:numPr>
          <w:ilvl w:val="0"/>
          <w:numId w:val="31"/>
        </w:numPr>
        <w:autoSpaceDE w:val="0"/>
        <w:autoSpaceDN w:val="0"/>
        <w:adjustRightInd w:val="0"/>
        <w:spacing w:after="0"/>
        <w:ind w:left="0" w:firstLine="709"/>
        <w:jc w:val="both"/>
        <w:rPr>
          <w:rFonts w:ascii="Times New Roman" w:hAnsi="Times New Roman" w:cs="Times New Roman"/>
          <w:b/>
          <w:color w:val="000000"/>
          <w:sz w:val="28"/>
          <w:szCs w:val="28"/>
        </w:rPr>
      </w:pPr>
      <w:r>
        <w:rPr>
          <w:rFonts w:ascii="Times New Roman" w:hAnsi="Times New Roman" w:cs="Times New Roman"/>
          <w:b/>
          <w:sz w:val="28"/>
          <w:szCs w:val="28"/>
        </w:rPr>
        <w:t>Комерційна реклама як комунікація суб’єктів ринку</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b/>
          <w:color w:val="000000"/>
          <w:sz w:val="28"/>
          <w:szCs w:val="28"/>
        </w:rPr>
        <w:t>Комерційна реклама</w:t>
      </w:r>
      <w:r>
        <w:rPr>
          <w:rFonts w:ascii="Times New Roman" w:hAnsi="Times New Roman" w:cs="Times New Roman"/>
          <w:color w:val="000000"/>
          <w:sz w:val="28"/>
          <w:szCs w:val="28"/>
        </w:rPr>
        <w:t xml:space="preserve"> являє собою неособисті форми комунікації, здійснювані за допомогою платних засобів поширення інформації з чітким вказуванням джерела фінансування. </w:t>
      </w:r>
      <w:r>
        <w:rPr>
          <w:rFonts w:ascii="Times New Roman" w:hAnsi="Times New Roman" w:cs="Times New Roman"/>
          <w:b/>
          <w:sz w:val="28"/>
          <w:szCs w:val="28"/>
        </w:rPr>
        <w:t xml:space="preserve">Мета </w:t>
      </w:r>
      <w:r>
        <w:rPr>
          <w:rFonts w:ascii="Times New Roman" w:hAnsi="Times New Roman" w:cs="Times New Roman"/>
          <w:sz w:val="28"/>
          <w:szCs w:val="28"/>
        </w:rPr>
        <w:t xml:space="preserve">комерційної реклами – просування об'єктів рекламування (товару, послуги, іміджу, ідеї, особи, організації) потенційним покупцям. Закономірний результат комерційної рекламної комунікації – реалізація з матеріальною вигодою товару або послуги. </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b/>
          <w:sz w:val="28"/>
          <w:szCs w:val="28"/>
        </w:rPr>
        <w:t>Предметом комерційної реклами</w:t>
      </w:r>
      <w:r>
        <w:rPr>
          <w:rFonts w:ascii="Times New Roman" w:hAnsi="Times New Roman" w:cs="Times New Roman"/>
          <w:sz w:val="28"/>
          <w:szCs w:val="28"/>
        </w:rPr>
        <w:t xml:space="preserve"> може бути сам товар, послуга, бренд, компанія, торгова марка тощо. </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b/>
          <w:sz w:val="28"/>
          <w:szCs w:val="28"/>
        </w:rPr>
        <w:t>Класифікація комерційної реклами</w:t>
      </w:r>
      <w:r>
        <w:rPr>
          <w:rFonts w:ascii="Times New Roman" w:hAnsi="Times New Roman" w:cs="Times New Roman"/>
          <w:sz w:val="28"/>
          <w:szCs w:val="28"/>
        </w:rPr>
        <w:t xml:space="preserve"> проводиться з урахуванням різних ознак. Її можна класифікувати по </w:t>
      </w:r>
      <w:r>
        <w:rPr>
          <w:rFonts w:ascii="Times New Roman" w:hAnsi="Times New Roman" w:cs="Times New Roman"/>
          <w:b/>
          <w:sz w:val="28"/>
          <w:szCs w:val="28"/>
        </w:rPr>
        <w:t>предмету реклами і завданням</w:t>
      </w:r>
      <w:r>
        <w:rPr>
          <w:rFonts w:ascii="Times New Roman" w:hAnsi="Times New Roman" w:cs="Times New Roman"/>
          <w:sz w:val="28"/>
          <w:szCs w:val="28"/>
        </w:rPr>
        <w:t xml:space="preserve">, які вона вирішує на </w:t>
      </w:r>
      <w:r>
        <w:rPr>
          <w:rFonts w:ascii="Times New Roman" w:hAnsi="Times New Roman" w:cs="Times New Roman"/>
          <w:b/>
          <w:sz w:val="28"/>
          <w:szCs w:val="28"/>
        </w:rPr>
        <w:t>стимулюючу і іміджеву</w:t>
      </w:r>
      <w:r>
        <w:rPr>
          <w:rFonts w:ascii="Times New Roman" w:hAnsi="Times New Roman" w:cs="Times New Roman"/>
          <w:sz w:val="28"/>
          <w:szCs w:val="28"/>
        </w:rPr>
        <w:t xml:space="preserve">. Залежно від </w:t>
      </w:r>
      <w:r>
        <w:rPr>
          <w:rFonts w:ascii="Times New Roman" w:hAnsi="Times New Roman" w:cs="Times New Roman"/>
          <w:b/>
          <w:sz w:val="28"/>
          <w:szCs w:val="28"/>
        </w:rPr>
        <w:t>інструментів,</w:t>
      </w:r>
      <w:r>
        <w:rPr>
          <w:rFonts w:ascii="Times New Roman" w:hAnsi="Times New Roman" w:cs="Times New Roman"/>
          <w:sz w:val="28"/>
          <w:szCs w:val="28"/>
        </w:rPr>
        <w:t xml:space="preserve"> що використовуються, комерційну рекламу ділять на </w:t>
      </w:r>
      <w:r>
        <w:rPr>
          <w:rFonts w:ascii="Times New Roman" w:hAnsi="Times New Roman" w:cs="Times New Roman"/>
          <w:b/>
          <w:sz w:val="28"/>
          <w:szCs w:val="28"/>
        </w:rPr>
        <w:t>ATL і BTL.</w:t>
      </w:r>
      <w:r>
        <w:rPr>
          <w:rFonts w:ascii="Times New Roman" w:hAnsi="Times New Roman" w:cs="Times New Roman"/>
          <w:sz w:val="28"/>
          <w:szCs w:val="28"/>
        </w:rPr>
        <w:t xml:space="preserve"> В залежності </w:t>
      </w:r>
      <w:r>
        <w:rPr>
          <w:rFonts w:ascii="Times New Roman" w:hAnsi="Times New Roman" w:cs="Times New Roman"/>
          <w:b/>
          <w:sz w:val="28"/>
          <w:szCs w:val="28"/>
        </w:rPr>
        <w:t>від сфери застосування</w:t>
      </w:r>
      <w:r>
        <w:rPr>
          <w:rFonts w:ascii="Times New Roman" w:hAnsi="Times New Roman" w:cs="Times New Roman"/>
          <w:sz w:val="28"/>
          <w:szCs w:val="28"/>
        </w:rPr>
        <w:t xml:space="preserve"> виділяють </w:t>
      </w:r>
      <w:r>
        <w:rPr>
          <w:rFonts w:ascii="Times New Roman" w:hAnsi="Times New Roman" w:cs="Times New Roman"/>
          <w:b/>
          <w:sz w:val="28"/>
          <w:szCs w:val="28"/>
        </w:rPr>
        <w:t xml:space="preserve">торгову рекламу, фінансову рекламу, банківську рекламу, промислову рекламу. </w:t>
      </w:r>
    </w:p>
    <w:p w:rsidR="00690080" w:rsidRDefault="00690080" w:rsidP="00690080">
      <w:pPr>
        <w:tabs>
          <w:tab w:val="left" w:pos="993"/>
        </w:tabs>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Комерційна реклама стала не лише одним з важливих каналів отримання членами суспільства інформації про властивості товарів, але й транслятором соціальних цінностей, стереотипів, норм поведінки. Тому сьогодні надзвичайно </w:t>
      </w:r>
      <w:r>
        <w:rPr>
          <w:rFonts w:ascii="Times New Roman" w:hAnsi="Times New Roman" w:cs="Times New Roman"/>
          <w:sz w:val="28"/>
          <w:szCs w:val="28"/>
        </w:rPr>
        <w:lastRenderedPageBreak/>
        <w:t xml:space="preserve">актуальним є питання формування суб'єктивної картини соціальної реальності, яке відбувається у свідомості споживачів під впливом комерційної реклами. </w:t>
      </w:r>
    </w:p>
    <w:p w:rsidR="00690080" w:rsidRDefault="00690080" w:rsidP="00690080">
      <w:pPr>
        <w:tabs>
          <w:tab w:val="left" w:pos="993"/>
        </w:tabs>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На думку Р. </w:t>
      </w:r>
      <w:proofErr w:type="spellStart"/>
      <w:r>
        <w:rPr>
          <w:rFonts w:ascii="Times New Roman" w:hAnsi="Times New Roman" w:cs="Times New Roman"/>
          <w:sz w:val="28"/>
          <w:szCs w:val="28"/>
        </w:rPr>
        <w:t>Барта</w:t>
      </w:r>
      <w:proofErr w:type="spellEnd"/>
      <w:r>
        <w:rPr>
          <w:rFonts w:ascii="Times New Roman" w:hAnsi="Times New Roman" w:cs="Times New Roman"/>
          <w:sz w:val="28"/>
          <w:szCs w:val="28"/>
        </w:rPr>
        <w:t xml:space="preserve">, кожна рекламна фраза містить в собі два повідомлення: </w:t>
      </w:r>
    </w:p>
    <w:p w:rsidR="00690080" w:rsidRDefault="00690080" w:rsidP="00690080">
      <w:pPr>
        <w:pStyle w:val="a4"/>
        <w:numPr>
          <w:ilvl w:val="0"/>
          <w:numId w:val="33"/>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 xml:space="preserve">перше, яке утворює фраза, яка </w:t>
      </w:r>
      <w:proofErr w:type="spellStart"/>
      <w:r>
        <w:rPr>
          <w:rFonts w:ascii="Times New Roman" w:hAnsi="Times New Roman" w:cs="Times New Roman"/>
          <w:sz w:val="28"/>
          <w:szCs w:val="28"/>
        </w:rPr>
        <w:t>читається</w:t>
      </w:r>
      <w:proofErr w:type="spellEnd"/>
      <w:r>
        <w:rPr>
          <w:rFonts w:ascii="Times New Roman" w:hAnsi="Times New Roman" w:cs="Times New Roman"/>
          <w:sz w:val="28"/>
          <w:szCs w:val="28"/>
        </w:rPr>
        <w:t xml:space="preserve"> її буквальному сенсі;</w:t>
      </w:r>
    </w:p>
    <w:p w:rsidR="00690080" w:rsidRDefault="00690080" w:rsidP="00690080">
      <w:pPr>
        <w:pStyle w:val="a4"/>
        <w:numPr>
          <w:ilvl w:val="0"/>
          <w:numId w:val="33"/>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друге, яке описує «вищу якість рекламованого товару».</w:t>
      </w:r>
    </w:p>
    <w:p w:rsidR="00690080" w:rsidRDefault="00690080" w:rsidP="00690080">
      <w:pPr>
        <w:tabs>
          <w:tab w:val="left" w:pos="993"/>
        </w:tabs>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 першому випадку мова йде про </w:t>
      </w:r>
      <w:r>
        <w:rPr>
          <w:rFonts w:ascii="Times New Roman" w:hAnsi="Times New Roman" w:cs="Times New Roman"/>
          <w:b/>
          <w:sz w:val="28"/>
          <w:szCs w:val="28"/>
        </w:rPr>
        <w:t>денотативне</w:t>
      </w:r>
      <w:r>
        <w:rPr>
          <w:rFonts w:ascii="Times New Roman" w:hAnsi="Times New Roman" w:cs="Times New Roman"/>
          <w:sz w:val="28"/>
          <w:szCs w:val="28"/>
        </w:rPr>
        <w:t xml:space="preserve"> значення повідомлення, а в другому про його </w:t>
      </w:r>
      <w:r>
        <w:rPr>
          <w:rFonts w:ascii="Times New Roman" w:hAnsi="Times New Roman" w:cs="Times New Roman"/>
          <w:b/>
          <w:sz w:val="28"/>
          <w:szCs w:val="28"/>
        </w:rPr>
        <w:t xml:space="preserve">конотативний </w:t>
      </w:r>
      <w:r>
        <w:rPr>
          <w:rFonts w:ascii="Times New Roman" w:hAnsi="Times New Roman" w:cs="Times New Roman"/>
          <w:sz w:val="28"/>
          <w:szCs w:val="28"/>
        </w:rPr>
        <w:t xml:space="preserve">зміст. </w:t>
      </w:r>
      <w:r>
        <w:rPr>
          <w:rFonts w:ascii="Times New Roman" w:hAnsi="Times New Roman" w:cs="Times New Roman"/>
          <w:b/>
          <w:sz w:val="28"/>
          <w:szCs w:val="28"/>
        </w:rPr>
        <w:t>Денотативне значення</w:t>
      </w:r>
      <w:r>
        <w:rPr>
          <w:rFonts w:ascii="Times New Roman" w:hAnsi="Times New Roman" w:cs="Times New Roman"/>
          <w:sz w:val="28"/>
          <w:szCs w:val="28"/>
        </w:rPr>
        <w:t xml:space="preserve"> дає </w:t>
      </w:r>
      <w:r>
        <w:rPr>
          <w:rFonts w:ascii="Times New Roman" w:hAnsi="Times New Roman" w:cs="Times New Roman"/>
          <w:b/>
          <w:sz w:val="28"/>
          <w:szCs w:val="28"/>
        </w:rPr>
        <w:t>«описове» уявлення про об'єкт або клас об'єктів,</w:t>
      </w:r>
      <w:r>
        <w:rPr>
          <w:rFonts w:ascii="Times New Roman" w:hAnsi="Times New Roman" w:cs="Times New Roman"/>
          <w:sz w:val="28"/>
          <w:szCs w:val="28"/>
        </w:rPr>
        <w:t xml:space="preserve"> що об'єднуються за наявністю певних властивостей (наприклад, «автомобіль – чотириколісний засіб пересування, що приводиться в рух двигуном»). </w:t>
      </w:r>
      <w:r>
        <w:rPr>
          <w:rFonts w:ascii="Times New Roman" w:hAnsi="Times New Roman" w:cs="Times New Roman"/>
          <w:b/>
          <w:sz w:val="28"/>
          <w:szCs w:val="28"/>
        </w:rPr>
        <w:t>Конотативне значення</w:t>
      </w:r>
      <w:r>
        <w:rPr>
          <w:rFonts w:ascii="Times New Roman" w:hAnsi="Times New Roman" w:cs="Times New Roman"/>
          <w:sz w:val="28"/>
          <w:szCs w:val="28"/>
        </w:rPr>
        <w:t xml:space="preserve"> – </w:t>
      </w:r>
      <w:r>
        <w:rPr>
          <w:rFonts w:ascii="Times New Roman" w:hAnsi="Times New Roman" w:cs="Times New Roman"/>
          <w:b/>
          <w:sz w:val="28"/>
          <w:szCs w:val="28"/>
        </w:rPr>
        <w:t>це будь-яка додана до денотативної інформація, яка надає об'єкту новий смисл.</w:t>
      </w:r>
      <w:r>
        <w:rPr>
          <w:rFonts w:ascii="Times New Roman" w:hAnsi="Times New Roman" w:cs="Times New Roman"/>
          <w:sz w:val="28"/>
          <w:szCs w:val="28"/>
        </w:rPr>
        <w:t xml:space="preserve"> Щодо рекламованих товарів – це найчастіше смисл, не пов'язаний з їх утилітарними властивостями (наприклад, автомобіль як символ достатку і престижу). </w:t>
      </w:r>
    </w:p>
    <w:p w:rsidR="00690080" w:rsidRDefault="00690080" w:rsidP="00690080">
      <w:pPr>
        <w:tabs>
          <w:tab w:val="left" w:pos="993"/>
        </w:tabs>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Польський дослідник </w:t>
      </w:r>
      <w:proofErr w:type="spellStart"/>
      <w:r>
        <w:rPr>
          <w:rFonts w:ascii="Times New Roman" w:hAnsi="Times New Roman" w:cs="Times New Roman"/>
          <w:sz w:val="28"/>
          <w:szCs w:val="28"/>
        </w:rPr>
        <w:t>Єжи</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Бартмінський</w:t>
      </w:r>
      <w:proofErr w:type="spellEnd"/>
      <w:r>
        <w:rPr>
          <w:rFonts w:ascii="Times New Roman" w:hAnsi="Times New Roman" w:cs="Times New Roman"/>
          <w:sz w:val="28"/>
          <w:szCs w:val="28"/>
        </w:rPr>
        <w:t xml:space="preserve"> визначає </w:t>
      </w:r>
      <w:r>
        <w:rPr>
          <w:rFonts w:ascii="Times New Roman" w:hAnsi="Times New Roman" w:cs="Times New Roman"/>
          <w:b/>
          <w:sz w:val="28"/>
          <w:szCs w:val="28"/>
        </w:rPr>
        <w:t>конотацію</w:t>
      </w:r>
      <w:r>
        <w:rPr>
          <w:rFonts w:ascii="Times New Roman" w:hAnsi="Times New Roman" w:cs="Times New Roman"/>
          <w:sz w:val="28"/>
          <w:szCs w:val="28"/>
        </w:rPr>
        <w:t xml:space="preserve"> як сукупність не завжди пов'язаних, але закріплених у культурі даного суспільства асоціацій, які утворюють супутньому значенню «змістовні елементи, логічні й емотивні, що складаються в стереотип». Якщо поняття «конотація» відображає сутність феномену (наявність у певного </w:t>
      </w:r>
      <w:proofErr w:type="spellStart"/>
      <w:r>
        <w:rPr>
          <w:rFonts w:ascii="Times New Roman" w:hAnsi="Times New Roman" w:cs="Times New Roman"/>
          <w:sz w:val="28"/>
          <w:szCs w:val="28"/>
        </w:rPr>
        <w:t>знака</w:t>
      </w:r>
      <w:proofErr w:type="spellEnd"/>
      <w:r>
        <w:rPr>
          <w:rFonts w:ascii="Times New Roman" w:hAnsi="Times New Roman" w:cs="Times New Roman"/>
          <w:sz w:val="28"/>
          <w:szCs w:val="28"/>
        </w:rPr>
        <w:t xml:space="preserve"> не лише «прямого», денотативного значення, але й супутніх, доданих значень), то поняття «асоціація» відображає механізм прояву цього феномену, а також механізм його сприйняття реципієнтами знаків та знакових систем.</w:t>
      </w:r>
    </w:p>
    <w:p w:rsidR="00690080" w:rsidRDefault="00690080" w:rsidP="00690080">
      <w:pPr>
        <w:tabs>
          <w:tab w:val="left" w:pos="993"/>
        </w:tabs>
        <w:autoSpaceDE w:val="0"/>
        <w:autoSpaceDN w:val="0"/>
        <w:adjustRightInd w:val="0"/>
        <w:spacing w:after="0"/>
        <w:ind w:firstLine="709"/>
        <w:jc w:val="both"/>
        <w:rPr>
          <w:rFonts w:ascii="Times New Roman" w:hAnsi="Times New Roman" w:cs="Times New Roman"/>
          <w:sz w:val="28"/>
          <w:szCs w:val="28"/>
          <w:lang w:val="ru-RU"/>
        </w:rPr>
      </w:pPr>
      <w:r>
        <w:rPr>
          <w:rFonts w:ascii="Times New Roman" w:hAnsi="Times New Roman" w:cs="Times New Roman"/>
          <w:sz w:val="28"/>
          <w:szCs w:val="28"/>
        </w:rPr>
        <w:t xml:space="preserve">Будь-яке рекламне повідомлення є конотативним за змістом і має асоціативний (за формою прояву для реципієнта реклами) характер. Особливо високою є ефективність створення таких асоціацій у візуальній рекламі. Це пов'язано з тим, що на відміну від вербального тексту, зв'язок денотативного і конотативного значень у візуальному зображенні є прямим, очевидним і зрозумілим кожному, хто знайомий із візуальною символікою даної культури. </w:t>
      </w:r>
    </w:p>
    <w:p w:rsidR="00690080" w:rsidRDefault="00690080" w:rsidP="00690080">
      <w:pPr>
        <w:tabs>
          <w:tab w:val="left" w:pos="993"/>
        </w:tabs>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Конотативні смисли рекламних повідомлень формуються під впливом соціальних міфологем. Смисли приписувані рекламою товарним брендам, покликані раціоналізувати і «виправдати» придбання певного товару. Тобто, міфологія надає сенсу споживчій поведінці, включає її до цілісної структури життєдіяльності, цілісність якої значною мірою визначена системою соціальних міфів, що домінують у культурі суспільства.</w:t>
      </w:r>
    </w:p>
    <w:p w:rsidR="00690080" w:rsidRDefault="00690080" w:rsidP="00690080">
      <w:pPr>
        <w:tabs>
          <w:tab w:val="left" w:pos="993"/>
        </w:tabs>
        <w:autoSpaceDE w:val="0"/>
        <w:autoSpaceDN w:val="0"/>
        <w:adjustRightInd w:val="0"/>
        <w:spacing w:after="0"/>
        <w:ind w:firstLine="709"/>
        <w:jc w:val="both"/>
        <w:rPr>
          <w:rFonts w:ascii="Times New Roman" w:hAnsi="Times New Roman" w:cs="Times New Roman"/>
          <w:sz w:val="28"/>
          <w:szCs w:val="28"/>
        </w:rPr>
      </w:pPr>
      <w:proofErr w:type="spellStart"/>
      <w:r>
        <w:rPr>
          <w:rFonts w:ascii="Times New Roman" w:hAnsi="Times New Roman" w:cs="Times New Roman"/>
          <w:sz w:val="28"/>
          <w:szCs w:val="28"/>
        </w:rPr>
        <w:t>Хрісто</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Кафтанджиєв</w:t>
      </w:r>
      <w:proofErr w:type="spellEnd"/>
      <w:r>
        <w:rPr>
          <w:rFonts w:ascii="Times New Roman" w:hAnsi="Times New Roman" w:cs="Times New Roman"/>
          <w:sz w:val="28"/>
          <w:szCs w:val="28"/>
        </w:rPr>
        <w:t xml:space="preserve"> вважає, що в основі практично всіх міфологем, які використовуються в комерційній рекламі, лежать дві базові міфологеми: </w:t>
      </w:r>
      <w:r>
        <w:rPr>
          <w:rFonts w:ascii="Times New Roman" w:hAnsi="Times New Roman" w:cs="Times New Roman"/>
          <w:b/>
          <w:sz w:val="28"/>
          <w:szCs w:val="28"/>
        </w:rPr>
        <w:t>панування і задоволення</w:t>
      </w:r>
      <w:r>
        <w:rPr>
          <w:rFonts w:ascii="Times New Roman" w:hAnsi="Times New Roman" w:cs="Times New Roman"/>
          <w:sz w:val="28"/>
          <w:szCs w:val="28"/>
        </w:rPr>
        <w:t xml:space="preserve">. При цьому «похідні» від них міфологеми можуть співвідноситися з обома </w:t>
      </w:r>
      <w:proofErr w:type="spellStart"/>
      <w:r>
        <w:rPr>
          <w:rFonts w:ascii="Times New Roman" w:hAnsi="Times New Roman" w:cs="Times New Roman"/>
          <w:sz w:val="28"/>
          <w:szCs w:val="28"/>
        </w:rPr>
        <w:t>архетипічними</w:t>
      </w:r>
      <w:proofErr w:type="spellEnd"/>
      <w:r>
        <w:rPr>
          <w:rFonts w:ascii="Times New Roman" w:hAnsi="Times New Roman" w:cs="Times New Roman"/>
          <w:sz w:val="28"/>
          <w:szCs w:val="28"/>
        </w:rPr>
        <w:t xml:space="preserve"> міфологемами (у міфологемі успіху поєднано принцип задоволення (переживання радості) і принцип панування, влади (успіх завжди пов'язаний із зростанням престижу, а значить, і влади).</w:t>
      </w:r>
    </w:p>
    <w:p w:rsidR="00690080" w:rsidRDefault="00690080" w:rsidP="00690080">
      <w:pPr>
        <w:tabs>
          <w:tab w:val="left" w:pos="993"/>
        </w:tabs>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Вчені виділяють наступні засоби </w:t>
      </w:r>
      <w:proofErr w:type="spellStart"/>
      <w:r>
        <w:rPr>
          <w:rFonts w:ascii="Times New Roman" w:hAnsi="Times New Roman" w:cs="Times New Roman"/>
          <w:b/>
          <w:sz w:val="28"/>
          <w:szCs w:val="28"/>
        </w:rPr>
        <w:t>міфодизайну</w:t>
      </w:r>
      <w:proofErr w:type="spellEnd"/>
      <w:r>
        <w:rPr>
          <w:rFonts w:ascii="Times New Roman" w:hAnsi="Times New Roman" w:cs="Times New Roman"/>
          <w:b/>
          <w:sz w:val="28"/>
          <w:szCs w:val="28"/>
        </w:rPr>
        <w:t xml:space="preserve"> в рекламі</w:t>
      </w:r>
      <w:r>
        <w:rPr>
          <w:rFonts w:ascii="Times New Roman" w:hAnsi="Times New Roman" w:cs="Times New Roman"/>
          <w:sz w:val="28"/>
          <w:szCs w:val="28"/>
        </w:rPr>
        <w:t>:</w:t>
      </w:r>
    </w:p>
    <w:p w:rsidR="00690080" w:rsidRDefault="00690080" w:rsidP="00690080">
      <w:pPr>
        <w:pStyle w:val="a4"/>
        <w:numPr>
          <w:ilvl w:val="0"/>
          <w:numId w:val="34"/>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обіцянка посилення можливостей людини (якщо вона володітиме рекламованим автомобілем, ліками, чаєм тощо);</w:t>
      </w:r>
    </w:p>
    <w:p w:rsidR="00690080" w:rsidRDefault="00690080" w:rsidP="00690080">
      <w:pPr>
        <w:pStyle w:val="a4"/>
        <w:numPr>
          <w:ilvl w:val="0"/>
          <w:numId w:val="34"/>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наділення об'єктів символами успіху, багатства, краси;</w:t>
      </w:r>
    </w:p>
    <w:p w:rsidR="00690080" w:rsidRDefault="00690080" w:rsidP="00690080">
      <w:pPr>
        <w:pStyle w:val="a4"/>
        <w:numPr>
          <w:ilvl w:val="0"/>
          <w:numId w:val="34"/>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обіцянка вибуху енергії та творчих сил;</w:t>
      </w:r>
    </w:p>
    <w:p w:rsidR="00690080" w:rsidRDefault="00690080" w:rsidP="00690080">
      <w:pPr>
        <w:pStyle w:val="a4"/>
        <w:numPr>
          <w:ilvl w:val="0"/>
          <w:numId w:val="34"/>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навіювання причетності до вищої групи через придбання певних видів товарів;</w:t>
      </w:r>
    </w:p>
    <w:p w:rsidR="00690080" w:rsidRDefault="00690080" w:rsidP="00690080">
      <w:pPr>
        <w:pStyle w:val="a4"/>
        <w:numPr>
          <w:ilvl w:val="0"/>
          <w:numId w:val="34"/>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надання магічних властивостей речам.</w:t>
      </w:r>
    </w:p>
    <w:p w:rsidR="00690080" w:rsidRDefault="00690080" w:rsidP="00690080">
      <w:pPr>
        <w:tabs>
          <w:tab w:val="left" w:pos="993"/>
        </w:tabs>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Реклама, поширюючи міфологеми, виконує ті ж соціальні функції, що й міфи, які вони транслюють. Серед соціальних функцій міфів, які активно реалізуються в маркетинговій комунікації та рекламі можна виокремити: </w:t>
      </w:r>
    </w:p>
    <w:p w:rsidR="00690080" w:rsidRDefault="00690080" w:rsidP="00690080">
      <w:pPr>
        <w:pStyle w:val="a4"/>
        <w:numPr>
          <w:ilvl w:val="0"/>
          <w:numId w:val="34"/>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телеологічну – міфи визначають цілі та сенс людського існування;</w:t>
      </w:r>
    </w:p>
    <w:p w:rsidR="00690080" w:rsidRDefault="00690080" w:rsidP="00690080">
      <w:pPr>
        <w:pStyle w:val="a4"/>
        <w:numPr>
          <w:ilvl w:val="0"/>
          <w:numId w:val="34"/>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ідеологічну функцію і функцію моделювання – створення образів привабливих героїв (історичних і сучасних), культурних матриць, які керують нами;</w:t>
      </w:r>
    </w:p>
    <w:p w:rsidR="00690080" w:rsidRDefault="00690080" w:rsidP="00690080">
      <w:pPr>
        <w:pStyle w:val="a4"/>
        <w:numPr>
          <w:ilvl w:val="0"/>
          <w:numId w:val="34"/>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функцію співпричетності – співпереживання з позитивними героями і ідентифікація себе з ними. Функція співпричетності формує уявлення про референтні групи;</w:t>
      </w:r>
    </w:p>
    <w:p w:rsidR="00690080" w:rsidRDefault="00690080" w:rsidP="00690080">
      <w:pPr>
        <w:pStyle w:val="a4"/>
        <w:numPr>
          <w:ilvl w:val="0"/>
          <w:numId w:val="34"/>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аксіологічну функцію – створення позитивного образу самого себе;</w:t>
      </w:r>
    </w:p>
    <w:p w:rsidR="00690080" w:rsidRDefault="00690080" w:rsidP="00690080">
      <w:pPr>
        <w:pStyle w:val="a4"/>
        <w:numPr>
          <w:ilvl w:val="0"/>
          <w:numId w:val="34"/>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компенсаторну функцію – реалізація індивідом підсвідомих мрій про велич і особистий успіх;</w:t>
      </w:r>
    </w:p>
    <w:p w:rsidR="00690080" w:rsidRDefault="00690080" w:rsidP="00690080">
      <w:pPr>
        <w:pStyle w:val="a4"/>
        <w:numPr>
          <w:ilvl w:val="0"/>
          <w:numId w:val="34"/>
        </w:numPr>
        <w:tabs>
          <w:tab w:val="left" w:pos="993"/>
        </w:tabs>
        <w:autoSpaceDE w:val="0"/>
        <w:autoSpaceDN w:val="0"/>
        <w:adjustRightInd w:val="0"/>
        <w:spacing w:after="0"/>
        <w:ind w:left="0" w:firstLine="709"/>
        <w:jc w:val="both"/>
        <w:rPr>
          <w:rFonts w:ascii="Times New Roman" w:hAnsi="Times New Roman" w:cs="Times New Roman"/>
          <w:sz w:val="28"/>
          <w:szCs w:val="28"/>
        </w:rPr>
      </w:pPr>
      <w:r>
        <w:rPr>
          <w:rFonts w:ascii="Times New Roman" w:hAnsi="Times New Roman" w:cs="Times New Roman"/>
          <w:sz w:val="28"/>
          <w:szCs w:val="28"/>
        </w:rPr>
        <w:t>функцію, пов'язана з емоційним мисленням людей – міфи створюють когнітивне підґрунтя для емоційного переживання світу, а емоції, у свою чергу, виступають безпосереднім стимулом людських вчинків.</w:t>
      </w:r>
    </w:p>
    <w:p w:rsidR="00690080" w:rsidRDefault="00690080" w:rsidP="00690080">
      <w:pPr>
        <w:tabs>
          <w:tab w:val="left" w:pos="993"/>
        </w:tabs>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 w:val="28"/>
          <w:szCs w:val="28"/>
        </w:rPr>
        <w:t>Однак якщо у міфології представлені як позитивні, так і негативні аспекти людського існування (народження і смерть, перемоги і поразки, щастя і горе), то в рекламі використовується виключно позитивні компоненти цих бінарних протиставлень (народження, перемога, щастя). Тобто особливістю «рекламного міфу» є відображення ним позитивних сторін людського життя.</w:t>
      </w:r>
    </w:p>
    <w:p w:rsidR="00690080" w:rsidRDefault="00690080" w:rsidP="00690080">
      <w:pPr>
        <w:tabs>
          <w:tab w:val="left" w:pos="993"/>
        </w:tabs>
        <w:autoSpaceDE w:val="0"/>
        <w:autoSpaceDN w:val="0"/>
        <w:adjustRightInd w:val="0"/>
        <w:spacing w:after="0"/>
        <w:ind w:firstLine="709"/>
        <w:jc w:val="both"/>
        <w:rPr>
          <w:rFonts w:ascii="Times New Roman" w:hAnsi="Times New Roman" w:cs="Times New Roman"/>
          <w:sz w:val="28"/>
          <w:szCs w:val="28"/>
        </w:rPr>
      </w:pPr>
    </w:p>
    <w:p w:rsidR="00690080" w:rsidRDefault="00690080" w:rsidP="00690080">
      <w:pPr>
        <w:autoSpaceDE w:val="0"/>
        <w:autoSpaceDN w:val="0"/>
        <w:adjustRightInd w:val="0"/>
        <w:spacing w:after="0"/>
        <w:ind w:firstLine="709"/>
        <w:jc w:val="both"/>
        <w:rPr>
          <w:rFonts w:ascii="Times New Roman" w:hAnsi="Times New Roman" w:cs="Times New Roman"/>
          <w:sz w:val="28"/>
          <w:szCs w:val="28"/>
          <w:lang w:val="ru-RU"/>
        </w:rPr>
      </w:pPr>
    </w:p>
    <w:p w:rsidR="00690080" w:rsidRDefault="00690080" w:rsidP="00690080">
      <w:pPr>
        <w:pStyle w:val="a4"/>
        <w:numPr>
          <w:ilvl w:val="0"/>
          <w:numId w:val="31"/>
        </w:numPr>
        <w:autoSpaceDE w:val="0"/>
        <w:autoSpaceDN w:val="0"/>
        <w:adjustRightInd w:val="0"/>
        <w:spacing w:after="0"/>
        <w:ind w:left="0" w:firstLine="709"/>
        <w:jc w:val="both"/>
        <w:rPr>
          <w:rFonts w:ascii="Times New Roman" w:hAnsi="Times New Roman" w:cs="Times New Roman"/>
          <w:b/>
          <w:sz w:val="28"/>
          <w:szCs w:val="28"/>
        </w:rPr>
      </w:pPr>
      <w:r>
        <w:rPr>
          <w:rFonts w:ascii="Times New Roman" w:hAnsi="Times New Roman" w:cs="Times New Roman"/>
          <w:b/>
          <w:sz w:val="28"/>
          <w:szCs w:val="28"/>
        </w:rPr>
        <w:t>Соціальна реклама</w:t>
      </w:r>
    </w:p>
    <w:p w:rsidR="00690080" w:rsidRPr="00690080" w:rsidRDefault="00690080" w:rsidP="00690080">
      <w:pPr>
        <w:pStyle w:val="ab"/>
        <w:spacing w:before="0" w:beforeAutospacing="0" w:after="0" w:afterAutospacing="0" w:line="276" w:lineRule="auto"/>
        <w:ind w:firstLine="709"/>
        <w:jc w:val="both"/>
        <w:rPr>
          <w:color w:val="000000"/>
          <w:sz w:val="28"/>
          <w:szCs w:val="28"/>
          <w:lang w:val="uk-UA"/>
        </w:rPr>
      </w:pPr>
      <w:r w:rsidRPr="00690080">
        <w:rPr>
          <w:b/>
          <w:color w:val="000000"/>
          <w:sz w:val="28"/>
          <w:szCs w:val="28"/>
          <w:lang w:val="uk-UA"/>
        </w:rPr>
        <w:t xml:space="preserve">Соціальна реклама – </w:t>
      </w:r>
      <w:r w:rsidRPr="00690080">
        <w:rPr>
          <w:color w:val="000000"/>
          <w:sz w:val="28"/>
          <w:szCs w:val="28"/>
          <w:lang w:val="uk-UA"/>
        </w:rPr>
        <w:t>це будь-яка інформація, розповсюджена в будь-якій формі, яка спрямована на досягнення суспільно корисних цілей, популяризацію загальнолюдських цінностей і розповсюдження якої не має на меті отримання прибутку. В соціальній рекламі забороняється згадування будь-яких товарів чи осіб, що їх виробляють. Вона фактично має бути не персоніфікованою.</w:t>
      </w:r>
    </w:p>
    <w:p w:rsidR="00690080" w:rsidRPr="00690080" w:rsidRDefault="00690080" w:rsidP="00690080">
      <w:pPr>
        <w:pStyle w:val="ab"/>
        <w:spacing w:before="0" w:beforeAutospacing="0" w:after="0" w:afterAutospacing="0" w:line="276" w:lineRule="auto"/>
        <w:ind w:firstLine="709"/>
        <w:jc w:val="both"/>
        <w:rPr>
          <w:lang w:val="uk-UA"/>
        </w:rPr>
      </w:pPr>
      <w:r w:rsidRPr="00690080">
        <w:rPr>
          <w:color w:val="000000"/>
          <w:sz w:val="28"/>
          <w:szCs w:val="28"/>
          <w:lang w:val="uk-UA"/>
        </w:rPr>
        <w:t xml:space="preserve">Переваги соціальної реклами полягають у тому, що вона: формує громадянську позицію, сприяє передачі суспільних цінностей, залучає громадян до соціального життя, сприяє гуманізації суспільства. Мінуси соціальної </w:t>
      </w:r>
      <w:r w:rsidRPr="00690080">
        <w:rPr>
          <w:color w:val="000000"/>
          <w:sz w:val="28"/>
          <w:szCs w:val="28"/>
          <w:lang w:val="uk-UA"/>
        </w:rPr>
        <w:lastRenderedPageBreak/>
        <w:t xml:space="preserve">реклами базуються на її фінансовій невизначеності, складності її розміщення, а також у практичній неможливості оцінити її результат. </w:t>
      </w:r>
    </w:p>
    <w:p w:rsidR="00690080" w:rsidRPr="00690080" w:rsidRDefault="00690080" w:rsidP="00690080">
      <w:pPr>
        <w:pStyle w:val="Default"/>
        <w:spacing w:line="276" w:lineRule="auto"/>
        <w:ind w:firstLine="709"/>
        <w:jc w:val="both"/>
        <w:rPr>
          <w:sz w:val="28"/>
          <w:szCs w:val="28"/>
          <w:lang w:val="uk-UA"/>
        </w:rPr>
      </w:pPr>
      <w:r w:rsidRPr="00690080">
        <w:rPr>
          <w:sz w:val="28"/>
          <w:szCs w:val="28"/>
          <w:lang w:val="uk-UA"/>
        </w:rPr>
        <w:t xml:space="preserve">Необхідно чітко розділяти два види соціальної реклами: </w:t>
      </w:r>
      <w:r w:rsidRPr="00690080">
        <w:rPr>
          <w:b/>
          <w:sz w:val="28"/>
          <w:szCs w:val="28"/>
          <w:lang w:val="uk-UA"/>
        </w:rPr>
        <w:t>реклама цінностей</w:t>
      </w:r>
      <w:r w:rsidRPr="00690080">
        <w:rPr>
          <w:sz w:val="28"/>
          <w:szCs w:val="28"/>
          <w:lang w:val="uk-UA"/>
        </w:rPr>
        <w:t xml:space="preserve"> та </w:t>
      </w:r>
      <w:r w:rsidRPr="00690080">
        <w:rPr>
          <w:b/>
          <w:sz w:val="28"/>
          <w:szCs w:val="28"/>
          <w:lang w:val="uk-UA"/>
        </w:rPr>
        <w:t>інформаційна реклама</w:t>
      </w:r>
      <w:r w:rsidRPr="00690080">
        <w:rPr>
          <w:sz w:val="28"/>
          <w:szCs w:val="28"/>
          <w:lang w:val="uk-UA"/>
        </w:rPr>
        <w:t xml:space="preserve">, яку просувають соціальні програми та організації. </w:t>
      </w:r>
    </w:p>
    <w:p w:rsidR="00690080" w:rsidRPr="00690080" w:rsidRDefault="00690080" w:rsidP="00690080">
      <w:pPr>
        <w:pStyle w:val="Default"/>
        <w:spacing w:line="276" w:lineRule="auto"/>
        <w:ind w:firstLine="709"/>
        <w:jc w:val="both"/>
        <w:rPr>
          <w:sz w:val="28"/>
          <w:szCs w:val="28"/>
          <w:lang w:val="uk-UA"/>
        </w:rPr>
      </w:pPr>
      <w:r w:rsidRPr="00690080">
        <w:rPr>
          <w:sz w:val="28"/>
          <w:szCs w:val="28"/>
          <w:lang w:val="uk-UA"/>
        </w:rPr>
        <w:t xml:space="preserve">Реклама цінностей існує у всьому світі. Вона філософськи цільна, як 10 заповідей, і тому, як правило, не вимагає присутності бренду творця. </w:t>
      </w:r>
    </w:p>
    <w:p w:rsidR="00690080" w:rsidRPr="00690080" w:rsidRDefault="00690080" w:rsidP="00690080">
      <w:pPr>
        <w:pStyle w:val="Default"/>
        <w:spacing w:line="276" w:lineRule="auto"/>
        <w:ind w:firstLine="709"/>
        <w:jc w:val="both"/>
        <w:rPr>
          <w:sz w:val="28"/>
          <w:szCs w:val="28"/>
          <w:lang w:val="uk-UA"/>
        </w:rPr>
      </w:pPr>
      <w:r w:rsidRPr="00690080">
        <w:rPr>
          <w:b/>
          <w:sz w:val="28"/>
          <w:szCs w:val="28"/>
          <w:lang w:val="uk-UA"/>
        </w:rPr>
        <w:t>Інформаційна соціальна реклама</w:t>
      </w:r>
      <w:r w:rsidRPr="00690080">
        <w:rPr>
          <w:sz w:val="28"/>
          <w:szCs w:val="28"/>
          <w:lang w:val="uk-UA"/>
        </w:rPr>
        <w:t xml:space="preserve"> - це вид реклами, яка акцентує увагу на важливих проблемах суспільства, соціальних програмах і можливостях їх вирішення. </w:t>
      </w:r>
      <w:proofErr w:type="spellStart"/>
      <w:r w:rsidRPr="00690080">
        <w:rPr>
          <w:sz w:val="28"/>
          <w:szCs w:val="28"/>
          <w:lang w:val="uk-UA"/>
        </w:rPr>
        <w:t>Найважливою</w:t>
      </w:r>
      <w:proofErr w:type="spellEnd"/>
      <w:r w:rsidRPr="00690080">
        <w:rPr>
          <w:sz w:val="28"/>
          <w:szCs w:val="28"/>
          <w:lang w:val="uk-UA"/>
        </w:rPr>
        <w:t xml:space="preserve"> складовою інформаційної соціальної реклами є наявність зворотного зв'язку. Вона обов'язково повинна бути підписана із зазначенням телефонів, сайту, інших контактів для того, щоб глядачі могли відреагувати на неї і висловити своє ставлення до описаної ситуації. Соціальна відповідальність інформаційної реклами полягає в тому, щоб дати глядачам можливість вибору шляхів вирішення цієї проблеми або реакції на неї.</w:t>
      </w:r>
    </w:p>
    <w:p w:rsidR="00690080" w:rsidRPr="00690080" w:rsidRDefault="00690080" w:rsidP="00690080">
      <w:pPr>
        <w:pStyle w:val="Default"/>
        <w:spacing w:line="276" w:lineRule="auto"/>
        <w:ind w:firstLine="709"/>
        <w:jc w:val="both"/>
        <w:rPr>
          <w:sz w:val="28"/>
          <w:szCs w:val="28"/>
          <w:lang w:val="uk-UA"/>
        </w:rPr>
      </w:pPr>
      <w:r w:rsidRPr="00690080">
        <w:rPr>
          <w:sz w:val="28"/>
          <w:szCs w:val="28"/>
          <w:lang w:val="uk-UA"/>
        </w:rPr>
        <w:t xml:space="preserve">Термін «соціальна реклама» вживається тільки в країнах пострадянського простору, в той час як у Європі та США вживаються поняття «некомерційна» і «громадська» реклама. </w:t>
      </w:r>
    </w:p>
    <w:p w:rsidR="00690080" w:rsidRPr="00690080" w:rsidRDefault="00690080" w:rsidP="00690080">
      <w:pPr>
        <w:pStyle w:val="Default"/>
        <w:spacing w:line="276" w:lineRule="auto"/>
        <w:ind w:firstLine="709"/>
        <w:jc w:val="both"/>
        <w:rPr>
          <w:sz w:val="28"/>
          <w:szCs w:val="28"/>
          <w:lang w:val="uk-UA"/>
        </w:rPr>
      </w:pPr>
      <w:r w:rsidRPr="00690080">
        <w:rPr>
          <w:b/>
          <w:sz w:val="28"/>
          <w:szCs w:val="28"/>
          <w:lang w:val="uk-UA"/>
        </w:rPr>
        <w:t>Некомерційна реклама</w:t>
      </w:r>
      <w:r w:rsidRPr="00690080">
        <w:rPr>
          <w:sz w:val="28"/>
          <w:szCs w:val="28"/>
          <w:lang w:val="uk-UA"/>
        </w:rPr>
        <w:t xml:space="preserve"> – це реклама, що спонсорується некомерційними інститутами або в їхніх інтересах і має на меті стимулювання пожертвувань, заклик голосувати на чиюсь користь або залучення уваги до справ суспільства. </w:t>
      </w:r>
    </w:p>
    <w:p w:rsidR="00690080" w:rsidRPr="00690080" w:rsidRDefault="00690080" w:rsidP="00690080">
      <w:pPr>
        <w:pStyle w:val="Default"/>
        <w:spacing w:line="276" w:lineRule="auto"/>
        <w:ind w:firstLine="709"/>
        <w:jc w:val="both"/>
        <w:rPr>
          <w:sz w:val="28"/>
          <w:szCs w:val="28"/>
          <w:lang w:val="uk-UA"/>
        </w:rPr>
      </w:pPr>
      <w:r w:rsidRPr="00690080">
        <w:rPr>
          <w:b/>
          <w:sz w:val="28"/>
          <w:szCs w:val="28"/>
          <w:lang w:val="uk-UA"/>
        </w:rPr>
        <w:t>Громадська реклама</w:t>
      </w:r>
      <w:r w:rsidRPr="00690080">
        <w:rPr>
          <w:sz w:val="28"/>
          <w:szCs w:val="28"/>
          <w:lang w:val="uk-UA"/>
        </w:rPr>
        <w:t xml:space="preserve"> передає повідомлення, яке пропагує певне позитивне явище. Професіонали створюють її безкоштовно (коректніше говорити про етичну позицію відмови від прибутку). Місце і час проходження реклами в ЗМІ також надаються на некомерційній основі. </w:t>
      </w:r>
    </w:p>
    <w:p w:rsidR="00690080" w:rsidRPr="00690080" w:rsidRDefault="00690080" w:rsidP="00690080">
      <w:pPr>
        <w:pStyle w:val="Default"/>
        <w:spacing w:line="276" w:lineRule="auto"/>
        <w:ind w:firstLine="709"/>
        <w:jc w:val="both"/>
        <w:rPr>
          <w:sz w:val="28"/>
          <w:szCs w:val="28"/>
          <w:lang w:val="uk-UA"/>
        </w:rPr>
      </w:pPr>
      <w:r w:rsidRPr="00690080">
        <w:rPr>
          <w:sz w:val="28"/>
          <w:szCs w:val="28"/>
          <w:lang w:val="uk-UA"/>
        </w:rPr>
        <w:t xml:space="preserve">Окремим підвидом соціальної реклами виступає державна реклама. </w:t>
      </w:r>
      <w:r w:rsidRPr="00690080">
        <w:rPr>
          <w:b/>
          <w:sz w:val="28"/>
          <w:szCs w:val="28"/>
          <w:lang w:val="uk-UA"/>
        </w:rPr>
        <w:t xml:space="preserve">Державна реклама </w:t>
      </w:r>
      <w:r w:rsidRPr="00690080">
        <w:rPr>
          <w:sz w:val="28"/>
          <w:szCs w:val="28"/>
          <w:lang w:val="uk-UA"/>
        </w:rPr>
        <w:t xml:space="preserve">- це реклама державних інститутів (таких як армія, військово-повітряні сили, податкова служба) і просування їх інтересів. </w:t>
      </w:r>
    </w:p>
    <w:p w:rsidR="00690080" w:rsidRPr="00690080" w:rsidRDefault="00690080" w:rsidP="00690080">
      <w:pPr>
        <w:pStyle w:val="Default"/>
        <w:spacing w:line="276" w:lineRule="auto"/>
        <w:ind w:firstLine="709"/>
        <w:jc w:val="both"/>
        <w:rPr>
          <w:sz w:val="28"/>
          <w:szCs w:val="28"/>
          <w:lang w:val="uk-UA"/>
        </w:rPr>
      </w:pPr>
      <w:r w:rsidRPr="00690080">
        <w:rPr>
          <w:sz w:val="28"/>
          <w:szCs w:val="28"/>
          <w:lang w:val="uk-UA"/>
        </w:rPr>
        <w:t xml:space="preserve">Останнім підвидом, який є найбільш відповідним реаліям нашої країни є власне соціальна реклама. </w:t>
      </w:r>
      <w:r w:rsidRPr="00690080">
        <w:rPr>
          <w:b/>
          <w:sz w:val="28"/>
          <w:szCs w:val="28"/>
          <w:lang w:val="uk-UA"/>
        </w:rPr>
        <w:t>Соціальна реклама</w:t>
      </w:r>
      <w:r w:rsidRPr="00690080">
        <w:rPr>
          <w:sz w:val="28"/>
          <w:szCs w:val="28"/>
          <w:lang w:val="uk-UA"/>
        </w:rPr>
        <w:t xml:space="preserve"> - вид комунікації, орієнтований на залучення уваги до найактуальніших проблем суспільства та його моральних цінностей, спрямованих на актуалізацію проблем суспільства. Її </w:t>
      </w:r>
      <w:r w:rsidRPr="00690080">
        <w:rPr>
          <w:b/>
          <w:sz w:val="28"/>
          <w:szCs w:val="28"/>
          <w:lang w:val="uk-UA"/>
        </w:rPr>
        <w:t xml:space="preserve">призначення </w:t>
      </w:r>
      <w:r w:rsidRPr="00690080">
        <w:rPr>
          <w:sz w:val="28"/>
          <w:szCs w:val="28"/>
          <w:lang w:val="uk-UA"/>
        </w:rPr>
        <w:t xml:space="preserve">- гуманізація суспільства і формування його моральних цінностей. Місія соціальної реклами - зміна поведінкової моделі суспільства. </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r w:rsidRPr="00690080">
        <w:rPr>
          <w:rFonts w:ascii="Times New Roman" w:hAnsi="Times New Roman" w:cs="Times New Roman"/>
          <w:sz w:val="28"/>
          <w:szCs w:val="28"/>
        </w:rPr>
        <w:t>Саме словосполучення «соціальна реклама» є калькою з англійської «</w:t>
      </w:r>
      <w:proofErr w:type="spellStart"/>
      <w:r w:rsidRPr="00690080">
        <w:rPr>
          <w:rFonts w:ascii="Times New Roman" w:hAnsi="Times New Roman" w:cs="Times New Roman"/>
          <w:sz w:val="28"/>
          <w:szCs w:val="28"/>
        </w:rPr>
        <w:t>social</w:t>
      </w:r>
      <w:proofErr w:type="spellEnd"/>
      <w:r w:rsidRPr="00690080">
        <w:rPr>
          <w:rFonts w:ascii="Times New Roman" w:hAnsi="Times New Roman" w:cs="Times New Roman"/>
          <w:sz w:val="28"/>
          <w:szCs w:val="28"/>
        </w:rPr>
        <w:t xml:space="preserve"> </w:t>
      </w:r>
      <w:proofErr w:type="spellStart"/>
      <w:r w:rsidRPr="00690080">
        <w:rPr>
          <w:rFonts w:ascii="Times New Roman" w:hAnsi="Times New Roman" w:cs="Times New Roman"/>
          <w:sz w:val="28"/>
          <w:szCs w:val="28"/>
        </w:rPr>
        <w:t>advertising</w:t>
      </w:r>
      <w:proofErr w:type="spellEnd"/>
      <w:r w:rsidRPr="00690080">
        <w:rPr>
          <w:rFonts w:ascii="Times New Roman" w:hAnsi="Times New Roman" w:cs="Times New Roman"/>
          <w:sz w:val="28"/>
          <w:szCs w:val="28"/>
        </w:rPr>
        <w:t>». У США для позначення такого типу реклами використовується терміни «</w:t>
      </w:r>
      <w:proofErr w:type="spellStart"/>
      <w:r w:rsidRPr="00690080">
        <w:rPr>
          <w:rFonts w:ascii="Times New Roman" w:hAnsi="Times New Roman" w:cs="Times New Roman"/>
          <w:sz w:val="28"/>
          <w:szCs w:val="28"/>
        </w:rPr>
        <w:t>public</w:t>
      </w:r>
      <w:proofErr w:type="spellEnd"/>
      <w:r w:rsidRPr="00690080">
        <w:rPr>
          <w:rFonts w:ascii="Times New Roman" w:hAnsi="Times New Roman" w:cs="Times New Roman"/>
          <w:sz w:val="28"/>
          <w:szCs w:val="28"/>
        </w:rPr>
        <w:t xml:space="preserve"> </w:t>
      </w:r>
      <w:proofErr w:type="spellStart"/>
      <w:r w:rsidRPr="00690080">
        <w:rPr>
          <w:rFonts w:ascii="Times New Roman" w:hAnsi="Times New Roman" w:cs="Times New Roman"/>
          <w:sz w:val="28"/>
          <w:szCs w:val="28"/>
        </w:rPr>
        <w:t>service</w:t>
      </w:r>
      <w:proofErr w:type="spellEnd"/>
      <w:r w:rsidRPr="00690080">
        <w:rPr>
          <w:rFonts w:ascii="Times New Roman" w:hAnsi="Times New Roman" w:cs="Times New Roman"/>
          <w:sz w:val="28"/>
          <w:szCs w:val="28"/>
        </w:rPr>
        <w:t xml:space="preserve"> </w:t>
      </w:r>
      <w:proofErr w:type="spellStart"/>
      <w:r w:rsidRPr="00690080">
        <w:rPr>
          <w:rFonts w:ascii="Times New Roman" w:hAnsi="Times New Roman" w:cs="Times New Roman"/>
          <w:sz w:val="28"/>
          <w:szCs w:val="28"/>
        </w:rPr>
        <w:t>advertising</w:t>
      </w:r>
      <w:proofErr w:type="spellEnd"/>
      <w:r w:rsidRPr="00690080">
        <w:rPr>
          <w:rFonts w:ascii="Times New Roman" w:hAnsi="Times New Roman" w:cs="Times New Roman"/>
          <w:sz w:val="28"/>
          <w:szCs w:val="28"/>
        </w:rPr>
        <w:t>» і «</w:t>
      </w:r>
      <w:proofErr w:type="spellStart"/>
      <w:r w:rsidRPr="00690080">
        <w:rPr>
          <w:rFonts w:ascii="Times New Roman" w:hAnsi="Times New Roman" w:cs="Times New Roman"/>
          <w:sz w:val="28"/>
          <w:szCs w:val="28"/>
        </w:rPr>
        <w:t>public</w:t>
      </w:r>
      <w:proofErr w:type="spellEnd"/>
      <w:r w:rsidRPr="00690080">
        <w:rPr>
          <w:rFonts w:ascii="Times New Roman" w:hAnsi="Times New Roman" w:cs="Times New Roman"/>
          <w:sz w:val="28"/>
          <w:szCs w:val="28"/>
        </w:rPr>
        <w:t xml:space="preserve"> </w:t>
      </w:r>
      <w:proofErr w:type="spellStart"/>
      <w:r w:rsidRPr="00690080">
        <w:rPr>
          <w:rFonts w:ascii="Times New Roman" w:hAnsi="Times New Roman" w:cs="Times New Roman"/>
          <w:sz w:val="28"/>
          <w:szCs w:val="28"/>
        </w:rPr>
        <w:t>service</w:t>
      </w:r>
      <w:proofErr w:type="spellEnd"/>
      <w:r w:rsidRPr="00690080">
        <w:rPr>
          <w:rFonts w:ascii="Times New Roman" w:hAnsi="Times New Roman" w:cs="Times New Roman"/>
          <w:sz w:val="28"/>
          <w:szCs w:val="28"/>
        </w:rPr>
        <w:t xml:space="preserve"> </w:t>
      </w:r>
      <w:proofErr w:type="spellStart"/>
      <w:r w:rsidRPr="00690080">
        <w:rPr>
          <w:rFonts w:ascii="Times New Roman" w:hAnsi="Times New Roman" w:cs="Times New Roman"/>
          <w:sz w:val="28"/>
          <w:szCs w:val="28"/>
        </w:rPr>
        <w:t>announcement</w:t>
      </w:r>
      <w:proofErr w:type="spellEnd"/>
      <w:r w:rsidRPr="00690080">
        <w:rPr>
          <w:rFonts w:ascii="Times New Roman" w:hAnsi="Times New Roman" w:cs="Times New Roman"/>
          <w:sz w:val="28"/>
          <w:szCs w:val="28"/>
        </w:rPr>
        <w:t xml:space="preserve">», скорочено PSA. </w:t>
      </w:r>
      <w:r w:rsidRPr="00690080">
        <w:rPr>
          <w:rFonts w:ascii="Times New Roman" w:hAnsi="Times New Roman" w:cs="Times New Roman"/>
          <w:b/>
          <w:sz w:val="28"/>
          <w:szCs w:val="28"/>
        </w:rPr>
        <w:t>Предметом PSA</w:t>
      </w:r>
      <w:r w:rsidRPr="00690080">
        <w:rPr>
          <w:rFonts w:ascii="Times New Roman" w:hAnsi="Times New Roman" w:cs="Times New Roman"/>
          <w:sz w:val="28"/>
          <w:szCs w:val="28"/>
        </w:rPr>
        <w:t xml:space="preserve"> завжди виступає ідея, яка володіє певною соціальною цінністю. Соціальна реклама розрахована на широку аудиторію, яку хвилюють загальнолюдські проблеми: боротьба з насильством, охорона природи, здоров'я дітей (і суспільства), наркоманія, СНІД. </w:t>
      </w:r>
      <w:r w:rsidRPr="00690080">
        <w:rPr>
          <w:rFonts w:ascii="Times New Roman" w:hAnsi="Times New Roman" w:cs="Times New Roman"/>
          <w:b/>
          <w:sz w:val="28"/>
          <w:szCs w:val="28"/>
        </w:rPr>
        <w:t>Мета PSA</w:t>
      </w:r>
      <w:r w:rsidRPr="00690080">
        <w:rPr>
          <w:rFonts w:ascii="Times New Roman" w:hAnsi="Times New Roman" w:cs="Times New Roman"/>
          <w:sz w:val="28"/>
          <w:szCs w:val="28"/>
        </w:rPr>
        <w:t xml:space="preserve"> - змінити ставлення публіки </w:t>
      </w:r>
      <w:r w:rsidRPr="00690080">
        <w:rPr>
          <w:rFonts w:ascii="Times New Roman" w:hAnsi="Times New Roman" w:cs="Times New Roman"/>
          <w:sz w:val="28"/>
          <w:szCs w:val="28"/>
        </w:rPr>
        <w:lastRenderedPageBreak/>
        <w:t>до якої-небудь проблеми, а в довгостроковій</w:t>
      </w:r>
      <w:r>
        <w:rPr>
          <w:rFonts w:ascii="Times New Roman" w:hAnsi="Times New Roman" w:cs="Times New Roman"/>
          <w:sz w:val="28"/>
          <w:szCs w:val="28"/>
        </w:rPr>
        <w:t xml:space="preserve"> перспективі - створити нові соціальні цінності. </w:t>
      </w:r>
    </w:p>
    <w:p w:rsidR="00690080" w:rsidRDefault="00690080" w:rsidP="00690080">
      <w:pPr>
        <w:autoSpaceDE w:val="0"/>
        <w:autoSpaceDN w:val="0"/>
        <w:adjustRightInd w:val="0"/>
        <w:spacing w:after="0"/>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Виділити соціальну рекламу серед інших видів реклами досить складно. Для того щоб найбільш доступно проаналізувати особливості соціальної реклами, найкраще розглянути її у порівнянні з комерційною рекламою. </w:t>
      </w:r>
    </w:p>
    <w:p w:rsidR="00690080" w:rsidRDefault="00690080" w:rsidP="00690080">
      <w:pPr>
        <w:autoSpaceDE w:val="0"/>
        <w:autoSpaceDN w:val="0"/>
        <w:adjustRightInd w:val="0"/>
        <w:spacing w:after="0" w:line="240" w:lineRule="auto"/>
        <w:ind w:firstLine="709"/>
        <w:jc w:val="center"/>
        <w:rPr>
          <w:rFonts w:ascii="Times New Roman" w:hAnsi="Times New Roman" w:cs="Times New Roman"/>
          <w:b/>
          <w:color w:val="000000"/>
          <w:sz w:val="28"/>
          <w:szCs w:val="28"/>
        </w:rPr>
      </w:pPr>
      <w:r>
        <w:rPr>
          <w:rFonts w:ascii="Times New Roman" w:hAnsi="Times New Roman" w:cs="Times New Roman"/>
          <w:b/>
          <w:color w:val="000000"/>
          <w:sz w:val="28"/>
          <w:szCs w:val="28"/>
        </w:rPr>
        <w:t>Порівняльний аналіз комерційної та соціальної реклами</w:t>
      </w:r>
    </w:p>
    <w:p w:rsidR="00690080" w:rsidRDefault="00690080" w:rsidP="00690080">
      <w:pPr>
        <w:autoSpaceDE w:val="0"/>
        <w:autoSpaceDN w:val="0"/>
        <w:adjustRightInd w:val="0"/>
        <w:spacing w:after="0" w:line="240" w:lineRule="auto"/>
        <w:ind w:firstLine="709"/>
        <w:jc w:val="center"/>
        <w:rPr>
          <w:rFonts w:ascii="Times New Roman" w:hAnsi="Times New Roman" w:cs="Times New Roman"/>
          <w:color w:val="000000"/>
          <w:sz w:val="28"/>
          <w:szCs w:val="28"/>
        </w:rPr>
      </w:pPr>
    </w:p>
    <w:tbl>
      <w:tblPr>
        <w:tblStyle w:val="ac"/>
        <w:tblW w:w="0" w:type="auto"/>
        <w:tblInd w:w="0" w:type="dxa"/>
        <w:tblLook w:val="04A0" w:firstRow="1" w:lastRow="0" w:firstColumn="1" w:lastColumn="0" w:noHBand="0" w:noVBand="1"/>
      </w:tblPr>
      <w:tblGrid>
        <w:gridCol w:w="1752"/>
        <w:gridCol w:w="3554"/>
        <w:gridCol w:w="4323"/>
      </w:tblGrid>
      <w:tr w:rsidR="00690080" w:rsidRPr="00690080" w:rsidTr="00690080">
        <w:tc>
          <w:tcPr>
            <w:tcW w:w="1809"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jc w:val="center"/>
              <w:rPr>
                <w:rFonts w:ascii="Times New Roman" w:hAnsi="Times New Roman" w:cs="Times New Roman"/>
                <w:b/>
                <w:color w:val="000000"/>
                <w:sz w:val="28"/>
                <w:szCs w:val="28"/>
                <w:lang w:val="uk-UA"/>
              </w:rPr>
            </w:pPr>
            <w:r w:rsidRPr="00690080">
              <w:rPr>
                <w:rFonts w:ascii="Times New Roman" w:hAnsi="Times New Roman" w:cs="Times New Roman"/>
                <w:b/>
                <w:sz w:val="28"/>
                <w:szCs w:val="28"/>
                <w:lang w:val="uk-UA"/>
              </w:rPr>
              <w:t>критерії</w:t>
            </w:r>
          </w:p>
        </w:tc>
        <w:tc>
          <w:tcPr>
            <w:tcW w:w="3828"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rPr>
                <w:rFonts w:ascii="Times New Roman" w:hAnsi="Times New Roman" w:cs="Times New Roman"/>
                <w:b/>
                <w:color w:val="000000"/>
                <w:sz w:val="28"/>
                <w:szCs w:val="28"/>
                <w:lang w:val="uk-UA"/>
              </w:rPr>
            </w:pPr>
            <w:r w:rsidRPr="00690080">
              <w:rPr>
                <w:rFonts w:ascii="Times New Roman" w:hAnsi="Times New Roman" w:cs="Times New Roman"/>
                <w:b/>
                <w:iCs/>
                <w:color w:val="000000"/>
                <w:sz w:val="28"/>
                <w:szCs w:val="28"/>
                <w:lang w:val="uk-UA"/>
              </w:rPr>
              <w:t>соціальна реклама</w:t>
            </w:r>
          </w:p>
        </w:tc>
        <w:tc>
          <w:tcPr>
            <w:tcW w:w="4784"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rPr>
                <w:rFonts w:ascii="Times New Roman" w:hAnsi="Times New Roman" w:cs="Times New Roman"/>
                <w:b/>
                <w:color w:val="000000"/>
                <w:sz w:val="28"/>
                <w:szCs w:val="28"/>
                <w:lang w:val="uk-UA"/>
              </w:rPr>
            </w:pPr>
            <w:r w:rsidRPr="00690080">
              <w:rPr>
                <w:rFonts w:ascii="Times New Roman" w:hAnsi="Times New Roman" w:cs="Times New Roman"/>
                <w:b/>
                <w:iCs/>
                <w:color w:val="000000"/>
                <w:sz w:val="28"/>
                <w:szCs w:val="28"/>
                <w:lang w:val="uk-UA"/>
              </w:rPr>
              <w:t>комерційна реклама</w:t>
            </w:r>
          </w:p>
        </w:tc>
      </w:tr>
      <w:tr w:rsidR="00690080" w:rsidRPr="00690080" w:rsidTr="00690080">
        <w:tc>
          <w:tcPr>
            <w:tcW w:w="1809"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jc w:val="center"/>
              <w:rPr>
                <w:rFonts w:ascii="Times New Roman" w:hAnsi="Times New Roman" w:cs="Times New Roman"/>
                <w:color w:val="000000"/>
                <w:sz w:val="24"/>
                <w:szCs w:val="24"/>
                <w:lang w:val="uk-UA"/>
              </w:rPr>
            </w:pPr>
            <w:r w:rsidRPr="00690080">
              <w:rPr>
                <w:rFonts w:ascii="Times New Roman" w:hAnsi="Times New Roman" w:cs="Times New Roman"/>
                <w:color w:val="000000"/>
                <w:sz w:val="24"/>
                <w:szCs w:val="24"/>
                <w:lang w:val="uk-UA"/>
              </w:rPr>
              <w:t>призначення</w:t>
            </w:r>
          </w:p>
        </w:tc>
        <w:tc>
          <w:tcPr>
            <w:tcW w:w="3828"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Гуманізація суспільства і формування його моральних цінностей</w:t>
            </w:r>
          </w:p>
        </w:tc>
        <w:tc>
          <w:tcPr>
            <w:tcW w:w="4784"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Просування на ринку бренду / товару / послуги</w:t>
            </w:r>
          </w:p>
        </w:tc>
      </w:tr>
      <w:tr w:rsidR="00690080" w:rsidRPr="00690080" w:rsidTr="00690080">
        <w:tc>
          <w:tcPr>
            <w:tcW w:w="1809"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jc w:val="center"/>
              <w:rPr>
                <w:rFonts w:ascii="Times New Roman" w:hAnsi="Times New Roman" w:cs="Times New Roman"/>
                <w:color w:val="000000"/>
                <w:sz w:val="24"/>
                <w:szCs w:val="24"/>
                <w:lang w:val="uk-UA"/>
              </w:rPr>
            </w:pPr>
            <w:r w:rsidRPr="00690080">
              <w:rPr>
                <w:rFonts w:ascii="Times New Roman" w:hAnsi="Times New Roman" w:cs="Times New Roman"/>
                <w:color w:val="000000"/>
                <w:sz w:val="24"/>
                <w:szCs w:val="24"/>
                <w:lang w:val="uk-UA"/>
              </w:rPr>
              <w:t>місія</w:t>
            </w:r>
          </w:p>
        </w:tc>
        <w:tc>
          <w:tcPr>
            <w:tcW w:w="3828"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Зміна поведінкової моделі суспільства з гуманістичної, соціальної точки зору</w:t>
            </w:r>
          </w:p>
        </w:tc>
        <w:tc>
          <w:tcPr>
            <w:tcW w:w="4784"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Зміна поведінкової моделі суспільства з економічної точки зору</w:t>
            </w:r>
          </w:p>
        </w:tc>
      </w:tr>
      <w:tr w:rsidR="00690080" w:rsidRPr="00690080" w:rsidTr="00690080">
        <w:tc>
          <w:tcPr>
            <w:tcW w:w="1809"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jc w:val="center"/>
              <w:rPr>
                <w:rFonts w:ascii="Times New Roman" w:hAnsi="Times New Roman" w:cs="Times New Roman"/>
                <w:color w:val="000000"/>
                <w:sz w:val="24"/>
                <w:szCs w:val="24"/>
                <w:lang w:val="uk-UA"/>
              </w:rPr>
            </w:pPr>
            <w:r w:rsidRPr="00690080">
              <w:rPr>
                <w:rFonts w:ascii="Times New Roman" w:hAnsi="Times New Roman" w:cs="Times New Roman"/>
                <w:color w:val="000000"/>
                <w:sz w:val="24"/>
                <w:szCs w:val="24"/>
                <w:lang w:val="uk-UA"/>
              </w:rPr>
              <w:t>ролі</w:t>
            </w:r>
          </w:p>
        </w:tc>
        <w:tc>
          <w:tcPr>
            <w:tcW w:w="3828"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Освітня, виховна, агітаційна, комунікаційна, інформаційна</w:t>
            </w:r>
          </w:p>
        </w:tc>
        <w:tc>
          <w:tcPr>
            <w:tcW w:w="4784"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Маркетингова, економічна, соціальна, комунікаційна, інформаційна</w:t>
            </w:r>
          </w:p>
        </w:tc>
      </w:tr>
      <w:tr w:rsidR="00690080" w:rsidRPr="00690080" w:rsidTr="00690080">
        <w:tc>
          <w:tcPr>
            <w:tcW w:w="1809"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jc w:val="center"/>
              <w:rPr>
                <w:rFonts w:ascii="Times New Roman" w:hAnsi="Times New Roman" w:cs="Times New Roman"/>
                <w:color w:val="000000"/>
                <w:sz w:val="24"/>
                <w:szCs w:val="24"/>
                <w:lang w:val="uk-UA"/>
              </w:rPr>
            </w:pPr>
            <w:r w:rsidRPr="00690080">
              <w:rPr>
                <w:rFonts w:ascii="Times New Roman" w:hAnsi="Times New Roman" w:cs="Times New Roman"/>
                <w:color w:val="000000"/>
                <w:sz w:val="24"/>
                <w:szCs w:val="24"/>
                <w:lang w:val="uk-UA"/>
              </w:rPr>
              <w:t>предмет</w:t>
            </w:r>
          </w:p>
        </w:tc>
        <w:tc>
          <w:tcPr>
            <w:tcW w:w="3828"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Ідея, що володіє певною соціальною цінністю</w:t>
            </w:r>
          </w:p>
        </w:tc>
        <w:tc>
          <w:tcPr>
            <w:tcW w:w="4784"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Товар, послуга, об'єкт (компанія, бренд)</w:t>
            </w:r>
          </w:p>
        </w:tc>
      </w:tr>
      <w:tr w:rsidR="00690080" w:rsidRPr="00690080" w:rsidTr="00690080">
        <w:tc>
          <w:tcPr>
            <w:tcW w:w="1809"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jc w:val="center"/>
              <w:rPr>
                <w:rFonts w:ascii="Times New Roman" w:hAnsi="Times New Roman" w:cs="Times New Roman"/>
                <w:color w:val="000000"/>
                <w:sz w:val="24"/>
                <w:szCs w:val="24"/>
                <w:lang w:val="uk-UA"/>
              </w:rPr>
            </w:pPr>
            <w:r w:rsidRPr="00690080">
              <w:rPr>
                <w:rFonts w:ascii="Times New Roman" w:hAnsi="Times New Roman" w:cs="Times New Roman"/>
                <w:color w:val="000000"/>
                <w:sz w:val="24"/>
                <w:szCs w:val="24"/>
                <w:lang w:val="uk-UA"/>
              </w:rPr>
              <w:t>види / типи</w:t>
            </w:r>
          </w:p>
        </w:tc>
        <w:tc>
          <w:tcPr>
            <w:tcW w:w="3828"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Некомерційна, громадська, державна, соціальна</w:t>
            </w:r>
          </w:p>
        </w:tc>
        <w:tc>
          <w:tcPr>
            <w:tcW w:w="4784"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Споживча (торгово-роздрібна), політична, іміджева, адресно-довідкова, корпоративна, соціальна (суспільна)</w:t>
            </w:r>
          </w:p>
        </w:tc>
      </w:tr>
      <w:tr w:rsidR="00690080" w:rsidRPr="00690080" w:rsidTr="00690080">
        <w:tc>
          <w:tcPr>
            <w:tcW w:w="1809"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4"/>
                <w:szCs w:val="24"/>
                <w:lang w:val="uk-UA"/>
              </w:rPr>
            </w:pPr>
            <w:r w:rsidRPr="00690080">
              <w:rPr>
                <w:rFonts w:ascii="Times New Roman" w:hAnsi="Times New Roman" w:cs="Times New Roman"/>
                <w:color w:val="000000"/>
                <w:sz w:val="24"/>
                <w:szCs w:val="24"/>
                <w:lang w:val="uk-UA"/>
              </w:rPr>
              <w:t>цілі</w:t>
            </w:r>
          </w:p>
        </w:tc>
        <w:tc>
          <w:tcPr>
            <w:tcW w:w="3828"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Привернути увагу до назрілих соціальних проблем, змінити ставлення населення до якої-небудь проблеми</w:t>
            </w:r>
          </w:p>
        </w:tc>
        <w:tc>
          <w:tcPr>
            <w:tcW w:w="4784" w:type="dxa"/>
            <w:tcBorders>
              <w:top w:val="single" w:sz="4" w:space="0" w:color="auto"/>
              <w:left w:val="single" w:sz="4" w:space="0" w:color="auto"/>
              <w:bottom w:val="single" w:sz="4" w:space="0" w:color="auto"/>
              <w:right w:val="single" w:sz="4" w:space="0" w:color="auto"/>
            </w:tcBorders>
            <w:hideMark/>
          </w:tcPr>
          <w:p w:rsidR="00690080" w:rsidRPr="00690080" w:rsidRDefault="00690080">
            <w:pPr>
              <w:autoSpaceDE w:val="0"/>
              <w:autoSpaceDN w:val="0"/>
              <w:adjustRightInd w:val="0"/>
              <w:spacing w:after="0" w:line="240" w:lineRule="auto"/>
              <w:ind w:firstLine="709"/>
              <w:jc w:val="center"/>
              <w:rPr>
                <w:rFonts w:ascii="Times New Roman" w:hAnsi="Times New Roman" w:cs="Times New Roman"/>
                <w:color w:val="000000"/>
                <w:sz w:val="28"/>
                <w:szCs w:val="28"/>
                <w:lang w:val="uk-UA"/>
              </w:rPr>
            </w:pPr>
            <w:r w:rsidRPr="00690080">
              <w:rPr>
                <w:rFonts w:ascii="Times New Roman" w:hAnsi="Times New Roman" w:cs="Times New Roman"/>
                <w:color w:val="000000"/>
                <w:sz w:val="24"/>
                <w:szCs w:val="24"/>
                <w:lang w:val="uk-UA"/>
              </w:rPr>
              <w:t>Створити поінформованість, надати інформацію, переконати, нагадати, схилити до рішення про покупку</w:t>
            </w:r>
          </w:p>
        </w:tc>
      </w:tr>
    </w:tbl>
    <w:p w:rsidR="00690080" w:rsidRPr="00690080" w:rsidRDefault="00690080" w:rsidP="00690080">
      <w:pPr>
        <w:pStyle w:val="Default"/>
        <w:ind w:firstLine="709"/>
        <w:jc w:val="both"/>
        <w:rPr>
          <w:b/>
          <w:sz w:val="28"/>
          <w:szCs w:val="28"/>
          <w:lang w:val="uk-UA"/>
        </w:rPr>
      </w:pPr>
    </w:p>
    <w:p w:rsidR="00690080" w:rsidRPr="00690080" w:rsidRDefault="00690080" w:rsidP="00690080">
      <w:pPr>
        <w:pStyle w:val="Default"/>
        <w:ind w:firstLine="709"/>
        <w:jc w:val="center"/>
        <w:rPr>
          <w:b/>
          <w:sz w:val="28"/>
          <w:szCs w:val="28"/>
          <w:lang w:val="uk-UA"/>
        </w:rPr>
      </w:pPr>
      <w:r w:rsidRPr="00690080">
        <w:rPr>
          <w:b/>
          <w:sz w:val="28"/>
          <w:szCs w:val="28"/>
          <w:lang w:val="uk-UA"/>
        </w:rPr>
        <w:t>Відмінності комерційної та соціальної реклами</w:t>
      </w:r>
    </w:p>
    <w:p w:rsidR="00690080" w:rsidRPr="00690080" w:rsidRDefault="00690080" w:rsidP="00690080">
      <w:pPr>
        <w:pStyle w:val="Default"/>
        <w:spacing w:line="276" w:lineRule="auto"/>
        <w:ind w:firstLine="709"/>
        <w:jc w:val="both"/>
        <w:rPr>
          <w:sz w:val="28"/>
          <w:szCs w:val="28"/>
          <w:lang w:val="uk-UA"/>
        </w:rPr>
      </w:pPr>
      <w:r w:rsidRPr="00690080">
        <w:rPr>
          <w:b/>
          <w:sz w:val="28"/>
          <w:szCs w:val="28"/>
          <w:lang w:val="uk-UA"/>
        </w:rPr>
        <w:t>1. Цілі і завдання рекламних повідомлень</w:t>
      </w:r>
      <w:r w:rsidRPr="00690080">
        <w:rPr>
          <w:sz w:val="28"/>
          <w:szCs w:val="28"/>
          <w:lang w:val="uk-UA"/>
        </w:rPr>
        <w:t xml:space="preserve">. Якщо </w:t>
      </w:r>
      <w:r w:rsidRPr="00690080">
        <w:rPr>
          <w:b/>
          <w:sz w:val="28"/>
          <w:szCs w:val="28"/>
          <w:lang w:val="uk-UA"/>
        </w:rPr>
        <w:t>комерційна реклама</w:t>
      </w:r>
      <w:r w:rsidRPr="00690080">
        <w:rPr>
          <w:sz w:val="28"/>
          <w:szCs w:val="28"/>
          <w:lang w:val="uk-UA"/>
        </w:rPr>
        <w:t xml:space="preserve"> переслідує досить очевидні цілі (інформування про вихід нового товару на ринок, спонукання до підвищення купівельної активності, зміна ставлення споживачів до тієї чи іншої послуги або товару, зміна споживчих звичок), то </w:t>
      </w:r>
      <w:r w:rsidRPr="00690080">
        <w:rPr>
          <w:b/>
          <w:sz w:val="28"/>
          <w:szCs w:val="28"/>
          <w:lang w:val="uk-UA"/>
        </w:rPr>
        <w:t>метою соціальної реклами</w:t>
      </w:r>
      <w:r w:rsidRPr="00690080">
        <w:rPr>
          <w:sz w:val="28"/>
          <w:szCs w:val="28"/>
          <w:lang w:val="uk-UA"/>
        </w:rPr>
        <w:t xml:space="preserve"> є привернення уваги широкої громадськості до того чи іншого, як правило, проблемного явища у громадському житті. Найчастіше соціальна реклама вказує на певні суспільні явища: наприклад, високий рівень наркоманії чи проституції, низький рівень народжуваності, відсутність уваги до перестарілих людей тощо. Державна реклама може і не мати прямого відношення до соціальних питань, а займатися просуванням того чи іншого суспільного інституту, наприклад, збройних сил. Саме тому місія соціальної реклами - зміна поведінкової моделі суспільства. На сьогоднішній день саме цей аспект концентрує в собі основну ціннісну відміну соціальної реклами від політичної та комерційної. </w:t>
      </w:r>
    </w:p>
    <w:p w:rsidR="00690080" w:rsidRPr="00690080" w:rsidRDefault="00690080" w:rsidP="00690080">
      <w:pPr>
        <w:pStyle w:val="Default"/>
        <w:spacing w:line="276" w:lineRule="auto"/>
        <w:ind w:firstLine="709"/>
        <w:jc w:val="both"/>
        <w:rPr>
          <w:sz w:val="28"/>
          <w:szCs w:val="28"/>
          <w:lang w:val="uk-UA"/>
        </w:rPr>
      </w:pPr>
      <w:r w:rsidRPr="00690080">
        <w:rPr>
          <w:b/>
          <w:sz w:val="28"/>
          <w:szCs w:val="28"/>
          <w:lang w:val="uk-UA"/>
        </w:rPr>
        <w:t xml:space="preserve">2. Ефективність. </w:t>
      </w:r>
      <w:r w:rsidRPr="00690080">
        <w:rPr>
          <w:sz w:val="28"/>
          <w:szCs w:val="28"/>
          <w:lang w:val="uk-UA"/>
        </w:rPr>
        <w:t xml:space="preserve">Якщо ефективність комерційної реклами можна оцінювати виходячи з конкретних ринкових показників, таких як рівень </w:t>
      </w:r>
      <w:r w:rsidRPr="00690080">
        <w:rPr>
          <w:sz w:val="28"/>
          <w:szCs w:val="28"/>
          <w:lang w:val="uk-UA"/>
        </w:rPr>
        <w:lastRenderedPageBreak/>
        <w:t xml:space="preserve">продажів тієї чи іншої послуги або товару, то ефективність соціальної реклами слід вимірювати за такими показниками, як </w:t>
      </w:r>
      <w:proofErr w:type="spellStart"/>
      <w:r w:rsidRPr="00690080">
        <w:rPr>
          <w:sz w:val="28"/>
          <w:szCs w:val="28"/>
          <w:lang w:val="uk-UA"/>
        </w:rPr>
        <w:t>впізнаваність</w:t>
      </w:r>
      <w:proofErr w:type="spellEnd"/>
      <w:r w:rsidRPr="00690080">
        <w:rPr>
          <w:sz w:val="28"/>
          <w:szCs w:val="28"/>
          <w:lang w:val="uk-UA"/>
        </w:rPr>
        <w:t xml:space="preserve"> суспільством того чи іншого соціального феномена і зміна суспільної позиції щодо нього, формування стійкої громадської думки. </w:t>
      </w:r>
    </w:p>
    <w:p w:rsidR="00690080" w:rsidRPr="00690080" w:rsidRDefault="00690080" w:rsidP="00690080">
      <w:pPr>
        <w:pStyle w:val="Default"/>
        <w:spacing w:line="276" w:lineRule="auto"/>
        <w:ind w:firstLine="709"/>
        <w:jc w:val="both"/>
        <w:rPr>
          <w:sz w:val="28"/>
          <w:szCs w:val="28"/>
          <w:lang w:val="uk-UA"/>
        </w:rPr>
      </w:pPr>
      <w:r w:rsidRPr="00690080">
        <w:rPr>
          <w:b/>
          <w:sz w:val="28"/>
          <w:szCs w:val="28"/>
          <w:lang w:val="uk-UA"/>
        </w:rPr>
        <w:t xml:space="preserve">3. Цільові аудиторії. </w:t>
      </w:r>
      <w:r w:rsidRPr="00690080">
        <w:rPr>
          <w:sz w:val="28"/>
          <w:szCs w:val="28"/>
          <w:lang w:val="uk-UA"/>
        </w:rPr>
        <w:t xml:space="preserve">Оскільки соціальна реклама ставить своєю метою зміну ставлення до різних суспільних явищ всього населення, цільові аудиторії комерційної та соціальної реклами різняться між собою. Конкретний рекламний ролик або плакат орієнтований на вузьке коло споживачів рекламованого товару або послуги. Соціальна реклама впливає на все суспільство або на найактивнішу його частину, або ж на тих осіб, які беруть участь у прийнятті значущих соціальних, економічних чи політичних рішень. </w:t>
      </w:r>
    </w:p>
    <w:p w:rsidR="00690080" w:rsidRPr="00690080" w:rsidRDefault="00690080" w:rsidP="00690080">
      <w:pPr>
        <w:pStyle w:val="Default"/>
        <w:spacing w:line="276" w:lineRule="auto"/>
        <w:ind w:firstLine="709"/>
        <w:jc w:val="both"/>
        <w:rPr>
          <w:sz w:val="28"/>
          <w:szCs w:val="28"/>
          <w:lang w:val="uk-UA"/>
        </w:rPr>
      </w:pPr>
      <w:r w:rsidRPr="00690080">
        <w:rPr>
          <w:b/>
          <w:sz w:val="28"/>
          <w:szCs w:val="28"/>
          <w:lang w:val="uk-UA"/>
        </w:rPr>
        <w:t xml:space="preserve">4. Рекламодавець (замовник). </w:t>
      </w:r>
      <w:r w:rsidRPr="00690080">
        <w:rPr>
          <w:sz w:val="28"/>
          <w:szCs w:val="28"/>
          <w:lang w:val="uk-UA"/>
        </w:rPr>
        <w:t xml:space="preserve">Основними замовниками комерційної реклами є комерційні організації, тому й розміщення такої реклами платне. Замовниками соціальної реклами можуть бути держава, некомерційні чи громадські організації, бізнес, політичні актори, тому її розміщення як правило є безкоштовним. </w:t>
      </w:r>
    </w:p>
    <w:p w:rsidR="00690080" w:rsidRPr="00690080" w:rsidRDefault="00690080" w:rsidP="00690080">
      <w:pPr>
        <w:pStyle w:val="Default"/>
        <w:spacing w:line="276" w:lineRule="auto"/>
        <w:ind w:firstLine="709"/>
        <w:jc w:val="both"/>
        <w:rPr>
          <w:sz w:val="28"/>
          <w:szCs w:val="28"/>
          <w:lang w:val="uk-UA"/>
        </w:rPr>
      </w:pPr>
      <w:r w:rsidRPr="00690080">
        <w:rPr>
          <w:sz w:val="28"/>
          <w:szCs w:val="28"/>
          <w:lang w:val="uk-UA"/>
        </w:rPr>
        <w:t xml:space="preserve">Простежити відмінності між комерційною та соціальною рекламою можна на основі функції реклами. Зокрема </w:t>
      </w:r>
      <w:r w:rsidRPr="00690080">
        <w:rPr>
          <w:b/>
          <w:sz w:val="28"/>
          <w:szCs w:val="28"/>
          <w:lang w:val="uk-UA"/>
        </w:rPr>
        <w:t>інформаційна функція</w:t>
      </w:r>
      <w:r w:rsidRPr="00690080">
        <w:rPr>
          <w:sz w:val="28"/>
          <w:szCs w:val="28"/>
          <w:lang w:val="uk-UA"/>
        </w:rPr>
        <w:t xml:space="preserve"> комерційної реклами полягає в поширенні інформації про товар чи послугу, їхній характер, місце продажу, виділення тієї чи іншої фірмової або торговельної марки. Інформаційна функція соціальної реклами - інформування громадян про наявність певної соціальної проблеми і залучення до неї уваги. </w:t>
      </w:r>
    </w:p>
    <w:p w:rsidR="00690080" w:rsidRPr="00690080" w:rsidRDefault="00690080" w:rsidP="00690080">
      <w:pPr>
        <w:pStyle w:val="Default"/>
        <w:spacing w:line="276" w:lineRule="auto"/>
        <w:ind w:firstLine="709"/>
        <w:jc w:val="both"/>
        <w:rPr>
          <w:sz w:val="28"/>
          <w:szCs w:val="28"/>
          <w:lang w:val="uk-UA"/>
        </w:rPr>
      </w:pPr>
      <w:r w:rsidRPr="00690080">
        <w:rPr>
          <w:b/>
          <w:sz w:val="28"/>
          <w:szCs w:val="28"/>
          <w:lang w:val="uk-UA"/>
        </w:rPr>
        <w:t>Економічна функція</w:t>
      </w:r>
      <w:r w:rsidRPr="00690080">
        <w:rPr>
          <w:sz w:val="28"/>
          <w:szCs w:val="28"/>
          <w:lang w:val="uk-UA"/>
        </w:rPr>
        <w:t xml:space="preserve"> комерційної реклами полягає в стимулюванні збуту товарів і послуг, а також вкладенні інвестицій. У соціальній рекламі економічна функція проявляється у довгостроковій перспективі в прагненні досягти економічно вигідних для держави результатів, оскільки усунення багатьох соціальних проблем веде до добробуту держави: здоров'я нації, надходженні в повній мірі податків до бюджету. Це збільшує потенціал держави і призводить, зрештою, до прибутку. Можна також додати, що підвищення працездатності громадян веде до нарощування потенціалу організацій і фірм, в яких вони працюють. </w:t>
      </w:r>
    </w:p>
    <w:p w:rsidR="00690080" w:rsidRPr="00690080" w:rsidRDefault="00690080" w:rsidP="00690080">
      <w:pPr>
        <w:pStyle w:val="Default"/>
        <w:spacing w:line="276" w:lineRule="auto"/>
        <w:ind w:firstLine="709"/>
        <w:jc w:val="both"/>
        <w:rPr>
          <w:sz w:val="28"/>
          <w:szCs w:val="28"/>
          <w:lang w:val="uk-UA"/>
        </w:rPr>
      </w:pPr>
      <w:r w:rsidRPr="00690080">
        <w:rPr>
          <w:b/>
          <w:sz w:val="28"/>
          <w:szCs w:val="28"/>
          <w:lang w:val="uk-UA"/>
        </w:rPr>
        <w:t>Просвітницька функція</w:t>
      </w:r>
      <w:r w:rsidRPr="00690080">
        <w:rPr>
          <w:sz w:val="28"/>
          <w:szCs w:val="28"/>
          <w:lang w:val="uk-UA"/>
        </w:rPr>
        <w:t xml:space="preserve"> комерційної реклами передбачає пропаганду різного роду нововведень у всіх сферах виробництва і споживання. Просвітницька функція соціальної реклами - це поширення, прищеплення певних соціальних цінностей і пояснення проблеми, а також її джерела та шляхів вирішення. </w:t>
      </w:r>
    </w:p>
    <w:p w:rsidR="00690080" w:rsidRPr="00690080" w:rsidRDefault="00690080" w:rsidP="00690080">
      <w:pPr>
        <w:pStyle w:val="Default"/>
        <w:spacing w:line="276" w:lineRule="auto"/>
        <w:ind w:firstLine="709"/>
        <w:jc w:val="both"/>
        <w:rPr>
          <w:sz w:val="28"/>
          <w:szCs w:val="28"/>
          <w:lang w:val="uk-UA"/>
        </w:rPr>
      </w:pPr>
      <w:r w:rsidRPr="00690080">
        <w:rPr>
          <w:b/>
          <w:sz w:val="28"/>
          <w:szCs w:val="28"/>
          <w:lang w:val="uk-UA"/>
        </w:rPr>
        <w:t>Соціальна функція</w:t>
      </w:r>
      <w:r w:rsidRPr="00690080">
        <w:rPr>
          <w:sz w:val="28"/>
          <w:szCs w:val="28"/>
          <w:lang w:val="uk-UA"/>
        </w:rPr>
        <w:t xml:space="preserve"> комерційної реклами спрямована на формування суспільної свідомості, посилення громадських </w:t>
      </w:r>
      <w:proofErr w:type="spellStart"/>
      <w:r w:rsidRPr="00690080">
        <w:rPr>
          <w:sz w:val="28"/>
          <w:szCs w:val="28"/>
          <w:lang w:val="uk-UA"/>
        </w:rPr>
        <w:t>зв'язків</w:t>
      </w:r>
      <w:proofErr w:type="spellEnd"/>
      <w:r w:rsidRPr="00690080">
        <w:rPr>
          <w:sz w:val="28"/>
          <w:szCs w:val="28"/>
          <w:lang w:val="uk-UA"/>
        </w:rPr>
        <w:t xml:space="preserve">, поліпшення умов існування. Меседж деяких рекламних комерційних роликів може бути замаскований соціальним дискурсом, тобто аргументом для вибору покупця на користь того чи іншого товару або послуги. Соціальна функція соціальної </w:t>
      </w:r>
      <w:r w:rsidRPr="00690080">
        <w:rPr>
          <w:sz w:val="28"/>
          <w:szCs w:val="28"/>
          <w:lang w:val="uk-UA"/>
        </w:rPr>
        <w:lastRenderedPageBreak/>
        <w:t xml:space="preserve">реклами в довгостроковій перспективі спрямована на формування суспільної свідомості, а головна її місія, про яку ми вже говорили, - зміна поведінкової моделі. </w:t>
      </w:r>
    </w:p>
    <w:p w:rsidR="00690080" w:rsidRPr="00690080" w:rsidRDefault="00690080" w:rsidP="00690080">
      <w:pPr>
        <w:pStyle w:val="Default"/>
        <w:spacing w:line="276" w:lineRule="auto"/>
        <w:ind w:firstLine="709"/>
        <w:jc w:val="both"/>
        <w:rPr>
          <w:sz w:val="28"/>
          <w:szCs w:val="28"/>
          <w:lang w:val="uk-UA"/>
        </w:rPr>
      </w:pPr>
      <w:r w:rsidRPr="00690080">
        <w:rPr>
          <w:b/>
          <w:sz w:val="28"/>
          <w:szCs w:val="28"/>
          <w:lang w:val="uk-UA"/>
        </w:rPr>
        <w:t>Естетична функція</w:t>
      </w:r>
      <w:r w:rsidRPr="00690080">
        <w:rPr>
          <w:sz w:val="28"/>
          <w:szCs w:val="28"/>
          <w:lang w:val="uk-UA"/>
        </w:rPr>
        <w:t xml:space="preserve"> комерційної реклами - формування смаку споживачів. Завдяки тому, що реклама продукції створюється талановитими дизайнерами, художниками, режисерами та іншими людьми творчих професій, вона може стати навіть твором мистецтва. Рекламні ролики, які виведені на рівень мистецтва, часто перемагають на міжнародних фестивалях реклами. Але, на жаль, вони не завжди є функціональними. У соціальній рекламі естетична функція має позитивний («м'яка реклама») і негативний («жорстка реклама») характер. Позитивний: налаштовування на позитивний лад, сприятливий настрій, що, у свою чергу, повинне стимулювати вирішення проблеми (наприклад, ролик «Зателефонуйте батькам»). «М'яка реклама» розрахована на середні терміни дії, вона поступово змінює настрій, викликаючи спочатку позитивні емоції, внутрішню готовність до дії, а потім і саму дію. Негативний: демонстрація непривабливих аспектів проблеми. Така реклама має агресивний характер. Вона, як правило, показує «що буде, якщо не...» (наприклад, реклама про боротьбу зі СНІДом, про наслідки водіння в нетверезому стані і </w:t>
      </w:r>
      <w:proofErr w:type="spellStart"/>
      <w:r w:rsidRPr="00690080">
        <w:rPr>
          <w:sz w:val="28"/>
          <w:szCs w:val="28"/>
          <w:lang w:val="uk-UA"/>
        </w:rPr>
        <w:t>т.ін</w:t>
      </w:r>
      <w:proofErr w:type="spellEnd"/>
      <w:r w:rsidRPr="00690080">
        <w:rPr>
          <w:sz w:val="28"/>
          <w:szCs w:val="28"/>
          <w:lang w:val="uk-UA"/>
        </w:rPr>
        <w:t xml:space="preserve">.). «Жорстка реклама» має короткострокову мету і впливає на свій об'єкт так, щоб спонукати його до миттєвої реакції. </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r w:rsidRPr="00690080">
        <w:rPr>
          <w:rFonts w:ascii="Times New Roman" w:hAnsi="Times New Roman" w:cs="Times New Roman"/>
          <w:sz w:val="28"/>
          <w:szCs w:val="28"/>
        </w:rPr>
        <w:t xml:space="preserve">Канали розповсюдження некомерційної (соціальної і політичної) реклами є ідентичними з каналами розповсюдження комерційних рекламних кампаній. До таких відносяться: реклама у пресі, друкарська (поліграфічна) реклама, телевізійна реклама, реклама на радіо, зовнішня реклама, інтерактивна реклама (Інтернет, мобільний зв'язок, інтерактивне телебачення), інші засоби реклами (реклама на транспорті, реклама в метро і </w:t>
      </w:r>
      <w:proofErr w:type="spellStart"/>
      <w:r w:rsidRPr="00690080">
        <w:rPr>
          <w:rFonts w:ascii="Times New Roman" w:hAnsi="Times New Roman" w:cs="Times New Roman"/>
          <w:sz w:val="28"/>
          <w:szCs w:val="28"/>
        </w:rPr>
        <w:t>т.ін</w:t>
      </w:r>
      <w:proofErr w:type="spellEnd"/>
      <w:r w:rsidRPr="00690080">
        <w:rPr>
          <w:rFonts w:ascii="Times New Roman" w:hAnsi="Times New Roman" w:cs="Times New Roman"/>
          <w:sz w:val="28"/>
          <w:szCs w:val="28"/>
        </w:rPr>
        <w:t xml:space="preserve">.). Найперспективнішим каналом передачі соціальних рекламних повідомлень, на думку автора, є Інтернет-реклама. Для соціальної реклами при використовуванні даного каналу передачі створюється низка переваг: невисока вартість (ринок знаходиться у стадії становлення і ціни відносно невисокі), доступність для цільової аудиторії (більшість видів соціальної реклами так чи інакше спрямована головним чином на молодих активних людей у віці від 18 до 35 років), високі можливості для реалізації творчих ідей в Інтернет-рекламі. </w:t>
      </w:r>
    </w:p>
    <w:p w:rsidR="00DF3515" w:rsidRDefault="00DF3515" w:rsidP="00690080">
      <w:pPr>
        <w:autoSpaceDE w:val="0"/>
        <w:autoSpaceDN w:val="0"/>
        <w:adjustRightInd w:val="0"/>
        <w:spacing w:after="0"/>
        <w:ind w:firstLine="709"/>
        <w:jc w:val="both"/>
        <w:rPr>
          <w:rFonts w:ascii="Times New Roman" w:hAnsi="Times New Roman" w:cs="Times New Roman"/>
          <w:sz w:val="28"/>
          <w:szCs w:val="28"/>
        </w:rPr>
      </w:pPr>
    </w:p>
    <w:p w:rsidR="00690080" w:rsidRPr="00DF3515" w:rsidRDefault="00690080" w:rsidP="00690080">
      <w:pPr>
        <w:pStyle w:val="a4"/>
        <w:numPr>
          <w:ilvl w:val="0"/>
          <w:numId w:val="40"/>
        </w:numPr>
        <w:autoSpaceDE w:val="0"/>
        <w:autoSpaceDN w:val="0"/>
        <w:adjustRightInd w:val="0"/>
        <w:spacing w:after="0" w:line="240" w:lineRule="auto"/>
        <w:ind w:left="0" w:firstLine="709"/>
        <w:jc w:val="both"/>
        <w:rPr>
          <w:rFonts w:ascii="Times New Roman" w:hAnsi="Times New Roman" w:cs="Times New Roman"/>
          <w:b/>
          <w:i/>
          <w:sz w:val="28"/>
          <w:szCs w:val="28"/>
        </w:rPr>
      </w:pPr>
      <w:r w:rsidRPr="00DF3515">
        <w:rPr>
          <w:rFonts w:ascii="Times New Roman" w:hAnsi="Times New Roman" w:cs="Times New Roman"/>
          <w:b/>
          <w:i/>
          <w:sz w:val="28"/>
          <w:szCs w:val="28"/>
        </w:rPr>
        <w:t>Реклама в політичній комунікації</w:t>
      </w:r>
    </w:p>
    <w:p w:rsidR="00690080" w:rsidRPr="0071431E" w:rsidRDefault="00690080" w:rsidP="00690080">
      <w:pPr>
        <w:autoSpaceDE w:val="0"/>
        <w:autoSpaceDN w:val="0"/>
        <w:adjustRightInd w:val="0"/>
        <w:spacing w:after="0"/>
        <w:ind w:firstLine="709"/>
        <w:jc w:val="both"/>
        <w:rPr>
          <w:rFonts w:ascii="Times New Roman" w:hAnsi="Times New Roman" w:cs="Times New Roman"/>
          <w:color w:val="000000"/>
          <w:sz w:val="28"/>
          <w:szCs w:val="28"/>
        </w:rPr>
      </w:pPr>
      <w:r w:rsidRPr="00994790">
        <w:rPr>
          <w:rFonts w:ascii="Times New Roman" w:hAnsi="Times New Roman" w:cs="Times New Roman"/>
          <w:color w:val="000000"/>
          <w:sz w:val="28"/>
          <w:szCs w:val="28"/>
        </w:rPr>
        <w:t>У сучасному суспільстві існує об'єктивна необхідність у політичній комунікації, діалозі між</w:t>
      </w:r>
      <w:r w:rsidRPr="009F4B72">
        <w:rPr>
          <w:rFonts w:ascii="Times New Roman" w:hAnsi="Times New Roman" w:cs="Times New Roman"/>
          <w:color w:val="000000"/>
          <w:sz w:val="28"/>
          <w:szCs w:val="28"/>
        </w:rPr>
        <w:t xml:space="preserve"> населенням і політичною елітою щодо альтернатив соціально-політичного розвитку. </w:t>
      </w:r>
      <w:r w:rsidRPr="007E52E2">
        <w:rPr>
          <w:rFonts w:ascii="Times New Roman" w:hAnsi="Times New Roman" w:cs="Times New Roman"/>
          <w:color w:val="000000"/>
          <w:sz w:val="28"/>
          <w:szCs w:val="28"/>
        </w:rPr>
        <w:t>Владні структури, реалізуючи конкретну тактику соціального розвитку суспільства, потребують отримання мандата на відповідні заходи від населення всієї країни; суспільству, в свою чергу, необхідні конкуруючі програми, вон</w:t>
      </w:r>
      <w:r>
        <w:rPr>
          <w:rFonts w:ascii="Times New Roman" w:hAnsi="Times New Roman" w:cs="Times New Roman"/>
          <w:color w:val="000000"/>
          <w:sz w:val="28"/>
          <w:szCs w:val="28"/>
        </w:rPr>
        <w:t>о</w:t>
      </w:r>
      <w:r w:rsidRPr="007E52E2">
        <w:rPr>
          <w:rFonts w:ascii="Times New Roman" w:hAnsi="Times New Roman" w:cs="Times New Roman"/>
          <w:color w:val="000000"/>
          <w:sz w:val="28"/>
          <w:szCs w:val="28"/>
        </w:rPr>
        <w:t xml:space="preserve"> повинн</w:t>
      </w:r>
      <w:r>
        <w:rPr>
          <w:rFonts w:ascii="Times New Roman" w:hAnsi="Times New Roman" w:cs="Times New Roman"/>
          <w:color w:val="000000"/>
          <w:sz w:val="28"/>
          <w:szCs w:val="28"/>
        </w:rPr>
        <w:t>о</w:t>
      </w:r>
      <w:r w:rsidRPr="007E52E2">
        <w:rPr>
          <w:rFonts w:ascii="Times New Roman" w:hAnsi="Times New Roman" w:cs="Times New Roman"/>
          <w:color w:val="000000"/>
          <w:sz w:val="28"/>
          <w:szCs w:val="28"/>
        </w:rPr>
        <w:t xml:space="preserve"> мати можливість вибору. </w:t>
      </w:r>
      <w:r>
        <w:rPr>
          <w:rFonts w:ascii="Times New Roman" w:hAnsi="Times New Roman" w:cs="Times New Roman"/>
          <w:color w:val="000000"/>
          <w:sz w:val="28"/>
          <w:szCs w:val="28"/>
        </w:rPr>
        <w:t>С</w:t>
      </w:r>
      <w:r w:rsidRPr="007E52E2">
        <w:rPr>
          <w:rFonts w:ascii="Times New Roman" w:hAnsi="Times New Roman" w:cs="Times New Roman"/>
          <w:color w:val="000000"/>
          <w:sz w:val="28"/>
          <w:szCs w:val="28"/>
        </w:rPr>
        <w:t xml:space="preserve">успільство вже </w:t>
      </w:r>
      <w:r w:rsidRPr="007E52E2">
        <w:rPr>
          <w:rFonts w:ascii="Times New Roman" w:hAnsi="Times New Roman" w:cs="Times New Roman"/>
          <w:color w:val="000000"/>
          <w:sz w:val="28"/>
          <w:szCs w:val="28"/>
        </w:rPr>
        <w:lastRenderedPageBreak/>
        <w:t xml:space="preserve">дозріло до розуміння, що ні в кого немає монополії на істину і необхідний для конкретної програми </w:t>
      </w:r>
      <w:proofErr w:type="spellStart"/>
      <w:r w:rsidRPr="007E52E2">
        <w:rPr>
          <w:rFonts w:ascii="Times New Roman" w:hAnsi="Times New Roman" w:cs="Times New Roman"/>
          <w:color w:val="000000"/>
          <w:sz w:val="28"/>
          <w:szCs w:val="28"/>
        </w:rPr>
        <w:t>соціополітичного</w:t>
      </w:r>
      <w:proofErr w:type="spellEnd"/>
      <w:r w:rsidRPr="007E52E2">
        <w:rPr>
          <w:rFonts w:ascii="Times New Roman" w:hAnsi="Times New Roman" w:cs="Times New Roman"/>
          <w:color w:val="000000"/>
          <w:sz w:val="28"/>
          <w:szCs w:val="28"/>
        </w:rPr>
        <w:t xml:space="preserve"> розвитку консенсус може бути народжений в ході суспільного діалогу. </w:t>
      </w:r>
      <w:r>
        <w:rPr>
          <w:rFonts w:ascii="Times New Roman" w:hAnsi="Times New Roman" w:cs="Times New Roman"/>
          <w:color w:val="000000"/>
          <w:sz w:val="28"/>
          <w:szCs w:val="28"/>
        </w:rPr>
        <w:t>Водночас цілком зрозуміло,</w:t>
      </w:r>
      <w:r w:rsidRPr="007E52E2">
        <w:rPr>
          <w:rFonts w:ascii="Times New Roman" w:hAnsi="Times New Roman" w:cs="Times New Roman"/>
          <w:color w:val="000000"/>
          <w:sz w:val="28"/>
          <w:szCs w:val="28"/>
        </w:rPr>
        <w:t xml:space="preserve"> що будь-яка програма персоніфікована, тому суспільство вибирає програму свого розвитку разом з особистостями, які будуть її здійснювати. </w:t>
      </w:r>
      <w:r>
        <w:rPr>
          <w:rFonts w:ascii="Times New Roman" w:hAnsi="Times New Roman" w:cs="Times New Roman"/>
          <w:color w:val="000000"/>
          <w:sz w:val="28"/>
          <w:szCs w:val="28"/>
        </w:rPr>
        <w:t xml:space="preserve">Саме тому </w:t>
      </w:r>
      <w:r w:rsidRPr="0071431E">
        <w:rPr>
          <w:rFonts w:ascii="Times New Roman" w:hAnsi="Times New Roman" w:cs="Times New Roman"/>
          <w:color w:val="000000"/>
          <w:sz w:val="28"/>
          <w:szCs w:val="28"/>
        </w:rPr>
        <w:t xml:space="preserve">політичні структури, партії, лідери стають дедалі активнішими </w:t>
      </w:r>
      <w:proofErr w:type="spellStart"/>
      <w:r w:rsidRPr="0071431E">
        <w:rPr>
          <w:rFonts w:ascii="Times New Roman" w:hAnsi="Times New Roman" w:cs="Times New Roman"/>
          <w:color w:val="000000"/>
          <w:sz w:val="28"/>
          <w:szCs w:val="28"/>
        </w:rPr>
        <w:t>ньюсмейкерами</w:t>
      </w:r>
      <w:proofErr w:type="spellEnd"/>
      <w:r w:rsidRPr="0071431E">
        <w:rPr>
          <w:rFonts w:ascii="Times New Roman" w:hAnsi="Times New Roman" w:cs="Times New Roman"/>
          <w:color w:val="000000"/>
          <w:sz w:val="28"/>
          <w:szCs w:val="28"/>
        </w:rPr>
        <w:t xml:space="preserve"> – творцями і носіями новин.</w:t>
      </w:r>
    </w:p>
    <w:p w:rsidR="00690080" w:rsidRPr="009711C9" w:rsidRDefault="00690080" w:rsidP="00690080">
      <w:pPr>
        <w:pStyle w:val="ab"/>
        <w:spacing w:before="0" w:beforeAutospacing="0" w:after="0" w:afterAutospacing="0" w:line="276" w:lineRule="auto"/>
        <w:ind w:firstLine="709"/>
        <w:jc w:val="both"/>
        <w:rPr>
          <w:rStyle w:val="a3"/>
          <w:b w:val="0"/>
          <w:iCs/>
          <w:color w:val="000000"/>
          <w:sz w:val="28"/>
          <w:szCs w:val="28"/>
          <w:lang w:val="uk-UA"/>
        </w:rPr>
      </w:pPr>
      <w:r w:rsidRPr="002D0F07">
        <w:rPr>
          <w:rStyle w:val="a3"/>
          <w:color w:val="000000"/>
          <w:sz w:val="28"/>
          <w:szCs w:val="28"/>
          <w:lang w:val="uk-UA"/>
        </w:rPr>
        <w:t>П</w:t>
      </w:r>
      <w:r w:rsidRPr="009711C9">
        <w:rPr>
          <w:rStyle w:val="a3"/>
          <w:color w:val="000000"/>
          <w:sz w:val="28"/>
          <w:szCs w:val="28"/>
          <w:lang w:val="uk-UA"/>
        </w:rPr>
        <w:t xml:space="preserve">олітична реклама - </w:t>
      </w:r>
      <w:r w:rsidRPr="009711C9">
        <w:rPr>
          <w:b/>
          <w:sz w:val="28"/>
          <w:szCs w:val="28"/>
          <w:lang w:val="uk-UA"/>
        </w:rPr>
        <w:t xml:space="preserve">це реклама політичних партій (об'єднань), органів державної влади, державних і громадських організацій та окремих громадян, які беруть участь у політичній діяльності, їх дій, ідей, програм та ставлення до будь-яких організацій, подій, громадян. </w:t>
      </w:r>
    </w:p>
    <w:p w:rsidR="00690080" w:rsidRPr="009711C9" w:rsidRDefault="00690080" w:rsidP="00690080">
      <w:pPr>
        <w:pStyle w:val="ab"/>
        <w:spacing w:before="0" w:beforeAutospacing="0" w:after="0" w:afterAutospacing="0" w:line="276" w:lineRule="auto"/>
        <w:ind w:firstLine="709"/>
        <w:jc w:val="both"/>
        <w:rPr>
          <w:sz w:val="28"/>
          <w:szCs w:val="28"/>
          <w:lang w:val="uk-UA"/>
        </w:rPr>
      </w:pPr>
      <w:proofErr w:type="spellStart"/>
      <w:r w:rsidRPr="008F2385">
        <w:rPr>
          <w:sz w:val="28"/>
          <w:szCs w:val="28"/>
        </w:rPr>
        <w:t>Політична</w:t>
      </w:r>
      <w:proofErr w:type="spellEnd"/>
      <w:r w:rsidRPr="008F2385">
        <w:rPr>
          <w:sz w:val="28"/>
          <w:szCs w:val="28"/>
        </w:rPr>
        <w:t xml:space="preserve"> реклама – </w:t>
      </w:r>
      <w:proofErr w:type="spellStart"/>
      <w:r w:rsidRPr="008F2385">
        <w:rPr>
          <w:sz w:val="28"/>
          <w:szCs w:val="28"/>
        </w:rPr>
        <w:t>це</w:t>
      </w:r>
      <w:proofErr w:type="spellEnd"/>
      <w:r w:rsidRPr="008F2385">
        <w:rPr>
          <w:sz w:val="28"/>
          <w:szCs w:val="28"/>
        </w:rPr>
        <w:t xml:space="preserve"> </w:t>
      </w:r>
      <w:proofErr w:type="spellStart"/>
      <w:r w:rsidRPr="008F2385">
        <w:rPr>
          <w:sz w:val="28"/>
          <w:szCs w:val="28"/>
        </w:rPr>
        <w:t>свого</w:t>
      </w:r>
      <w:proofErr w:type="spellEnd"/>
      <w:r w:rsidRPr="008F2385">
        <w:rPr>
          <w:sz w:val="28"/>
          <w:szCs w:val="28"/>
        </w:rPr>
        <w:t xml:space="preserve"> роду </w:t>
      </w:r>
      <w:proofErr w:type="spellStart"/>
      <w:r w:rsidRPr="008F2385">
        <w:rPr>
          <w:sz w:val="28"/>
          <w:szCs w:val="28"/>
        </w:rPr>
        <w:t>провідник</w:t>
      </w:r>
      <w:proofErr w:type="spellEnd"/>
      <w:r w:rsidRPr="008F2385">
        <w:rPr>
          <w:sz w:val="28"/>
          <w:szCs w:val="28"/>
        </w:rPr>
        <w:t xml:space="preserve"> </w:t>
      </w:r>
      <w:proofErr w:type="spellStart"/>
      <w:r w:rsidRPr="008F2385">
        <w:rPr>
          <w:sz w:val="28"/>
          <w:szCs w:val="28"/>
        </w:rPr>
        <w:t>ідей</w:t>
      </w:r>
      <w:proofErr w:type="spellEnd"/>
      <w:r w:rsidRPr="008F2385">
        <w:rPr>
          <w:sz w:val="28"/>
          <w:szCs w:val="28"/>
        </w:rPr>
        <w:t xml:space="preserve">, ретранслятор </w:t>
      </w:r>
      <w:proofErr w:type="spellStart"/>
      <w:r w:rsidRPr="008F2385">
        <w:rPr>
          <w:sz w:val="28"/>
          <w:szCs w:val="28"/>
        </w:rPr>
        <w:t>образів</w:t>
      </w:r>
      <w:proofErr w:type="spellEnd"/>
      <w:r w:rsidRPr="008F2385">
        <w:rPr>
          <w:sz w:val="28"/>
          <w:szCs w:val="28"/>
        </w:rPr>
        <w:t xml:space="preserve">, </w:t>
      </w:r>
      <w:proofErr w:type="spellStart"/>
      <w:r w:rsidRPr="008F2385">
        <w:rPr>
          <w:sz w:val="28"/>
          <w:szCs w:val="28"/>
        </w:rPr>
        <w:t>символів</w:t>
      </w:r>
      <w:proofErr w:type="spellEnd"/>
      <w:r w:rsidRPr="008F2385">
        <w:rPr>
          <w:sz w:val="28"/>
          <w:szCs w:val="28"/>
        </w:rPr>
        <w:t xml:space="preserve">, </w:t>
      </w:r>
      <w:proofErr w:type="spellStart"/>
      <w:r>
        <w:rPr>
          <w:sz w:val="28"/>
          <w:szCs w:val="28"/>
        </w:rPr>
        <w:t>міфів</w:t>
      </w:r>
      <w:proofErr w:type="spellEnd"/>
      <w:r>
        <w:rPr>
          <w:sz w:val="28"/>
          <w:szCs w:val="28"/>
        </w:rPr>
        <w:t xml:space="preserve">. Вона </w:t>
      </w:r>
      <w:proofErr w:type="spellStart"/>
      <w:r>
        <w:rPr>
          <w:sz w:val="28"/>
          <w:szCs w:val="28"/>
        </w:rPr>
        <w:t>виконує</w:t>
      </w:r>
      <w:proofErr w:type="spellEnd"/>
      <w:r>
        <w:rPr>
          <w:sz w:val="28"/>
          <w:szCs w:val="28"/>
        </w:rPr>
        <w:t xml:space="preserve"> ряд </w:t>
      </w:r>
      <w:proofErr w:type="spellStart"/>
      <w:r w:rsidRPr="009711C9">
        <w:rPr>
          <w:b/>
          <w:sz w:val="28"/>
          <w:szCs w:val="28"/>
        </w:rPr>
        <w:t>функцій</w:t>
      </w:r>
      <w:proofErr w:type="spellEnd"/>
      <w:r>
        <w:rPr>
          <w:sz w:val="28"/>
          <w:szCs w:val="28"/>
        </w:rPr>
        <w:t xml:space="preserve">: </w:t>
      </w:r>
    </w:p>
    <w:p w:rsidR="00690080" w:rsidRDefault="00690080" w:rsidP="00690080">
      <w:pPr>
        <w:pStyle w:val="ab"/>
        <w:spacing w:before="0" w:beforeAutospacing="0" w:after="0" w:afterAutospacing="0" w:line="276" w:lineRule="auto"/>
        <w:ind w:firstLine="709"/>
        <w:jc w:val="both"/>
        <w:rPr>
          <w:sz w:val="28"/>
          <w:szCs w:val="28"/>
          <w:lang w:val="uk-UA"/>
        </w:rPr>
      </w:pPr>
      <w:r w:rsidRPr="009711C9">
        <w:rPr>
          <w:b/>
          <w:sz w:val="28"/>
          <w:szCs w:val="28"/>
          <w:lang w:val="uk-UA"/>
        </w:rPr>
        <w:t>інформаційну функцію</w:t>
      </w:r>
      <w:r w:rsidRPr="009711C9">
        <w:rPr>
          <w:sz w:val="28"/>
          <w:szCs w:val="28"/>
          <w:lang w:val="uk-UA"/>
        </w:rPr>
        <w:t xml:space="preserve">, оскільки одне із завдань, що стоять перед нею, – оповіщення, ознайомлення аудиторії з політичною акцією, кандидатом, партією, їх поглядами, пропозиціями, перевагами; </w:t>
      </w:r>
    </w:p>
    <w:p w:rsidR="00690080" w:rsidRDefault="00690080" w:rsidP="00690080">
      <w:pPr>
        <w:pStyle w:val="ab"/>
        <w:spacing w:before="0" w:beforeAutospacing="0" w:after="0" w:afterAutospacing="0" w:line="276" w:lineRule="auto"/>
        <w:ind w:firstLine="709"/>
        <w:jc w:val="both"/>
        <w:rPr>
          <w:sz w:val="28"/>
          <w:szCs w:val="28"/>
          <w:lang w:val="uk-UA"/>
        </w:rPr>
      </w:pPr>
      <w:r w:rsidRPr="009711C9">
        <w:rPr>
          <w:b/>
          <w:sz w:val="28"/>
          <w:szCs w:val="28"/>
          <w:lang w:val="uk-UA"/>
        </w:rPr>
        <w:t>комунікативну функцію</w:t>
      </w:r>
      <w:r w:rsidRPr="009711C9">
        <w:rPr>
          <w:sz w:val="28"/>
          <w:szCs w:val="28"/>
          <w:lang w:val="uk-UA"/>
        </w:rPr>
        <w:t xml:space="preserve">, так як вона встановлює контакт між носіями влади або претендентами на місця у владних структурах і населенням, здійснює певним чином направлений адресний зв'язок між ними, використовуючи гранично доступну для сприйняття знакову систему; вона є свого роду провідником ідей, ретранслятором образів, символів, міфів; </w:t>
      </w:r>
    </w:p>
    <w:p w:rsidR="00690080" w:rsidRDefault="00690080" w:rsidP="00690080">
      <w:pPr>
        <w:pStyle w:val="ab"/>
        <w:spacing w:before="0" w:beforeAutospacing="0" w:after="0" w:afterAutospacing="0" w:line="276" w:lineRule="auto"/>
        <w:ind w:firstLine="709"/>
        <w:jc w:val="both"/>
        <w:rPr>
          <w:sz w:val="28"/>
          <w:szCs w:val="28"/>
          <w:lang w:val="uk-UA"/>
        </w:rPr>
      </w:pPr>
      <w:r w:rsidRPr="009711C9">
        <w:rPr>
          <w:b/>
          <w:sz w:val="28"/>
          <w:szCs w:val="28"/>
          <w:lang w:val="uk-UA"/>
        </w:rPr>
        <w:t>соціально-орієнтуючу</w:t>
      </w:r>
      <w:r>
        <w:rPr>
          <w:sz w:val="28"/>
          <w:szCs w:val="28"/>
          <w:lang w:val="uk-UA"/>
        </w:rPr>
        <w:t xml:space="preserve"> (ідеологічну) </w:t>
      </w:r>
      <w:r w:rsidRPr="009711C9">
        <w:rPr>
          <w:b/>
          <w:sz w:val="28"/>
          <w:szCs w:val="28"/>
          <w:lang w:val="uk-UA"/>
        </w:rPr>
        <w:t>функцію</w:t>
      </w:r>
      <w:r w:rsidRPr="009711C9">
        <w:rPr>
          <w:sz w:val="28"/>
          <w:szCs w:val="28"/>
          <w:lang w:val="uk-UA"/>
        </w:rPr>
        <w:t xml:space="preserve">, так як політична реклама функціонує в умовах політичної конкуренції і виділяє власний об'єкт серед інших (таким об'єктом може бути особистість чи партія, за якими завжди стоїть визначена система поглядів на соціальні проблеми і способи їх рішення, на оптимальні шляхи устрою життя в соціумі). </w:t>
      </w:r>
    </w:p>
    <w:p w:rsidR="00690080" w:rsidRDefault="00690080" w:rsidP="00690080">
      <w:pPr>
        <w:pStyle w:val="ab"/>
        <w:spacing w:before="0" w:beforeAutospacing="0" w:after="0" w:afterAutospacing="0" w:line="276" w:lineRule="auto"/>
        <w:ind w:firstLine="709"/>
        <w:jc w:val="both"/>
        <w:rPr>
          <w:sz w:val="28"/>
          <w:szCs w:val="28"/>
          <w:lang w:val="uk-UA"/>
        </w:rPr>
      </w:pPr>
      <w:r w:rsidRPr="009711C9">
        <w:rPr>
          <w:sz w:val="28"/>
          <w:szCs w:val="28"/>
          <w:lang w:val="uk-UA"/>
        </w:rPr>
        <w:t xml:space="preserve">Різновидом політичної реклами є і, так звана, </w:t>
      </w:r>
      <w:r w:rsidRPr="009711C9">
        <w:rPr>
          <w:b/>
          <w:sz w:val="28"/>
          <w:szCs w:val="28"/>
          <w:lang w:val="uk-UA"/>
        </w:rPr>
        <w:t>інституційна реклама</w:t>
      </w:r>
      <w:r w:rsidRPr="009711C9">
        <w:rPr>
          <w:sz w:val="28"/>
          <w:szCs w:val="28"/>
          <w:lang w:val="uk-UA"/>
        </w:rPr>
        <w:t xml:space="preserve"> – реклама партії або руху як соціального інституту, суспільно значуща діяльність тієї чи іншої організації, що здійснюється в рекламних цілях, або, нарешті, просто інтерпретація діяльності партії як суспільно значимої структури</w:t>
      </w:r>
      <w:r>
        <w:rPr>
          <w:sz w:val="28"/>
          <w:szCs w:val="28"/>
          <w:lang w:val="uk-UA"/>
        </w:rPr>
        <w:t xml:space="preserve"> (</w:t>
      </w:r>
      <w:r w:rsidRPr="009711C9">
        <w:rPr>
          <w:sz w:val="28"/>
          <w:szCs w:val="28"/>
          <w:lang w:val="uk-UA"/>
        </w:rPr>
        <w:t xml:space="preserve">партія може виступити спонсором того чи іншого соціального чи економічного проекту, який </w:t>
      </w:r>
      <w:proofErr w:type="spellStart"/>
      <w:r w:rsidRPr="009711C9">
        <w:rPr>
          <w:sz w:val="28"/>
          <w:szCs w:val="28"/>
          <w:lang w:val="uk-UA"/>
        </w:rPr>
        <w:t>вик</w:t>
      </w:r>
      <w:r>
        <w:rPr>
          <w:sz w:val="28"/>
          <w:szCs w:val="28"/>
          <w:lang w:val="uk-UA"/>
        </w:rPr>
        <w:t>личе</w:t>
      </w:r>
      <w:proofErr w:type="spellEnd"/>
      <w:r>
        <w:rPr>
          <w:sz w:val="28"/>
          <w:szCs w:val="28"/>
          <w:lang w:val="uk-UA"/>
        </w:rPr>
        <w:t xml:space="preserve"> інтерес і вдячність людей; в</w:t>
      </w:r>
      <w:r w:rsidRPr="009711C9">
        <w:rPr>
          <w:sz w:val="28"/>
          <w:szCs w:val="28"/>
          <w:lang w:val="uk-UA"/>
        </w:rPr>
        <w:t>она може стати співзасновниками громадського фонду, бути організатором популярного фестивалю, благодійного концерту, виступити в ролі мецената тощо</w:t>
      </w:r>
      <w:r>
        <w:rPr>
          <w:sz w:val="28"/>
          <w:szCs w:val="28"/>
          <w:lang w:val="uk-UA"/>
        </w:rPr>
        <w:t xml:space="preserve">). </w:t>
      </w:r>
    </w:p>
    <w:p w:rsidR="00690080" w:rsidRPr="00DF3515" w:rsidRDefault="00690080" w:rsidP="00690080">
      <w:pPr>
        <w:pStyle w:val="ab"/>
        <w:spacing w:before="0" w:beforeAutospacing="0" w:after="0" w:afterAutospacing="0" w:line="276" w:lineRule="auto"/>
        <w:ind w:firstLine="709"/>
        <w:jc w:val="both"/>
        <w:rPr>
          <w:rStyle w:val="a3"/>
          <w:iCs/>
          <w:color w:val="000000"/>
          <w:sz w:val="28"/>
          <w:szCs w:val="28"/>
          <w:lang w:val="uk-UA"/>
        </w:rPr>
      </w:pPr>
      <w:r w:rsidRPr="00DF3515">
        <w:rPr>
          <w:b/>
          <w:sz w:val="28"/>
          <w:szCs w:val="28"/>
          <w:lang w:val="uk-UA"/>
        </w:rPr>
        <w:t>Суб'єктом політичної реклами</w:t>
      </w:r>
      <w:r w:rsidRPr="00DF3515">
        <w:rPr>
          <w:sz w:val="28"/>
          <w:szCs w:val="28"/>
          <w:lang w:val="uk-UA"/>
        </w:rPr>
        <w:t xml:space="preserve"> є рекламодавець (політична організація або окремий діяч). </w:t>
      </w:r>
      <w:r w:rsidRPr="00DF3515">
        <w:rPr>
          <w:b/>
          <w:sz w:val="28"/>
          <w:szCs w:val="28"/>
          <w:lang w:val="uk-UA"/>
        </w:rPr>
        <w:t>Об'єкт політичної реклами</w:t>
      </w:r>
      <w:r w:rsidRPr="00DF3515">
        <w:rPr>
          <w:sz w:val="28"/>
          <w:szCs w:val="28"/>
          <w:lang w:val="uk-UA"/>
        </w:rPr>
        <w:t xml:space="preserve"> - учасники політичного процесу, яким належить зробити той чи інший вибір, визначити для себе ту чи іншу політичну орієнтацію. </w:t>
      </w:r>
      <w:r w:rsidRPr="00DF3515">
        <w:rPr>
          <w:b/>
          <w:sz w:val="28"/>
          <w:szCs w:val="28"/>
          <w:lang w:val="uk-UA"/>
        </w:rPr>
        <w:t>Мета політичної реклами</w:t>
      </w:r>
      <w:r w:rsidRPr="00DF3515">
        <w:rPr>
          <w:sz w:val="28"/>
          <w:szCs w:val="28"/>
          <w:lang w:val="uk-UA"/>
        </w:rPr>
        <w:t xml:space="preserve"> полягає в тому, щоб спонукати людей до участі в будь-яких політичних процесах, зокрема, в делегуванні тих чи інших повноважень політичним діячам (спонукати людей до того чи іншого типу політичної поведінки, у тому числі електоральної).</w:t>
      </w:r>
    </w:p>
    <w:p w:rsidR="00690080" w:rsidRPr="00DF3515" w:rsidRDefault="00690080" w:rsidP="00690080">
      <w:pPr>
        <w:pStyle w:val="ab"/>
        <w:spacing w:before="0" w:beforeAutospacing="0" w:after="0" w:afterAutospacing="0" w:line="276" w:lineRule="auto"/>
        <w:ind w:firstLine="709"/>
        <w:jc w:val="both"/>
        <w:rPr>
          <w:color w:val="000000"/>
          <w:sz w:val="28"/>
          <w:szCs w:val="28"/>
          <w:lang w:val="uk-UA"/>
        </w:rPr>
      </w:pPr>
      <w:r w:rsidRPr="00DF3515">
        <w:rPr>
          <w:color w:val="000000"/>
          <w:sz w:val="28"/>
          <w:szCs w:val="28"/>
          <w:lang w:val="uk-UA"/>
        </w:rPr>
        <w:lastRenderedPageBreak/>
        <w:t>Особливостями політичної реклами як каналу комунікації є:</w:t>
      </w:r>
    </w:p>
    <w:p w:rsidR="00690080" w:rsidRPr="00DF3515" w:rsidRDefault="00690080" w:rsidP="00690080">
      <w:pPr>
        <w:pStyle w:val="ab"/>
        <w:spacing w:before="0" w:beforeAutospacing="0" w:after="0" w:afterAutospacing="0" w:line="276" w:lineRule="auto"/>
        <w:ind w:firstLine="709"/>
        <w:jc w:val="both"/>
        <w:rPr>
          <w:color w:val="000000"/>
          <w:sz w:val="28"/>
          <w:szCs w:val="28"/>
          <w:lang w:val="uk-UA"/>
        </w:rPr>
      </w:pPr>
      <w:r w:rsidRPr="00DF3515">
        <w:rPr>
          <w:color w:val="000000"/>
          <w:sz w:val="28"/>
          <w:szCs w:val="28"/>
          <w:lang w:val="uk-UA"/>
        </w:rPr>
        <w:t xml:space="preserve">по-перше, </w:t>
      </w:r>
      <w:r w:rsidRPr="00DF3515">
        <w:rPr>
          <w:rStyle w:val="a3"/>
          <w:color w:val="000000"/>
          <w:sz w:val="28"/>
          <w:szCs w:val="28"/>
          <w:lang w:val="uk-UA"/>
        </w:rPr>
        <w:t xml:space="preserve">дискретний, опосередкований характер комунікації, </w:t>
      </w:r>
      <w:r w:rsidRPr="00DF3515">
        <w:rPr>
          <w:color w:val="000000"/>
          <w:sz w:val="28"/>
          <w:szCs w:val="28"/>
          <w:lang w:val="uk-UA"/>
        </w:rPr>
        <w:t>тобто дії комунікатора, пов'язані зі створенням інформаційного продукту, і зусилля реципієнта, пов'язані з його сприйняттям, розірвані в часі. Іншими словами, спочатку рекламний продукт готується, наприклад відповідно до концепції інформаційної кампанії пишеться сценарій рекламного ролика, відбувається його зйомка, монтаж, і тільки через деякий час цей ролик показується аудиторії;</w:t>
      </w:r>
    </w:p>
    <w:p w:rsidR="00690080" w:rsidRPr="00DF3515" w:rsidRDefault="00690080" w:rsidP="00690080">
      <w:pPr>
        <w:pStyle w:val="ab"/>
        <w:spacing w:before="0" w:beforeAutospacing="0" w:after="0" w:afterAutospacing="0" w:line="276" w:lineRule="auto"/>
        <w:ind w:firstLine="709"/>
        <w:jc w:val="both"/>
        <w:rPr>
          <w:color w:val="000000"/>
          <w:sz w:val="28"/>
          <w:szCs w:val="28"/>
          <w:lang w:val="uk-UA"/>
        </w:rPr>
      </w:pPr>
      <w:r w:rsidRPr="00DF3515">
        <w:rPr>
          <w:color w:val="000000"/>
          <w:sz w:val="28"/>
          <w:szCs w:val="28"/>
          <w:lang w:val="uk-UA"/>
        </w:rPr>
        <w:t xml:space="preserve">по-друге, </w:t>
      </w:r>
      <w:r w:rsidRPr="00DF3515">
        <w:rPr>
          <w:rStyle w:val="a3"/>
          <w:color w:val="000000"/>
          <w:sz w:val="28"/>
          <w:szCs w:val="28"/>
          <w:lang w:val="uk-UA"/>
        </w:rPr>
        <w:t>повний контроль керівництва політичної кампанії за процесом створення інформаційного продукту.</w:t>
      </w:r>
      <w:r w:rsidRPr="00DF3515">
        <w:rPr>
          <w:color w:val="000000"/>
          <w:sz w:val="28"/>
          <w:szCs w:val="28"/>
          <w:lang w:val="uk-UA"/>
        </w:rPr>
        <w:t xml:space="preserve"> Будь-яке рекламне послання готується на замовлення менеджерів політичної кампанії і може бути ними </w:t>
      </w:r>
      <w:proofErr w:type="spellStart"/>
      <w:r w:rsidRPr="00DF3515">
        <w:rPr>
          <w:color w:val="000000"/>
          <w:sz w:val="28"/>
          <w:szCs w:val="28"/>
          <w:lang w:val="uk-UA"/>
        </w:rPr>
        <w:t>відкинуто</w:t>
      </w:r>
      <w:proofErr w:type="spellEnd"/>
      <w:r w:rsidRPr="00DF3515">
        <w:rPr>
          <w:color w:val="000000"/>
          <w:sz w:val="28"/>
          <w:szCs w:val="28"/>
          <w:lang w:val="uk-UA"/>
        </w:rPr>
        <w:t xml:space="preserve">, якщо не задовольнятиме висунуті ними вимоги. Саме розірваність у часі дозволяє створювати інформаційний продукт у повній відповідності з концепцією інформаційної кампанії, продумувати до дрібниць текст рекламного послання, відпрацьовувати його візуальний і </w:t>
      </w:r>
      <w:proofErr w:type="spellStart"/>
      <w:r w:rsidRPr="00DF3515">
        <w:rPr>
          <w:color w:val="000000"/>
          <w:sz w:val="28"/>
          <w:szCs w:val="28"/>
          <w:lang w:val="uk-UA"/>
        </w:rPr>
        <w:t>аудіальний</w:t>
      </w:r>
      <w:proofErr w:type="spellEnd"/>
      <w:r w:rsidRPr="00DF3515">
        <w:rPr>
          <w:color w:val="000000"/>
          <w:sz w:val="28"/>
          <w:szCs w:val="28"/>
          <w:lang w:val="uk-UA"/>
        </w:rPr>
        <w:t xml:space="preserve"> ряди. Якщо мова йде про використання в рекламних цілях виступу політика, то в ході монтажу можна прибрати застереження, неадекватну інтонацію, зайві паузи і недоречні акценти;</w:t>
      </w:r>
    </w:p>
    <w:p w:rsidR="00690080" w:rsidRPr="00DF3515" w:rsidRDefault="00690080" w:rsidP="00690080">
      <w:pPr>
        <w:pStyle w:val="ab"/>
        <w:spacing w:before="0" w:beforeAutospacing="0" w:after="0" w:afterAutospacing="0" w:line="276" w:lineRule="auto"/>
        <w:ind w:firstLine="709"/>
        <w:jc w:val="both"/>
        <w:rPr>
          <w:color w:val="000000"/>
          <w:sz w:val="28"/>
          <w:szCs w:val="28"/>
          <w:lang w:val="uk-UA"/>
        </w:rPr>
      </w:pPr>
      <w:r w:rsidRPr="00DF3515">
        <w:rPr>
          <w:color w:val="000000"/>
          <w:sz w:val="28"/>
          <w:szCs w:val="28"/>
          <w:lang w:val="uk-UA"/>
        </w:rPr>
        <w:t xml:space="preserve">по-третє, </w:t>
      </w:r>
      <w:r w:rsidRPr="00DF3515">
        <w:rPr>
          <w:rStyle w:val="a3"/>
          <w:color w:val="000000"/>
          <w:sz w:val="28"/>
          <w:szCs w:val="28"/>
          <w:lang w:val="uk-UA"/>
        </w:rPr>
        <w:t>рекламний продукт доходить до реципієнта без спотворень,</w:t>
      </w:r>
      <w:r w:rsidRPr="00DF3515">
        <w:rPr>
          <w:color w:val="000000"/>
          <w:sz w:val="28"/>
          <w:szCs w:val="28"/>
          <w:lang w:val="uk-UA"/>
        </w:rPr>
        <w:t xml:space="preserve"> тобто завжди постає перед читачем, слухачем, глядачем таким, яким його зробили у відповідній творчій групі на замовлення керівників політичної кампанії. Відбувається це завдяки виключенню ретрансляторів у комунікаційному процесі, тобто посередників інтерпретаторів (журналістів, лідерів думок і </w:t>
      </w:r>
      <w:proofErr w:type="spellStart"/>
      <w:r w:rsidRPr="00DF3515">
        <w:rPr>
          <w:color w:val="000000"/>
          <w:sz w:val="28"/>
          <w:szCs w:val="28"/>
          <w:lang w:val="uk-UA"/>
        </w:rPr>
        <w:t>т.п</w:t>
      </w:r>
      <w:proofErr w:type="spellEnd"/>
      <w:r w:rsidRPr="00DF3515">
        <w:rPr>
          <w:color w:val="000000"/>
          <w:sz w:val="28"/>
          <w:szCs w:val="28"/>
          <w:lang w:val="uk-UA"/>
        </w:rPr>
        <w:t>.), які можуть часом мимоволі піддати інформацію спотворення;</w:t>
      </w:r>
    </w:p>
    <w:p w:rsidR="00690080" w:rsidRPr="00DF3515" w:rsidRDefault="00690080" w:rsidP="00690080">
      <w:pPr>
        <w:pStyle w:val="ab"/>
        <w:spacing w:before="0" w:beforeAutospacing="0" w:after="0" w:afterAutospacing="0" w:line="276" w:lineRule="auto"/>
        <w:ind w:firstLine="709"/>
        <w:jc w:val="both"/>
        <w:rPr>
          <w:color w:val="000000"/>
          <w:sz w:val="28"/>
          <w:szCs w:val="28"/>
          <w:lang w:val="uk-UA"/>
        </w:rPr>
      </w:pPr>
      <w:r w:rsidRPr="00DF3515">
        <w:rPr>
          <w:color w:val="000000"/>
          <w:sz w:val="28"/>
          <w:szCs w:val="28"/>
          <w:lang w:val="uk-UA"/>
        </w:rPr>
        <w:t xml:space="preserve">по-четверте, </w:t>
      </w:r>
      <w:r w:rsidRPr="00DF3515">
        <w:rPr>
          <w:rStyle w:val="a3"/>
          <w:color w:val="000000"/>
          <w:sz w:val="28"/>
          <w:szCs w:val="28"/>
          <w:lang w:val="uk-UA"/>
        </w:rPr>
        <w:t>політична реклама неможлива на безкоштовній основі.</w:t>
      </w:r>
      <w:r w:rsidRPr="00DF3515">
        <w:rPr>
          <w:color w:val="000000"/>
          <w:sz w:val="28"/>
          <w:szCs w:val="28"/>
          <w:lang w:val="uk-UA"/>
        </w:rPr>
        <w:t xml:space="preserve"> Навіть якщо в штабі політичної кампанії з'являться ентузіасти, готові безоплатно намалювати плакат, створити рекламний ролик або написати текст, то тиражування такої продукції неминуче вимагає грошових коштів для оплати паперу, поліграфічних послуг, ефірного часу або місця на сторінках періодичних видань, </w:t>
      </w:r>
      <w:proofErr w:type="spellStart"/>
      <w:r w:rsidRPr="00DF3515">
        <w:rPr>
          <w:color w:val="000000"/>
          <w:sz w:val="28"/>
          <w:szCs w:val="28"/>
          <w:lang w:val="uk-UA"/>
        </w:rPr>
        <w:t>вебсайтах</w:t>
      </w:r>
      <w:proofErr w:type="spellEnd"/>
      <w:r w:rsidRPr="00DF3515">
        <w:rPr>
          <w:color w:val="000000"/>
          <w:sz w:val="28"/>
          <w:szCs w:val="28"/>
          <w:lang w:val="uk-UA"/>
        </w:rPr>
        <w:t>.</w:t>
      </w:r>
    </w:p>
    <w:p w:rsidR="00690080" w:rsidRPr="00DF3515" w:rsidRDefault="00690080" w:rsidP="00690080">
      <w:pPr>
        <w:pStyle w:val="ab"/>
        <w:spacing w:before="0" w:beforeAutospacing="0" w:after="0" w:afterAutospacing="0" w:line="276" w:lineRule="auto"/>
        <w:ind w:firstLine="709"/>
        <w:jc w:val="both"/>
        <w:rPr>
          <w:color w:val="000000"/>
          <w:sz w:val="28"/>
          <w:szCs w:val="28"/>
          <w:lang w:val="uk-UA"/>
        </w:rPr>
      </w:pPr>
      <w:r w:rsidRPr="00DF3515">
        <w:rPr>
          <w:b/>
          <w:color w:val="000000"/>
          <w:sz w:val="28"/>
          <w:szCs w:val="28"/>
          <w:lang w:val="uk-UA"/>
        </w:rPr>
        <w:t>Головна перевага каналу політичної реклами</w:t>
      </w:r>
      <w:r w:rsidRPr="00DF3515">
        <w:rPr>
          <w:color w:val="000000"/>
          <w:sz w:val="28"/>
          <w:szCs w:val="28"/>
          <w:lang w:val="uk-UA"/>
        </w:rPr>
        <w:t xml:space="preserve"> полягає в можливості усунення спотворень інформації. Адже навіть у добре підготовленому виступі політика перед аудиторією може відбутися зміщення акцентів. Наприклад, політик від хвилювання може різко збільшити темп мови, що в кінцевому підсумку непрямим чином впливає на сприйняття його образу. Використовувані в рекламних матеріалах виступи політика завжди піддаються ретельному монтажу, що дозволяє видалити кадри з невигідною подачею його образу.</w:t>
      </w:r>
    </w:p>
    <w:p w:rsidR="00690080" w:rsidRPr="00DF3515" w:rsidRDefault="00690080" w:rsidP="00690080">
      <w:pPr>
        <w:pStyle w:val="ab"/>
        <w:spacing w:before="0" w:beforeAutospacing="0" w:after="0" w:afterAutospacing="0" w:line="276" w:lineRule="auto"/>
        <w:ind w:firstLine="709"/>
        <w:jc w:val="both"/>
        <w:rPr>
          <w:color w:val="000000"/>
          <w:sz w:val="28"/>
          <w:szCs w:val="28"/>
          <w:lang w:val="uk-UA"/>
        </w:rPr>
      </w:pPr>
      <w:r w:rsidRPr="00DF3515">
        <w:rPr>
          <w:color w:val="000000"/>
          <w:sz w:val="28"/>
          <w:szCs w:val="28"/>
          <w:lang w:val="uk-UA"/>
        </w:rPr>
        <w:t xml:space="preserve">Зазначена перевага політичної реклами різко підвищує відповідальність політичних технологів за її якість. Якщо несприятливе висвітлення важливої для політичної кампанії події в теленовинах можна списати на журналістів, наприклад на їх низький професіоналізм або тенденційність, то рекламний ролик, що не привернув увагу телеглядачів чи плакат, що викликав у мешканців </w:t>
      </w:r>
      <w:r w:rsidRPr="00DF3515">
        <w:rPr>
          <w:color w:val="000000"/>
          <w:sz w:val="28"/>
          <w:szCs w:val="28"/>
          <w:lang w:val="uk-UA"/>
        </w:rPr>
        <w:lastRenderedPageBreak/>
        <w:t>мікрорайону неприємні асоціації - все це результат недоробки самих політичних технологів.</w:t>
      </w:r>
    </w:p>
    <w:p w:rsidR="00690080" w:rsidRPr="00DF3515" w:rsidRDefault="00690080" w:rsidP="00690080">
      <w:pPr>
        <w:pStyle w:val="ab"/>
        <w:spacing w:before="0" w:beforeAutospacing="0" w:after="0" w:afterAutospacing="0" w:line="276" w:lineRule="auto"/>
        <w:ind w:firstLine="709"/>
        <w:jc w:val="both"/>
        <w:rPr>
          <w:color w:val="000000"/>
          <w:sz w:val="28"/>
          <w:szCs w:val="28"/>
          <w:lang w:val="uk-UA"/>
        </w:rPr>
      </w:pPr>
      <w:r w:rsidRPr="00DF3515">
        <w:rPr>
          <w:b/>
          <w:color w:val="000000"/>
          <w:sz w:val="28"/>
          <w:szCs w:val="28"/>
          <w:lang w:val="uk-UA"/>
        </w:rPr>
        <w:t>Головним недоліком даного каналу комунікації</w:t>
      </w:r>
      <w:r w:rsidRPr="00DF3515">
        <w:rPr>
          <w:color w:val="000000"/>
          <w:sz w:val="28"/>
          <w:szCs w:val="28"/>
          <w:lang w:val="uk-UA"/>
        </w:rPr>
        <w:t xml:space="preserve"> є насторожене ставлення громадян до реклами. У рекламі сучасна людина бачить інструмент маніпуляції і намагається менше уваги звертати на будь-які види рекламних продуктів.</w:t>
      </w:r>
    </w:p>
    <w:p w:rsidR="00690080" w:rsidRPr="00A36878" w:rsidRDefault="00690080" w:rsidP="00690080">
      <w:pPr>
        <w:autoSpaceDE w:val="0"/>
        <w:autoSpaceDN w:val="0"/>
        <w:adjustRightInd w:val="0"/>
        <w:spacing w:after="0"/>
        <w:ind w:firstLine="709"/>
        <w:jc w:val="both"/>
        <w:rPr>
          <w:rFonts w:ascii="Times New Roman" w:hAnsi="Times New Roman" w:cs="Times New Roman"/>
          <w:b/>
          <w:color w:val="222222"/>
          <w:sz w:val="28"/>
          <w:szCs w:val="28"/>
          <w:shd w:val="clear" w:color="auto" w:fill="FFFFFF"/>
        </w:rPr>
      </w:pPr>
      <w:r w:rsidRPr="00DF3515">
        <w:rPr>
          <w:rFonts w:ascii="Times New Roman" w:hAnsi="Times New Roman" w:cs="Times New Roman"/>
          <w:b/>
          <w:color w:val="222222"/>
          <w:sz w:val="28"/>
          <w:szCs w:val="28"/>
          <w:shd w:val="clear" w:color="auto" w:fill="FFFFFF"/>
        </w:rPr>
        <w:t>На відміну від комерційної реклами</w:t>
      </w:r>
      <w:r>
        <w:rPr>
          <w:rFonts w:ascii="Times New Roman" w:hAnsi="Times New Roman" w:cs="Times New Roman"/>
          <w:b/>
          <w:color w:val="222222"/>
          <w:sz w:val="28"/>
          <w:szCs w:val="28"/>
          <w:shd w:val="clear" w:color="auto" w:fill="FFFFFF"/>
        </w:rPr>
        <w:t xml:space="preserve"> с</w:t>
      </w:r>
      <w:r w:rsidRPr="00A36878">
        <w:rPr>
          <w:rFonts w:ascii="Times New Roman" w:hAnsi="Times New Roman" w:cs="Times New Roman"/>
          <w:b/>
          <w:color w:val="222222"/>
          <w:sz w:val="28"/>
          <w:szCs w:val="28"/>
          <w:shd w:val="clear" w:color="auto" w:fill="FFFFFF"/>
        </w:rPr>
        <w:t xml:space="preserve">учасна політична реклама </w:t>
      </w:r>
      <w:r>
        <w:rPr>
          <w:rFonts w:ascii="Times New Roman" w:hAnsi="Times New Roman" w:cs="Times New Roman"/>
          <w:b/>
          <w:color w:val="222222"/>
          <w:sz w:val="28"/>
          <w:szCs w:val="28"/>
          <w:shd w:val="clear" w:color="auto" w:fill="FFFFFF"/>
        </w:rPr>
        <w:t xml:space="preserve">характеризується такими </w:t>
      </w:r>
      <w:r w:rsidRPr="00A36878">
        <w:rPr>
          <w:rFonts w:ascii="Times New Roman" w:hAnsi="Times New Roman" w:cs="Times New Roman"/>
          <w:b/>
          <w:color w:val="222222"/>
          <w:sz w:val="28"/>
          <w:szCs w:val="28"/>
          <w:shd w:val="clear" w:color="auto" w:fill="FFFFFF"/>
        </w:rPr>
        <w:t>особливост</w:t>
      </w:r>
      <w:r>
        <w:rPr>
          <w:rFonts w:ascii="Times New Roman" w:hAnsi="Times New Roman" w:cs="Times New Roman"/>
          <w:b/>
          <w:color w:val="222222"/>
          <w:sz w:val="28"/>
          <w:szCs w:val="28"/>
          <w:shd w:val="clear" w:color="auto" w:fill="FFFFFF"/>
        </w:rPr>
        <w:t>ями</w:t>
      </w:r>
      <w:r w:rsidRPr="00A36878">
        <w:rPr>
          <w:rFonts w:ascii="Times New Roman" w:hAnsi="Times New Roman" w:cs="Times New Roman"/>
          <w:b/>
          <w:color w:val="222222"/>
          <w:sz w:val="28"/>
          <w:szCs w:val="28"/>
          <w:shd w:val="clear" w:color="auto" w:fill="FFFFFF"/>
        </w:rPr>
        <w:t>:</w:t>
      </w:r>
    </w:p>
    <w:p w:rsidR="00690080" w:rsidRPr="00DA7B78" w:rsidRDefault="00690080" w:rsidP="00690080">
      <w:pPr>
        <w:pStyle w:val="a4"/>
        <w:numPr>
          <w:ilvl w:val="0"/>
          <w:numId w:val="35"/>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DA7B78">
        <w:rPr>
          <w:rFonts w:ascii="Times New Roman" w:hAnsi="Times New Roman" w:cs="Times New Roman"/>
          <w:color w:val="222222"/>
          <w:sz w:val="28"/>
          <w:szCs w:val="28"/>
          <w:shd w:val="clear" w:color="auto" w:fill="FFFFFF"/>
        </w:rPr>
        <w:t>товаром, що рекламується, є людина або певна соціальна філософія, а не продукт, послуга чи підприємство;</w:t>
      </w:r>
    </w:p>
    <w:p w:rsidR="00690080" w:rsidRPr="00DA7B78" w:rsidRDefault="00690080" w:rsidP="00690080">
      <w:pPr>
        <w:pStyle w:val="a4"/>
        <w:numPr>
          <w:ilvl w:val="0"/>
          <w:numId w:val="35"/>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DA7B78">
        <w:rPr>
          <w:rFonts w:ascii="Times New Roman" w:hAnsi="Times New Roman" w:cs="Times New Roman"/>
          <w:color w:val="222222"/>
          <w:sz w:val="28"/>
          <w:szCs w:val="28"/>
          <w:shd w:val="clear" w:color="auto" w:fill="FFFFFF"/>
        </w:rPr>
        <w:t>тривалість політичної рекламної кампанії, як правило, обмежується точно визначеним часом;</w:t>
      </w:r>
    </w:p>
    <w:p w:rsidR="00690080" w:rsidRPr="00DA7B78" w:rsidRDefault="00690080" w:rsidP="00690080">
      <w:pPr>
        <w:pStyle w:val="a4"/>
        <w:numPr>
          <w:ilvl w:val="0"/>
          <w:numId w:val="35"/>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DA7B78">
        <w:rPr>
          <w:rFonts w:ascii="Times New Roman" w:hAnsi="Times New Roman" w:cs="Times New Roman"/>
          <w:color w:val="222222"/>
          <w:sz w:val="28"/>
          <w:szCs w:val="28"/>
          <w:shd w:val="clear" w:color="auto" w:fill="FFFFFF"/>
        </w:rPr>
        <w:t xml:space="preserve">у політичній рекламі найгострішими проблемами є морально-етичні, бо успіх чи неуспіх політичної рекламної кампанії завжди має далекосяжні наслідки для великих груп людей, а іноді для всієї країни; </w:t>
      </w:r>
    </w:p>
    <w:p w:rsidR="00690080" w:rsidRPr="00DA7B78" w:rsidRDefault="00690080" w:rsidP="00690080">
      <w:pPr>
        <w:pStyle w:val="a4"/>
        <w:numPr>
          <w:ilvl w:val="0"/>
          <w:numId w:val="35"/>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DA7B78">
        <w:rPr>
          <w:rFonts w:ascii="Times New Roman" w:hAnsi="Times New Roman" w:cs="Times New Roman"/>
          <w:color w:val="222222"/>
          <w:sz w:val="28"/>
          <w:szCs w:val="28"/>
          <w:shd w:val="clear" w:color="auto" w:fill="FFFFFF"/>
        </w:rPr>
        <w:t xml:space="preserve">створення іміджу політику або політичній партії є не замінником політики, а тільки додатком до неї; </w:t>
      </w:r>
    </w:p>
    <w:p w:rsidR="00690080" w:rsidRPr="00DA7B78" w:rsidRDefault="00690080" w:rsidP="00690080">
      <w:pPr>
        <w:pStyle w:val="a4"/>
        <w:numPr>
          <w:ilvl w:val="0"/>
          <w:numId w:val="35"/>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DA7B78">
        <w:rPr>
          <w:rFonts w:ascii="Times New Roman" w:hAnsi="Times New Roman" w:cs="Times New Roman"/>
          <w:color w:val="222222"/>
          <w:sz w:val="28"/>
          <w:szCs w:val="28"/>
          <w:shd w:val="clear" w:color="auto" w:fill="FFFFFF"/>
        </w:rPr>
        <w:t>створення іміджу політику або політичній партії треба починати задовго до початку виборчої кампанії.</w:t>
      </w:r>
    </w:p>
    <w:p w:rsidR="00690080" w:rsidRPr="00264556"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3C0978">
        <w:rPr>
          <w:rFonts w:ascii="Times New Roman" w:hAnsi="Times New Roman" w:cs="Times New Roman"/>
          <w:color w:val="222222"/>
          <w:sz w:val="28"/>
          <w:szCs w:val="28"/>
          <w:shd w:val="clear" w:color="auto" w:fill="FFFFFF"/>
        </w:rPr>
        <w:t xml:space="preserve">Зростання ролі політичної реклами </w:t>
      </w:r>
      <w:r>
        <w:rPr>
          <w:rFonts w:ascii="Times New Roman" w:hAnsi="Times New Roman" w:cs="Times New Roman"/>
          <w:color w:val="222222"/>
          <w:sz w:val="28"/>
          <w:szCs w:val="28"/>
          <w:shd w:val="clear" w:color="auto" w:fill="FFFFFF"/>
        </w:rPr>
        <w:t xml:space="preserve">зумовило розробку </w:t>
      </w:r>
      <w:r w:rsidRPr="003C0978">
        <w:rPr>
          <w:rFonts w:ascii="Times New Roman" w:hAnsi="Times New Roman" w:cs="Times New Roman"/>
          <w:color w:val="222222"/>
          <w:sz w:val="28"/>
          <w:szCs w:val="28"/>
          <w:shd w:val="clear" w:color="auto" w:fill="FFFFFF"/>
        </w:rPr>
        <w:t xml:space="preserve">спеціальних передвиборчих технологій проведення рекламних кампаній. Як стверджують фахівці, </w:t>
      </w:r>
      <w:r>
        <w:rPr>
          <w:rFonts w:ascii="Times New Roman" w:hAnsi="Times New Roman" w:cs="Times New Roman"/>
          <w:color w:val="222222"/>
          <w:sz w:val="28"/>
          <w:szCs w:val="28"/>
          <w:shd w:val="clear" w:color="auto" w:fill="FFFFFF"/>
        </w:rPr>
        <w:t>їх в</w:t>
      </w:r>
      <w:r w:rsidRPr="003C0978">
        <w:rPr>
          <w:rFonts w:ascii="Times New Roman" w:hAnsi="Times New Roman" w:cs="Times New Roman"/>
          <w:color w:val="222222"/>
          <w:sz w:val="28"/>
          <w:szCs w:val="28"/>
          <w:shd w:val="clear" w:color="auto" w:fill="FFFFFF"/>
        </w:rPr>
        <w:t>икористання не забезпечує абсолютної гарантії перемоги, але ігнорування обов’язково призводить до поразки.</w:t>
      </w:r>
      <w:r>
        <w:rPr>
          <w:rFonts w:ascii="Times New Roman" w:hAnsi="Times New Roman" w:cs="Times New Roman"/>
          <w:color w:val="222222"/>
          <w:sz w:val="28"/>
          <w:szCs w:val="28"/>
          <w:shd w:val="clear" w:color="auto" w:fill="FFFFFF"/>
        </w:rPr>
        <w:t xml:space="preserve"> На думку </w:t>
      </w:r>
      <w:r w:rsidRPr="00264556">
        <w:rPr>
          <w:rFonts w:ascii="Times New Roman" w:hAnsi="Times New Roman" w:cs="Times New Roman"/>
          <w:color w:val="000000"/>
          <w:sz w:val="28"/>
          <w:szCs w:val="28"/>
        </w:rPr>
        <w:t>відомого дослідника політичної реклами О. Феофанова, її мета полягає у тому, щоб ст</w:t>
      </w:r>
      <w:r w:rsidR="00DF3515">
        <w:rPr>
          <w:rFonts w:ascii="Times New Roman" w:hAnsi="Times New Roman" w:cs="Times New Roman"/>
          <w:color w:val="000000"/>
          <w:sz w:val="28"/>
          <w:szCs w:val="28"/>
        </w:rPr>
        <w:t>ворити у споживача інформації</w:t>
      </w:r>
      <w:r w:rsidRPr="00264556">
        <w:rPr>
          <w:rFonts w:ascii="Times New Roman" w:hAnsi="Times New Roman" w:cs="Times New Roman"/>
          <w:color w:val="000000"/>
          <w:sz w:val="28"/>
          <w:szCs w:val="28"/>
        </w:rPr>
        <w:t xml:space="preserve"> відчуття, яке виражається ідеями «я його знаю», «він хороший», «він годиться». </w:t>
      </w:r>
    </w:p>
    <w:p w:rsidR="00690080" w:rsidRDefault="00690080" w:rsidP="00690080">
      <w:pPr>
        <w:autoSpaceDE w:val="0"/>
        <w:autoSpaceDN w:val="0"/>
        <w:adjustRightInd w:val="0"/>
        <w:spacing w:after="0"/>
        <w:ind w:firstLine="709"/>
        <w:jc w:val="both"/>
        <w:rPr>
          <w:rFonts w:ascii="Times New Roman" w:hAnsi="Times New Roman" w:cs="Times New Roman"/>
          <w:b/>
          <w:color w:val="222222"/>
          <w:sz w:val="28"/>
          <w:szCs w:val="28"/>
          <w:shd w:val="clear" w:color="auto" w:fill="FFFFFF"/>
        </w:rPr>
      </w:pPr>
      <w:r w:rsidRPr="00A36878">
        <w:rPr>
          <w:rFonts w:ascii="Times New Roman" w:hAnsi="Times New Roman" w:cs="Times New Roman"/>
          <w:b/>
          <w:color w:val="222222"/>
          <w:sz w:val="28"/>
          <w:szCs w:val="28"/>
          <w:shd w:val="clear" w:color="auto" w:fill="FFFFFF"/>
        </w:rPr>
        <w:t xml:space="preserve">Перед </w:t>
      </w:r>
      <w:r>
        <w:rPr>
          <w:rFonts w:ascii="Times New Roman" w:hAnsi="Times New Roman" w:cs="Times New Roman"/>
          <w:b/>
          <w:color w:val="222222"/>
          <w:sz w:val="28"/>
          <w:szCs w:val="28"/>
          <w:shd w:val="clear" w:color="auto" w:fill="FFFFFF"/>
        </w:rPr>
        <w:t xml:space="preserve">фахівцями </w:t>
      </w:r>
      <w:r w:rsidRPr="00A36878">
        <w:rPr>
          <w:rFonts w:ascii="Times New Roman" w:hAnsi="Times New Roman" w:cs="Times New Roman"/>
          <w:b/>
          <w:color w:val="222222"/>
          <w:sz w:val="28"/>
          <w:szCs w:val="28"/>
          <w:shd w:val="clear" w:color="auto" w:fill="FFFFFF"/>
        </w:rPr>
        <w:t>в галузі політичної реклами стоять такі завдання:</w:t>
      </w:r>
    </w:p>
    <w:p w:rsidR="00690080" w:rsidRPr="007A3066" w:rsidRDefault="00690080" w:rsidP="00690080">
      <w:pPr>
        <w:pStyle w:val="a4"/>
        <w:numPr>
          <w:ilvl w:val="0"/>
          <w:numId w:val="36"/>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7A3066">
        <w:rPr>
          <w:rFonts w:ascii="Times New Roman" w:hAnsi="Times New Roman" w:cs="Times New Roman"/>
          <w:color w:val="222222"/>
          <w:sz w:val="28"/>
          <w:szCs w:val="28"/>
          <w:shd w:val="clear" w:color="auto" w:fill="FFFFFF"/>
        </w:rPr>
        <w:t>з’ясувати, чого саме бажає громадськість від лідера та його партії;</w:t>
      </w:r>
    </w:p>
    <w:p w:rsidR="00690080" w:rsidRPr="007A3066" w:rsidRDefault="00690080" w:rsidP="00690080">
      <w:pPr>
        <w:pStyle w:val="a4"/>
        <w:numPr>
          <w:ilvl w:val="0"/>
          <w:numId w:val="36"/>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7A3066">
        <w:rPr>
          <w:rFonts w:ascii="Times New Roman" w:hAnsi="Times New Roman" w:cs="Times New Roman"/>
          <w:color w:val="222222"/>
          <w:sz w:val="28"/>
          <w:szCs w:val="28"/>
          <w:shd w:val="clear" w:color="auto" w:fill="FFFFFF"/>
        </w:rPr>
        <w:t>забезпечити бажані позитивні особистісні характеристики лідера за допомогою відбору та посилення тих, які він уже має;</w:t>
      </w:r>
    </w:p>
    <w:p w:rsidR="00690080" w:rsidRPr="007A3066" w:rsidRDefault="00690080" w:rsidP="00690080">
      <w:pPr>
        <w:pStyle w:val="a4"/>
        <w:numPr>
          <w:ilvl w:val="0"/>
          <w:numId w:val="36"/>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7A3066">
        <w:rPr>
          <w:rFonts w:ascii="Times New Roman" w:hAnsi="Times New Roman" w:cs="Times New Roman"/>
          <w:color w:val="222222"/>
          <w:sz w:val="28"/>
          <w:szCs w:val="28"/>
          <w:shd w:val="clear" w:color="auto" w:fill="FFFFFF"/>
        </w:rPr>
        <w:t>навчити лідера мистецтву спілкування з аудиторією, із засобами інформації (добрий політик сьогодні той, хто вміє «подати себе» з екрана телевізора, знає, як примусити людей усміхнутися чи зажуритися);</w:t>
      </w:r>
    </w:p>
    <w:p w:rsidR="00690080" w:rsidRPr="007A3066" w:rsidRDefault="00690080" w:rsidP="00690080">
      <w:pPr>
        <w:pStyle w:val="a4"/>
        <w:numPr>
          <w:ilvl w:val="0"/>
          <w:numId w:val="36"/>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7A3066">
        <w:rPr>
          <w:rFonts w:ascii="Times New Roman" w:hAnsi="Times New Roman" w:cs="Times New Roman"/>
          <w:color w:val="222222"/>
          <w:sz w:val="28"/>
          <w:szCs w:val="28"/>
          <w:shd w:val="clear" w:color="auto" w:fill="FFFFFF"/>
        </w:rPr>
        <w:t>наблизити лідера до мас, показавши, як багато важить для нього сім’я, як він займається спортом, як ставиться до своєї кішки чи свого собаки, яке в нього хобі тощо.</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3C0978">
        <w:rPr>
          <w:rFonts w:ascii="Times New Roman" w:hAnsi="Times New Roman" w:cs="Times New Roman"/>
          <w:color w:val="222222"/>
          <w:sz w:val="28"/>
          <w:szCs w:val="28"/>
          <w:shd w:val="clear" w:color="auto" w:fill="FFFFFF"/>
        </w:rPr>
        <w:t xml:space="preserve">Сучасне телебачення дає можливість лідерам спілкуватися з електоратом віч-на-віч. На жаль, це виявилося не під силу багатьом політикам. Тому наприкінці 50-х </w:t>
      </w:r>
      <w:r>
        <w:rPr>
          <w:rFonts w:ascii="Times New Roman" w:hAnsi="Times New Roman" w:cs="Times New Roman"/>
          <w:color w:val="222222"/>
          <w:sz w:val="28"/>
          <w:szCs w:val="28"/>
          <w:shd w:val="clear" w:color="auto" w:fill="FFFFFF"/>
        </w:rPr>
        <w:t xml:space="preserve">рр. ХХ ст. </w:t>
      </w:r>
      <w:r w:rsidRPr="003C0978">
        <w:rPr>
          <w:rFonts w:ascii="Times New Roman" w:hAnsi="Times New Roman" w:cs="Times New Roman"/>
          <w:color w:val="222222"/>
          <w:sz w:val="28"/>
          <w:szCs w:val="28"/>
          <w:shd w:val="clear" w:color="auto" w:fill="FFFFFF"/>
        </w:rPr>
        <w:t xml:space="preserve">у суспільстві намітився певний злам: пересічному громадянину </w:t>
      </w:r>
      <w:proofErr w:type="spellStart"/>
      <w:r w:rsidRPr="003C0978">
        <w:rPr>
          <w:rFonts w:ascii="Times New Roman" w:hAnsi="Times New Roman" w:cs="Times New Roman"/>
          <w:color w:val="222222"/>
          <w:sz w:val="28"/>
          <w:szCs w:val="28"/>
          <w:shd w:val="clear" w:color="auto" w:fill="FFFFFF"/>
        </w:rPr>
        <w:t>набридли</w:t>
      </w:r>
      <w:proofErr w:type="spellEnd"/>
      <w:r w:rsidRPr="003C0978">
        <w:rPr>
          <w:rFonts w:ascii="Times New Roman" w:hAnsi="Times New Roman" w:cs="Times New Roman"/>
          <w:color w:val="222222"/>
          <w:sz w:val="28"/>
          <w:szCs w:val="28"/>
          <w:shd w:val="clear" w:color="auto" w:fill="FFFFFF"/>
        </w:rPr>
        <w:t xml:space="preserve"> політики, а натомість у центр</w:t>
      </w:r>
      <w:r>
        <w:rPr>
          <w:rFonts w:ascii="Times New Roman" w:hAnsi="Times New Roman" w:cs="Times New Roman"/>
          <w:color w:val="222222"/>
          <w:sz w:val="28"/>
          <w:szCs w:val="28"/>
          <w:shd w:val="clear" w:color="auto" w:fill="FFFFFF"/>
        </w:rPr>
        <w:t xml:space="preserve">і його уваги опинилися </w:t>
      </w:r>
      <w:r>
        <w:rPr>
          <w:rFonts w:ascii="Times New Roman" w:hAnsi="Times New Roman" w:cs="Times New Roman"/>
          <w:color w:val="222222"/>
          <w:sz w:val="28"/>
          <w:szCs w:val="28"/>
          <w:shd w:val="clear" w:color="auto" w:fill="FFFFFF"/>
        </w:rPr>
        <w:lastRenderedPageBreak/>
        <w:t xml:space="preserve">«кумири» - </w:t>
      </w:r>
      <w:r w:rsidRPr="003C0978">
        <w:rPr>
          <w:rFonts w:ascii="Times New Roman" w:hAnsi="Times New Roman" w:cs="Times New Roman"/>
          <w:color w:val="222222"/>
          <w:sz w:val="28"/>
          <w:szCs w:val="28"/>
          <w:shd w:val="clear" w:color="auto" w:fill="FFFFFF"/>
        </w:rPr>
        <w:t xml:space="preserve">актори, кінорежисери, футболісти тощо. Їх почали наслідувати в одязі, манері поведінки, способі життя. </w:t>
      </w:r>
      <w:r>
        <w:rPr>
          <w:rFonts w:ascii="Times New Roman" w:hAnsi="Times New Roman" w:cs="Times New Roman"/>
          <w:color w:val="222222"/>
          <w:sz w:val="28"/>
          <w:szCs w:val="28"/>
          <w:shd w:val="clear" w:color="auto" w:fill="FFFFFF"/>
        </w:rPr>
        <w:t xml:space="preserve">З </w:t>
      </w:r>
      <w:r w:rsidRPr="003C0978">
        <w:rPr>
          <w:rFonts w:ascii="Times New Roman" w:hAnsi="Times New Roman" w:cs="Times New Roman"/>
          <w:color w:val="222222"/>
          <w:sz w:val="28"/>
          <w:szCs w:val="28"/>
          <w:shd w:val="clear" w:color="auto" w:fill="FFFFFF"/>
        </w:rPr>
        <w:t>психологічного боку</w:t>
      </w:r>
      <w:r>
        <w:rPr>
          <w:rFonts w:ascii="Times New Roman" w:hAnsi="Times New Roman" w:cs="Times New Roman"/>
          <w:color w:val="222222"/>
          <w:sz w:val="28"/>
          <w:szCs w:val="28"/>
          <w:shd w:val="clear" w:color="auto" w:fill="FFFFFF"/>
        </w:rPr>
        <w:t xml:space="preserve"> це пояснюється тим, що</w:t>
      </w:r>
      <w:r w:rsidRPr="003C0978">
        <w:rPr>
          <w:rFonts w:ascii="Times New Roman" w:hAnsi="Times New Roman" w:cs="Times New Roman"/>
          <w:color w:val="222222"/>
          <w:sz w:val="28"/>
          <w:szCs w:val="28"/>
          <w:shd w:val="clear" w:color="auto" w:fill="FFFFFF"/>
        </w:rPr>
        <w:t xml:space="preserve"> людині значно простіше уявити себе кінозіркою, ніж президентом держави</w:t>
      </w:r>
      <w:r>
        <w:rPr>
          <w:rFonts w:ascii="Times New Roman" w:hAnsi="Times New Roman" w:cs="Times New Roman"/>
          <w:color w:val="222222"/>
          <w:sz w:val="28"/>
          <w:szCs w:val="28"/>
          <w:shd w:val="clear" w:color="auto" w:fill="FFFFFF"/>
        </w:rPr>
        <w:t>. Це призвело до ускладнення роботи</w:t>
      </w:r>
      <w:r w:rsidRPr="007A3066">
        <w:rPr>
          <w:rFonts w:ascii="Times New Roman" w:hAnsi="Times New Roman" w:cs="Times New Roman"/>
          <w:color w:val="222222"/>
          <w:sz w:val="28"/>
          <w:szCs w:val="28"/>
          <w:shd w:val="clear" w:color="auto" w:fill="FFFFFF"/>
        </w:rPr>
        <w:t xml:space="preserve"> іміджмейкерів, як</w:t>
      </w:r>
      <w:r>
        <w:rPr>
          <w:rFonts w:ascii="Times New Roman" w:hAnsi="Times New Roman" w:cs="Times New Roman"/>
          <w:color w:val="222222"/>
          <w:sz w:val="28"/>
          <w:szCs w:val="28"/>
          <w:shd w:val="clear" w:color="auto" w:fill="FFFFFF"/>
        </w:rPr>
        <w:t>і</w:t>
      </w:r>
      <w:r w:rsidRPr="007A3066">
        <w:rPr>
          <w:rFonts w:ascii="Times New Roman" w:hAnsi="Times New Roman" w:cs="Times New Roman"/>
          <w:color w:val="222222"/>
          <w:sz w:val="28"/>
          <w:szCs w:val="28"/>
          <w:shd w:val="clear" w:color="auto" w:fill="FFFFFF"/>
        </w:rPr>
        <w:t xml:space="preserve"> </w:t>
      </w:r>
      <w:r>
        <w:rPr>
          <w:rFonts w:ascii="Times New Roman" w:hAnsi="Times New Roman" w:cs="Times New Roman"/>
          <w:color w:val="222222"/>
          <w:sz w:val="28"/>
          <w:szCs w:val="28"/>
          <w:shd w:val="clear" w:color="auto" w:fill="FFFFFF"/>
        </w:rPr>
        <w:t xml:space="preserve">змушені </w:t>
      </w:r>
      <w:r w:rsidRPr="007A3066">
        <w:rPr>
          <w:rFonts w:ascii="Times New Roman" w:hAnsi="Times New Roman" w:cs="Times New Roman"/>
          <w:color w:val="222222"/>
          <w:sz w:val="28"/>
          <w:szCs w:val="28"/>
          <w:shd w:val="clear" w:color="auto" w:fill="FFFFFF"/>
        </w:rPr>
        <w:t>подолати цю відстань</w:t>
      </w:r>
      <w:r>
        <w:rPr>
          <w:rFonts w:ascii="Times New Roman" w:hAnsi="Times New Roman" w:cs="Times New Roman"/>
          <w:color w:val="222222"/>
          <w:sz w:val="28"/>
          <w:szCs w:val="28"/>
          <w:shd w:val="clear" w:color="auto" w:fill="FFFFFF"/>
        </w:rPr>
        <w:t xml:space="preserve">. </w:t>
      </w:r>
      <w:r w:rsidRPr="003C0978">
        <w:rPr>
          <w:rFonts w:ascii="Times New Roman" w:hAnsi="Times New Roman" w:cs="Times New Roman"/>
          <w:color w:val="222222"/>
          <w:sz w:val="28"/>
          <w:szCs w:val="28"/>
          <w:shd w:val="clear" w:color="auto" w:fill="FFFFFF"/>
        </w:rPr>
        <w:t>Тому для збільшення ефективності політичної реклами спеціалісти радять провести її кваліфіковане позиціювання за такими напрямами:</w:t>
      </w:r>
    </w:p>
    <w:p w:rsidR="00690080" w:rsidRPr="00E83BD4"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E83BD4">
        <w:rPr>
          <w:rFonts w:ascii="Times New Roman" w:hAnsi="Times New Roman" w:cs="Times New Roman"/>
          <w:color w:val="222222"/>
          <w:sz w:val="28"/>
          <w:szCs w:val="28"/>
          <w:shd w:val="clear" w:color="auto" w:fill="FFFFFF"/>
        </w:rPr>
        <w:t xml:space="preserve">створення достатньо привабливої особистісної характеристики політика, щоб відрізнити його від інших; </w:t>
      </w:r>
    </w:p>
    <w:p w:rsidR="00690080" w:rsidRPr="00E83BD4"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E83BD4">
        <w:rPr>
          <w:rFonts w:ascii="Times New Roman" w:hAnsi="Times New Roman" w:cs="Times New Roman"/>
          <w:color w:val="222222"/>
          <w:sz w:val="28"/>
          <w:szCs w:val="28"/>
          <w:shd w:val="clear" w:color="auto" w:fill="FFFFFF"/>
        </w:rPr>
        <w:t>просування лідера на рівень «свій серед своїх»;</w:t>
      </w:r>
    </w:p>
    <w:p w:rsidR="00690080" w:rsidRPr="00E83BD4"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E83BD4">
        <w:rPr>
          <w:rFonts w:ascii="Times New Roman" w:hAnsi="Times New Roman" w:cs="Times New Roman"/>
          <w:color w:val="222222"/>
          <w:sz w:val="28"/>
          <w:szCs w:val="28"/>
          <w:shd w:val="clear" w:color="auto" w:fill="FFFFFF"/>
        </w:rPr>
        <w:t>пристосування особистості політичного діяча до загальних уявлень про лідера, наголошування на його харизматичних особливостях (умінні вести за собою, таланті, умінні керувати);</w:t>
      </w:r>
    </w:p>
    <w:p w:rsidR="00690080" w:rsidRPr="00E83BD4"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proofErr w:type="spellStart"/>
      <w:r w:rsidRPr="00E83BD4">
        <w:rPr>
          <w:rFonts w:ascii="Times New Roman" w:hAnsi="Times New Roman" w:cs="Times New Roman"/>
          <w:color w:val="222222"/>
          <w:sz w:val="28"/>
          <w:szCs w:val="28"/>
          <w:shd w:val="clear" w:color="auto" w:fill="FFFFFF"/>
        </w:rPr>
        <w:t>репрезентування</w:t>
      </w:r>
      <w:proofErr w:type="spellEnd"/>
      <w:r w:rsidRPr="00E83BD4">
        <w:rPr>
          <w:rFonts w:ascii="Times New Roman" w:hAnsi="Times New Roman" w:cs="Times New Roman"/>
          <w:color w:val="222222"/>
          <w:sz w:val="28"/>
          <w:szCs w:val="28"/>
          <w:shd w:val="clear" w:color="auto" w:fill="FFFFFF"/>
        </w:rPr>
        <w:t xml:space="preserve"> нового політичного лідера як наступника якогось колишнього й дуже популярного лідера (за потреби);</w:t>
      </w:r>
    </w:p>
    <w:p w:rsidR="00690080" w:rsidRPr="00E83BD4"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E83BD4">
        <w:rPr>
          <w:rFonts w:ascii="Times New Roman" w:hAnsi="Times New Roman" w:cs="Times New Roman"/>
          <w:color w:val="222222"/>
          <w:sz w:val="28"/>
          <w:szCs w:val="28"/>
          <w:shd w:val="clear" w:color="auto" w:fill="FFFFFF"/>
        </w:rPr>
        <w:t xml:space="preserve">побудова стратегії комунікативної поведінки політика, зокрема по візуальному каналу, з тим, щоб він на телеекрані або на фото виглядав краще, ніж це є в реальному житті (був молодшим, </w:t>
      </w:r>
      <w:proofErr w:type="spellStart"/>
      <w:r w:rsidRPr="00E83BD4">
        <w:rPr>
          <w:rFonts w:ascii="Times New Roman" w:hAnsi="Times New Roman" w:cs="Times New Roman"/>
          <w:color w:val="222222"/>
          <w:sz w:val="28"/>
          <w:szCs w:val="28"/>
          <w:shd w:val="clear" w:color="auto" w:fill="FFFFFF"/>
        </w:rPr>
        <w:t>гарнішим</w:t>
      </w:r>
      <w:proofErr w:type="spellEnd"/>
      <w:r w:rsidRPr="00E83BD4">
        <w:rPr>
          <w:rFonts w:ascii="Times New Roman" w:hAnsi="Times New Roman" w:cs="Times New Roman"/>
          <w:color w:val="222222"/>
          <w:sz w:val="28"/>
          <w:szCs w:val="28"/>
          <w:shd w:val="clear" w:color="auto" w:fill="FFFFFF"/>
        </w:rPr>
        <w:t>, інтелігентнішим тощо);</w:t>
      </w:r>
    </w:p>
    <w:p w:rsidR="00690080" w:rsidRPr="00E83BD4"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E83BD4">
        <w:rPr>
          <w:rFonts w:ascii="Times New Roman" w:hAnsi="Times New Roman" w:cs="Times New Roman"/>
          <w:color w:val="222222"/>
          <w:sz w:val="28"/>
          <w:szCs w:val="28"/>
          <w:shd w:val="clear" w:color="auto" w:fill="FFFFFF"/>
        </w:rPr>
        <w:t xml:space="preserve">активне використання зборів, парадів та інших політичних </w:t>
      </w:r>
      <w:proofErr w:type="spellStart"/>
      <w:r w:rsidRPr="00E83BD4">
        <w:rPr>
          <w:rFonts w:ascii="Times New Roman" w:hAnsi="Times New Roman" w:cs="Times New Roman"/>
          <w:color w:val="222222"/>
          <w:sz w:val="28"/>
          <w:szCs w:val="28"/>
          <w:shd w:val="clear" w:color="auto" w:fill="FFFFFF"/>
        </w:rPr>
        <w:t>перформансів</w:t>
      </w:r>
      <w:proofErr w:type="spellEnd"/>
      <w:r w:rsidRPr="00E83BD4">
        <w:rPr>
          <w:rFonts w:ascii="Times New Roman" w:hAnsi="Times New Roman" w:cs="Times New Roman"/>
          <w:color w:val="222222"/>
          <w:sz w:val="28"/>
          <w:szCs w:val="28"/>
          <w:shd w:val="clear" w:color="auto" w:fill="FFFFFF"/>
        </w:rPr>
        <w:t>;</w:t>
      </w:r>
    </w:p>
    <w:p w:rsidR="00690080" w:rsidRPr="00E83BD4"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E83BD4">
        <w:rPr>
          <w:rFonts w:ascii="Times New Roman" w:hAnsi="Times New Roman" w:cs="Times New Roman"/>
          <w:color w:val="222222"/>
          <w:sz w:val="28"/>
          <w:szCs w:val="28"/>
          <w:shd w:val="clear" w:color="auto" w:fill="FFFFFF"/>
        </w:rPr>
        <w:t>активне керування процесами масової комунікації, своєчасне оприлюднення статей потрібного змісту, швидкої реакції політика на певні важливі події;</w:t>
      </w:r>
    </w:p>
    <w:p w:rsidR="00690080" w:rsidRPr="00E83BD4"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E83BD4">
        <w:rPr>
          <w:rFonts w:ascii="Times New Roman" w:hAnsi="Times New Roman" w:cs="Times New Roman"/>
          <w:color w:val="222222"/>
          <w:sz w:val="28"/>
          <w:szCs w:val="28"/>
          <w:shd w:val="clear" w:color="auto" w:fill="FFFFFF"/>
        </w:rPr>
        <w:t>боротьба з автономними потоками комунікацій, зокрема з плітками й чутками, продумування способів залагоджування можливих скандалів;</w:t>
      </w:r>
    </w:p>
    <w:p w:rsidR="00690080" w:rsidRPr="00E83BD4"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E83BD4">
        <w:rPr>
          <w:rFonts w:ascii="Times New Roman" w:hAnsi="Times New Roman" w:cs="Times New Roman"/>
          <w:color w:val="222222"/>
          <w:sz w:val="28"/>
          <w:szCs w:val="28"/>
          <w:shd w:val="clear" w:color="auto" w:fill="FFFFFF"/>
        </w:rPr>
        <w:t xml:space="preserve">певних іміджевих елементів, таких як одяг, зачіска, погляд тощо (приклад – портрети </w:t>
      </w:r>
      <w:proofErr w:type="spellStart"/>
      <w:r w:rsidRPr="00E83BD4">
        <w:rPr>
          <w:rFonts w:ascii="Times New Roman" w:hAnsi="Times New Roman" w:cs="Times New Roman"/>
          <w:color w:val="222222"/>
          <w:sz w:val="28"/>
          <w:szCs w:val="28"/>
          <w:shd w:val="clear" w:color="auto" w:fill="FFFFFF"/>
        </w:rPr>
        <w:t>Черчілля</w:t>
      </w:r>
      <w:proofErr w:type="spellEnd"/>
      <w:r w:rsidRPr="00E83BD4">
        <w:rPr>
          <w:rFonts w:ascii="Times New Roman" w:hAnsi="Times New Roman" w:cs="Times New Roman"/>
          <w:color w:val="222222"/>
          <w:sz w:val="28"/>
          <w:szCs w:val="28"/>
          <w:shd w:val="clear" w:color="auto" w:fill="FFFFFF"/>
        </w:rPr>
        <w:t xml:space="preserve"> з неодмінною сигарою в роті).</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3C0978">
        <w:rPr>
          <w:rFonts w:ascii="Times New Roman" w:hAnsi="Times New Roman" w:cs="Times New Roman"/>
          <w:color w:val="222222"/>
          <w:sz w:val="28"/>
          <w:szCs w:val="28"/>
          <w:shd w:val="clear" w:color="auto" w:fill="FFFFFF"/>
        </w:rPr>
        <w:t xml:space="preserve">Імідж політика має відповідати очікуванням його електорату. </w:t>
      </w:r>
      <w:r>
        <w:rPr>
          <w:rFonts w:ascii="Times New Roman" w:hAnsi="Times New Roman" w:cs="Times New Roman"/>
          <w:color w:val="222222"/>
          <w:sz w:val="28"/>
          <w:szCs w:val="28"/>
          <w:shd w:val="clear" w:color="auto" w:fill="FFFFFF"/>
        </w:rPr>
        <w:t xml:space="preserve">Створення </w:t>
      </w:r>
      <w:r w:rsidRPr="003C0978">
        <w:rPr>
          <w:rFonts w:ascii="Times New Roman" w:hAnsi="Times New Roman" w:cs="Times New Roman"/>
          <w:color w:val="222222"/>
          <w:sz w:val="28"/>
          <w:szCs w:val="28"/>
          <w:shd w:val="clear" w:color="auto" w:fill="FFFFFF"/>
        </w:rPr>
        <w:t>імідж</w:t>
      </w:r>
      <w:r>
        <w:rPr>
          <w:rFonts w:ascii="Times New Roman" w:hAnsi="Times New Roman" w:cs="Times New Roman"/>
          <w:color w:val="222222"/>
          <w:sz w:val="28"/>
          <w:szCs w:val="28"/>
          <w:shd w:val="clear" w:color="auto" w:fill="FFFFFF"/>
        </w:rPr>
        <w:t xml:space="preserve">у політика можна порівняти з </w:t>
      </w:r>
      <w:r w:rsidRPr="003C0978">
        <w:rPr>
          <w:rFonts w:ascii="Times New Roman" w:hAnsi="Times New Roman" w:cs="Times New Roman"/>
          <w:color w:val="222222"/>
          <w:sz w:val="28"/>
          <w:szCs w:val="28"/>
          <w:shd w:val="clear" w:color="auto" w:fill="FFFFFF"/>
        </w:rPr>
        <w:t>розв’язу</w:t>
      </w:r>
      <w:r>
        <w:rPr>
          <w:rFonts w:ascii="Times New Roman" w:hAnsi="Times New Roman" w:cs="Times New Roman"/>
          <w:color w:val="222222"/>
          <w:sz w:val="28"/>
          <w:szCs w:val="28"/>
          <w:shd w:val="clear" w:color="auto" w:fill="FFFFFF"/>
        </w:rPr>
        <w:t xml:space="preserve">ванням </w:t>
      </w:r>
      <w:r w:rsidRPr="003C0978">
        <w:rPr>
          <w:rFonts w:ascii="Times New Roman" w:hAnsi="Times New Roman" w:cs="Times New Roman"/>
          <w:color w:val="222222"/>
          <w:sz w:val="28"/>
          <w:szCs w:val="28"/>
          <w:shd w:val="clear" w:color="auto" w:fill="FFFFFF"/>
        </w:rPr>
        <w:t>кросворд</w:t>
      </w:r>
      <w:r>
        <w:rPr>
          <w:rFonts w:ascii="Times New Roman" w:hAnsi="Times New Roman" w:cs="Times New Roman"/>
          <w:color w:val="222222"/>
          <w:sz w:val="28"/>
          <w:szCs w:val="28"/>
          <w:shd w:val="clear" w:color="auto" w:fill="FFFFFF"/>
        </w:rPr>
        <w:t xml:space="preserve">у: </w:t>
      </w:r>
      <w:r w:rsidRPr="003C0978">
        <w:rPr>
          <w:rFonts w:ascii="Times New Roman" w:hAnsi="Times New Roman" w:cs="Times New Roman"/>
          <w:color w:val="222222"/>
          <w:sz w:val="28"/>
          <w:szCs w:val="28"/>
          <w:shd w:val="clear" w:color="auto" w:fill="FFFFFF"/>
        </w:rPr>
        <w:t xml:space="preserve">у кожну порожню клітинку </w:t>
      </w:r>
      <w:r>
        <w:rPr>
          <w:rFonts w:ascii="Times New Roman" w:hAnsi="Times New Roman" w:cs="Times New Roman"/>
          <w:color w:val="222222"/>
          <w:sz w:val="28"/>
          <w:szCs w:val="28"/>
          <w:shd w:val="clear" w:color="auto" w:fill="FFFFFF"/>
        </w:rPr>
        <w:t xml:space="preserve">необхідно щось </w:t>
      </w:r>
      <w:r w:rsidRPr="003C0978">
        <w:rPr>
          <w:rFonts w:ascii="Times New Roman" w:hAnsi="Times New Roman" w:cs="Times New Roman"/>
          <w:color w:val="222222"/>
          <w:sz w:val="28"/>
          <w:szCs w:val="28"/>
          <w:shd w:val="clear" w:color="auto" w:fill="FFFFFF"/>
        </w:rPr>
        <w:t>впис</w:t>
      </w:r>
      <w:r>
        <w:rPr>
          <w:rFonts w:ascii="Times New Roman" w:hAnsi="Times New Roman" w:cs="Times New Roman"/>
          <w:color w:val="222222"/>
          <w:sz w:val="28"/>
          <w:szCs w:val="28"/>
          <w:shd w:val="clear" w:color="auto" w:fill="FFFFFF"/>
        </w:rPr>
        <w:t>ати (необхідно</w:t>
      </w:r>
      <w:r w:rsidRPr="003C0978">
        <w:rPr>
          <w:rFonts w:ascii="Times New Roman" w:hAnsi="Times New Roman" w:cs="Times New Roman"/>
          <w:color w:val="222222"/>
          <w:sz w:val="28"/>
          <w:szCs w:val="28"/>
          <w:shd w:val="clear" w:color="auto" w:fill="FFFFFF"/>
        </w:rPr>
        <w:t xml:space="preserve"> за допомогою рекламних заходів заповнити всі інформаційні клітинки задуманого типажу того чи </w:t>
      </w:r>
      <w:r>
        <w:rPr>
          <w:rFonts w:ascii="Times New Roman" w:hAnsi="Times New Roman" w:cs="Times New Roman"/>
          <w:color w:val="222222"/>
          <w:sz w:val="28"/>
          <w:szCs w:val="28"/>
          <w:shd w:val="clear" w:color="auto" w:fill="FFFFFF"/>
        </w:rPr>
        <w:t xml:space="preserve">іншого політичного діяча або партії, в </w:t>
      </w:r>
      <w:proofErr w:type="spellStart"/>
      <w:r>
        <w:rPr>
          <w:rFonts w:ascii="Times New Roman" w:hAnsi="Times New Roman" w:cs="Times New Roman"/>
          <w:color w:val="222222"/>
          <w:sz w:val="28"/>
          <w:szCs w:val="28"/>
          <w:shd w:val="clear" w:color="auto" w:fill="FFFFFF"/>
        </w:rPr>
        <w:t>ішому</w:t>
      </w:r>
      <w:proofErr w:type="spellEnd"/>
      <w:r>
        <w:rPr>
          <w:rFonts w:ascii="Times New Roman" w:hAnsi="Times New Roman" w:cs="Times New Roman"/>
          <w:color w:val="222222"/>
          <w:sz w:val="28"/>
          <w:szCs w:val="28"/>
          <w:shd w:val="clear" w:color="auto" w:fill="FFFFFF"/>
        </w:rPr>
        <w:t xml:space="preserve"> випадку</w:t>
      </w:r>
      <w:r w:rsidRPr="003C0978">
        <w:rPr>
          <w:rFonts w:ascii="Times New Roman" w:hAnsi="Times New Roman" w:cs="Times New Roman"/>
          <w:color w:val="222222"/>
          <w:sz w:val="28"/>
          <w:szCs w:val="28"/>
          <w:shd w:val="clear" w:color="auto" w:fill="FFFFFF"/>
        </w:rPr>
        <w:t xml:space="preserve"> їх заповнить масова свідомість на власний розсуд або супротивна сторона (що набагато гірше).</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3C0978">
        <w:rPr>
          <w:rFonts w:ascii="Times New Roman" w:hAnsi="Times New Roman" w:cs="Times New Roman"/>
          <w:color w:val="222222"/>
          <w:sz w:val="28"/>
          <w:szCs w:val="28"/>
          <w:shd w:val="clear" w:color="auto" w:fill="FFFFFF"/>
        </w:rPr>
        <w:t xml:space="preserve">Процес створення іміджу політика, на думку відомих іміджмейкерів, </w:t>
      </w:r>
      <w:r>
        <w:rPr>
          <w:rFonts w:ascii="Times New Roman" w:hAnsi="Times New Roman" w:cs="Times New Roman"/>
          <w:color w:val="222222"/>
          <w:sz w:val="28"/>
          <w:szCs w:val="28"/>
          <w:shd w:val="clear" w:color="auto" w:fill="FFFFFF"/>
        </w:rPr>
        <w:t xml:space="preserve">відбувається за такими етапами: </w:t>
      </w:r>
    </w:p>
    <w:p w:rsidR="00690080" w:rsidRPr="00672CB9"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672CB9">
        <w:rPr>
          <w:rFonts w:ascii="Times New Roman" w:hAnsi="Times New Roman" w:cs="Times New Roman"/>
          <w:color w:val="222222"/>
          <w:sz w:val="28"/>
          <w:szCs w:val="28"/>
          <w:shd w:val="clear" w:color="auto" w:fill="FFFFFF"/>
        </w:rPr>
        <w:t>по-перше, окреслюється політична та економічна платформа політика чи його партії, а також чітк</w:t>
      </w:r>
      <w:r>
        <w:rPr>
          <w:rFonts w:ascii="Times New Roman" w:hAnsi="Times New Roman" w:cs="Times New Roman"/>
          <w:color w:val="222222"/>
          <w:sz w:val="28"/>
          <w:szCs w:val="28"/>
          <w:shd w:val="clear" w:color="auto" w:fill="FFFFFF"/>
        </w:rPr>
        <w:t>о визначається програма партії;</w:t>
      </w:r>
    </w:p>
    <w:p w:rsidR="00690080" w:rsidRPr="00672CB9"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672CB9">
        <w:rPr>
          <w:rFonts w:ascii="Times New Roman" w:hAnsi="Times New Roman" w:cs="Times New Roman"/>
          <w:color w:val="222222"/>
          <w:sz w:val="28"/>
          <w:szCs w:val="28"/>
          <w:shd w:val="clear" w:color="auto" w:fill="FFFFFF"/>
        </w:rPr>
        <w:t>по-друге, вивчаються реальні характеристики політика – його характер,</w:t>
      </w:r>
      <w:r>
        <w:rPr>
          <w:rFonts w:ascii="Times New Roman" w:hAnsi="Times New Roman" w:cs="Times New Roman"/>
          <w:color w:val="222222"/>
          <w:sz w:val="28"/>
          <w:szCs w:val="28"/>
          <w:shd w:val="clear" w:color="auto" w:fill="FFFFFF"/>
        </w:rPr>
        <w:t xml:space="preserve"> звички, манера поведінки тощо;</w:t>
      </w:r>
    </w:p>
    <w:p w:rsidR="00690080" w:rsidRPr="00672CB9" w:rsidRDefault="00690080" w:rsidP="00690080">
      <w:pPr>
        <w:pStyle w:val="a4"/>
        <w:numPr>
          <w:ilvl w:val="0"/>
          <w:numId w:val="37"/>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672CB9">
        <w:rPr>
          <w:rFonts w:ascii="Times New Roman" w:hAnsi="Times New Roman" w:cs="Times New Roman"/>
          <w:color w:val="222222"/>
          <w:sz w:val="28"/>
          <w:szCs w:val="28"/>
          <w:shd w:val="clear" w:color="auto" w:fill="FFFFFF"/>
        </w:rPr>
        <w:lastRenderedPageBreak/>
        <w:t xml:space="preserve">по-третє, формується потрібний типаж (з урахуванням очікувань електорату), оскільки люди легше сприймають саме типаж, а не реальну людину. Типажі можуть бути найрізноманітнішими: хитрий лис, батько нації, гарний хлопець, сильна людина, яка може захистити, аскет, святий, котрий нічого не хоче для себе, або навпаки – ділова людина, підприємець, який сам заробив гроші і знає, як зробити так, щоб усі стали багатими (цього типу українські виборці поки що не сприймають). </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3C0978">
        <w:rPr>
          <w:rFonts w:ascii="Times New Roman" w:hAnsi="Times New Roman" w:cs="Times New Roman"/>
          <w:color w:val="222222"/>
          <w:sz w:val="28"/>
          <w:szCs w:val="28"/>
          <w:shd w:val="clear" w:color="auto" w:fill="FFFFFF"/>
        </w:rPr>
        <w:t xml:space="preserve">Теоретики комунікацій розробили такі різновиди іміджів: </w:t>
      </w:r>
      <w:r w:rsidRPr="00672CB9">
        <w:rPr>
          <w:rFonts w:ascii="Times New Roman" w:hAnsi="Times New Roman" w:cs="Times New Roman"/>
          <w:b/>
          <w:color w:val="222222"/>
          <w:sz w:val="28"/>
          <w:szCs w:val="28"/>
          <w:shd w:val="clear" w:color="auto" w:fill="FFFFFF"/>
        </w:rPr>
        <w:t>функціональний, контекстний та порівняльний.</w:t>
      </w:r>
      <w:r>
        <w:rPr>
          <w:rFonts w:ascii="Times New Roman" w:hAnsi="Times New Roman" w:cs="Times New Roman"/>
          <w:color w:val="222222"/>
          <w:sz w:val="28"/>
          <w:szCs w:val="28"/>
          <w:shd w:val="clear" w:color="auto" w:fill="FFFFFF"/>
        </w:rPr>
        <w:t xml:space="preserve"> </w:t>
      </w:r>
      <w:r w:rsidRPr="00672CB9">
        <w:rPr>
          <w:rFonts w:ascii="Times New Roman" w:hAnsi="Times New Roman" w:cs="Times New Roman"/>
          <w:b/>
          <w:color w:val="222222"/>
          <w:sz w:val="28"/>
          <w:szCs w:val="28"/>
          <w:shd w:val="clear" w:color="auto" w:fill="FFFFFF"/>
        </w:rPr>
        <w:t>Функціональний підхід</w:t>
      </w:r>
      <w:r w:rsidRPr="003C0978">
        <w:rPr>
          <w:rFonts w:ascii="Times New Roman" w:hAnsi="Times New Roman" w:cs="Times New Roman"/>
          <w:color w:val="222222"/>
          <w:sz w:val="28"/>
          <w:szCs w:val="28"/>
          <w:shd w:val="clear" w:color="auto" w:fill="FFFFFF"/>
        </w:rPr>
        <w:t xml:space="preserve"> класифікує іміджі як дзеркальні, поточні, бажані, корпоративні та множинні.</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672CB9">
        <w:rPr>
          <w:rFonts w:ascii="Times New Roman" w:hAnsi="Times New Roman" w:cs="Times New Roman"/>
          <w:b/>
          <w:i/>
          <w:color w:val="222222"/>
          <w:sz w:val="28"/>
          <w:szCs w:val="28"/>
          <w:shd w:val="clear" w:color="auto" w:fill="FFFFFF"/>
        </w:rPr>
        <w:t xml:space="preserve">Дзеркальний </w:t>
      </w:r>
      <w:r w:rsidRPr="00672CB9">
        <w:rPr>
          <w:rFonts w:ascii="Times New Roman" w:hAnsi="Times New Roman" w:cs="Times New Roman"/>
          <w:i/>
          <w:color w:val="222222"/>
          <w:sz w:val="28"/>
          <w:szCs w:val="28"/>
          <w:shd w:val="clear" w:color="auto" w:fill="FFFFFF"/>
        </w:rPr>
        <w:t>–</w:t>
      </w:r>
      <w:r>
        <w:rPr>
          <w:rFonts w:ascii="Times New Roman" w:hAnsi="Times New Roman" w:cs="Times New Roman"/>
          <w:color w:val="222222"/>
          <w:sz w:val="28"/>
          <w:szCs w:val="28"/>
          <w:shd w:val="clear" w:color="auto" w:fill="FFFFFF"/>
        </w:rPr>
        <w:t xml:space="preserve"> </w:t>
      </w:r>
      <w:r w:rsidRPr="003C0978">
        <w:rPr>
          <w:rFonts w:ascii="Times New Roman" w:hAnsi="Times New Roman" w:cs="Times New Roman"/>
          <w:color w:val="222222"/>
          <w:sz w:val="28"/>
          <w:szCs w:val="28"/>
          <w:shd w:val="clear" w:color="auto" w:fill="FFFFFF"/>
        </w:rPr>
        <w:t>це імідж, який відповідає нашому уявленню про самих себе. Тобто пересічний виборець, слухаючи якогось кандидата на державну посаду, бачить себе ніби в дзеркалі та аналізує, який він є насправді. Звичайно, цей тип іміджу є позитивним, бо психологічно виборець (як і кожна людина) не буде поганої думки про самого себе</w:t>
      </w:r>
      <w:r>
        <w:rPr>
          <w:rFonts w:ascii="Times New Roman" w:hAnsi="Times New Roman" w:cs="Times New Roman"/>
          <w:color w:val="222222"/>
          <w:sz w:val="28"/>
          <w:szCs w:val="28"/>
          <w:shd w:val="clear" w:color="auto" w:fill="FFFFFF"/>
        </w:rPr>
        <w:t xml:space="preserve">. Однак тут є і недолік – </w:t>
      </w:r>
      <w:r w:rsidRPr="003C0978">
        <w:rPr>
          <w:rFonts w:ascii="Times New Roman" w:hAnsi="Times New Roman" w:cs="Times New Roman"/>
          <w:color w:val="222222"/>
          <w:sz w:val="28"/>
          <w:szCs w:val="28"/>
          <w:shd w:val="clear" w:color="auto" w:fill="FFFFFF"/>
        </w:rPr>
        <w:t>люди дуже різні й не виключено, що хтось вирішить, що його портрет спотворено, як у кривому дзеркалі.</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672CB9">
        <w:rPr>
          <w:rFonts w:ascii="Times New Roman" w:hAnsi="Times New Roman" w:cs="Times New Roman"/>
          <w:b/>
          <w:i/>
          <w:color w:val="222222"/>
          <w:sz w:val="28"/>
          <w:szCs w:val="28"/>
          <w:shd w:val="clear" w:color="auto" w:fill="FFFFFF"/>
        </w:rPr>
        <w:t>Поточний –</w:t>
      </w:r>
      <w:r>
        <w:rPr>
          <w:rFonts w:ascii="Times New Roman" w:hAnsi="Times New Roman" w:cs="Times New Roman"/>
          <w:color w:val="222222"/>
          <w:sz w:val="28"/>
          <w:szCs w:val="28"/>
          <w:shd w:val="clear" w:color="auto" w:fill="FFFFFF"/>
        </w:rPr>
        <w:t xml:space="preserve"> </w:t>
      </w:r>
      <w:r w:rsidRPr="003C0978">
        <w:rPr>
          <w:rFonts w:ascii="Times New Roman" w:hAnsi="Times New Roman" w:cs="Times New Roman"/>
          <w:color w:val="222222"/>
          <w:sz w:val="28"/>
          <w:szCs w:val="28"/>
          <w:shd w:val="clear" w:color="auto" w:fill="FFFFFF"/>
        </w:rPr>
        <w:t>це тип іміджу, що називається «на перший погляд». У цьому разі недостатня інформованість, нерозуміння та упередженість формують імідж політика або партії не менше, ніж реальні вчинки. Тут найважливішим завданням іміджмейкерів є створення правдивого (зрозуміло, на погляд електорату) типу іміджу.</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3C0978">
        <w:rPr>
          <w:rFonts w:ascii="Times New Roman" w:hAnsi="Times New Roman" w:cs="Times New Roman"/>
          <w:color w:val="222222"/>
          <w:sz w:val="28"/>
          <w:szCs w:val="28"/>
          <w:shd w:val="clear" w:color="auto" w:fill="FFFFFF"/>
        </w:rPr>
        <w:t>Теоретики комунікацій класифікують імідж і відповідно до галузі застосування</w:t>
      </w:r>
      <w:r>
        <w:rPr>
          <w:rFonts w:ascii="Times New Roman" w:hAnsi="Times New Roman" w:cs="Times New Roman"/>
          <w:color w:val="222222"/>
          <w:sz w:val="28"/>
          <w:szCs w:val="28"/>
          <w:shd w:val="clear" w:color="auto" w:fill="FFFFFF"/>
        </w:rPr>
        <w:t xml:space="preserve"> </w:t>
      </w:r>
      <w:r w:rsidRPr="00672CB9">
        <w:rPr>
          <w:rFonts w:ascii="Times New Roman" w:hAnsi="Times New Roman" w:cs="Times New Roman"/>
          <w:b/>
          <w:color w:val="222222"/>
          <w:sz w:val="28"/>
          <w:szCs w:val="28"/>
          <w:shd w:val="clear" w:color="auto" w:fill="FFFFFF"/>
        </w:rPr>
        <w:t>(контекстний),</w:t>
      </w:r>
      <w:r w:rsidRPr="003C0978">
        <w:rPr>
          <w:rFonts w:ascii="Times New Roman" w:hAnsi="Times New Roman" w:cs="Times New Roman"/>
          <w:color w:val="222222"/>
          <w:sz w:val="28"/>
          <w:szCs w:val="28"/>
          <w:shd w:val="clear" w:color="auto" w:fill="FFFFFF"/>
        </w:rPr>
        <w:t xml:space="preserve"> тобто імідж політика зовсім інший, ніж імідж бізнесмена або поп-зірки.</w:t>
      </w:r>
      <w:r>
        <w:rPr>
          <w:rFonts w:ascii="Times New Roman" w:hAnsi="Times New Roman" w:cs="Times New Roman"/>
          <w:color w:val="222222"/>
          <w:sz w:val="28"/>
          <w:szCs w:val="28"/>
          <w:shd w:val="clear" w:color="auto" w:fill="FFFFFF"/>
        </w:rPr>
        <w:t xml:space="preserve"> </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E06613">
        <w:rPr>
          <w:rFonts w:ascii="Times New Roman" w:hAnsi="Times New Roman" w:cs="Times New Roman"/>
          <w:b/>
          <w:color w:val="222222"/>
          <w:sz w:val="28"/>
          <w:szCs w:val="28"/>
          <w:shd w:val="clear" w:color="auto" w:fill="FFFFFF"/>
        </w:rPr>
        <w:t xml:space="preserve">Порівняльний тип </w:t>
      </w:r>
      <w:r w:rsidRPr="003C0978">
        <w:rPr>
          <w:rFonts w:ascii="Times New Roman" w:hAnsi="Times New Roman" w:cs="Times New Roman"/>
          <w:color w:val="222222"/>
          <w:sz w:val="28"/>
          <w:szCs w:val="28"/>
          <w:shd w:val="clear" w:color="auto" w:fill="FFFFFF"/>
        </w:rPr>
        <w:t>іміджу передбачає постійне порівнювання іміджевих характеристик (щирість, компетентність, інтелігентність, уміння керувати та господарювати, схильність до силових заходів, розумовий рівень тощо) з реальними. Помітивши значну різницю, іміджмейкери повинні коригувати перебіг передвиборчої кампанії.</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3C0978">
        <w:rPr>
          <w:rFonts w:ascii="Times New Roman" w:hAnsi="Times New Roman" w:cs="Times New Roman"/>
          <w:color w:val="222222"/>
          <w:sz w:val="28"/>
          <w:szCs w:val="28"/>
          <w:shd w:val="clear" w:color="auto" w:fill="FFFFFF"/>
        </w:rPr>
        <w:t xml:space="preserve">Американські спеціалісти дають такі поради щодо збільшення довіри електорату до політика в рекламних </w:t>
      </w:r>
      <w:proofErr w:type="spellStart"/>
      <w:r w:rsidRPr="003C0978">
        <w:rPr>
          <w:rFonts w:ascii="Times New Roman" w:hAnsi="Times New Roman" w:cs="Times New Roman"/>
          <w:color w:val="222222"/>
          <w:sz w:val="28"/>
          <w:szCs w:val="28"/>
          <w:shd w:val="clear" w:color="auto" w:fill="FFFFFF"/>
        </w:rPr>
        <w:t>перформансах</w:t>
      </w:r>
      <w:proofErr w:type="spellEnd"/>
      <w:r w:rsidRPr="003C0978">
        <w:rPr>
          <w:rFonts w:ascii="Times New Roman" w:hAnsi="Times New Roman" w:cs="Times New Roman"/>
          <w:color w:val="222222"/>
          <w:sz w:val="28"/>
          <w:szCs w:val="28"/>
          <w:shd w:val="clear" w:color="auto" w:fill="FFFFFF"/>
        </w:rPr>
        <w:t>:</w:t>
      </w:r>
    </w:p>
    <w:p w:rsidR="00690080" w:rsidRPr="001E3C1D" w:rsidRDefault="00690080" w:rsidP="00690080">
      <w:pPr>
        <w:pStyle w:val="a4"/>
        <w:numPr>
          <w:ilvl w:val="0"/>
          <w:numId w:val="38"/>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1E3C1D">
        <w:rPr>
          <w:rFonts w:ascii="Times New Roman" w:hAnsi="Times New Roman" w:cs="Times New Roman"/>
          <w:color w:val="222222"/>
          <w:sz w:val="28"/>
          <w:szCs w:val="28"/>
          <w:shd w:val="clear" w:color="auto" w:fill="FFFFFF"/>
        </w:rPr>
        <w:t>довіра збільшується за належного «подання» політика аудиторії. Необхідно підкреслити його кваліфікацію, участь у процесах прийняття рішень на державному рівні, досвід спілкування з аудиторією, наявність політичної практики. Вдала презентація політика може компенсувати його поганий виступ;</w:t>
      </w:r>
    </w:p>
    <w:p w:rsidR="00690080" w:rsidRPr="001E3C1D" w:rsidRDefault="00690080" w:rsidP="00690080">
      <w:pPr>
        <w:pStyle w:val="a4"/>
        <w:numPr>
          <w:ilvl w:val="0"/>
          <w:numId w:val="38"/>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1E3C1D">
        <w:rPr>
          <w:rFonts w:ascii="Times New Roman" w:hAnsi="Times New Roman" w:cs="Times New Roman"/>
          <w:color w:val="222222"/>
          <w:sz w:val="28"/>
          <w:szCs w:val="28"/>
          <w:shd w:val="clear" w:color="auto" w:fill="FFFFFF"/>
        </w:rPr>
        <w:t>політик не може з’явитися невідомо звідки. Він має створювати свій авторитет заздалегідь, своєю майже щоденною активністю. На думку спеціалістів-іміджмейкерів, цей період може тривати від чотирьох місяців до двох років;</w:t>
      </w:r>
    </w:p>
    <w:p w:rsidR="00690080" w:rsidRPr="001E3C1D" w:rsidRDefault="00690080" w:rsidP="00690080">
      <w:pPr>
        <w:pStyle w:val="a4"/>
        <w:numPr>
          <w:ilvl w:val="0"/>
          <w:numId w:val="38"/>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1E3C1D">
        <w:rPr>
          <w:rFonts w:ascii="Times New Roman" w:hAnsi="Times New Roman" w:cs="Times New Roman"/>
          <w:color w:val="222222"/>
          <w:sz w:val="28"/>
          <w:szCs w:val="28"/>
          <w:shd w:val="clear" w:color="auto" w:fill="FFFFFF"/>
        </w:rPr>
        <w:lastRenderedPageBreak/>
        <w:t>дуже важливо поєднати політика з якоюсь організацією або партією позитивного плану. Існує так зване правило потяга. Допоки імідж політика не закріпився в свідомості людей, політика має тягти за собою інший потяг. Відчепитися від нього треба тоді, коли власної популярності вже досягнуто. Для визначення цього моменту й потрібні послуги професійного іміджмейкера;</w:t>
      </w:r>
    </w:p>
    <w:p w:rsidR="00690080" w:rsidRPr="001E3C1D" w:rsidRDefault="00690080" w:rsidP="00690080">
      <w:pPr>
        <w:pStyle w:val="a4"/>
        <w:numPr>
          <w:ilvl w:val="0"/>
          <w:numId w:val="38"/>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1E3C1D">
        <w:rPr>
          <w:rFonts w:ascii="Times New Roman" w:hAnsi="Times New Roman" w:cs="Times New Roman"/>
          <w:color w:val="222222"/>
          <w:sz w:val="28"/>
          <w:szCs w:val="28"/>
          <w:shd w:val="clear" w:color="auto" w:fill="FFFFFF"/>
        </w:rPr>
        <w:t>вдалий виступ завжди спрямований на щось конкретне. Мішенями політика, що виступає перед аудиторією, мають бути або його супротивники, або негативні події, що відбуваються в житті;</w:t>
      </w:r>
    </w:p>
    <w:p w:rsidR="00690080" w:rsidRPr="001E3C1D" w:rsidRDefault="00690080" w:rsidP="00690080">
      <w:pPr>
        <w:pStyle w:val="a4"/>
        <w:numPr>
          <w:ilvl w:val="0"/>
          <w:numId w:val="38"/>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1E3C1D">
        <w:rPr>
          <w:rFonts w:ascii="Times New Roman" w:hAnsi="Times New Roman" w:cs="Times New Roman"/>
          <w:color w:val="222222"/>
          <w:sz w:val="28"/>
          <w:szCs w:val="28"/>
          <w:shd w:val="clear" w:color="auto" w:fill="FFFFFF"/>
        </w:rPr>
        <w:t>важливу роль відіграє вік, стать, освіта, професія, зовнішність політика, які можуть допомогти зблизитися з аудиторією. Ясна річ, що ветерани війни краще сприйматимуть промовця, який теж колись воював, фермери уважніше слухатимуть людину, якій не чужі проблеми сільського господарства, тощо. Після повідомлення про це й налагодження контакту з аудиторією дальшу промову політичний діяч може скласти з відомих кліше та стандартних фраз домашньої заготовки;</w:t>
      </w:r>
    </w:p>
    <w:p w:rsidR="00690080" w:rsidRPr="001E3C1D" w:rsidRDefault="00690080" w:rsidP="00690080">
      <w:pPr>
        <w:pStyle w:val="a4"/>
        <w:numPr>
          <w:ilvl w:val="0"/>
          <w:numId w:val="38"/>
        </w:numPr>
        <w:autoSpaceDE w:val="0"/>
        <w:autoSpaceDN w:val="0"/>
        <w:adjustRightInd w:val="0"/>
        <w:spacing w:after="0"/>
        <w:ind w:left="0" w:firstLine="709"/>
        <w:jc w:val="both"/>
        <w:rPr>
          <w:rFonts w:ascii="Times New Roman" w:hAnsi="Times New Roman" w:cs="Times New Roman"/>
          <w:color w:val="222222"/>
          <w:sz w:val="28"/>
          <w:szCs w:val="28"/>
          <w:shd w:val="clear" w:color="auto" w:fill="FFFFFF"/>
        </w:rPr>
      </w:pPr>
      <w:r w:rsidRPr="001E3C1D">
        <w:rPr>
          <w:rFonts w:ascii="Times New Roman" w:hAnsi="Times New Roman" w:cs="Times New Roman"/>
          <w:color w:val="222222"/>
          <w:sz w:val="28"/>
          <w:szCs w:val="28"/>
          <w:shd w:val="clear" w:color="auto" w:fill="FFFFFF"/>
        </w:rPr>
        <w:t>політику легше спілкуватися з аудиторією та впливати на неї, якщо включити в його промову деякі елементи, щодо яких гарантовано він отримає згоду присутніх: критика офіційної влади, заклики до змін існуючого порядку, обіцянки забезпечити роботою безробітних і продуктами харчування малозабезпечених.</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3C0978">
        <w:rPr>
          <w:rFonts w:ascii="Times New Roman" w:hAnsi="Times New Roman" w:cs="Times New Roman"/>
          <w:color w:val="222222"/>
          <w:sz w:val="28"/>
          <w:szCs w:val="28"/>
          <w:shd w:val="clear" w:color="auto" w:fill="FFFFFF"/>
        </w:rPr>
        <w:t xml:space="preserve">Довіра до політика виникає, на думку фахівців, коли іміджмейкерам пощастило створити його образ у </w:t>
      </w:r>
      <w:r w:rsidRPr="00A541C5">
        <w:rPr>
          <w:rFonts w:ascii="Times New Roman" w:hAnsi="Times New Roman" w:cs="Times New Roman"/>
          <w:b/>
          <w:color w:val="222222"/>
          <w:sz w:val="28"/>
          <w:szCs w:val="28"/>
          <w:shd w:val="clear" w:color="auto" w:fill="FFFFFF"/>
        </w:rPr>
        <w:t>координатах безпеки, кваліфікації та динамізму</w:t>
      </w:r>
      <w:r w:rsidRPr="003C0978">
        <w:rPr>
          <w:rFonts w:ascii="Times New Roman" w:hAnsi="Times New Roman" w:cs="Times New Roman"/>
          <w:color w:val="222222"/>
          <w:sz w:val="28"/>
          <w:szCs w:val="28"/>
          <w:shd w:val="clear" w:color="auto" w:fill="FFFFFF"/>
        </w:rPr>
        <w:t>.</w:t>
      </w:r>
    </w:p>
    <w:p w:rsidR="00690080" w:rsidRPr="001E3C1D"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A541C5">
        <w:rPr>
          <w:rFonts w:ascii="Times New Roman" w:hAnsi="Times New Roman" w:cs="Times New Roman"/>
          <w:b/>
          <w:color w:val="222222"/>
          <w:sz w:val="28"/>
          <w:szCs w:val="28"/>
          <w:shd w:val="clear" w:color="auto" w:fill="FFFFFF"/>
        </w:rPr>
        <w:t>Безпека</w:t>
      </w:r>
      <w:r w:rsidRPr="003C0978">
        <w:rPr>
          <w:rFonts w:ascii="Times New Roman" w:hAnsi="Times New Roman" w:cs="Times New Roman"/>
          <w:color w:val="222222"/>
          <w:sz w:val="28"/>
          <w:szCs w:val="28"/>
          <w:shd w:val="clear" w:color="auto" w:fill="FFFFFF"/>
        </w:rPr>
        <w:t xml:space="preserve"> належить до загальних характеристик особ</w:t>
      </w:r>
      <w:r>
        <w:rPr>
          <w:rFonts w:ascii="Times New Roman" w:hAnsi="Times New Roman" w:cs="Times New Roman"/>
          <w:color w:val="222222"/>
          <w:sz w:val="28"/>
          <w:szCs w:val="28"/>
          <w:shd w:val="clear" w:color="auto" w:fill="FFFFFF"/>
        </w:rPr>
        <w:t xml:space="preserve">истості </w:t>
      </w:r>
      <w:r w:rsidRPr="001E3C1D">
        <w:rPr>
          <w:rFonts w:ascii="Times New Roman" w:hAnsi="Times New Roman" w:cs="Times New Roman"/>
          <w:color w:val="222222"/>
          <w:sz w:val="28"/>
          <w:szCs w:val="28"/>
          <w:shd w:val="clear" w:color="auto" w:fill="FFFFFF"/>
        </w:rPr>
        <w:t>політика, тобто його вміння справити враження людини доброї, дружньої, приємної, чесної, спокійної, терплячої, гостинної, комунікабельної тощо.</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3C0978">
        <w:rPr>
          <w:rFonts w:ascii="Times New Roman" w:hAnsi="Times New Roman" w:cs="Times New Roman"/>
          <w:color w:val="222222"/>
          <w:sz w:val="28"/>
          <w:szCs w:val="28"/>
          <w:shd w:val="clear" w:color="auto" w:fill="FFFFFF"/>
        </w:rPr>
        <w:t xml:space="preserve">За параметром </w:t>
      </w:r>
      <w:r w:rsidRPr="00A541C5">
        <w:rPr>
          <w:rFonts w:ascii="Times New Roman" w:hAnsi="Times New Roman" w:cs="Times New Roman"/>
          <w:b/>
          <w:color w:val="222222"/>
          <w:sz w:val="28"/>
          <w:szCs w:val="28"/>
          <w:shd w:val="clear" w:color="auto" w:fill="FFFFFF"/>
        </w:rPr>
        <w:t>«кваліфікація»</w:t>
      </w:r>
      <w:r w:rsidRPr="003C0978">
        <w:rPr>
          <w:rFonts w:ascii="Times New Roman" w:hAnsi="Times New Roman" w:cs="Times New Roman"/>
          <w:color w:val="222222"/>
          <w:sz w:val="28"/>
          <w:szCs w:val="28"/>
          <w:shd w:val="clear" w:color="auto" w:fill="FFFFFF"/>
        </w:rPr>
        <w:t xml:space="preserve"> виборець виносить свій вердикт про компетентність та обізнаність у питаннях, котрі обговорюються і є дуже важливими для електорату.</w:t>
      </w:r>
      <w:r>
        <w:rPr>
          <w:rFonts w:ascii="Times New Roman" w:hAnsi="Times New Roman" w:cs="Times New Roman"/>
          <w:color w:val="222222"/>
          <w:sz w:val="28"/>
          <w:szCs w:val="28"/>
          <w:shd w:val="clear" w:color="auto" w:fill="FFFFFF"/>
        </w:rPr>
        <w:t xml:space="preserve"> </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r w:rsidRPr="00A541C5">
        <w:rPr>
          <w:rFonts w:ascii="Times New Roman" w:hAnsi="Times New Roman" w:cs="Times New Roman"/>
          <w:b/>
          <w:color w:val="222222"/>
          <w:sz w:val="28"/>
          <w:szCs w:val="28"/>
          <w:shd w:val="clear" w:color="auto" w:fill="FFFFFF"/>
        </w:rPr>
        <w:t xml:space="preserve">Динамізм </w:t>
      </w:r>
      <w:r w:rsidRPr="003C0978">
        <w:rPr>
          <w:rFonts w:ascii="Times New Roman" w:hAnsi="Times New Roman" w:cs="Times New Roman"/>
          <w:color w:val="222222"/>
          <w:sz w:val="28"/>
          <w:szCs w:val="28"/>
          <w:shd w:val="clear" w:color="auto" w:fill="FFFFFF"/>
        </w:rPr>
        <w:t>поєднує поняття енергійності, агресивності, активності, швидкості реакції тощо.</w:t>
      </w:r>
    </w:p>
    <w:p w:rsidR="00690080" w:rsidRDefault="00690080" w:rsidP="00690080">
      <w:pPr>
        <w:autoSpaceDE w:val="0"/>
        <w:autoSpaceDN w:val="0"/>
        <w:adjustRightInd w:val="0"/>
        <w:spacing w:after="0"/>
        <w:ind w:firstLine="709"/>
        <w:jc w:val="both"/>
        <w:rPr>
          <w:rFonts w:ascii="Times New Roman" w:hAnsi="Times New Roman" w:cs="Times New Roman"/>
          <w:color w:val="222222"/>
          <w:sz w:val="28"/>
          <w:szCs w:val="28"/>
          <w:shd w:val="clear" w:color="auto" w:fill="FFFFFF"/>
        </w:rPr>
      </w:pPr>
    </w:p>
    <w:p w:rsidR="00690080" w:rsidRPr="00DF3515" w:rsidRDefault="00690080" w:rsidP="00690080">
      <w:pPr>
        <w:pStyle w:val="a4"/>
        <w:numPr>
          <w:ilvl w:val="0"/>
          <w:numId w:val="40"/>
        </w:numPr>
        <w:spacing w:after="0"/>
        <w:jc w:val="both"/>
        <w:rPr>
          <w:rFonts w:ascii="Times New Roman" w:hAnsi="Times New Roman" w:cs="Times New Roman"/>
          <w:b/>
          <w:i/>
          <w:sz w:val="28"/>
          <w:szCs w:val="28"/>
        </w:rPr>
      </w:pPr>
      <w:r w:rsidRPr="00DF3515">
        <w:rPr>
          <w:rFonts w:ascii="Times New Roman" w:hAnsi="Times New Roman" w:cs="Times New Roman"/>
          <w:b/>
          <w:i/>
          <w:sz w:val="28"/>
          <w:szCs w:val="28"/>
        </w:rPr>
        <w:t>Гендерні стереотипи та гендерні ідентичності в рекламі</w:t>
      </w:r>
    </w:p>
    <w:p w:rsidR="00690080" w:rsidRDefault="00690080" w:rsidP="00690080">
      <w:pPr>
        <w:spacing w:after="0"/>
        <w:ind w:firstLine="709"/>
        <w:jc w:val="both"/>
        <w:rPr>
          <w:rFonts w:ascii="Times New Roman" w:hAnsi="Times New Roman" w:cs="Times New Roman"/>
          <w:sz w:val="28"/>
          <w:szCs w:val="28"/>
        </w:rPr>
      </w:pPr>
      <w:r w:rsidRPr="002F2931">
        <w:rPr>
          <w:rFonts w:ascii="Times New Roman" w:hAnsi="Times New Roman" w:cs="Times New Roman"/>
          <w:sz w:val="28"/>
          <w:szCs w:val="28"/>
        </w:rPr>
        <w:t xml:space="preserve">Сучасне інформаційне суспільство починає усвідомлювати себе в нових візуальних просторах. Візуальна влада у вигляді знаків і образів не тільки доповнює реальну владу, а й прагне замінити, витіснити її. </w:t>
      </w:r>
      <w:r>
        <w:rPr>
          <w:rFonts w:ascii="Times New Roman" w:hAnsi="Times New Roman" w:cs="Times New Roman"/>
          <w:sz w:val="28"/>
          <w:szCs w:val="28"/>
        </w:rPr>
        <w:t xml:space="preserve">У цьому сенсі доволі </w:t>
      </w:r>
      <w:r w:rsidRPr="002F2931">
        <w:rPr>
          <w:rFonts w:ascii="Times New Roman" w:hAnsi="Times New Roman" w:cs="Times New Roman"/>
          <w:sz w:val="28"/>
          <w:szCs w:val="28"/>
        </w:rPr>
        <w:t xml:space="preserve">влучним </w:t>
      </w:r>
      <w:r>
        <w:rPr>
          <w:rFonts w:ascii="Times New Roman" w:hAnsi="Times New Roman" w:cs="Times New Roman"/>
          <w:sz w:val="28"/>
          <w:szCs w:val="28"/>
        </w:rPr>
        <w:t xml:space="preserve">є твердження І. </w:t>
      </w:r>
      <w:proofErr w:type="spellStart"/>
      <w:r>
        <w:rPr>
          <w:rFonts w:ascii="Times New Roman" w:hAnsi="Times New Roman" w:cs="Times New Roman"/>
          <w:sz w:val="28"/>
          <w:szCs w:val="28"/>
        </w:rPr>
        <w:t>Мацишиної</w:t>
      </w:r>
      <w:proofErr w:type="spellEnd"/>
      <w:r>
        <w:rPr>
          <w:rFonts w:ascii="Times New Roman" w:hAnsi="Times New Roman" w:cs="Times New Roman"/>
          <w:sz w:val="28"/>
          <w:szCs w:val="28"/>
        </w:rPr>
        <w:t>: «</w:t>
      </w:r>
      <w:r w:rsidRPr="002F2931">
        <w:rPr>
          <w:rFonts w:ascii="Times New Roman" w:hAnsi="Times New Roman" w:cs="Times New Roman"/>
          <w:sz w:val="28"/>
          <w:szCs w:val="28"/>
        </w:rPr>
        <w:t>театр останнім часом виходить за межі будівлі та проникає в усі сфери соціального життя</w:t>
      </w:r>
      <w:r>
        <w:rPr>
          <w:rFonts w:ascii="Times New Roman" w:hAnsi="Times New Roman" w:cs="Times New Roman"/>
          <w:sz w:val="28"/>
          <w:szCs w:val="28"/>
        </w:rPr>
        <w:t>»</w:t>
      </w:r>
      <w:r w:rsidRPr="002F2931">
        <w:rPr>
          <w:rFonts w:ascii="Times New Roman" w:hAnsi="Times New Roman" w:cs="Times New Roman"/>
          <w:sz w:val="28"/>
          <w:szCs w:val="28"/>
        </w:rPr>
        <w:t xml:space="preserve">. Саме тому останні декілька років починає активно розвиватися індустрія створення образів, де візуальність – не тільки наслідок художнього акту творення, а й специфічний механізм </w:t>
      </w:r>
      <w:r w:rsidRPr="002F2931">
        <w:rPr>
          <w:rFonts w:ascii="Times New Roman" w:hAnsi="Times New Roman" w:cs="Times New Roman"/>
          <w:sz w:val="28"/>
          <w:szCs w:val="28"/>
        </w:rPr>
        <w:lastRenderedPageBreak/>
        <w:t xml:space="preserve">ідеологічного впливу на маси. Образ у рекламі реципієнт сприймає легше й швидше, ніж текст. Тому під час створення образу перед авторами реклами виникає декілька завдань: </w:t>
      </w:r>
      <w:r>
        <w:rPr>
          <w:rFonts w:ascii="Times New Roman" w:hAnsi="Times New Roman" w:cs="Times New Roman"/>
          <w:sz w:val="28"/>
          <w:szCs w:val="28"/>
        </w:rPr>
        <w:t xml:space="preserve">по-перше, </w:t>
      </w:r>
      <w:r w:rsidRPr="002F2931">
        <w:rPr>
          <w:rFonts w:ascii="Times New Roman" w:hAnsi="Times New Roman" w:cs="Times New Roman"/>
          <w:sz w:val="28"/>
          <w:szCs w:val="28"/>
        </w:rPr>
        <w:t xml:space="preserve">образ має бути зрозумілим, знайомим і викликати емоції. </w:t>
      </w:r>
      <w:r>
        <w:rPr>
          <w:rFonts w:ascii="Times New Roman" w:hAnsi="Times New Roman" w:cs="Times New Roman"/>
          <w:sz w:val="28"/>
          <w:szCs w:val="28"/>
        </w:rPr>
        <w:t xml:space="preserve">Однак ряд </w:t>
      </w:r>
      <w:r w:rsidRPr="002F2931">
        <w:rPr>
          <w:rFonts w:ascii="Times New Roman" w:hAnsi="Times New Roman" w:cs="Times New Roman"/>
          <w:sz w:val="28"/>
          <w:szCs w:val="28"/>
        </w:rPr>
        <w:t>дослідник</w:t>
      </w:r>
      <w:r>
        <w:rPr>
          <w:rFonts w:ascii="Times New Roman" w:hAnsi="Times New Roman" w:cs="Times New Roman"/>
          <w:sz w:val="28"/>
          <w:szCs w:val="28"/>
        </w:rPr>
        <w:t>ів</w:t>
      </w:r>
      <w:r w:rsidRPr="002F2931">
        <w:rPr>
          <w:rFonts w:ascii="Times New Roman" w:hAnsi="Times New Roman" w:cs="Times New Roman"/>
          <w:sz w:val="28"/>
          <w:szCs w:val="28"/>
        </w:rPr>
        <w:t xml:space="preserve"> (В. Бабенко, Ж. </w:t>
      </w:r>
      <w:proofErr w:type="spellStart"/>
      <w:r w:rsidRPr="002F2931">
        <w:rPr>
          <w:rFonts w:ascii="Times New Roman" w:hAnsi="Times New Roman" w:cs="Times New Roman"/>
          <w:sz w:val="28"/>
          <w:szCs w:val="28"/>
        </w:rPr>
        <w:t>Бодріяр</w:t>
      </w:r>
      <w:proofErr w:type="spellEnd"/>
      <w:r w:rsidRPr="002F2931">
        <w:rPr>
          <w:rFonts w:ascii="Times New Roman" w:hAnsi="Times New Roman" w:cs="Times New Roman"/>
          <w:sz w:val="28"/>
          <w:szCs w:val="28"/>
        </w:rPr>
        <w:t xml:space="preserve">, І. </w:t>
      </w:r>
      <w:proofErr w:type="spellStart"/>
      <w:r w:rsidRPr="002F2931">
        <w:rPr>
          <w:rFonts w:ascii="Times New Roman" w:hAnsi="Times New Roman" w:cs="Times New Roman"/>
          <w:sz w:val="28"/>
          <w:szCs w:val="28"/>
        </w:rPr>
        <w:t>Мацишина</w:t>
      </w:r>
      <w:proofErr w:type="spellEnd"/>
      <w:r w:rsidRPr="002F2931">
        <w:rPr>
          <w:rFonts w:ascii="Times New Roman" w:hAnsi="Times New Roman" w:cs="Times New Roman"/>
          <w:sz w:val="28"/>
          <w:szCs w:val="28"/>
        </w:rPr>
        <w:t xml:space="preserve">) вказують на те, що сьогодні реальні образи замінили </w:t>
      </w:r>
      <w:proofErr w:type="spellStart"/>
      <w:r w:rsidRPr="002F2931">
        <w:rPr>
          <w:rFonts w:ascii="Times New Roman" w:hAnsi="Times New Roman" w:cs="Times New Roman"/>
          <w:sz w:val="28"/>
          <w:szCs w:val="28"/>
        </w:rPr>
        <w:t>симулякри</w:t>
      </w:r>
      <w:proofErr w:type="spellEnd"/>
      <w:r w:rsidRPr="002F2931">
        <w:rPr>
          <w:rFonts w:ascii="Times New Roman" w:hAnsi="Times New Roman" w:cs="Times New Roman"/>
          <w:sz w:val="28"/>
          <w:szCs w:val="28"/>
        </w:rPr>
        <w:t xml:space="preserve">, так звані порожні знаки суспільного буття. Вдовольняючи суспільні очікування, мас-медіа диктують реципієнтам свій сценарій громадських, політичних та інших типів відносин суспільстві, його культурних конструкцій, у тому числі міжособистісних відносин чоловіків та жінок, що, як правило, </w:t>
      </w:r>
      <w:proofErr w:type="spellStart"/>
      <w:r>
        <w:rPr>
          <w:rFonts w:ascii="Times New Roman" w:hAnsi="Times New Roman" w:cs="Times New Roman"/>
          <w:sz w:val="28"/>
          <w:szCs w:val="28"/>
        </w:rPr>
        <w:t>стереотипізовані</w:t>
      </w:r>
      <w:proofErr w:type="spellEnd"/>
      <w:r>
        <w:rPr>
          <w:rFonts w:ascii="Times New Roman" w:hAnsi="Times New Roman" w:cs="Times New Roman"/>
          <w:sz w:val="28"/>
          <w:szCs w:val="28"/>
        </w:rPr>
        <w:t xml:space="preserve"> та</w:t>
      </w:r>
      <w:r w:rsidRPr="002F2931">
        <w:rPr>
          <w:rFonts w:ascii="Times New Roman" w:hAnsi="Times New Roman" w:cs="Times New Roman"/>
          <w:sz w:val="28"/>
          <w:szCs w:val="28"/>
        </w:rPr>
        <w:t xml:space="preserve"> спрощ</w:t>
      </w:r>
      <w:r>
        <w:rPr>
          <w:rFonts w:ascii="Times New Roman" w:hAnsi="Times New Roman" w:cs="Times New Roman"/>
          <w:sz w:val="28"/>
          <w:szCs w:val="28"/>
        </w:rPr>
        <w:t>ені.</w:t>
      </w:r>
      <w:r w:rsidRPr="002F2931">
        <w:rPr>
          <w:rFonts w:ascii="Times New Roman" w:hAnsi="Times New Roman" w:cs="Times New Roman"/>
          <w:sz w:val="28"/>
          <w:szCs w:val="28"/>
        </w:rPr>
        <w:t xml:space="preserve"> Одними з найтяжчих для викорінення зі ЗМІ є гендерні стереотипи. </w:t>
      </w:r>
    </w:p>
    <w:p w:rsidR="00690080" w:rsidRDefault="00690080" w:rsidP="00690080">
      <w:pPr>
        <w:spacing w:after="0"/>
        <w:ind w:firstLine="709"/>
        <w:jc w:val="both"/>
        <w:rPr>
          <w:rFonts w:ascii="Times New Roman" w:hAnsi="Times New Roman" w:cs="Times New Roman"/>
          <w:sz w:val="28"/>
          <w:szCs w:val="28"/>
        </w:rPr>
      </w:pPr>
      <w:proofErr w:type="spellStart"/>
      <w:r w:rsidRPr="002F2931">
        <w:rPr>
          <w:rFonts w:ascii="Times New Roman" w:hAnsi="Times New Roman" w:cs="Times New Roman"/>
          <w:b/>
          <w:sz w:val="28"/>
          <w:szCs w:val="28"/>
        </w:rPr>
        <w:t>Гендер</w:t>
      </w:r>
      <w:proofErr w:type="spellEnd"/>
      <w:r>
        <w:rPr>
          <w:rFonts w:ascii="Times New Roman" w:hAnsi="Times New Roman" w:cs="Times New Roman"/>
          <w:b/>
          <w:sz w:val="28"/>
          <w:szCs w:val="28"/>
        </w:rPr>
        <w:t xml:space="preserve"> – </w:t>
      </w:r>
      <w:r w:rsidRPr="009A234B">
        <w:rPr>
          <w:rFonts w:ascii="Times New Roman" w:hAnsi="Times New Roman" w:cs="Times New Roman"/>
          <w:sz w:val="28"/>
          <w:szCs w:val="28"/>
        </w:rPr>
        <w:t>соціокультурна, символічна конструкція статі, що покликана визначати конкретний асоціативний зв’язок, забезпечувати повноцінну комунікацію та підтримувати соціальний п</w:t>
      </w:r>
      <w:r>
        <w:rPr>
          <w:rFonts w:ascii="Times New Roman" w:hAnsi="Times New Roman" w:cs="Times New Roman"/>
          <w:sz w:val="28"/>
          <w:szCs w:val="28"/>
        </w:rPr>
        <w:t xml:space="preserve">орядок. Іншими словами, </w:t>
      </w:r>
      <w:proofErr w:type="spellStart"/>
      <w:r>
        <w:rPr>
          <w:rFonts w:ascii="Times New Roman" w:hAnsi="Times New Roman" w:cs="Times New Roman"/>
          <w:sz w:val="28"/>
          <w:szCs w:val="28"/>
        </w:rPr>
        <w:t>ґендер</w:t>
      </w:r>
      <w:proofErr w:type="spellEnd"/>
      <w:r>
        <w:rPr>
          <w:rFonts w:ascii="Times New Roman" w:hAnsi="Times New Roman" w:cs="Times New Roman"/>
          <w:sz w:val="28"/>
          <w:szCs w:val="28"/>
        </w:rPr>
        <w:t xml:space="preserve"> – </w:t>
      </w:r>
      <w:r w:rsidRPr="009A234B">
        <w:rPr>
          <w:rFonts w:ascii="Times New Roman" w:hAnsi="Times New Roman" w:cs="Times New Roman"/>
          <w:sz w:val="28"/>
          <w:szCs w:val="28"/>
        </w:rPr>
        <w:t>це змодельована суспільством та підтримувана соціальними інститутами система цінностей, норм і характеристик чоловічої й жіночої поведінки, стилю життя та способу мислення, ролей та стосунків жінок і чоловіків, набутих ними як особистостями в процесі соціалізації, що насамперед визначається соціальним, політичним, економічним і культурним контекстами буття й фіксує уявлення про жінку т</w:t>
      </w:r>
      <w:r>
        <w:rPr>
          <w:rFonts w:ascii="Times New Roman" w:hAnsi="Times New Roman" w:cs="Times New Roman"/>
          <w:sz w:val="28"/>
          <w:szCs w:val="28"/>
        </w:rPr>
        <w:t xml:space="preserve">а чоловіка залежно від їх статі. Цей термін </w:t>
      </w:r>
      <w:r w:rsidRPr="009A234B">
        <w:rPr>
          <w:rFonts w:ascii="Times New Roman" w:hAnsi="Times New Roman" w:cs="Times New Roman"/>
          <w:sz w:val="28"/>
          <w:szCs w:val="28"/>
        </w:rPr>
        <w:t>увійшов у широкий вжиток у західній науці в 1970-х рр. (у вітчизняній науці – в 1990-х рр.) завдяки працям американського вченого Р</w:t>
      </w:r>
      <w:r>
        <w:rPr>
          <w:rFonts w:ascii="Times New Roman" w:hAnsi="Times New Roman" w:cs="Times New Roman"/>
          <w:sz w:val="28"/>
          <w:szCs w:val="28"/>
        </w:rPr>
        <w:t xml:space="preserve">. </w:t>
      </w:r>
      <w:proofErr w:type="spellStart"/>
      <w:r w:rsidRPr="009A234B">
        <w:rPr>
          <w:rFonts w:ascii="Times New Roman" w:hAnsi="Times New Roman" w:cs="Times New Roman"/>
          <w:sz w:val="28"/>
          <w:szCs w:val="28"/>
        </w:rPr>
        <w:t>Столлера</w:t>
      </w:r>
      <w:proofErr w:type="spellEnd"/>
      <w:r>
        <w:rPr>
          <w:rFonts w:ascii="Times New Roman" w:hAnsi="Times New Roman" w:cs="Times New Roman"/>
          <w:sz w:val="28"/>
          <w:szCs w:val="28"/>
        </w:rPr>
        <w:t xml:space="preserve">, який </w:t>
      </w:r>
      <w:r w:rsidRPr="009A234B">
        <w:rPr>
          <w:rFonts w:ascii="Times New Roman" w:hAnsi="Times New Roman" w:cs="Times New Roman"/>
          <w:sz w:val="28"/>
          <w:szCs w:val="28"/>
        </w:rPr>
        <w:t xml:space="preserve">вперше </w:t>
      </w:r>
      <w:r>
        <w:rPr>
          <w:rFonts w:ascii="Times New Roman" w:hAnsi="Times New Roman" w:cs="Times New Roman"/>
          <w:sz w:val="28"/>
          <w:szCs w:val="28"/>
        </w:rPr>
        <w:t xml:space="preserve">вказав на </w:t>
      </w:r>
      <w:r w:rsidRPr="009A234B">
        <w:rPr>
          <w:rFonts w:ascii="Times New Roman" w:hAnsi="Times New Roman" w:cs="Times New Roman"/>
          <w:sz w:val="28"/>
          <w:szCs w:val="28"/>
        </w:rPr>
        <w:t xml:space="preserve">відмінність понять статі та </w:t>
      </w:r>
      <w:proofErr w:type="spellStart"/>
      <w:r w:rsidRPr="009A234B">
        <w:rPr>
          <w:rFonts w:ascii="Times New Roman" w:hAnsi="Times New Roman" w:cs="Times New Roman"/>
          <w:sz w:val="28"/>
          <w:szCs w:val="28"/>
        </w:rPr>
        <w:t>ґендеру</w:t>
      </w:r>
      <w:proofErr w:type="spellEnd"/>
      <w:r w:rsidRPr="009A234B">
        <w:rPr>
          <w:rFonts w:ascii="Times New Roman" w:hAnsi="Times New Roman" w:cs="Times New Roman"/>
          <w:sz w:val="28"/>
          <w:szCs w:val="28"/>
        </w:rPr>
        <w:t xml:space="preserve">. </w:t>
      </w:r>
      <w:r w:rsidRPr="002F2931">
        <w:rPr>
          <w:rFonts w:ascii="Times New Roman" w:hAnsi="Times New Roman" w:cs="Times New Roman"/>
          <w:sz w:val="28"/>
          <w:szCs w:val="28"/>
        </w:rPr>
        <w:t xml:space="preserve">Існує також інша грань </w:t>
      </w:r>
      <w:proofErr w:type="spellStart"/>
      <w:r w:rsidRPr="002F2931">
        <w:rPr>
          <w:rFonts w:ascii="Times New Roman" w:hAnsi="Times New Roman" w:cs="Times New Roman"/>
          <w:sz w:val="28"/>
          <w:szCs w:val="28"/>
        </w:rPr>
        <w:t>гендеру</w:t>
      </w:r>
      <w:proofErr w:type="spellEnd"/>
      <w:r w:rsidRPr="002F2931">
        <w:rPr>
          <w:rFonts w:ascii="Times New Roman" w:hAnsi="Times New Roman" w:cs="Times New Roman"/>
          <w:sz w:val="28"/>
          <w:szCs w:val="28"/>
        </w:rPr>
        <w:t xml:space="preserve"> як соціального статусу, що визначає індивідуальні можливості в професійній діяльності, освіті, доступі до влади, сексуальності, сімейних ролях та репродуктивній поведінці. </w:t>
      </w:r>
    </w:p>
    <w:p w:rsidR="00690080" w:rsidRDefault="00690080" w:rsidP="00690080">
      <w:pPr>
        <w:spacing w:after="0"/>
        <w:ind w:firstLine="709"/>
        <w:jc w:val="both"/>
        <w:rPr>
          <w:rFonts w:ascii="Times New Roman" w:hAnsi="Times New Roman" w:cs="Times New Roman"/>
          <w:sz w:val="28"/>
          <w:szCs w:val="28"/>
        </w:rPr>
      </w:pPr>
      <w:r w:rsidRPr="002F2931">
        <w:rPr>
          <w:rFonts w:ascii="Times New Roman" w:hAnsi="Times New Roman" w:cs="Times New Roman"/>
          <w:b/>
          <w:sz w:val="28"/>
          <w:szCs w:val="28"/>
        </w:rPr>
        <w:t>Гендерні стереотипи</w:t>
      </w:r>
      <w:r w:rsidRPr="002F2931">
        <w:rPr>
          <w:rFonts w:ascii="Times New Roman" w:hAnsi="Times New Roman" w:cs="Times New Roman"/>
          <w:sz w:val="28"/>
          <w:szCs w:val="28"/>
        </w:rPr>
        <w:t xml:space="preserve"> дослідники тлума</w:t>
      </w:r>
      <w:r>
        <w:rPr>
          <w:rFonts w:ascii="Times New Roman" w:hAnsi="Times New Roman" w:cs="Times New Roman"/>
          <w:sz w:val="28"/>
          <w:szCs w:val="28"/>
        </w:rPr>
        <w:t xml:space="preserve">чать як </w:t>
      </w:r>
      <w:r w:rsidRPr="002F2931">
        <w:rPr>
          <w:rFonts w:ascii="Times New Roman" w:hAnsi="Times New Roman" w:cs="Times New Roman"/>
          <w:sz w:val="28"/>
          <w:szCs w:val="28"/>
        </w:rPr>
        <w:t xml:space="preserve">стійкі уявлення про риси, якості, можливості та поведінку статей. Вони сприяють певній поведінковій обмеженості, адже закріплюють наявні соціальні розбіжності між представниками різних статей. Стереотипи містять у собі приховану дискримінацію, більшість з них орієнтована на утвердження домінантної ролі чоловіка над жінкою. Цілком зрозуміло, що така нерівноправна позиція не сприяє розвитку суспільства, адже таким чином воно регресує до патріархату. Важливим є твердження М. Фуко про те, що пропозиції про товари та послуги становлять “первинний дискурс” реклами, а </w:t>
      </w:r>
      <w:r>
        <w:rPr>
          <w:rFonts w:ascii="Times New Roman" w:hAnsi="Times New Roman" w:cs="Times New Roman"/>
          <w:sz w:val="28"/>
          <w:szCs w:val="28"/>
        </w:rPr>
        <w:t>уявлення про суспільство, віднос</w:t>
      </w:r>
      <w:r w:rsidRPr="002F2931">
        <w:rPr>
          <w:rFonts w:ascii="Times New Roman" w:hAnsi="Times New Roman" w:cs="Times New Roman"/>
          <w:sz w:val="28"/>
          <w:szCs w:val="28"/>
        </w:rPr>
        <w:t xml:space="preserve">ини в ньому, тобто існуючі соціальні, гендерні або </w:t>
      </w:r>
      <w:proofErr w:type="spellStart"/>
      <w:r w:rsidRPr="002F2931">
        <w:rPr>
          <w:rFonts w:ascii="Times New Roman" w:hAnsi="Times New Roman" w:cs="Times New Roman"/>
          <w:sz w:val="28"/>
          <w:szCs w:val="28"/>
        </w:rPr>
        <w:t>статеворольові</w:t>
      </w:r>
      <w:proofErr w:type="spellEnd"/>
      <w:r w:rsidRPr="002F2931">
        <w:rPr>
          <w:rFonts w:ascii="Times New Roman" w:hAnsi="Times New Roman" w:cs="Times New Roman"/>
          <w:sz w:val="28"/>
          <w:szCs w:val="28"/>
        </w:rPr>
        <w:t xml:space="preserve"> стереотипи, – її “вторинний дискурс”. Саме вторинний дискурс реклами відсилає глядача (слухача) д</w:t>
      </w:r>
      <w:r>
        <w:rPr>
          <w:rFonts w:ascii="Times New Roman" w:hAnsi="Times New Roman" w:cs="Times New Roman"/>
          <w:sz w:val="28"/>
          <w:szCs w:val="28"/>
        </w:rPr>
        <w:t>о іншого смислового коду. У пер</w:t>
      </w:r>
      <w:r w:rsidRPr="002F2931">
        <w:rPr>
          <w:rFonts w:ascii="Times New Roman" w:hAnsi="Times New Roman" w:cs="Times New Roman"/>
          <w:sz w:val="28"/>
          <w:szCs w:val="28"/>
        </w:rPr>
        <w:t xml:space="preserve">винному дискурсі може йтися, наприклад, про те, наскільки чисто відбілює той чи той порошок, як чудово працює нова </w:t>
      </w:r>
      <w:proofErr w:type="spellStart"/>
      <w:r w:rsidRPr="002F2931">
        <w:rPr>
          <w:rFonts w:ascii="Times New Roman" w:hAnsi="Times New Roman" w:cs="Times New Roman"/>
          <w:sz w:val="28"/>
          <w:szCs w:val="28"/>
        </w:rPr>
        <w:t>мультива</w:t>
      </w:r>
      <w:r>
        <w:rPr>
          <w:rFonts w:ascii="Times New Roman" w:hAnsi="Times New Roman" w:cs="Times New Roman"/>
          <w:sz w:val="28"/>
          <w:szCs w:val="28"/>
        </w:rPr>
        <w:t>р</w:t>
      </w:r>
      <w:r w:rsidRPr="002F2931">
        <w:rPr>
          <w:rFonts w:ascii="Times New Roman" w:hAnsi="Times New Roman" w:cs="Times New Roman"/>
          <w:sz w:val="28"/>
          <w:szCs w:val="28"/>
        </w:rPr>
        <w:t>ка</w:t>
      </w:r>
      <w:proofErr w:type="spellEnd"/>
      <w:r w:rsidRPr="002F2931">
        <w:rPr>
          <w:rFonts w:ascii="Times New Roman" w:hAnsi="Times New Roman" w:cs="Times New Roman"/>
          <w:sz w:val="28"/>
          <w:szCs w:val="28"/>
        </w:rPr>
        <w:t>, як ноутбук допомагає приймати правильні рішення, який незабутній запах у цих парфумів тощо. А вторинний дискурс інформує про те</w:t>
      </w:r>
      <w:r>
        <w:rPr>
          <w:rFonts w:ascii="Times New Roman" w:hAnsi="Times New Roman" w:cs="Times New Roman"/>
          <w:sz w:val="28"/>
          <w:szCs w:val="28"/>
        </w:rPr>
        <w:t>, хто відбілює (повинен відбілю</w:t>
      </w:r>
      <w:r w:rsidRPr="002F2931">
        <w:rPr>
          <w:rFonts w:ascii="Times New Roman" w:hAnsi="Times New Roman" w:cs="Times New Roman"/>
          <w:sz w:val="28"/>
          <w:szCs w:val="28"/>
        </w:rPr>
        <w:t xml:space="preserve">вати) порошком, хто готує (повинен готувати) їжу, хто приймає (повинен приймати) рішення за допомогою ноутбука й кому </w:t>
      </w:r>
      <w:r w:rsidRPr="002F2931">
        <w:rPr>
          <w:rFonts w:ascii="Times New Roman" w:hAnsi="Times New Roman" w:cs="Times New Roman"/>
          <w:sz w:val="28"/>
          <w:szCs w:val="28"/>
        </w:rPr>
        <w:lastRenderedPageBreak/>
        <w:t xml:space="preserve">слід бути сексуально привабливим, щоб досягти успіху в житті. Включення того чи того товару в символічний </w:t>
      </w:r>
      <w:r>
        <w:rPr>
          <w:rFonts w:ascii="Times New Roman" w:hAnsi="Times New Roman" w:cs="Times New Roman"/>
          <w:sz w:val="28"/>
          <w:szCs w:val="28"/>
        </w:rPr>
        <w:t>обмін відбувається одночасно з «</w:t>
      </w:r>
      <w:r w:rsidRPr="002F2931">
        <w:rPr>
          <w:rFonts w:ascii="Times New Roman" w:hAnsi="Times New Roman" w:cs="Times New Roman"/>
          <w:sz w:val="28"/>
          <w:szCs w:val="28"/>
        </w:rPr>
        <w:t>матеріалізацію</w:t>
      </w:r>
      <w:r>
        <w:rPr>
          <w:rFonts w:ascii="Times New Roman" w:hAnsi="Times New Roman" w:cs="Times New Roman"/>
          <w:sz w:val="28"/>
          <w:szCs w:val="28"/>
        </w:rPr>
        <w:t>»</w:t>
      </w:r>
      <w:r w:rsidRPr="002F2931">
        <w:rPr>
          <w:rFonts w:ascii="Times New Roman" w:hAnsi="Times New Roman" w:cs="Times New Roman"/>
          <w:sz w:val="28"/>
          <w:szCs w:val="28"/>
        </w:rPr>
        <w:t xml:space="preserve"> абстрактних цінностей, які панують у цьому суспільстві, таких, наприклад, як почуття патріотизму, турботи, родинних стосунків, панування чоловіка над жінкою, домінування чоловічого типу сексуальності тощо. </w:t>
      </w:r>
      <w:r>
        <w:rPr>
          <w:rFonts w:ascii="Times New Roman" w:hAnsi="Times New Roman" w:cs="Times New Roman"/>
          <w:sz w:val="28"/>
          <w:szCs w:val="28"/>
        </w:rPr>
        <w:t xml:space="preserve">Таким чином </w:t>
      </w:r>
      <w:r w:rsidRPr="002F2931">
        <w:rPr>
          <w:rFonts w:ascii="Times New Roman" w:hAnsi="Times New Roman" w:cs="Times New Roman"/>
          <w:sz w:val="28"/>
          <w:szCs w:val="28"/>
        </w:rPr>
        <w:t>реклама є не тільки певною системою змалювання об’єктів, програмування споживача на придбання певного товару, на певну поведінку чи взаємини, але і своєрідним ідеологічним конструктом, кодом, що вибудовує систему символічних цінностей: соціальних, моральних, гендерних, сімейних тощо. Рекламодавці природним чином продають споживачеві загальновизнану версію соціально-гендерного світу і взаємин у ньому, тобто підказують, чого від нього чекають навколишні в типових ситуації і якими мають бути його дії</w:t>
      </w:r>
      <w:r>
        <w:rPr>
          <w:rFonts w:ascii="Times New Roman" w:hAnsi="Times New Roman" w:cs="Times New Roman"/>
          <w:sz w:val="28"/>
          <w:szCs w:val="28"/>
        </w:rPr>
        <w:t>. Більшість лю</w:t>
      </w:r>
      <w:r w:rsidRPr="002F2931">
        <w:rPr>
          <w:rFonts w:ascii="Times New Roman" w:hAnsi="Times New Roman" w:cs="Times New Roman"/>
          <w:sz w:val="28"/>
          <w:szCs w:val="28"/>
        </w:rPr>
        <w:t>дей вірять у ці</w:t>
      </w:r>
      <w:r>
        <w:rPr>
          <w:rFonts w:ascii="Times New Roman" w:hAnsi="Times New Roman" w:cs="Times New Roman"/>
          <w:sz w:val="28"/>
          <w:szCs w:val="28"/>
        </w:rPr>
        <w:t xml:space="preserve"> рекомендовані правила по</w:t>
      </w:r>
      <w:r w:rsidRPr="002F2931">
        <w:rPr>
          <w:rFonts w:ascii="Times New Roman" w:hAnsi="Times New Roman" w:cs="Times New Roman"/>
          <w:sz w:val="28"/>
          <w:szCs w:val="28"/>
        </w:rPr>
        <w:t xml:space="preserve">ведінки, </w:t>
      </w:r>
      <w:proofErr w:type="spellStart"/>
      <w:r w:rsidRPr="002F2931">
        <w:rPr>
          <w:rFonts w:ascii="Times New Roman" w:hAnsi="Times New Roman" w:cs="Times New Roman"/>
          <w:sz w:val="28"/>
          <w:szCs w:val="28"/>
        </w:rPr>
        <w:t>стереотипізовані</w:t>
      </w:r>
      <w:proofErr w:type="spellEnd"/>
      <w:r w:rsidRPr="002F2931">
        <w:rPr>
          <w:rFonts w:ascii="Times New Roman" w:hAnsi="Times New Roman" w:cs="Times New Roman"/>
          <w:sz w:val="28"/>
          <w:szCs w:val="28"/>
        </w:rPr>
        <w:t xml:space="preserve"> гендерні ідеали – ідеалізовані рекламою уявлення про призначення, поведінку, почуття чоловіків і жінок. </w:t>
      </w:r>
    </w:p>
    <w:p w:rsidR="00690080" w:rsidRDefault="00690080" w:rsidP="00690080">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Сучасні дослідники </w:t>
      </w:r>
      <w:r w:rsidRPr="002F2931">
        <w:rPr>
          <w:rFonts w:ascii="Times New Roman" w:hAnsi="Times New Roman" w:cs="Times New Roman"/>
          <w:sz w:val="28"/>
          <w:szCs w:val="28"/>
        </w:rPr>
        <w:t xml:space="preserve">Л. Павлюк, Х. Стельмах </w:t>
      </w:r>
      <w:r>
        <w:rPr>
          <w:rFonts w:ascii="Times New Roman" w:hAnsi="Times New Roman" w:cs="Times New Roman"/>
          <w:sz w:val="28"/>
          <w:szCs w:val="28"/>
        </w:rPr>
        <w:t xml:space="preserve">стверджують, що </w:t>
      </w:r>
      <w:r w:rsidRPr="002F2931">
        <w:rPr>
          <w:rFonts w:ascii="Times New Roman" w:hAnsi="Times New Roman" w:cs="Times New Roman"/>
          <w:sz w:val="28"/>
          <w:szCs w:val="28"/>
        </w:rPr>
        <w:t>сьогодні в рекламних сюжетах актуальними є три узагальнені образи жінки</w:t>
      </w:r>
      <w:r>
        <w:rPr>
          <w:rFonts w:ascii="Times New Roman" w:hAnsi="Times New Roman" w:cs="Times New Roman"/>
          <w:sz w:val="28"/>
          <w:szCs w:val="28"/>
        </w:rPr>
        <w:t>:</w:t>
      </w:r>
    </w:p>
    <w:p w:rsidR="00690080" w:rsidRDefault="00690080" w:rsidP="00690080">
      <w:pPr>
        <w:spacing w:after="0"/>
        <w:ind w:firstLine="709"/>
        <w:jc w:val="both"/>
        <w:rPr>
          <w:rFonts w:ascii="Times New Roman" w:hAnsi="Times New Roman" w:cs="Times New Roman"/>
          <w:sz w:val="28"/>
          <w:szCs w:val="28"/>
        </w:rPr>
      </w:pPr>
      <w:r>
        <w:rPr>
          <w:rFonts w:ascii="Times New Roman" w:hAnsi="Times New Roman" w:cs="Times New Roman"/>
          <w:sz w:val="28"/>
          <w:szCs w:val="28"/>
        </w:rPr>
        <w:t>ж</w:t>
      </w:r>
      <w:r w:rsidRPr="002F2931">
        <w:rPr>
          <w:rFonts w:ascii="Times New Roman" w:hAnsi="Times New Roman" w:cs="Times New Roman"/>
          <w:sz w:val="28"/>
          <w:szCs w:val="28"/>
        </w:rPr>
        <w:t>ін</w:t>
      </w:r>
      <w:r>
        <w:rPr>
          <w:rFonts w:ascii="Times New Roman" w:hAnsi="Times New Roman" w:cs="Times New Roman"/>
          <w:sz w:val="28"/>
          <w:szCs w:val="28"/>
        </w:rPr>
        <w:t>ка-мати;</w:t>
      </w:r>
    </w:p>
    <w:p w:rsidR="00690080" w:rsidRDefault="00690080" w:rsidP="00690080">
      <w:pPr>
        <w:spacing w:after="0"/>
        <w:ind w:firstLine="709"/>
        <w:jc w:val="both"/>
        <w:rPr>
          <w:rFonts w:ascii="Times New Roman" w:hAnsi="Times New Roman" w:cs="Times New Roman"/>
          <w:sz w:val="28"/>
          <w:szCs w:val="28"/>
        </w:rPr>
      </w:pPr>
      <w:r>
        <w:rPr>
          <w:rFonts w:ascii="Times New Roman" w:hAnsi="Times New Roman" w:cs="Times New Roman"/>
          <w:sz w:val="28"/>
          <w:szCs w:val="28"/>
        </w:rPr>
        <w:t>жінка-домогосподарка;</w:t>
      </w:r>
    </w:p>
    <w:p w:rsidR="00690080" w:rsidRDefault="00690080" w:rsidP="00690080">
      <w:pPr>
        <w:tabs>
          <w:tab w:val="left" w:pos="3630"/>
        </w:tabs>
        <w:spacing w:after="0"/>
        <w:ind w:firstLine="709"/>
        <w:jc w:val="both"/>
        <w:rPr>
          <w:rFonts w:ascii="Times New Roman" w:hAnsi="Times New Roman" w:cs="Times New Roman"/>
          <w:sz w:val="28"/>
          <w:szCs w:val="28"/>
        </w:rPr>
      </w:pPr>
      <w:r>
        <w:rPr>
          <w:rFonts w:ascii="Times New Roman" w:hAnsi="Times New Roman" w:cs="Times New Roman"/>
          <w:sz w:val="28"/>
          <w:szCs w:val="28"/>
        </w:rPr>
        <w:t>жінка-спо</w:t>
      </w:r>
      <w:r w:rsidRPr="002F2931">
        <w:rPr>
          <w:rFonts w:ascii="Times New Roman" w:hAnsi="Times New Roman" w:cs="Times New Roman"/>
          <w:sz w:val="28"/>
          <w:szCs w:val="28"/>
        </w:rPr>
        <w:t>кусниця</w:t>
      </w:r>
      <w:r>
        <w:rPr>
          <w:rFonts w:ascii="Times New Roman" w:hAnsi="Times New Roman" w:cs="Times New Roman"/>
          <w:sz w:val="28"/>
          <w:szCs w:val="28"/>
        </w:rPr>
        <w:tab/>
      </w:r>
    </w:p>
    <w:p w:rsidR="00690080" w:rsidRDefault="00690080" w:rsidP="00690080">
      <w:pPr>
        <w:spacing w:after="0"/>
        <w:ind w:firstLine="709"/>
        <w:jc w:val="both"/>
        <w:rPr>
          <w:rFonts w:ascii="Times New Roman" w:hAnsi="Times New Roman" w:cs="Times New Roman"/>
          <w:sz w:val="28"/>
          <w:szCs w:val="28"/>
        </w:rPr>
      </w:pPr>
      <w:r w:rsidRPr="00623DB1">
        <w:rPr>
          <w:rFonts w:ascii="Times New Roman" w:hAnsi="Times New Roman" w:cs="Times New Roman"/>
          <w:b/>
          <w:sz w:val="28"/>
          <w:szCs w:val="28"/>
        </w:rPr>
        <w:t>Жінка-мати</w:t>
      </w:r>
      <w:r>
        <w:rPr>
          <w:rFonts w:ascii="Times New Roman" w:hAnsi="Times New Roman" w:cs="Times New Roman"/>
          <w:sz w:val="28"/>
          <w:szCs w:val="28"/>
        </w:rPr>
        <w:t>. Цей образ поширений і ак</w:t>
      </w:r>
      <w:r w:rsidRPr="002F2931">
        <w:rPr>
          <w:rFonts w:ascii="Times New Roman" w:hAnsi="Times New Roman" w:cs="Times New Roman"/>
          <w:sz w:val="28"/>
          <w:szCs w:val="28"/>
        </w:rPr>
        <w:t xml:space="preserve">туальний, поєднує в собі безліч ролей та поведінкових моделей. Жінка годує, лікує, тішить малюків. Вона – експерт із дитячого харчування та лікарських засобів, вона організовує дозвілля й піклується про їх самопочуття. Маємо зауважити, що жінка, безперечно, відіграє важливу роль у вихованні дитини, проте в таких </w:t>
      </w:r>
      <w:proofErr w:type="spellStart"/>
      <w:r w:rsidRPr="002F2931">
        <w:rPr>
          <w:rFonts w:ascii="Times New Roman" w:hAnsi="Times New Roman" w:cs="Times New Roman"/>
          <w:sz w:val="28"/>
          <w:szCs w:val="28"/>
        </w:rPr>
        <w:t>рекламах</w:t>
      </w:r>
      <w:proofErr w:type="spellEnd"/>
      <w:r w:rsidRPr="002F2931">
        <w:rPr>
          <w:rFonts w:ascii="Times New Roman" w:hAnsi="Times New Roman" w:cs="Times New Roman"/>
          <w:sz w:val="28"/>
          <w:szCs w:val="28"/>
        </w:rPr>
        <w:t xml:space="preserve"> відкидається й нівелюється роль батька, його підтримки, турботи про дитину, що є неприродним і сприяє знеціненню батьківської ролі у вихованні дитини. </w:t>
      </w:r>
      <w:r w:rsidRPr="00623DB1">
        <w:rPr>
          <w:rFonts w:ascii="Times New Roman" w:hAnsi="Times New Roman" w:cs="Times New Roman"/>
          <w:b/>
          <w:sz w:val="28"/>
          <w:szCs w:val="28"/>
        </w:rPr>
        <w:t>Жінка-домогосподарка</w:t>
      </w:r>
      <w:r w:rsidRPr="002F2931">
        <w:rPr>
          <w:rFonts w:ascii="Times New Roman" w:hAnsi="Times New Roman" w:cs="Times New Roman"/>
          <w:sz w:val="28"/>
          <w:szCs w:val="28"/>
        </w:rPr>
        <w:t>. Образ-</w:t>
      </w:r>
      <w:proofErr w:type="spellStart"/>
      <w:r w:rsidRPr="002F2931">
        <w:rPr>
          <w:rFonts w:ascii="Times New Roman" w:hAnsi="Times New Roman" w:cs="Times New Roman"/>
          <w:sz w:val="28"/>
          <w:szCs w:val="28"/>
        </w:rPr>
        <w:t>симулякр</w:t>
      </w:r>
      <w:proofErr w:type="spellEnd"/>
      <w:r w:rsidRPr="002F2931">
        <w:rPr>
          <w:rFonts w:ascii="Times New Roman" w:hAnsi="Times New Roman" w:cs="Times New Roman"/>
          <w:sz w:val="28"/>
          <w:szCs w:val="28"/>
        </w:rPr>
        <w:t xml:space="preserve">, тобто образ уявний, вигаданий. Дружина, яка з маніакальною заповзятістю підтримує стерильність у оселі, вона з ранку до ночі чистить, миє, відбілює, прасує, відмиває вікна і підлогу від бруду. Окрім того, вона зазвичай готує нові смачні страви, доглядає за дітьми, піклується про чоловіка. У таких </w:t>
      </w:r>
      <w:proofErr w:type="spellStart"/>
      <w:r w:rsidRPr="002F2931">
        <w:rPr>
          <w:rFonts w:ascii="Times New Roman" w:hAnsi="Times New Roman" w:cs="Times New Roman"/>
          <w:sz w:val="28"/>
          <w:szCs w:val="28"/>
        </w:rPr>
        <w:t>рекламах</w:t>
      </w:r>
      <w:proofErr w:type="spellEnd"/>
      <w:r w:rsidRPr="002F2931">
        <w:rPr>
          <w:rFonts w:ascii="Times New Roman" w:hAnsi="Times New Roman" w:cs="Times New Roman"/>
          <w:sz w:val="28"/>
          <w:szCs w:val="28"/>
        </w:rPr>
        <w:t xml:space="preserve"> функція впливу найсильніша, адже жінці нав’язують вигаданий стереотип і маніпулюють її бажанням стати гарною матір’ю чи дружиною. На жаль, можемо констатувати, що в сучасних рекламних роликах відбувається підміна духовних цінностей. Мати виявляє любов до дитини, купуючи їй “</w:t>
      </w:r>
      <w:proofErr w:type="spellStart"/>
      <w:r w:rsidRPr="002F2931">
        <w:rPr>
          <w:rFonts w:ascii="Times New Roman" w:hAnsi="Times New Roman" w:cs="Times New Roman"/>
          <w:sz w:val="28"/>
          <w:szCs w:val="28"/>
        </w:rPr>
        <w:t>Кіндер</w:t>
      </w:r>
      <w:proofErr w:type="spellEnd"/>
      <w:r w:rsidRPr="002F2931">
        <w:rPr>
          <w:rFonts w:ascii="Times New Roman" w:hAnsi="Times New Roman" w:cs="Times New Roman"/>
          <w:sz w:val="28"/>
          <w:szCs w:val="28"/>
        </w:rPr>
        <w:t>-шоколад” або “Ведмедика Барні”. Дружина виявляє турботу про чоловіка, відбілюючи його сорочку. Таким чином, жінка перетворилась на обслуго</w:t>
      </w:r>
      <w:r>
        <w:rPr>
          <w:rFonts w:ascii="Times New Roman" w:hAnsi="Times New Roman" w:cs="Times New Roman"/>
          <w:sz w:val="28"/>
          <w:szCs w:val="28"/>
        </w:rPr>
        <w:t>вуючий персонал. У рекламі ніве</w:t>
      </w:r>
      <w:r w:rsidRPr="002F2931">
        <w:rPr>
          <w:rFonts w:ascii="Times New Roman" w:hAnsi="Times New Roman" w:cs="Times New Roman"/>
          <w:sz w:val="28"/>
          <w:szCs w:val="28"/>
        </w:rPr>
        <w:t>люються родинні стосунки, увага, проведення вільного часу разом, знецінюється почуття турботи та ніжності. Акцент із людських якост</w:t>
      </w:r>
      <w:r>
        <w:rPr>
          <w:rFonts w:ascii="Times New Roman" w:hAnsi="Times New Roman" w:cs="Times New Roman"/>
          <w:sz w:val="28"/>
          <w:szCs w:val="28"/>
        </w:rPr>
        <w:t>ей переміщується на постійне на</w:t>
      </w:r>
      <w:r w:rsidRPr="002F2931">
        <w:rPr>
          <w:rFonts w:ascii="Times New Roman" w:hAnsi="Times New Roman" w:cs="Times New Roman"/>
          <w:sz w:val="28"/>
          <w:szCs w:val="28"/>
        </w:rPr>
        <w:t xml:space="preserve">магання догодити чимось смачненьким або чисто прибрати в домі. </w:t>
      </w:r>
    </w:p>
    <w:p w:rsidR="00690080" w:rsidRDefault="00690080" w:rsidP="00690080">
      <w:pPr>
        <w:spacing w:after="0"/>
        <w:ind w:firstLine="709"/>
        <w:jc w:val="both"/>
        <w:rPr>
          <w:rFonts w:ascii="Times New Roman" w:hAnsi="Times New Roman" w:cs="Times New Roman"/>
          <w:sz w:val="28"/>
          <w:szCs w:val="28"/>
        </w:rPr>
      </w:pPr>
      <w:r w:rsidRPr="00CB12C6">
        <w:rPr>
          <w:rFonts w:ascii="Times New Roman" w:hAnsi="Times New Roman" w:cs="Times New Roman"/>
          <w:b/>
          <w:sz w:val="28"/>
          <w:szCs w:val="28"/>
        </w:rPr>
        <w:lastRenderedPageBreak/>
        <w:t>Жінка-спокусниця</w:t>
      </w:r>
      <w:r w:rsidRPr="002F2931">
        <w:rPr>
          <w:rFonts w:ascii="Times New Roman" w:hAnsi="Times New Roman" w:cs="Times New Roman"/>
          <w:sz w:val="28"/>
          <w:szCs w:val="28"/>
        </w:rPr>
        <w:t xml:space="preserve">. Це жінка легка й безтурботна, самозакохана та вишукана. Вона переймається красою власного волосся чи сяянням своєї шкіри. І, безперечно, привертає увагу протилежної статі. Такі жінки найчастіше трапляються в </w:t>
      </w:r>
      <w:proofErr w:type="spellStart"/>
      <w:r w:rsidRPr="002F2931">
        <w:rPr>
          <w:rFonts w:ascii="Times New Roman" w:hAnsi="Times New Roman" w:cs="Times New Roman"/>
          <w:sz w:val="28"/>
          <w:szCs w:val="28"/>
        </w:rPr>
        <w:t>рекламах</w:t>
      </w:r>
      <w:proofErr w:type="spellEnd"/>
      <w:r w:rsidRPr="002F2931">
        <w:rPr>
          <w:rFonts w:ascii="Times New Roman" w:hAnsi="Times New Roman" w:cs="Times New Roman"/>
          <w:sz w:val="28"/>
          <w:szCs w:val="28"/>
        </w:rPr>
        <w:t xml:space="preserve"> парфумів, засобів для догляду за тілом та волоссям. У подібних рекламних сюжетах здійснено перенесення соціального статусу або індивідуального почуття (завжди розглянутого нею як потенційного споживача) на певний продукт. Реклама ніколи не говорить прос</w:t>
      </w:r>
      <w:r>
        <w:rPr>
          <w:rFonts w:ascii="Times New Roman" w:hAnsi="Times New Roman" w:cs="Times New Roman"/>
          <w:sz w:val="28"/>
          <w:szCs w:val="28"/>
        </w:rPr>
        <w:t>то: «</w:t>
      </w:r>
      <w:r w:rsidRPr="002F2931">
        <w:rPr>
          <w:rFonts w:ascii="Times New Roman" w:hAnsi="Times New Roman" w:cs="Times New Roman"/>
          <w:sz w:val="28"/>
          <w:szCs w:val="28"/>
        </w:rPr>
        <w:t>Купи цю річ</w:t>
      </w:r>
      <w:r>
        <w:rPr>
          <w:rFonts w:ascii="Times New Roman" w:hAnsi="Times New Roman" w:cs="Times New Roman"/>
          <w:sz w:val="28"/>
          <w:szCs w:val="28"/>
        </w:rPr>
        <w:t>»</w:t>
      </w:r>
      <w:r w:rsidRPr="002F2931">
        <w:rPr>
          <w:rFonts w:ascii="Times New Roman" w:hAnsi="Times New Roman" w:cs="Times New Roman"/>
          <w:sz w:val="28"/>
          <w:szCs w:val="28"/>
        </w:rPr>
        <w:t>,</w:t>
      </w:r>
      <w:r>
        <w:rPr>
          <w:rFonts w:ascii="Times New Roman" w:hAnsi="Times New Roman" w:cs="Times New Roman"/>
          <w:sz w:val="28"/>
          <w:szCs w:val="28"/>
        </w:rPr>
        <w:t xml:space="preserve"> вона здійснює підміну і каже: «</w:t>
      </w:r>
      <w:r w:rsidRPr="002F2931">
        <w:rPr>
          <w:rFonts w:ascii="Times New Roman" w:hAnsi="Times New Roman" w:cs="Times New Roman"/>
          <w:sz w:val="28"/>
          <w:szCs w:val="28"/>
        </w:rPr>
        <w:t>Пода</w:t>
      </w:r>
      <w:r>
        <w:rPr>
          <w:rFonts w:ascii="Times New Roman" w:hAnsi="Times New Roman" w:cs="Times New Roman"/>
          <w:sz w:val="28"/>
          <w:szCs w:val="28"/>
        </w:rPr>
        <w:t>руй собі гарний настрій, безтур</w:t>
      </w:r>
      <w:r w:rsidRPr="002F2931">
        <w:rPr>
          <w:rFonts w:ascii="Times New Roman" w:hAnsi="Times New Roman" w:cs="Times New Roman"/>
          <w:sz w:val="28"/>
          <w:szCs w:val="28"/>
        </w:rPr>
        <w:t>ботність, легкість, самозадоволення, впевненість у собі, сексуальну привабливість, радість</w:t>
      </w:r>
      <w:r>
        <w:rPr>
          <w:rFonts w:ascii="Times New Roman" w:hAnsi="Times New Roman" w:cs="Times New Roman"/>
          <w:sz w:val="28"/>
          <w:szCs w:val="28"/>
        </w:rPr>
        <w:t>»</w:t>
      </w:r>
      <w:r w:rsidRPr="002F2931">
        <w:rPr>
          <w:rFonts w:ascii="Times New Roman" w:hAnsi="Times New Roman" w:cs="Times New Roman"/>
          <w:sz w:val="28"/>
          <w:szCs w:val="28"/>
        </w:rPr>
        <w:t xml:space="preserve">, тобто все те, що за гроші не купиш. Таким чином, ми купуємо не морозиво, шоколад, шампунь, телефон або парфуми, а своє становище в суспільстві, на роботі, в сім’ї, на вечірці, своє ставлення до інших людей, свій образ і імідж, або, за влучним висловом Ю. </w:t>
      </w:r>
      <w:proofErr w:type="spellStart"/>
      <w:r w:rsidRPr="002F2931">
        <w:rPr>
          <w:rFonts w:ascii="Times New Roman" w:hAnsi="Times New Roman" w:cs="Times New Roman"/>
          <w:sz w:val="28"/>
          <w:szCs w:val="28"/>
        </w:rPr>
        <w:t>Вільямс</w:t>
      </w:r>
      <w:r>
        <w:rPr>
          <w:rFonts w:ascii="Times New Roman" w:hAnsi="Times New Roman" w:cs="Times New Roman"/>
          <w:sz w:val="28"/>
          <w:szCs w:val="28"/>
        </w:rPr>
        <w:t>он</w:t>
      </w:r>
      <w:proofErr w:type="spellEnd"/>
      <w:r>
        <w:rPr>
          <w:rFonts w:ascii="Times New Roman" w:hAnsi="Times New Roman" w:cs="Times New Roman"/>
          <w:sz w:val="28"/>
          <w:szCs w:val="28"/>
        </w:rPr>
        <w:t>, завдяки рекламі ми купуємо «</w:t>
      </w:r>
      <w:r w:rsidRPr="002F2931">
        <w:rPr>
          <w:rFonts w:ascii="Times New Roman" w:hAnsi="Times New Roman" w:cs="Times New Roman"/>
          <w:sz w:val="28"/>
          <w:szCs w:val="28"/>
        </w:rPr>
        <w:t>самих себе</w:t>
      </w:r>
      <w:r>
        <w:rPr>
          <w:rFonts w:ascii="Times New Roman" w:hAnsi="Times New Roman" w:cs="Times New Roman"/>
          <w:sz w:val="28"/>
          <w:szCs w:val="28"/>
        </w:rPr>
        <w:t xml:space="preserve">». </w:t>
      </w:r>
      <w:r w:rsidRPr="002F2931">
        <w:rPr>
          <w:rFonts w:ascii="Times New Roman" w:hAnsi="Times New Roman" w:cs="Times New Roman"/>
          <w:sz w:val="28"/>
          <w:szCs w:val="28"/>
        </w:rPr>
        <w:t xml:space="preserve">До цієї класифікації </w:t>
      </w:r>
      <w:r>
        <w:rPr>
          <w:rFonts w:ascii="Times New Roman" w:hAnsi="Times New Roman" w:cs="Times New Roman"/>
          <w:sz w:val="28"/>
          <w:szCs w:val="28"/>
        </w:rPr>
        <w:t xml:space="preserve">необхідно </w:t>
      </w:r>
      <w:r w:rsidRPr="002F2931">
        <w:rPr>
          <w:rFonts w:ascii="Times New Roman" w:hAnsi="Times New Roman" w:cs="Times New Roman"/>
          <w:sz w:val="28"/>
          <w:szCs w:val="28"/>
        </w:rPr>
        <w:t xml:space="preserve">додати ще один поширений сьогодні образ: </w:t>
      </w:r>
      <w:r w:rsidRPr="00CB12C6">
        <w:rPr>
          <w:rFonts w:ascii="Times New Roman" w:hAnsi="Times New Roman" w:cs="Times New Roman"/>
          <w:b/>
          <w:sz w:val="28"/>
          <w:szCs w:val="28"/>
        </w:rPr>
        <w:t>жінка – бажаний сексуальний об’єкт.</w:t>
      </w:r>
      <w:r w:rsidRPr="002F2931">
        <w:rPr>
          <w:rFonts w:ascii="Times New Roman" w:hAnsi="Times New Roman" w:cs="Times New Roman"/>
          <w:sz w:val="28"/>
          <w:szCs w:val="28"/>
        </w:rPr>
        <w:t xml:space="preserve"> Він є доволі специфічним і малодослідженим, проте трапляється в телерекламі дуже часто. Цей образ використовують для стимулювання інтересу, зацікавлення, пробудження певних бажань та інстинктів. Така реклама не тільки обіцяє отримання задоволення одночасно з придбанням продукту, а й формує саме бажання (напри</w:t>
      </w:r>
      <w:r>
        <w:rPr>
          <w:rFonts w:ascii="Times New Roman" w:hAnsi="Times New Roman" w:cs="Times New Roman"/>
          <w:sz w:val="28"/>
          <w:szCs w:val="28"/>
        </w:rPr>
        <w:t>клад, славнозвісна реклама: «</w:t>
      </w:r>
      <w:proofErr w:type="spellStart"/>
      <w:r w:rsidRPr="002F2931">
        <w:rPr>
          <w:rFonts w:ascii="Times New Roman" w:hAnsi="Times New Roman" w:cs="Times New Roman"/>
          <w:sz w:val="28"/>
          <w:szCs w:val="28"/>
        </w:rPr>
        <w:t>Баунті</w:t>
      </w:r>
      <w:proofErr w:type="spellEnd"/>
      <w:r w:rsidRPr="002F2931">
        <w:rPr>
          <w:rFonts w:ascii="Times New Roman" w:hAnsi="Times New Roman" w:cs="Times New Roman"/>
          <w:sz w:val="28"/>
          <w:szCs w:val="28"/>
        </w:rPr>
        <w:t xml:space="preserve"> – райська насолода</w:t>
      </w:r>
      <w:r>
        <w:rPr>
          <w:rFonts w:ascii="Times New Roman" w:hAnsi="Times New Roman" w:cs="Times New Roman"/>
          <w:sz w:val="28"/>
          <w:szCs w:val="28"/>
        </w:rPr>
        <w:t>» або «</w:t>
      </w:r>
      <w:r w:rsidRPr="002F2931">
        <w:rPr>
          <w:rFonts w:ascii="Times New Roman" w:hAnsi="Times New Roman" w:cs="Times New Roman"/>
          <w:sz w:val="28"/>
          <w:szCs w:val="28"/>
        </w:rPr>
        <w:t>Корона – смак бажан</w:t>
      </w:r>
      <w:r>
        <w:rPr>
          <w:rFonts w:ascii="Times New Roman" w:hAnsi="Times New Roman" w:cs="Times New Roman"/>
          <w:sz w:val="28"/>
          <w:szCs w:val="28"/>
        </w:rPr>
        <w:t>ня»</w:t>
      </w:r>
      <w:r w:rsidRPr="002F2931">
        <w:rPr>
          <w:rFonts w:ascii="Times New Roman" w:hAnsi="Times New Roman" w:cs="Times New Roman"/>
          <w:sz w:val="28"/>
          <w:szCs w:val="28"/>
        </w:rPr>
        <w:t>). І першим кроком є створення бажаного об’єкта. С</w:t>
      </w:r>
      <w:r>
        <w:rPr>
          <w:rFonts w:ascii="Times New Roman" w:hAnsi="Times New Roman" w:cs="Times New Roman"/>
          <w:sz w:val="28"/>
          <w:szCs w:val="28"/>
        </w:rPr>
        <w:t>аме тому жінка є одночасно і ін</w:t>
      </w:r>
      <w:r w:rsidRPr="002F2931">
        <w:rPr>
          <w:rFonts w:ascii="Times New Roman" w:hAnsi="Times New Roman" w:cs="Times New Roman"/>
          <w:sz w:val="28"/>
          <w:szCs w:val="28"/>
        </w:rPr>
        <w:t xml:space="preserve">струментом, і засобом. </w:t>
      </w:r>
    </w:p>
    <w:p w:rsidR="00690080" w:rsidRDefault="00690080" w:rsidP="00690080">
      <w:pPr>
        <w:spacing w:after="0"/>
        <w:ind w:firstLine="709"/>
        <w:jc w:val="both"/>
        <w:rPr>
          <w:rFonts w:ascii="Times New Roman" w:hAnsi="Times New Roman" w:cs="Times New Roman"/>
          <w:sz w:val="28"/>
          <w:szCs w:val="28"/>
        </w:rPr>
      </w:pPr>
      <w:r w:rsidRPr="002F2931">
        <w:rPr>
          <w:rFonts w:ascii="Times New Roman" w:hAnsi="Times New Roman" w:cs="Times New Roman"/>
          <w:sz w:val="28"/>
          <w:szCs w:val="28"/>
        </w:rPr>
        <w:t>Велика частина рекламованої продукції демонструється на тлі гарних жіно</w:t>
      </w:r>
      <w:r>
        <w:rPr>
          <w:rFonts w:ascii="Times New Roman" w:hAnsi="Times New Roman" w:cs="Times New Roman"/>
          <w:sz w:val="28"/>
          <w:szCs w:val="28"/>
        </w:rPr>
        <w:t>к або навіть певних частин жіно</w:t>
      </w:r>
      <w:r w:rsidRPr="002F2931">
        <w:rPr>
          <w:rFonts w:ascii="Times New Roman" w:hAnsi="Times New Roman" w:cs="Times New Roman"/>
          <w:sz w:val="28"/>
          <w:szCs w:val="28"/>
        </w:rPr>
        <w:t xml:space="preserve">чого тіла. Показ плеча, декольте, верхньої частини стегна жінки (як елементів еротизму та сексуального роздратування) стимулює уяву чоловіка на самостійне </w:t>
      </w:r>
      <w:proofErr w:type="spellStart"/>
      <w:r w:rsidRPr="002F2931">
        <w:rPr>
          <w:rFonts w:ascii="Times New Roman" w:hAnsi="Times New Roman" w:cs="Times New Roman"/>
          <w:sz w:val="28"/>
          <w:szCs w:val="28"/>
        </w:rPr>
        <w:t>домислення</w:t>
      </w:r>
      <w:proofErr w:type="spellEnd"/>
      <w:r w:rsidRPr="002F2931">
        <w:rPr>
          <w:rFonts w:ascii="Times New Roman" w:hAnsi="Times New Roman" w:cs="Times New Roman"/>
          <w:sz w:val="28"/>
          <w:szCs w:val="28"/>
        </w:rPr>
        <w:t xml:space="preserve"> спровокованої рекламою сцени, відсутнього сегмента цього рекламно-гендерного дискурсивного кола, залучаючи таким чином глядача в певну гру за участю рекламованого товару. Іншими словами, такий жіночий образ, тіло, фігура, здатні не тільки спонукати, а й пробуджувати (найчастіше трохи збоченим способом) потреби покупця. Так, жінка використовується в рекламі як предмет сексуальної експлуатації, спонукаючи потреби покупців, а також каталізатор продажу товарів і послуг. У результаті для чоловіків жіноче тіло в рекламі є закликом до того, що вони повинні зробити: спробувати, купити, заволодіти. </w:t>
      </w:r>
    </w:p>
    <w:p w:rsidR="00690080" w:rsidRDefault="00690080" w:rsidP="00690080">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У </w:t>
      </w:r>
      <w:r w:rsidRPr="002F2931">
        <w:rPr>
          <w:rFonts w:ascii="Times New Roman" w:hAnsi="Times New Roman" w:cs="Times New Roman"/>
          <w:sz w:val="28"/>
          <w:szCs w:val="28"/>
        </w:rPr>
        <w:t>рекламі широко використовують жестові невербальні елементи й символи: високі підбори, прозорий, тонкий одяг, пронизливий погляд, довгі пальці з яскра</w:t>
      </w:r>
      <w:r>
        <w:rPr>
          <w:rFonts w:ascii="Times New Roman" w:hAnsi="Times New Roman" w:cs="Times New Roman"/>
          <w:sz w:val="28"/>
          <w:szCs w:val="28"/>
        </w:rPr>
        <w:t>в</w:t>
      </w:r>
      <w:r w:rsidRPr="002F2931">
        <w:rPr>
          <w:rFonts w:ascii="Times New Roman" w:hAnsi="Times New Roman" w:cs="Times New Roman"/>
          <w:sz w:val="28"/>
          <w:szCs w:val="28"/>
        </w:rPr>
        <w:t xml:space="preserve">ими, загостреними нігтями, напіввідкритий рот, яскраво-червоні вологі губи тощо. Аналогічну роль у рекламній </w:t>
      </w:r>
      <w:proofErr w:type="spellStart"/>
      <w:r w:rsidRPr="002F2931">
        <w:rPr>
          <w:rFonts w:ascii="Times New Roman" w:hAnsi="Times New Roman" w:cs="Times New Roman"/>
          <w:sz w:val="28"/>
          <w:szCs w:val="28"/>
        </w:rPr>
        <w:t>сексуалізації</w:t>
      </w:r>
      <w:proofErr w:type="spellEnd"/>
      <w:r w:rsidRPr="002F2931">
        <w:rPr>
          <w:rFonts w:ascii="Times New Roman" w:hAnsi="Times New Roman" w:cs="Times New Roman"/>
          <w:sz w:val="28"/>
          <w:szCs w:val="28"/>
        </w:rPr>
        <w:t xml:space="preserve"> жіночого тіла відіграє й червоний колір (на губах, нігтях або аксесуарах), породжуючи</w:t>
      </w:r>
      <w:r>
        <w:rPr>
          <w:rFonts w:ascii="Times New Roman" w:hAnsi="Times New Roman" w:cs="Times New Roman"/>
          <w:sz w:val="28"/>
          <w:szCs w:val="28"/>
        </w:rPr>
        <w:t xml:space="preserve"> </w:t>
      </w:r>
      <w:r w:rsidRPr="002F2931">
        <w:rPr>
          <w:rFonts w:ascii="Times New Roman" w:hAnsi="Times New Roman" w:cs="Times New Roman"/>
          <w:sz w:val="28"/>
          <w:szCs w:val="28"/>
        </w:rPr>
        <w:t xml:space="preserve">асоціації з архетипами жіночої влади. </w:t>
      </w:r>
    </w:p>
    <w:p w:rsidR="00690080" w:rsidRDefault="00690080" w:rsidP="00690080">
      <w:pPr>
        <w:spacing w:after="0"/>
        <w:ind w:firstLine="709"/>
        <w:jc w:val="both"/>
        <w:rPr>
          <w:rFonts w:ascii="Times New Roman" w:hAnsi="Times New Roman" w:cs="Times New Roman"/>
          <w:sz w:val="28"/>
          <w:szCs w:val="28"/>
        </w:rPr>
      </w:pPr>
      <w:r>
        <w:rPr>
          <w:rFonts w:ascii="Times New Roman" w:hAnsi="Times New Roman" w:cs="Times New Roman"/>
          <w:sz w:val="28"/>
          <w:szCs w:val="28"/>
        </w:rPr>
        <w:lastRenderedPageBreak/>
        <w:t>Вітчизняні до</w:t>
      </w:r>
      <w:r w:rsidRPr="002F2931">
        <w:rPr>
          <w:rFonts w:ascii="Times New Roman" w:hAnsi="Times New Roman" w:cs="Times New Roman"/>
          <w:sz w:val="28"/>
          <w:szCs w:val="28"/>
        </w:rPr>
        <w:t xml:space="preserve">слідники Н. Сидоренко і М. Скорик </w:t>
      </w:r>
      <w:r>
        <w:rPr>
          <w:rFonts w:ascii="Times New Roman" w:hAnsi="Times New Roman" w:cs="Times New Roman"/>
          <w:sz w:val="28"/>
          <w:szCs w:val="28"/>
        </w:rPr>
        <w:t xml:space="preserve">пропонують іншу </w:t>
      </w:r>
      <w:r w:rsidRPr="002F2931">
        <w:rPr>
          <w:rFonts w:ascii="Times New Roman" w:hAnsi="Times New Roman" w:cs="Times New Roman"/>
          <w:sz w:val="28"/>
          <w:szCs w:val="28"/>
        </w:rPr>
        <w:t>класифікаці</w:t>
      </w:r>
      <w:r>
        <w:rPr>
          <w:rFonts w:ascii="Times New Roman" w:hAnsi="Times New Roman" w:cs="Times New Roman"/>
          <w:sz w:val="28"/>
          <w:szCs w:val="28"/>
        </w:rPr>
        <w:t>ю</w:t>
      </w:r>
      <w:r w:rsidRPr="002F2931">
        <w:rPr>
          <w:rFonts w:ascii="Times New Roman" w:hAnsi="Times New Roman" w:cs="Times New Roman"/>
          <w:sz w:val="28"/>
          <w:szCs w:val="28"/>
        </w:rPr>
        <w:t xml:space="preserve"> образів жінки в рекламних роликах, яка дещо детальніше розкриває нюанси зображення жінки в сучасних рекламних сюжетах. </w:t>
      </w:r>
    </w:p>
    <w:p w:rsidR="00690080" w:rsidRDefault="00690080" w:rsidP="00690080">
      <w:pPr>
        <w:spacing w:after="0"/>
        <w:ind w:firstLine="709"/>
        <w:jc w:val="both"/>
        <w:rPr>
          <w:rFonts w:ascii="Times New Roman" w:hAnsi="Times New Roman" w:cs="Times New Roman"/>
          <w:sz w:val="28"/>
          <w:szCs w:val="28"/>
        </w:rPr>
      </w:pPr>
      <w:r w:rsidRPr="002F2931">
        <w:rPr>
          <w:rFonts w:ascii="Times New Roman" w:hAnsi="Times New Roman" w:cs="Times New Roman"/>
          <w:sz w:val="28"/>
          <w:szCs w:val="28"/>
        </w:rPr>
        <w:t xml:space="preserve">1. Експлуатована жінка (вона є лише тлом для реклами певних товарів; дуже часто в кадрі таких рекламних сюжетів є три, п’ять або більше жінок, здебільшого вони майже </w:t>
      </w:r>
      <w:r>
        <w:rPr>
          <w:rFonts w:ascii="Times New Roman" w:hAnsi="Times New Roman" w:cs="Times New Roman"/>
          <w:sz w:val="28"/>
          <w:szCs w:val="28"/>
        </w:rPr>
        <w:t>оголені). Це, насамперед, рекла</w:t>
      </w:r>
      <w:r w:rsidRPr="002F2931">
        <w:rPr>
          <w:rFonts w:ascii="Times New Roman" w:hAnsi="Times New Roman" w:cs="Times New Roman"/>
          <w:sz w:val="28"/>
          <w:szCs w:val="28"/>
        </w:rPr>
        <w:t>ма чоловічих дезодорантів, засобів для гоління, алкогольних та безалкогольних напоїв. Наприклад: пиво “</w:t>
      </w:r>
      <w:proofErr w:type="spellStart"/>
      <w:r w:rsidRPr="002F2931">
        <w:rPr>
          <w:rFonts w:ascii="Times New Roman" w:hAnsi="Times New Roman" w:cs="Times New Roman"/>
          <w:sz w:val="28"/>
          <w:szCs w:val="28"/>
        </w:rPr>
        <w:t>Tuborg</w:t>
      </w:r>
      <w:proofErr w:type="spellEnd"/>
      <w:r w:rsidRPr="002F2931">
        <w:rPr>
          <w:rFonts w:ascii="Times New Roman" w:hAnsi="Times New Roman" w:cs="Times New Roman"/>
          <w:sz w:val="28"/>
          <w:szCs w:val="28"/>
        </w:rPr>
        <w:t xml:space="preserve">”, пиво “Славутич ICE </w:t>
      </w:r>
      <w:proofErr w:type="spellStart"/>
      <w:r w:rsidRPr="002F2931">
        <w:rPr>
          <w:rFonts w:ascii="Times New Roman" w:hAnsi="Times New Roman" w:cs="Times New Roman"/>
          <w:sz w:val="28"/>
          <w:szCs w:val="28"/>
        </w:rPr>
        <w:t>Mix</w:t>
      </w:r>
      <w:proofErr w:type="spellEnd"/>
      <w:r w:rsidRPr="002F2931">
        <w:rPr>
          <w:rFonts w:ascii="Times New Roman" w:hAnsi="Times New Roman" w:cs="Times New Roman"/>
          <w:sz w:val="28"/>
          <w:szCs w:val="28"/>
        </w:rPr>
        <w:t xml:space="preserve"> </w:t>
      </w:r>
      <w:proofErr w:type="spellStart"/>
      <w:r w:rsidRPr="002F2931">
        <w:rPr>
          <w:rFonts w:ascii="Times New Roman" w:hAnsi="Times New Roman" w:cs="Times New Roman"/>
          <w:sz w:val="28"/>
          <w:szCs w:val="28"/>
        </w:rPr>
        <w:t>Lime</w:t>
      </w:r>
      <w:proofErr w:type="spellEnd"/>
      <w:r w:rsidRPr="002F2931">
        <w:rPr>
          <w:rFonts w:ascii="Times New Roman" w:hAnsi="Times New Roman" w:cs="Times New Roman"/>
          <w:sz w:val="28"/>
          <w:szCs w:val="28"/>
        </w:rPr>
        <w:t>”, вермут “</w:t>
      </w:r>
      <w:proofErr w:type="spellStart"/>
      <w:r w:rsidRPr="002F2931">
        <w:rPr>
          <w:rFonts w:ascii="Times New Roman" w:hAnsi="Times New Roman" w:cs="Times New Roman"/>
          <w:sz w:val="28"/>
          <w:szCs w:val="28"/>
        </w:rPr>
        <w:t>Marengo</w:t>
      </w:r>
      <w:proofErr w:type="spellEnd"/>
      <w:r w:rsidRPr="002F2931">
        <w:rPr>
          <w:rFonts w:ascii="Times New Roman" w:hAnsi="Times New Roman" w:cs="Times New Roman"/>
          <w:sz w:val="28"/>
          <w:szCs w:val="28"/>
        </w:rPr>
        <w:t>”, вино “</w:t>
      </w:r>
      <w:proofErr w:type="spellStart"/>
      <w:r w:rsidRPr="002F2931">
        <w:rPr>
          <w:rFonts w:ascii="Times New Roman" w:hAnsi="Times New Roman" w:cs="Times New Roman"/>
          <w:sz w:val="28"/>
          <w:szCs w:val="28"/>
        </w:rPr>
        <w:t>Martini</w:t>
      </w:r>
      <w:proofErr w:type="spellEnd"/>
      <w:r w:rsidRPr="002F2931">
        <w:rPr>
          <w:rFonts w:ascii="Times New Roman" w:hAnsi="Times New Roman" w:cs="Times New Roman"/>
          <w:sz w:val="28"/>
          <w:szCs w:val="28"/>
        </w:rPr>
        <w:t xml:space="preserve"> </w:t>
      </w:r>
      <w:proofErr w:type="spellStart"/>
      <w:r w:rsidRPr="002F2931">
        <w:rPr>
          <w:rFonts w:ascii="Times New Roman" w:hAnsi="Times New Roman" w:cs="Times New Roman"/>
          <w:sz w:val="28"/>
          <w:szCs w:val="28"/>
        </w:rPr>
        <w:t>Bianco</w:t>
      </w:r>
      <w:proofErr w:type="spellEnd"/>
      <w:r w:rsidRPr="002F2931">
        <w:rPr>
          <w:rFonts w:ascii="Times New Roman" w:hAnsi="Times New Roman" w:cs="Times New Roman"/>
          <w:sz w:val="28"/>
          <w:szCs w:val="28"/>
        </w:rPr>
        <w:t>”, чоловічий дезодорант “</w:t>
      </w:r>
      <w:proofErr w:type="spellStart"/>
      <w:r w:rsidRPr="002F2931">
        <w:rPr>
          <w:rFonts w:ascii="Times New Roman" w:hAnsi="Times New Roman" w:cs="Times New Roman"/>
          <w:sz w:val="28"/>
          <w:szCs w:val="28"/>
        </w:rPr>
        <w:t>Axe</w:t>
      </w:r>
      <w:proofErr w:type="spellEnd"/>
      <w:r w:rsidRPr="002F2931">
        <w:rPr>
          <w:rFonts w:ascii="Times New Roman" w:hAnsi="Times New Roman" w:cs="Times New Roman"/>
          <w:sz w:val="28"/>
          <w:szCs w:val="28"/>
        </w:rPr>
        <w:t xml:space="preserve">” тощо. </w:t>
      </w:r>
    </w:p>
    <w:p w:rsidR="00690080" w:rsidRDefault="00690080" w:rsidP="00690080">
      <w:pPr>
        <w:spacing w:after="0"/>
        <w:ind w:firstLine="709"/>
        <w:jc w:val="both"/>
        <w:rPr>
          <w:rFonts w:ascii="Times New Roman" w:hAnsi="Times New Roman" w:cs="Times New Roman"/>
          <w:sz w:val="28"/>
          <w:szCs w:val="28"/>
        </w:rPr>
      </w:pPr>
      <w:r w:rsidRPr="002F2931">
        <w:rPr>
          <w:rFonts w:ascii="Times New Roman" w:hAnsi="Times New Roman" w:cs="Times New Roman"/>
          <w:sz w:val="28"/>
          <w:szCs w:val="28"/>
        </w:rPr>
        <w:t xml:space="preserve">2. Позбавлена інтелекту (таку жінку цікавлять лише плями на скатертині чи одязі або засоби для чищення унітазу; її не використовують як експерта високотехнологічної продукції, у сфері фінансів чи новітніх технологій). Реклама засобів гігієни, пральних засобів, </w:t>
      </w:r>
      <w:proofErr w:type="spellStart"/>
      <w:r w:rsidRPr="002F2931">
        <w:rPr>
          <w:rFonts w:ascii="Times New Roman" w:hAnsi="Times New Roman" w:cs="Times New Roman"/>
          <w:sz w:val="28"/>
          <w:szCs w:val="28"/>
        </w:rPr>
        <w:t>пом’якшувачів</w:t>
      </w:r>
      <w:proofErr w:type="spellEnd"/>
      <w:r w:rsidRPr="002F2931">
        <w:rPr>
          <w:rFonts w:ascii="Times New Roman" w:hAnsi="Times New Roman" w:cs="Times New Roman"/>
          <w:sz w:val="28"/>
          <w:szCs w:val="28"/>
        </w:rPr>
        <w:t xml:space="preserve"> для тканини. Наприклад: пральний порошок “</w:t>
      </w:r>
      <w:proofErr w:type="spellStart"/>
      <w:r w:rsidRPr="002F2931">
        <w:rPr>
          <w:rFonts w:ascii="Times New Roman" w:hAnsi="Times New Roman" w:cs="Times New Roman"/>
          <w:sz w:val="28"/>
          <w:szCs w:val="28"/>
        </w:rPr>
        <w:t>Persil</w:t>
      </w:r>
      <w:proofErr w:type="spellEnd"/>
      <w:r w:rsidRPr="002F2931">
        <w:rPr>
          <w:rFonts w:ascii="Times New Roman" w:hAnsi="Times New Roman" w:cs="Times New Roman"/>
          <w:sz w:val="28"/>
          <w:szCs w:val="28"/>
        </w:rPr>
        <w:t>”, засіб для видалення плям “</w:t>
      </w:r>
      <w:proofErr w:type="spellStart"/>
      <w:r w:rsidRPr="002F2931">
        <w:rPr>
          <w:rFonts w:ascii="Times New Roman" w:hAnsi="Times New Roman" w:cs="Times New Roman"/>
          <w:sz w:val="28"/>
          <w:szCs w:val="28"/>
        </w:rPr>
        <w:t>Vanish</w:t>
      </w:r>
      <w:proofErr w:type="spellEnd"/>
      <w:r w:rsidRPr="002F2931">
        <w:rPr>
          <w:rFonts w:ascii="Times New Roman" w:hAnsi="Times New Roman" w:cs="Times New Roman"/>
          <w:sz w:val="28"/>
          <w:szCs w:val="28"/>
        </w:rPr>
        <w:t>”, засіб для чищення унітазу “</w:t>
      </w:r>
      <w:proofErr w:type="spellStart"/>
      <w:r w:rsidRPr="002F2931">
        <w:rPr>
          <w:rFonts w:ascii="Times New Roman" w:hAnsi="Times New Roman" w:cs="Times New Roman"/>
          <w:sz w:val="28"/>
          <w:szCs w:val="28"/>
        </w:rPr>
        <w:t>Mr</w:t>
      </w:r>
      <w:proofErr w:type="spellEnd"/>
      <w:r w:rsidRPr="002F2931">
        <w:rPr>
          <w:rFonts w:ascii="Times New Roman" w:hAnsi="Times New Roman" w:cs="Times New Roman"/>
          <w:sz w:val="28"/>
          <w:szCs w:val="28"/>
        </w:rPr>
        <w:t xml:space="preserve">. </w:t>
      </w:r>
      <w:proofErr w:type="spellStart"/>
      <w:r w:rsidRPr="002F2931">
        <w:rPr>
          <w:rFonts w:ascii="Times New Roman" w:hAnsi="Times New Roman" w:cs="Times New Roman"/>
          <w:sz w:val="28"/>
          <w:szCs w:val="28"/>
        </w:rPr>
        <w:t>Proper</w:t>
      </w:r>
      <w:proofErr w:type="spellEnd"/>
      <w:r w:rsidRPr="002F2931">
        <w:rPr>
          <w:rFonts w:ascii="Times New Roman" w:hAnsi="Times New Roman" w:cs="Times New Roman"/>
          <w:sz w:val="28"/>
          <w:szCs w:val="28"/>
        </w:rPr>
        <w:t>” та “</w:t>
      </w:r>
      <w:proofErr w:type="spellStart"/>
      <w:r w:rsidRPr="002F2931">
        <w:rPr>
          <w:rFonts w:ascii="Times New Roman" w:hAnsi="Times New Roman" w:cs="Times New Roman"/>
          <w:sz w:val="28"/>
          <w:szCs w:val="28"/>
        </w:rPr>
        <w:t>Domestos</w:t>
      </w:r>
      <w:proofErr w:type="spellEnd"/>
      <w:r w:rsidRPr="002F2931">
        <w:rPr>
          <w:rFonts w:ascii="Times New Roman" w:hAnsi="Times New Roman" w:cs="Times New Roman"/>
          <w:sz w:val="28"/>
          <w:szCs w:val="28"/>
        </w:rPr>
        <w:t xml:space="preserve">” тощо. </w:t>
      </w:r>
    </w:p>
    <w:p w:rsidR="00690080" w:rsidRDefault="00690080" w:rsidP="00690080">
      <w:pPr>
        <w:spacing w:after="0"/>
        <w:ind w:firstLine="709"/>
        <w:jc w:val="both"/>
        <w:rPr>
          <w:rFonts w:ascii="Times New Roman" w:hAnsi="Times New Roman" w:cs="Times New Roman"/>
          <w:sz w:val="28"/>
          <w:szCs w:val="28"/>
        </w:rPr>
      </w:pPr>
      <w:r w:rsidRPr="002F2931">
        <w:rPr>
          <w:rFonts w:ascii="Times New Roman" w:hAnsi="Times New Roman" w:cs="Times New Roman"/>
          <w:sz w:val="28"/>
          <w:szCs w:val="28"/>
        </w:rPr>
        <w:t>3. Залежна від чоловіка, позбавлена сенсу жити інак</w:t>
      </w:r>
      <w:r>
        <w:rPr>
          <w:rFonts w:ascii="Times New Roman" w:hAnsi="Times New Roman" w:cs="Times New Roman"/>
          <w:sz w:val="28"/>
          <w:szCs w:val="28"/>
        </w:rPr>
        <w:t>ше (у кожній другій рекламі жі</w:t>
      </w:r>
      <w:r w:rsidRPr="002F2931">
        <w:rPr>
          <w:rFonts w:ascii="Times New Roman" w:hAnsi="Times New Roman" w:cs="Times New Roman"/>
          <w:sz w:val="28"/>
          <w:szCs w:val="28"/>
        </w:rPr>
        <w:t>нка робить щось для чоловіка, перед ним, заради нього, або його голос присутній по</w:t>
      </w:r>
      <w:r>
        <w:rPr>
          <w:rFonts w:ascii="Times New Roman" w:hAnsi="Times New Roman" w:cs="Times New Roman"/>
          <w:sz w:val="28"/>
          <w:szCs w:val="28"/>
        </w:rPr>
        <w:t>за кадром, його оцінка або схва</w:t>
      </w:r>
      <w:r w:rsidRPr="002F2931">
        <w:rPr>
          <w:rFonts w:ascii="Times New Roman" w:hAnsi="Times New Roman" w:cs="Times New Roman"/>
          <w:sz w:val="28"/>
          <w:szCs w:val="28"/>
        </w:rPr>
        <w:t xml:space="preserve">лення є сенсом життя такої жінки). Це реклама різних страв, приправи для їжі, нових макаронів. Наприклад: заправка “Торчин”, макарони “Чумак”, курятина “Наша Ряба”, спеції “10 овочів”, приправи “Ексклюзив” тощо. </w:t>
      </w:r>
    </w:p>
    <w:p w:rsidR="00690080" w:rsidRDefault="00690080" w:rsidP="00690080">
      <w:pPr>
        <w:spacing w:after="0"/>
        <w:ind w:firstLine="709"/>
        <w:jc w:val="both"/>
        <w:rPr>
          <w:rFonts w:ascii="Times New Roman" w:hAnsi="Times New Roman" w:cs="Times New Roman"/>
          <w:sz w:val="28"/>
          <w:szCs w:val="28"/>
        </w:rPr>
      </w:pPr>
      <w:r w:rsidRPr="002F2931">
        <w:rPr>
          <w:rFonts w:ascii="Times New Roman" w:hAnsi="Times New Roman" w:cs="Times New Roman"/>
          <w:sz w:val="28"/>
          <w:szCs w:val="28"/>
        </w:rPr>
        <w:t xml:space="preserve">4. “Берегиня” з монополізованою функцією догляду за дітьми та виконання хатніх обов’язків (жінка, яка постійно щось миє, прибирає, прасує, відбілює, відчищає бруд, готує їжу та “обслуговує” чоловіка й дітей). Це реклами дитячого харчування, ліків, деяких мийних та гігієнічних засобів, побутової хімії. Наприклад: засіб від </w:t>
      </w:r>
      <w:proofErr w:type="spellStart"/>
      <w:r w:rsidRPr="002F2931">
        <w:rPr>
          <w:rFonts w:ascii="Times New Roman" w:hAnsi="Times New Roman" w:cs="Times New Roman"/>
          <w:sz w:val="28"/>
          <w:szCs w:val="28"/>
        </w:rPr>
        <w:t>кольок</w:t>
      </w:r>
      <w:proofErr w:type="spellEnd"/>
      <w:r w:rsidRPr="002F2931">
        <w:rPr>
          <w:rFonts w:ascii="Times New Roman" w:hAnsi="Times New Roman" w:cs="Times New Roman"/>
          <w:sz w:val="28"/>
          <w:szCs w:val="28"/>
        </w:rPr>
        <w:t xml:space="preserve"> “</w:t>
      </w:r>
      <w:proofErr w:type="spellStart"/>
      <w:r w:rsidRPr="002F2931">
        <w:rPr>
          <w:rFonts w:ascii="Times New Roman" w:hAnsi="Times New Roman" w:cs="Times New Roman"/>
          <w:sz w:val="28"/>
          <w:szCs w:val="28"/>
        </w:rPr>
        <w:t>Амілакс</w:t>
      </w:r>
      <w:proofErr w:type="spellEnd"/>
      <w:r w:rsidRPr="002F2931">
        <w:rPr>
          <w:rFonts w:ascii="Times New Roman" w:hAnsi="Times New Roman" w:cs="Times New Roman"/>
          <w:sz w:val="28"/>
          <w:szCs w:val="28"/>
        </w:rPr>
        <w:t>”, ліки від застуди “</w:t>
      </w:r>
      <w:proofErr w:type="spellStart"/>
      <w:r w:rsidRPr="002F2931">
        <w:rPr>
          <w:rFonts w:ascii="Times New Roman" w:hAnsi="Times New Roman" w:cs="Times New Roman"/>
          <w:sz w:val="28"/>
          <w:szCs w:val="28"/>
        </w:rPr>
        <w:t>Амізон</w:t>
      </w:r>
      <w:proofErr w:type="spellEnd"/>
      <w:r w:rsidRPr="002F2931">
        <w:rPr>
          <w:rFonts w:ascii="Times New Roman" w:hAnsi="Times New Roman" w:cs="Times New Roman"/>
          <w:sz w:val="28"/>
          <w:szCs w:val="28"/>
        </w:rPr>
        <w:t xml:space="preserve">”, дитяча мікстура від кашлю “Доктор </w:t>
      </w:r>
      <w:proofErr w:type="spellStart"/>
      <w:r w:rsidRPr="002F2931">
        <w:rPr>
          <w:rFonts w:ascii="Times New Roman" w:hAnsi="Times New Roman" w:cs="Times New Roman"/>
          <w:sz w:val="28"/>
          <w:szCs w:val="28"/>
        </w:rPr>
        <w:t>Мом</w:t>
      </w:r>
      <w:proofErr w:type="spellEnd"/>
      <w:r w:rsidRPr="002F2931">
        <w:rPr>
          <w:rFonts w:ascii="Times New Roman" w:hAnsi="Times New Roman" w:cs="Times New Roman"/>
          <w:sz w:val="28"/>
          <w:szCs w:val="28"/>
        </w:rPr>
        <w:t>”, каші “</w:t>
      </w:r>
      <w:proofErr w:type="spellStart"/>
      <w:r w:rsidRPr="002F2931">
        <w:rPr>
          <w:rFonts w:ascii="Times New Roman" w:hAnsi="Times New Roman" w:cs="Times New Roman"/>
          <w:sz w:val="28"/>
          <w:szCs w:val="28"/>
        </w:rPr>
        <w:t>Milupa</w:t>
      </w:r>
      <w:proofErr w:type="spellEnd"/>
      <w:r w:rsidRPr="002F2931">
        <w:rPr>
          <w:rFonts w:ascii="Times New Roman" w:hAnsi="Times New Roman" w:cs="Times New Roman"/>
          <w:sz w:val="28"/>
          <w:szCs w:val="28"/>
        </w:rPr>
        <w:t xml:space="preserve">” тощо. </w:t>
      </w:r>
    </w:p>
    <w:p w:rsidR="00690080" w:rsidRDefault="00690080" w:rsidP="00690080">
      <w:pPr>
        <w:spacing w:after="0"/>
        <w:ind w:firstLine="709"/>
        <w:jc w:val="both"/>
        <w:rPr>
          <w:rFonts w:ascii="Times New Roman" w:hAnsi="Times New Roman" w:cs="Times New Roman"/>
          <w:sz w:val="28"/>
          <w:szCs w:val="28"/>
        </w:rPr>
      </w:pPr>
      <w:r w:rsidRPr="002F2931">
        <w:rPr>
          <w:rFonts w:ascii="Times New Roman" w:hAnsi="Times New Roman" w:cs="Times New Roman"/>
          <w:sz w:val="28"/>
          <w:szCs w:val="28"/>
        </w:rPr>
        <w:t>5. Уподібнена певним речам або товару (жінка зображується лише для того, щоб “збудити” уяву глядача-чоловіка й спонукати його купити певний товар). Це здебільшого реклама морозива, горілки, автомобілів. Наприклад: морозиво “Ажур”, горілка “</w:t>
      </w:r>
      <w:proofErr w:type="spellStart"/>
      <w:r w:rsidRPr="002F2931">
        <w:rPr>
          <w:rFonts w:ascii="Times New Roman" w:hAnsi="Times New Roman" w:cs="Times New Roman"/>
          <w:sz w:val="28"/>
          <w:szCs w:val="28"/>
        </w:rPr>
        <w:t>Nemiroff</w:t>
      </w:r>
      <w:proofErr w:type="spellEnd"/>
      <w:r w:rsidRPr="002F2931">
        <w:rPr>
          <w:rFonts w:ascii="Times New Roman" w:hAnsi="Times New Roman" w:cs="Times New Roman"/>
          <w:sz w:val="28"/>
          <w:szCs w:val="28"/>
        </w:rPr>
        <w:t>”, алкогольний напій “</w:t>
      </w:r>
      <w:proofErr w:type="spellStart"/>
      <w:r w:rsidRPr="002F2931">
        <w:rPr>
          <w:rFonts w:ascii="Times New Roman" w:hAnsi="Times New Roman" w:cs="Times New Roman"/>
          <w:sz w:val="28"/>
          <w:szCs w:val="28"/>
        </w:rPr>
        <w:t>Ice</w:t>
      </w:r>
      <w:proofErr w:type="spellEnd"/>
      <w:r w:rsidRPr="002F2931">
        <w:rPr>
          <w:rFonts w:ascii="Times New Roman" w:hAnsi="Times New Roman" w:cs="Times New Roman"/>
          <w:sz w:val="28"/>
          <w:szCs w:val="28"/>
        </w:rPr>
        <w:t xml:space="preserve"> </w:t>
      </w:r>
      <w:proofErr w:type="spellStart"/>
      <w:r w:rsidRPr="002F2931">
        <w:rPr>
          <w:rFonts w:ascii="Times New Roman" w:hAnsi="Times New Roman" w:cs="Times New Roman"/>
          <w:sz w:val="28"/>
          <w:szCs w:val="28"/>
        </w:rPr>
        <w:t>Mix</w:t>
      </w:r>
      <w:proofErr w:type="spellEnd"/>
      <w:r w:rsidRPr="002F2931">
        <w:rPr>
          <w:rFonts w:ascii="Times New Roman" w:hAnsi="Times New Roman" w:cs="Times New Roman"/>
          <w:sz w:val="28"/>
          <w:szCs w:val="28"/>
        </w:rPr>
        <w:t xml:space="preserve"> </w:t>
      </w:r>
      <w:proofErr w:type="spellStart"/>
      <w:r w:rsidRPr="002F2931">
        <w:rPr>
          <w:rFonts w:ascii="Times New Roman" w:hAnsi="Times New Roman" w:cs="Times New Roman"/>
          <w:sz w:val="28"/>
          <w:szCs w:val="28"/>
        </w:rPr>
        <w:t>Margarita</w:t>
      </w:r>
      <w:proofErr w:type="spellEnd"/>
      <w:r w:rsidRPr="002F2931">
        <w:rPr>
          <w:rFonts w:ascii="Times New Roman" w:hAnsi="Times New Roman" w:cs="Times New Roman"/>
          <w:sz w:val="28"/>
          <w:szCs w:val="28"/>
        </w:rPr>
        <w:t>”, холодний чай “</w:t>
      </w:r>
      <w:proofErr w:type="spellStart"/>
      <w:r w:rsidRPr="002F2931">
        <w:rPr>
          <w:rFonts w:ascii="Times New Roman" w:hAnsi="Times New Roman" w:cs="Times New Roman"/>
          <w:sz w:val="28"/>
          <w:szCs w:val="28"/>
        </w:rPr>
        <w:t>Nestea</w:t>
      </w:r>
      <w:proofErr w:type="spellEnd"/>
      <w:r w:rsidRPr="002F2931">
        <w:rPr>
          <w:rFonts w:ascii="Times New Roman" w:hAnsi="Times New Roman" w:cs="Times New Roman"/>
          <w:sz w:val="28"/>
          <w:szCs w:val="28"/>
        </w:rPr>
        <w:t xml:space="preserve">”, шоколад “Корона” тощо. </w:t>
      </w:r>
    </w:p>
    <w:p w:rsidR="00690080" w:rsidRDefault="00690080" w:rsidP="00690080">
      <w:pPr>
        <w:spacing w:after="0"/>
        <w:ind w:firstLine="709"/>
        <w:jc w:val="both"/>
        <w:rPr>
          <w:rFonts w:ascii="Times New Roman" w:hAnsi="Times New Roman" w:cs="Times New Roman"/>
          <w:sz w:val="28"/>
          <w:szCs w:val="28"/>
        </w:rPr>
      </w:pPr>
      <w:r w:rsidRPr="002F2931">
        <w:rPr>
          <w:rFonts w:ascii="Times New Roman" w:hAnsi="Times New Roman" w:cs="Times New Roman"/>
          <w:sz w:val="28"/>
          <w:szCs w:val="28"/>
        </w:rPr>
        <w:t>6. Позбавлена бути особистістю (образ жінки спрощується, примітивізується, стає вигаданим і нереальним; жінка постає як міфічна особа, що літає або живе під водою (фе</w:t>
      </w:r>
      <w:r>
        <w:rPr>
          <w:rFonts w:ascii="Times New Roman" w:hAnsi="Times New Roman" w:cs="Times New Roman"/>
          <w:sz w:val="28"/>
          <w:szCs w:val="28"/>
        </w:rPr>
        <w:t>я, чарівниця, русалонька)). Рек</w:t>
      </w:r>
      <w:r w:rsidRPr="002F2931">
        <w:rPr>
          <w:rFonts w:ascii="Times New Roman" w:hAnsi="Times New Roman" w:cs="Times New Roman"/>
          <w:sz w:val="28"/>
          <w:szCs w:val="28"/>
        </w:rPr>
        <w:t>лами йогуртів, шоколадних цукерок, напоїв, ліків. Наприклад: мінеральна вода “</w:t>
      </w:r>
      <w:proofErr w:type="spellStart"/>
      <w:r w:rsidRPr="002F2931">
        <w:rPr>
          <w:rFonts w:ascii="Times New Roman" w:hAnsi="Times New Roman" w:cs="Times New Roman"/>
          <w:sz w:val="28"/>
          <w:szCs w:val="28"/>
        </w:rPr>
        <w:t>Bonaqua</w:t>
      </w:r>
      <w:proofErr w:type="spellEnd"/>
      <w:r w:rsidRPr="002F2931">
        <w:rPr>
          <w:rFonts w:ascii="Times New Roman" w:hAnsi="Times New Roman" w:cs="Times New Roman"/>
          <w:sz w:val="28"/>
          <w:szCs w:val="28"/>
        </w:rPr>
        <w:t>”, йогурт “Чудо”, ліки проти алергії “Едем”, цукерки “</w:t>
      </w:r>
      <w:proofErr w:type="spellStart"/>
      <w:r w:rsidRPr="002F2931">
        <w:rPr>
          <w:rFonts w:ascii="Times New Roman" w:hAnsi="Times New Roman" w:cs="Times New Roman"/>
          <w:sz w:val="28"/>
          <w:szCs w:val="28"/>
        </w:rPr>
        <w:t>Amour</w:t>
      </w:r>
      <w:proofErr w:type="spellEnd"/>
      <w:r w:rsidRPr="002F2931">
        <w:rPr>
          <w:rFonts w:ascii="Times New Roman" w:hAnsi="Times New Roman" w:cs="Times New Roman"/>
          <w:sz w:val="28"/>
          <w:szCs w:val="28"/>
        </w:rPr>
        <w:t xml:space="preserve"> </w:t>
      </w:r>
      <w:proofErr w:type="spellStart"/>
      <w:r w:rsidRPr="002F2931">
        <w:rPr>
          <w:rFonts w:ascii="Times New Roman" w:hAnsi="Times New Roman" w:cs="Times New Roman"/>
          <w:sz w:val="28"/>
          <w:szCs w:val="28"/>
        </w:rPr>
        <w:t>Esfero</w:t>
      </w:r>
      <w:proofErr w:type="spellEnd"/>
      <w:r w:rsidRPr="002F2931">
        <w:rPr>
          <w:rFonts w:ascii="Times New Roman" w:hAnsi="Times New Roman" w:cs="Times New Roman"/>
          <w:sz w:val="28"/>
          <w:szCs w:val="28"/>
        </w:rPr>
        <w:t xml:space="preserve">” тощо. </w:t>
      </w:r>
    </w:p>
    <w:p w:rsidR="00690080" w:rsidRDefault="00690080" w:rsidP="00690080">
      <w:pPr>
        <w:spacing w:after="0"/>
        <w:ind w:firstLine="709"/>
        <w:jc w:val="both"/>
        <w:rPr>
          <w:rFonts w:ascii="Times New Roman" w:hAnsi="Times New Roman" w:cs="Times New Roman"/>
          <w:sz w:val="28"/>
          <w:szCs w:val="28"/>
        </w:rPr>
      </w:pPr>
      <w:r w:rsidRPr="002F2931">
        <w:rPr>
          <w:rFonts w:ascii="Times New Roman" w:hAnsi="Times New Roman" w:cs="Times New Roman"/>
          <w:sz w:val="28"/>
          <w:szCs w:val="28"/>
        </w:rPr>
        <w:t xml:space="preserve">До цієї класифікації </w:t>
      </w:r>
      <w:r>
        <w:rPr>
          <w:rFonts w:ascii="Times New Roman" w:hAnsi="Times New Roman" w:cs="Times New Roman"/>
          <w:sz w:val="28"/>
          <w:szCs w:val="28"/>
        </w:rPr>
        <w:t xml:space="preserve">українська дослідниця Л. Коваль </w:t>
      </w:r>
      <w:r w:rsidRPr="002F2931">
        <w:rPr>
          <w:rFonts w:ascii="Times New Roman" w:hAnsi="Times New Roman" w:cs="Times New Roman"/>
          <w:sz w:val="28"/>
          <w:szCs w:val="28"/>
        </w:rPr>
        <w:t xml:space="preserve">пропонуємо додати ще один образ, який можна назвати: занадто розкута, </w:t>
      </w:r>
      <w:proofErr w:type="spellStart"/>
      <w:r w:rsidRPr="002F2931">
        <w:rPr>
          <w:rFonts w:ascii="Times New Roman" w:hAnsi="Times New Roman" w:cs="Times New Roman"/>
          <w:sz w:val="28"/>
          <w:szCs w:val="28"/>
        </w:rPr>
        <w:t>неприродно</w:t>
      </w:r>
      <w:proofErr w:type="spellEnd"/>
      <w:r w:rsidRPr="002F2931">
        <w:rPr>
          <w:rFonts w:ascii="Times New Roman" w:hAnsi="Times New Roman" w:cs="Times New Roman"/>
          <w:sz w:val="28"/>
          <w:szCs w:val="28"/>
        </w:rPr>
        <w:t xml:space="preserve"> еротична. Це епатажна жінка з надзвичайно вродливою зовнішністю, яка свідомо прагне показати, підкреслити свою сексуальність, розкутість, збудити фантазію й </w:t>
      </w:r>
      <w:r w:rsidRPr="002F2931">
        <w:rPr>
          <w:rFonts w:ascii="Times New Roman" w:hAnsi="Times New Roman" w:cs="Times New Roman"/>
          <w:sz w:val="28"/>
          <w:szCs w:val="28"/>
        </w:rPr>
        <w:lastRenderedPageBreak/>
        <w:t>бажання чоловіка. Такими є жіночі образи з реклами шоколаду, парфумів, коштовних прикрас. Наприклад: парфуми “</w:t>
      </w:r>
      <w:proofErr w:type="spellStart"/>
      <w:r w:rsidRPr="002F2931">
        <w:rPr>
          <w:rFonts w:ascii="Times New Roman" w:hAnsi="Times New Roman" w:cs="Times New Roman"/>
          <w:sz w:val="28"/>
          <w:szCs w:val="28"/>
        </w:rPr>
        <w:t>Dior</w:t>
      </w:r>
      <w:proofErr w:type="spellEnd"/>
      <w:r w:rsidRPr="002F2931">
        <w:rPr>
          <w:rFonts w:ascii="Times New Roman" w:hAnsi="Times New Roman" w:cs="Times New Roman"/>
          <w:sz w:val="28"/>
          <w:szCs w:val="28"/>
        </w:rPr>
        <w:t>”, косметика “</w:t>
      </w:r>
      <w:proofErr w:type="spellStart"/>
      <w:r w:rsidRPr="002F2931">
        <w:rPr>
          <w:rFonts w:ascii="Times New Roman" w:hAnsi="Times New Roman" w:cs="Times New Roman"/>
          <w:sz w:val="28"/>
          <w:szCs w:val="28"/>
        </w:rPr>
        <w:t>Maybelline</w:t>
      </w:r>
      <w:proofErr w:type="spellEnd"/>
      <w:r w:rsidRPr="002F2931">
        <w:rPr>
          <w:rFonts w:ascii="Times New Roman" w:hAnsi="Times New Roman" w:cs="Times New Roman"/>
          <w:sz w:val="28"/>
          <w:szCs w:val="28"/>
        </w:rPr>
        <w:t>”, шоколад “</w:t>
      </w:r>
      <w:proofErr w:type="spellStart"/>
      <w:r w:rsidRPr="002F2931">
        <w:rPr>
          <w:rFonts w:ascii="Times New Roman" w:hAnsi="Times New Roman" w:cs="Times New Roman"/>
          <w:sz w:val="28"/>
          <w:szCs w:val="28"/>
        </w:rPr>
        <w:t>Dove</w:t>
      </w:r>
      <w:proofErr w:type="spellEnd"/>
      <w:r w:rsidRPr="002F2931">
        <w:rPr>
          <w:rFonts w:ascii="Times New Roman" w:hAnsi="Times New Roman" w:cs="Times New Roman"/>
          <w:sz w:val="28"/>
          <w:szCs w:val="28"/>
        </w:rPr>
        <w:t>”, гель для душу “</w:t>
      </w:r>
      <w:proofErr w:type="spellStart"/>
      <w:r w:rsidRPr="002F2931">
        <w:rPr>
          <w:rFonts w:ascii="Times New Roman" w:hAnsi="Times New Roman" w:cs="Times New Roman"/>
          <w:sz w:val="28"/>
          <w:szCs w:val="28"/>
        </w:rPr>
        <w:t>Palmalive</w:t>
      </w:r>
      <w:proofErr w:type="spellEnd"/>
      <w:r w:rsidRPr="002F2931">
        <w:rPr>
          <w:rFonts w:ascii="Times New Roman" w:hAnsi="Times New Roman" w:cs="Times New Roman"/>
          <w:sz w:val="28"/>
          <w:szCs w:val="28"/>
        </w:rPr>
        <w:t>” і навіть корм для котів “</w:t>
      </w:r>
      <w:proofErr w:type="spellStart"/>
      <w:r w:rsidRPr="002F2931">
        <w:rPr>
          <w:rFonts w:ascii="Times New Roman" w:hAnsi="Times New Roman" w:cs="Times New Roman"/>
          <w:sz w:val="28"/>
          <w:szCs w:val="28"/>
        </w:rPr>
        <w:t>Sheba</w:t>
      </w:r>
      <w:proofErr w:type="spellEnd"/>
      <w:r w:rsidRPr="002F2931">
        <w:rPr>
          <w:rFonts w:ascii="Times New Roman" w:hAnsi="Times New Roman" w:cs="Times New Roman"/>
          <w:sz w:val="28"/>
          <w:szCs w:val="28"/>
        </w:rPr>
        <w:t xml:space="preserve"> </w:t>
      </w:r>
      <w:proofErr w:type="spellStart"/>
      <w:r w:rsidRPr="002F2931">
        <w:rPr>
          <w:rFonts w:ascii="Times New Roman" w:hAnsi="Times New Roman" w:cs="Times New Roman"/>
          <w:sz w:val="28"/>
          <w:szCs w:val="28"/>
        </w:rPr>
        <w:t>Pleasure</w:t>
      </w:r>
      <w:proofErr w:type="spellEnd"/>
      <w:r w:rsidRPr="002F2931">
        <w:rPr>
          <w:rFonts w:ascii="Times New Roman" w:hAnsi="Times New Roman" w:cs="Times New Roman"/>
          <w:sz w:val="28"/>
          <w:szCs w:val="28"/>
        </w:rPr>
        <w:t xml:space="preserve">” (з Євою </w:t>
      </w:r>
      <w:proofErr w:type="spellStart"/>
      <w:r w:rsidRPr="002F2931">
        <w:rPr>
          <w:rFonts w:ascii="Times New Roman" w:hAnsi="Times New Roman" w:cs="Times New Roman"/>
          <w:sz w:val="28"/>
          <w:szCs w:val="28"/>
        </w:rPr>
        <w:t>Лонгорією</w:t>
      </w:r>
      <w:proofErr w:type="spellEnd"/>
      <w:r w:rsidRPr="002F2931">
        <w:rPr>
          <w:rFonts w:ascii="Times New Roman" w:hAnsi="Times New Roman" w:cs="Times New Roman"/>
          <w:sz w:val="28"/>
          <w:szCs w:val="28"/>
        </w:rPr>
        <w:t xml:space="preserve">). </w:t>
      </w:r>
    </w:p>
    <w:p w:rsidR="00690080" w:rsidRPr="002F2931" w:rsidRDefault="00690080" w:rsidP="00690080">
      <w:pPr>
        <w:spacing w:after="0"/>
        <w:ind w:firstLine="709"/>
        <w:jc w:val="both"/>
        <w:rPr>
          <w:rFonts w:ascii="Times New Roman" w:hAnsi="Times New Roman" w:cs="Times New Roman"/>
          <w:sz w:val="28"/>
          <w:szCs w:val="28"/>
        </w:rPr>
      </w:pPr>
      <w:r>
        <w:rPr>
          <w:rFonts w:ascii="Times New Roman" w:hAnsi="Times New Roman" w:cs="Times New Roman"/>
          <w:sz w:val="28"/>
          <w:szCs w:val="28"/>
        </w:rPr>
        <w:t>Водночас Л. Коваль зауважує, що</w:t>
      </w:r>
      <w:r w:rsidRPr="002F2931">
        <w:rPr>
          <w:rFonts w:ascii="Times New Roman" w:hAnsi="Times New Roman" w:cs="Times New Roman"/>
          <w:sz w:val="28"/>
          <w:szCs w:val="28"/>
        </w:rPr>
        <w:t xml:space="preserve"> останнім часом з’явилася тенденція до перерозподілу соціальних ролей, насамперед ролі жінки в суспільстві. Першою ластівкою декілька років тому стала реклама посудомийних машин з гаслом: “Я жінка, а не посудомийка!”, яка змусила б</w:t>
      </w:r>
      <w:r>
        <w:rPr>
          <w:rFonts w:ascii="Times New Roman" w:hAnsi="Times New Roman" w:cs="Times New Roman"/>
          <w:sz w:val="28"/>
          <w:szCs w:val="28"/>
        </w:rPr>
        <w:t>агатьох жінок подивитись під ін</w:t>
      </w:r>
      <w:r w:rsidRPr="002F2931">
        <w:rPr>
          <w:rFonts w:ascii="Times New Roman" w:hAnsi="Times New Roman" w:cs="Times New Roman"/>
          <w:sz w:val="28"/>
          <w:szCs w:val="28"/>
        </w:rPr>
        <w:t xml:space="preserve">шим кутом на своє буденне життя й змістити акценти з повсякденного миття посуду на проведення вільного часу з дітьми та чоловіком. Згодом подібними за інформаційним наповненням стали реклами парфумів, засобів для догляду за волоссям та тілом, кави, або чаю. Сьогодні в рекламних сюжетах з’явився новий образ, образ жінки самодостатньої, активної, незалежної, впевненої в собі. Жінки, яка знає, чого вона прагне і як це втілити в життя. Наприклад: реклама LOREAL під гаслом “Адже ми того варті!” або реклама ювелірних прикрас ZARINA під гаслом “Ми Особливі!” про оновлення, відважність, красу та неповторний характер сучасних українок. Окрім того, в рекламі сьогодні спостерігається нова </w:t>
      </w:r>
      <w:r>
        <w:rPr>
          <w:rFonts w:ascii="Times New Roman" w:hAnsi="Times New Roman" w:cs="Times New Roman"/>
          <w:sz w:val="28"/>
          <w:szCs w:val="28"/>
        </w:rPr>
        <w:t>дуже цікава тенденція: у де</w:t>
      </w:r>
      <w:r w:rsidRPr="002F2931">
        <w:rPr>
          <w:rFonts w:ascii="Times New Roman" w:hAnsi="Times New Roman" w:cs="Times New Roman"/>
          <w:sz w:val="28"/>
          <w:szCs w:val="28"/>
        </w:rPr>
        <w:t xml:space="preserve">яких рекламних роликах акцентовано увагу на тому, що жінка весь час зайнята турботами про родину, дім, приготуванням їжі, вихованням дітей, окрім того, вона працює, тому дуже часто забуває про власне здоров’я й нехтує консультаціями лікаря або щоденним </w:t>
      </w:r>
      <w:r>
        <w:rPr>
          <w:rFonts w:ascii="Times New Roman" w:hAnsi="Times New Roman" w:cs="Times New Roman"/>
          <w:sz w:val="28"/>
          <w:szCs w:val="28"/>
        </w:rPr>
        <w:t>відпочинком. Такі реклами підні</w:t>
      </w:r>
      <w:r w:rsidRPr="002F2931">
        <w:rPr>
          <w:rFonts w:ascii="Times New Roman" w:hAnsi="Times New Roman" w:cs="Times New Roman"/>
          <w:sz w:val="28"/>
          <w:szCs w:val="28"/>
        </w:rPr>
        <w:t>мають свідомість жінки та змушують її піклуватися про себе. Цікавим прикладом є реклама кави “</w:t>
      </w:r>
      <w:proofErr w:type="spellStart"/>
      <w:r w:rsidRPr="002F2931">
        <w:rPr>
          <w:rFonts w:ascii="Times New Roman" w:hAnsi="Times New Roman" w:cs="Times New Roman"/>
          <w:sz w:val="28"/>
          <w:szCs w:val="28"/>
        </w:rPr>
        <w:t>Nescafe</w:t>
      </w:r>
      <w:proofErr w:type="spellEnd"/>
      <w:r w:rsidRPr="002F2931">
        <w:rPr>
          <w:rFonts w:ascii="Times New Roman" w:hAnsi="Times New Roman" w:cs="Times New Roman"/>
          <w:sz w:val="28"/>
          <w:szCs w:val="28"/>
        </w:rPr>
        <w:t xml:space="preserve"> </w:t>
      </w:r>
      <w:proofErr w:type="spellStart"/>
      <w:r w:rsidRPr="002F2931">
        <w:rPr>
          <w:rFonts w:ascii="Times New Roman" w:hAnsi="Times New Roman" w:cs="Times New Roman"/>
          <w:sz w:val="28"/>
          <w:szCs w:val="28"/>
        </w:rPr>
        <w:t>Gold</w:t>
      </w:r>
      <w:proofErr w:type="spellEnd"/>
      <w:r w:rsidRPr="002F2931">
        <w:rPr>
          <w:rFonts w:ascii="Times New Roman" w:hAnsi="Times New Roman" w:cs="Times New Roman"/>
          <w:sz w:val="28"/>
          <w:szCs w:val="28"/>
        </w:rPr>
        <w:t xml:space="preserve">”: “Закохатися, одружитися, виховувати чудових дітей, придбати житло, створити затишок, бути сміливою, побачити світ, іти за мрією, бути звабливою, втрачати вагу, не втрачати себе, прагнути ідеалу, бути рішучою, залишатися жіночною, працювати, встигнути все… Зачекай! Знайди час, щоб відчути життя. Це твоя мить, коли розумієш, що головне!” </w:t>
      </w:r>
    </w:p>
    <w:p w:rsidR="00690080" w:rsidRPr="00CD181F" w:rsidRDefault="00690080" w:rsidP="00690080">
      <w:pPr>
        <w:spacing w:after="0"/>
        <w:ind w:firstLine="709"/>
        <w:jc w:val="both"/>
        <w:rPr>
          <w:rFonts w:ascii="Times New Roman" w:hAnsi="Times New Roman" w:cs="Times New Roman"/>
          <w:sz w:val="28"/>
          <w:szCs w:val="28"/>
        </w:rPr>
      </w:pPr>
      <w:r w:rsidRPr="00CD181F">
        <w:rPr>
          <w:rFonts w:ascii="Times New Roman" w:hAnsi="Times New Roman" w:cs="Times New Roman"/>
          <w:sz w:val="28"/>
          <w:szCs w:val="28"/>
        </w:rPr>
        <w:t xml:space="preserve">Окрім жіночих, реклама витворила і чоловічі рекламні образи. Чимало з них є дискримінаційними, за винятком тих, коли ми бачимо образ успішного, незалежного фахівця, переможця, сексуального супермена і </w:t>
      </w:r>
      <w:proofErr w:type="spellStart"/>
      <w:r w:rsidRPr="00CD181F">
        <w:rPr>
          <w:rFonts w:ascii="Times New Roman" w:hAnsi="Times New Roman" w:cs="Times New Roman"/>
          <w:sz w:val="28"/>
          <w:szCs w:val="28"/>
        </w:rPr>
        <w:t>мачо</w:t>
      </w:r>
      <w:proofErr w:type="spellEnd"/>
      <w:r w:rsidRPr="00CD181F">
        <w:rPr>
          <w:rFonts w:ascii="Times New Roman" w:hAnsi="Times New Roman" w:cs="Times New Roman"/>
          <w:sz w:val="28"/>
          <w:szCs w:val="28"/>
        </w:rPr>
        <w:t>, або ж справжнього українця-козака. Однак часто в рекламі чоловік завжди відіграє роль сильного, компетентного, сміливого, ризикованого, цілеспрямованого, незалежного, безстрашного, непохитного, наділеного владою, статусом та матеріальними статками – словом, гаманця із м’язами.</w:t>
      </w:r>
    </w:p>
    <w:p w:rsidR="00690080" w:rsidRPr="00CD181F" w:rsidRDefault="00690080" w:rsidP="00690080">
      <w:pPr>
        <w:spacing w:after="0"/>
        <w:ind w:firstLine="709"/>
        <w:jc w:val="both"/>
        <w:rPr>
          <w:rFonts w:ascii="Times New Roman" w:hAnsi="Times New Roman" w:cs="Times New Roman"/>
          <w:sz w:val="28"/>
          <w:szCs w:val="28"/>
        </w:rPr>
      </w:pPr>
      <w:r w:rsidRPr="00CD181F">
        <w:rPr>
          <w:rFonts w:ascii="Times New Roman" w:hAnsi="Times New Roman" w:cs="Times New Roman"/>
          <w:sz w:val="28"/>
          <w:szCs w:val="28"/>
        </w:rPr>
        <w:t xml:space="preserve">Деякі з цих стереотипів значною мірою формують певні усталені зразки в суспільній думці. Наприклад, молодість та краса жінки є головною запорукою її щастя. Успішність чоловіка визначається кількістю грошей, що він заробляє, та високим соціальним статусом. Чоловіки – більш егоїстичні, «товстошкірі, пихаті», нездатні до співпереживання. </w:t>
      </w:r>
    </w:p>
    <w:p w:rsidR="00690080" w:rsidRPr="00CD181F" w:rsidRDefault="00690080" w:rsidP="00690080">
      <w:pPr>
        <w:spacing w:after="0"/>
        <w:ind w:firstLine="709"/>
        <w:jc w:val="both"/>
        <w:rPr>
          <w:rFonts w:ascii="Times New Roman" w:hAnsi="Times New Roman" w:cs="Times New Roman"/>
          <w:sz w:val="28"/>
          <w:szCs w:val="28"/>
        </w:rPr>
      </w:pPr>
      <w:r w:rsidRPr="00CD181F">
        <w:rPr>
          <w:rFonts w:ascii="Times New Roman" w:hAnsi="Times New Roman" w:cs="Times New Roman"/>
          <w:sz w:val="28"/>
          <w:szCs w:val="28"/>
        </w:rPr>
        <w:lastRenderedPageBreak/>
        <w:t xml:space="preserve">На сьогодні можна говорити про певні прояви реконструкції чоловічих образів. Це значною мірою говорить про кризу традиційної </w:t>
      </w:r>
      <w:proofErr w:type="spellStart"/>
      <w:r w:rsidRPr="00CD181F">
        <w:rPr>
          <w:rFonts w:ascii="Times New Roman" w:hAnsi="Times New Roman" w:cs="Times New Roman"/>
          <w:sz w:val="28"/>
          <w:szCs w:val="28"/>
        </w:rPr>
        <w:t>маскулінності</w:t>
      </w:r>
      <w:proofErr w:type="spellEnd"/>
      <w:r w:rsidRPr="00CD181F">
        <w:rPr>
          <w:rFonts w:ascii="Times New Roman" w:hAnsi="Times New Roman" w:cs="Times New Roman"/>
          <w:sz w:val="28"/>
          <w:szCs w:val="28"/>
        </w:rPr>
        <w:t>. Реклама поступово формує образ чоловіка-</w:t>
      </w:r>
      <w:proofErr w:type="spellStart"/>
      <w:r w:rsidRPr="00CD181F">
        <w:rPr>
          <w:rFonts w:ascii="Times New Roman" w:hAnsi="Times New Roman" w:cs="Times New Roman"/>
          <w:sz w:val="28"/>
          <w:szCs w:val="28"/>
        </w:rPr>
        <w:t>метросексуала</w:t>
      </w:r>
      <w:proofErr w:type="spellEnd"/>
      <w:r w:rsidRPr="00CD181F">
        <w:rPr>
          <w:rFonts w:ascii="Times New Roman" w:hAnsi="Times New Roman" w:cs="Times New Roman"/>
          <w:sz w:val="28"/>
          <w:szCs w:val="28"/>
        </w:rPr>
        <w:t xml:space="preserve">. </w:t>
      </w:r>
    </w:p>
    <w:p w:rsidR="00690080" w:rsidRPr="00CD181F" w:rsidRDefault="00690080" w:rsidP="00690080">
      <w:pPr>
        <w:spacing w:after="0"/>
        <w:ind w:firstLine="709"/>
        <w:jc w:val="both"/>
        <w:rPr>
          <w:rFonts w:ascii="Times New Roman" w:hAnsi="Times New Roman" w:cs="Times New Roman"/>
          <w:sz w:val="28"/>
          <w:szCs w:val="28"/>
        </w:rPr>
      </w:pPr>
      <w:r w:rsidRPr="00CD181F">
        <w:rPr>
          <w:rFonts w:ascii="Times New Roman" w:hAnsi="Times New Roman" w:cs="Times New Roman"/>
          <w:sz w:val="28"/>
          <w:szCs w:val="28"/>
        </w:rPr>
        <w:t xml:space="preserve">Таким чином використання </w:t>
      </w:r>
      <w:proofErr w:type="spellStart"/>
      <w:r w:rsidRPr="00CD181F">
        <w:rPr>
          <w:rFonts w:ascii="Times New Roman" w:hAnsi="Times New Roman" w:cs="Times New Roman"/>
          <w:sz w:val="28"/>
          <w:szCs w:val="28"/>
        </w:rPr>
        <w:t>стереотипізованих</w:t>
      </w:r>
      <w:proofErr w:type="spellEnd"/>
      <w:r w:rsidRPr="00CD181F">
        <w:rPr>
          <w:rFonts w:ascii="Times New Roman" w:hAnsi="Times New Roman" w:cs="Times New Roman"/>
          <w:sz w:val="28"/>
          <w:szCs w:val="28"/>
        </w:rPr>
        <w:t xml:space="preserve"> образів дозволяє говорити про наявність подвійних стандартів у рекламі. Існуючі в рекламі </w:t>
      </w:r>
      <w:proofErr w:type="spellStart"/>
      <w:r w:rsidRPr="00CD181F">
        <w:rPr>
          <w:rFonts w:ascii="Times New Roman" w:hAnsi="Times New Roman" w:cs="Times New Roman"/>
          <w:sz w:val="28"/>
          <w:szCs w:val="28"/>
        </w:rPr>
        <w:t>ґендерно</w:t>
      </w:r>
      <w:proofErr w:type="spellEnd"/>
      <w:r w:rsidRPr="00CD181F">
        <w:rPr>
          <w:rFonts w:ascii="Times New Roman" w:hAnsi="Times New Roman" w:cs="Times New Roman"/>
          <w:sz w:val="28"/>
          <w:szCs w:val="28"/>
        </w:rPr>
        <w:t xml:space="preserve"> </w:t>
      </w:r>
      <w:proofErr w:type="spellStart"/>
      <w:r w:rsidRPr="00CD181F">
        <w:rPr>
          <w:rFonts w:ascii="Times New Roman" w:hAnsi="Times New Roman" w:cs="Times New Roman"/>
          <w:sz w:val="28"/>
          <w:szCs w:val="28"/>
        </w:rPr>
        <w:t>стереотипізовані</w:t>
      </w:r>
      <w:proofErr w:type="spellEnd"/>
      <w:r w:rsidRPr="00CD181F">
        <w:rPr>
          <w:rFonts w:ascii="Times New Roman" w:hAnsi="Times New Roman" w:cs="Times New Roman"/>
          <w:sz w:val="28"/>
          <w:szCs w:val="28"/>
        </w:rPr>
        <w:t xml:space="preserve"> образи чітко ділять світ на чоловічий та жіночий. Вони дають деформовані уявлення про риси характеру, що нібито «одвічно» характерні чоловікам та жінкам, притаманні їм моделі поведінки, типи зовнішнього вигляду. </w:t>
      </w:r>
    </w:p>
    <w:p w:rsidR="00690080" w:rsidRDefault="00690080" w:rsidP="00690080">
      <w:pPr>
        <w:autoSpaceDE w:val="0"/>
        <w:autoSpaceDN w:val="0"/>
        <w:adjustRightInd w:val="0"/>
        <w:spacing w:after="0"/>
        <w:ind w:firstLine="709"/>
        <w:jc w:val="both"/>
        <w:rPr>
          <w:rFonts w:ascii="Times New Roman" w:hAnsi="Times New Roman" w:cs="Times New Roman"/>
          <w:sz w:val="28"/>
          <w:szCs w:val="28"/>
        </w:rPr>
      </w:pPr>
    </w:p>
    <w:p w:rsidR="00E478C4" w:rsidRDefault="00E478C4" w:rsidP="00690080">
      <w:pPr>
        <w:autoSpaceDE w:val="0"/>
        <w:autoSpaceDN w:val="0"/>
        <w:adjustRightInd w:val="0"/>
        <w:spacing w:after="0"/>
        <w:ind w:firstLine="709"/>
        <w:jc w:val="both"/>
        <w:rPr>
          <w:rFonts w:ascii="Times New Roman" w:hAnsi="Times New Roman" w:cs="Times New Roman"/>
          <w:sz w:val="28"/>
          <w:szCs w:val="28"/>
        </w:rPr>
      </w:pPr>
    </w:p>
    <w:p w:rsidR="00E478C4" w:rsidRPr="00DF3515" w:rsidRDefault="00DF3515" w:rsidP="00E478C4">
      <w:pPr>
        <w:pStyle w:val="ab"/>
        <w:shd w:val="clear" w:color="auto" w:fill="FFFFFF"/>
        <w:spacing w:before="0" w:beforeAutospacing="0" w:after="0" w:afterAutospacing="0" w:line="276" w:lineRule="auto"/>
        <w:ind w:firstLine="709"/>
        <w:jc w:val="both"/>
        <w:rPr>
          <w:rStyle w:val="a3"/>
          <w:iCs/>
          <w:sz w:val="28"/>
          <w:szCs w:val="28"/>
          <w:lang w:val="uk-UA"/>
        </w:rPr>
      </w:pPr>
      <w:r w:rsidRPr="00DF3515">
        <w:rPr>
          <w:rStyle w:val="a3"/>
          <w:iCs/>
          <w:sz w:val="28"/>
          <w:szCs w:val="28"/>
          <w:lang w:val="uk-UA"/>
        </w:rPr>
        <w:t>Тема 5</w:t>
      </w:r>
      <w:r w:rsidR="00E478C4" w:rsidRPr="00DF3515">
        <w:rPr>
          <w:rStyle w:val="a3"/>
          <w:iCs/>
          <w:sz w:val="28"/>
          <w:szCs w:val="28"/>
          <w:lang w:val="uk-UA"/>
        </w:rPr>
        <w:t>. Рекламне звернення</w:t>
      </w:r>
    </w:p>
    <w:p w:rsidR="00E478C4" w:rsidRPr="00DF3515" w:rsidRDefault="00E478C4" w:rsidP="00E478C4">
      <w:pPr>
        <w:pStyle w:val="ab"/>
        <w:shd w:val="clear" w:color="auto" w:fill="FFFFFF"/>
        <w:spacing w:before="0" w:beforeAutospacing="0" w:after="0" w:afterAutospacing="0" w:line="276" w:lineRule="auto"/>
        <w:ind w:firstLine="709"/>
        <w:jc w:val="center"/>
        <w:rPr>
          <w:rStyle w:val="a3"/>
          <w:iCs/>
          <w:sz w:val="28"/>
          <w:szCs w:val="28"/>
          <w:lang w:val="uk-UA"/>
        </w:rPr>
      </w:pPr>
      <w:r w:rsidRPr="00DF3515">
        <w:rPr>
          <w:rStyle w:val="a3"/>
          <w:iCs/>
          <w:sz w:val="28"/>
          <w:szCs w:val="28"/>
          <w:lang w:val="uk-UA"/>
        </w:rPr>
        <w:t>План</w:t>
      </w:r>
    </w:p>
    <w:p w:rsidR="00E478C4" w:rsidRPr="00DF3515" w:rsidRDefault="00E478C4" w:rsidP="00E478C4">
      <w:pPr>
        <w:shd w:val="clear" w:color="auto" w:fill="FFFFFF"/>
        <w:spacing w:after="0"/>
        <w:ind w:firstLine="709"/>
        <w:outlineLvl w:val="2"/>
        <w:rPr>
          <w:rStyle w:val="a3"/>
          <w:rFonts w:ascii="Times New Roman" w:hAnsi="Times New Roman" w:cs="Times New Roman"/>
          <w:i/>
          <w:iCs/>
          <w:sz w:val="28"/>
          <w:szCs w:val="28"/>
        </w:rPr>
      </w:pPr>
      <w:r w:rsidRPr="00DF3515">
        <w:rPr>
          <w:rStyle w:val="a3"/>
          <w:rFonts w:ascii="Times New Roman" w:hAnsi="Times New Roman" w:cs="Times New Roman"/>
          <w:iCs/>
          <w:sz w:val="28"/>
          <w:szCs w:val="28"/>
        </w:rPr>
        <w:t xml:space="preserve">1. </w:t>
      </w:r>
      <w:r w:rsidRPr="00DF3515">
        <w:rPr>
          <w:rStyle w:val="a3"/>
          <w:rFonts w:ascii="Times New Roman" w:hAnsi="Times New Roman" w:cs="Times New Roman"/>
          <w:i/>
          <w:iCs/>
          <w:sz w:val="28"/>
          <w:szCs w:val="28"/>
        </w:rPr>
        <w:t>Особливості рекламного звернення. Рекламний слоган.</w:t>
      </w:r>
    </w:p>
    <w:p w:rsidR="00E478C4" w:rsidRPr="00DF3515" w:rsidRDefault="00E478C4" w:rsidP="00E478C4">
      <w:pPr>
        <w:pStyle w:val="ab"/>
        <w:shd w:val="clear" w:color="auto" w:fill="FFFFFF"/>
        <w:spacing w:before="0" w:beforeAutospacing="0" w:after="0" w:afterAutospacing="0" w:line="276" w:lineRule="auto"/>
        <w:ind w:firstLine="709"/>
        <w:jc w:val="both"/>
        <w:rPr>
          <w:rStyle w:val="a3"/>
          <w:i/>
          <w:iCs/>
          <w:sz w:val="28"/>
          <w:szCs w:val="28"/>
          <w:lang w:val="uk-UA"/>
        </w:rPr>
      </w:pPr>
      <w:r w:rsidRPr="00DF3515">
        <w:rPr>
          <w:rStyle w:val="a3"/>
          <w:i/>
          <w:iCs/>
          <w:sz w:val="28"/>
          <w:szCs w:val="28"/>
          <w:lang w:val="uk-UA"/>
        </w:rPr>
        <w:t>2. Структура, форма та стиль рекламного звернення</w:t>
      </w:r>
    </w:p>
    <w:p w:rsidR="00E478C4" w:rsidRPr="00DF3515" w:rsidRDefault="00E478C4" w:rsidP="00E478C4">
      <w:pPr>
        <w:pStyle w:val="ab"/>
        <w:shd w:val="clear" w:color="auto" w:fill="FFFFFF"/>
        <w:spacing w:before="0" w:beforeAutospacing="0" w:after="0" w:afterAutospacing="0" w:line="276" w:lineRule="auto"/>
        <w:ind w:firstLine="709"/>
        <w:jc w:val="both"/>
        <w:rPr>
          <w:rStyle w:val="a3"/>
          <w:i/>
          <w:iCs/>
          <w:sz w:val="28"/>
          <w:szCs w:val="28"/>
          <w:lang w:val="uk-UA"/>
        </w:rPr>
      </w:pPr>
      <w:r w:rsidRPr="00DF3515">
        <w:rPr>
          <w:rStyle w:val="a3"/>
          <w:i/>
          <w:iCs/>
          <w:sz w:val="28"/>
          <w:szCs w:val="28"/>
          <w:lang w:val="uk-UA"/>
        </w:rPr>
        <w:t>3. Колір та ілюстрації в рекламі</w:t>
      </w:r>
    </w:p>
    <w:p w:rsidR="00E478C4" w:rsidRPr="00DF3515" w:rsidRDefault="00E478C4" w:rsidP="00E478C4">
      <w:pPr>
        <w:pStyle w:val="ab"/>
        <w:shd w:val="clear" w:color="auto" w:fill="FFFFFF"/>
        <w:spacing w:before="0" w:beforeAutospacing="0" w:after="0" w:afterAutospacing="0" w:line="276" w:lineRule="auto"/>
        <w:ind w:firstLine="709"/>
        <w:jc w:val="both"/>
        <w:rPr>
          <w:rStyle w:val="a3"/>
          <w:i/>
          <w:iCs/>
          <w:sz w:val="28"/>
          <w:szCs w:val="28"/>
          <w:lang w:val="uk-UA"/>
        </w:rPr>
      </w:pPr>
    </w:p>
    <w:p w:rsidR="00E478C4" w:rsidRPr="00DF3515" w:rsidRDefault="00E478C4" w:rsidP="00E478C4">
      <w:pPr>
        <w:pStyle w:val="ab"/>
        <w:numPr>
          <w:ilvl w:val="0"/>
          <w:numId w:val="42"/>
        </w:numPr>
        <w:shd w:val="clear" w:color="auto" w:fill="FFFFFF"/>
        <w:spacing w:before="0" w:beforeAutospacing="0" w:after="0" w:afterAutospacing="0" w:line="276" w:lineRule="auto"/>
        <w:jc w:val="both"/>
        <w:rPr>
          <w:rStyle w:val="a3"/>
          <w:iCs/>
          <w:sz w:val="28"/>
          <w:szCs w:val="28"/>
          <w:lang w:val="uk-UA"/>
        </w:rPr>
      </w:pPr>
      <w:r w:rsidRPr="00DF3515">
        <w:rPr>
          <w:rStyle w:val="a3"/>
          <w:iCs/>
          <w:sz w:val="28"/>
          <w:szCs w:val="28"/>
          <w:lang w:val="uk-UA"/>
        </w:rPr>
        <w:t>Особливості рекламного звернення. Рекламний слоган</w:t>
      </w:r>
      <w:r w:rsidRPr="00DF3515">
        <w:rPr>
          <w:bCs/>
          <w:iCs/>
          <w:sz w:val="28"/>
          <w:szCs w:val="28"/>
          <w:lang w:val="uk-UA"/>
        </w:rPr>
        <w:t>.</w:t>
      </w:r>
    </w:p>
    <w:p w:rsidR="00E478C4" w:rsidRPr="00DF3515" w:rsidRDefault="00E478C4" w:rsidP="00E478C4">
      <w:pPr>
        <w:pStyle w:val="ab"/>
        <w:shd w:val="clear" w:color="auto" w:fill="FFFFFF"/>
        <w:spacing w:before="0" w:beforeAutospacing="0" w:after="0" w:afterAutospacing="0" w:line="276" w:lineRule="auto"/>
        <w:ind w:firstLine="709"/>
        <w:jc w:val="both"/>
        <w:rPr>
          <w:i/>
          <w:sz w:val="28"/>
          <w:szCs w:val="28"/>
          <w:lang w:val="uk-UA"/>
        </w:rPr>
      </w:pPr>
      <w:r w:rsidRPr="00DF3515">
        <w:rPr>
          <w:rStyle w:val="a3"/>
          <w:iCs/>
          <w:sz w:val="28"/>
          <w:szCs w:val="28"/>
          <w:lang w:val="uk-UA"/>
        </w:rPr>
        <w:t>Рекламне звернення</w:t>
      </w:r>
      <w:r w:rsidRPr="00DF3515">
        <w:rPr>
          <w:rStyle w:val="a3"/>
          <w:i/>
          <w:iCs/>
          <w:sz w:val="28"/>
          <w:szCs w:val="28"/>
          <w:lang w:val="uk-UA"/>
        </w:rPr>
        <w:t xml:space="preserve"> </w:t>
      </w:r>
      <w:r w:rsidRPr="00DF3515">
        <w:rPr>
          <w:rStyle w:val="a8"/>
          <w:sz w:val="28"/>
          <w:szCs w:val="28"/>
          <w:lang w:val="uk-UA"/>
        </w:rPr>
        <w:t xml:space="preserve">– </w:t>
      </w:r>
      <w:r w:rsidRPr="00DF3515">
        <w:rPr>
          <w:rStyle w:val="a8"/>
          <w:b/>
          <w:sz w:val="28"/>
          <w:szCs w:val="28"/>
          <w:lang w:val="uk-UA"/>
        </w:rPr>
        <w:t xml:space="preserve">це спосіб представлення інформації рекламодавцем споживачу, який має конкретну форму (текстову, візуальну, звукову, символічну). </w:t>
      </w:r>
      <w:r w:rsidRPr="00DF3515">
        <w:rPr>
          <w:rStyle w:val="a8"/>
          <w:i w:val="0"/>
          <w:sz w:val="28"/>
          <w:szCs w:val="28"/>
          <w:lang w:val="uk-UA"/>
        </w:rPr>
        <w:t>Не дивно, що у величезному потоці інформації рекламне звернення, що представляє собою звичайний перелік переваг певного продукту, просто не буде помічене потенційними покупцями. Для того, щоб змусити когось прочитати або прослухати рекламне оголошення, у ньому повинно бути щось особливе і цікаве для споживача, при його розробці має виявлятися творча індивідуальність його творців.</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MT" w:hAnsi="Times New Roman" w:cs="Times New Roman"/>
          <w:b/>
          <w:sz w:val="28"/>
          <w:szCs w:val="28"/>
        </w:rPr>
        <w:t>Будь-яке рекламне повідомлення</w:t>
      </w:r>
      <w:r w:rsidRPr="00DF3515">
        <w:rPr>
          <w:rFonts w:ascii="Times New Roman" w:eastAsia="TimesNewRomanPSMT" w:hAnsi="Times New Roman" w:cs="Times New Roman"/>
          <w:sz w:val="28"/>
          <w:szCs w:val="28"/>
        </w:rPr>
        <w:t xml:space="preserve"> включає в себе </w:t>
      </w:r>
      <w:r w:rsidRPr="00DF3515">
        <w:rPr>
          <w:rFonts w:ascii="Times New Roman" w:eastAsia="TimesNewRomanPSMT" w:hAnsi="Times New Roman" w:cs="Times New Roman"/>
          <w:b/>
          <w:sz w:val="28"/>
          <w:szCs w:val="28"/>
        </w:rPr>
        <w:t>художньо-графічний і вербальний</w:t>
      </w:r>
      <w:r w:rsidRPr="00DF3515">
        <w:rPr>
          <w:rFonts w:ascii="Times New Roman" w:eastAsia="TimesNewRomanPSMT" w:hAnsi="Times New Roman" w:cs="Times New Roman"/>
          <w:sz w:val="28"/>
          <w:szCs w:val="28"/>
        </w:rPr>
        <w:t xml:space="preserve"> компоненти. </w:t>
      </w:r>
      <w:r w:rsidRPr="00DF3515">
        <w:rPr>
          <w:rFonts w:ascii="Times New Roman" w:eastAsia="TimesNewRomanPSMT" w:hAnsi="Times New Roman" w:cs="Times New Roman"/>
          <w:b/>
          <w:sz w:val="28"/>
          <w:szCs w:val="28"/>
        </w:rPr>
        <w:t>Вербальні компоненти</w:t>
      </w:r>
      <w:r w:rsidRPr="00DF3515">
        <w:rPr>
          <w:rFonts w:ascii="Times New Roman" w:eastAsia="TimesNewRomanPSMT" w:hAnsi="Times New Roman" w:cs="Times New Roman"/>
          <w:sz w:val="28"/>
          <w:szCs w:val="28"/>
        </w:rPr>
        <w:t xml:space="preserve"> створюють систему, що включає </w:t>
      </w:r>
      <w:proofErr w:type="spellStart"/>
      <w:r w:rsidRPr="00DF3515">
        <w:rPr>
          <w:rFonts w:ascii="Times New Roman" w:eastAsia="TimesNewRomanPSMT" w:hAnsi="Times New Roman" w:cs="Times New Roman"/>
          <w:b/>
          <w:sz w:val="28"/>
          <w:szCs w:val="28"/>
        </w:rPr>
        <w:t>ктематонім</w:t>
      </w:r>
      <w:proofErr w:type="spellEnd"/>
      <w:r w:rsidRPr="00DF3515">
        <w:rPr>
          <w:rFonts w:ascii="Times New Roman" w:eastAsia="TimesNewRomanPSMT" w:hAnsi="Times New Roman" w:cs="Times New Roman"/>
          <w:b/>
          <w:sz w:val="28"/>
          <w:szCs w:val="28"/>
        </w:rPr>
        <w:t xml:space="preserve"> </w:t>
      </w:r>
      <w:r w:rsidRPr="00DF3515">
        <w:rPr>
          <w:rFonts w:ascii="Times New Roman" w:eastAsia="TimesNewRomanPSMT" w:hAnsi="Times New Roman" w:cs="Times New Roman"/>
          <w:sz w:val="28"/>
          <w:szCs w:val="28"/>
        </w:rPr>
        <w:t xml:space="preserve">(вербальний компонент товарного знаку), </w:t>
      </w:r>
      <w:r w:rsidRPr="00DF3515">
        <w:rPr>
          <w:rFonts w:ascii="Times New Roman" w:eastAsia="TimesNewRomanPSMT" w:hAnsi="Times New Roman" w:cs="Times New Roman"/>
          <w:b/>
          <w:sz w:val="28"/>
          <w:szCs w:val="28"/>
        </w:rPr>
        <w:t xml:space="preserve">слоган </w:t>
      </w:r>
      <w:r w:rsidRPr="00DF3515">
        <w:rPr>
          <w:rFonts w:ascii="Times New Roman" w:eastAsia="TimesNewRomanPSMT" w:hAnsi="Times New Roman" w:cs="Times New Roman"/>
          <w:sz w:val="28"/>
          <w:szCs w:val="28"/>
        </w:rPr>
        <w:t xml:space="preserve">(рекламне гасло) і </w:t>
      </w:r>
      <w:r w:rsidRPr="00DF3515">
        <w:rPr>
          <w:rFonts w:ascii="Times New Roman" w:eastAsia="TimesNewRomanPSMT" w:hAnsi="Times New Roman" w:cs="Times New Roman"/>
          <w:b/>
          <w:sz w:val="28"/>
          <w:szCs w:val="28"/>
        </w:rPr>
        <w:t>власне рекламний текст.</w:t>
      </w:r>
      <w:r w:rsidRPr="00DF3515">
        <w:rPr>
          <w:rFonts w:ascii="Times New Roman" w:eastAsia="TimesNewRomanPSMT" w:hAnsi="Times New Roman" w:cs="Times New Roman"/>
          <w:sz w:val="28"/>
          <w:szCs w:val="28"/>
        </w:rPr>
        <w:t xml:space="preserve"> На думку Н. Д. </w:t>
      </w:r>
      <w:proofErr w:type="spellStart"/>
      <w:r w:rsidRPr="00DF3515">
        <w:rPr>
          <w:rFonts w:ascii="Times New Roman" w:eastAsia="TimesNewRomanPSMT" w:hAnsi="Times New Roman" w:cs="Times New Roman"/>
          <w:sz w:val="28"/>
          <w:szCs w:val="28"/>
        </w:rPr>
        <w:t>Арутюнової</w:t>
      </w:r>
      <w:proofErr w:type="spellEnd"/>
      <w:r w:rsidRPr="00DF3515">
        <w:rPr>
          <w:rFonts w:ascii="Times New Roman" w:eastAsia="TimesNewRomanPSMT" w:hAnsi="Times New Roman" w:cs="Times New Roman"/>
          <w:sz w:val="28"/>
          <w:szCs w:val="28"/>
        </w:rPr>
        <w:t xml:space="preserve">, як і будь-яка </w:t>
      </w:r>
      <w:proofErr w:type="spellStart"/>
      <w:r w:rsidRPr="00DF3515">
        <w:rPr>
          <w:rFonts w:ascii="Times New Roman" w:eastAsia="TimesNewRomanPSMT" w:hAnsi="Times New Roman" w:cs="Times New Roman"/>
          <w:sz w:val="28"/>
          <w:szCs w:val="28"/>
        </w:rPr>
        <w:t>багатосимволічна</w:t>
      </w:r>
      <w:proofErr w:type="spellEnd"/>
      <w:r w:rsidRPr="00DF3515">
        <w:rPr>
          <w:rFonts w:ascii="Times New Roman" w:eastAsia="TimesNewRomanPSMT" w:hAnsi="Times New Roman" w:cs="Times New Roman"/>
          <w:sz w:val="28"/>
          <w:szCs w:val="28"/>
        </w:rPr>
        <w:t xml:space="preserve"> система, реклама складається з трьох частин:</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proofErr w:type="spellStart"/>
      <w:r w:rsidRPr="00DF3515">
        <w:rPr>
          <w:rFonts w:ascii="Times New Roman" w:eastAsia="TimesNewRomanPS-BoldMT" w:hAnsi="Times New Roman" w:cs="Times New Roman"/>
          <w:b/>
          <w:bCs/>
          <w:sz w:val="28"/>
          <w:szCs w:val="28"/>
        </w:rPr>
        <w:t>Синтактика</w:t>
      </w:r>
      <w:proofErr w:type="spellEnd"/>
      <w:r w:rsidRPr="00DF3515">
        <w:rPr>
          <w:rFonts w:ascii="Times New Roman" w:eastAsia="TimesNewRomanPS-BoldMT" w:hAnsi="Times New Roman" w:cs="Times New Roman"/>
          <w:b/>
          <w:bCs/>
          <w:sz w:val="28"/>
          <w:szCs w:val="28"/>
        </w:rPr>
        <w:t xml:space="preserve"> </w:t>
      </w:r>
      <w:r w:rsidRPr="00DF3515">
        <w:rPr>
          <w:rFonts w:ascii="Times New Roman" w:eastAsia="TimesNewRomanPSMT" w:hAnsi="Times New Roman" w:cs="Times New Roman"/>
          <w:sz w:val="28"/>
          <w:szCs w:val="28"/>
        </w:rPr>
        <w:t>– характеризує відношення одного символу до іншого.</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BoldMT" w:hAnsi="Times New Roman" w:cs="Times New Roman"/>
          <w:b/>
          <w:bCs/>
          <w:sz w:val="28"/>
          <w:szCs w:val="28"/>
        </w:rPr>
        <w:t xml:space="preserve">Прагматика </w:t>
      </w:r>
      <w:r w:rsidRPr="00DF3515">
        <w:rPr>
          <w:rFonts w:ascii="Times New Roman" w:eastAsia="TimesNewRomanPSMT" w:hAnsi="Times New Roman" w:cs="Times New Roman"/>
          <w:sz w:val="28"/>
          <w:szCs w:val="28"/>
        </w:rPr>
        <w:t>– це дисципліна, яка вивчає відношення знаків до їхніх інтерпретаторів. Прагматика відповідає на питання, чому не дивлячись на критичне мислення, клієнт сприймає рекламу і врешті-решт підкорюється їй.</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BoldMT" w:hAnsi="Times New Roman" w:cs="Times New Roman"/>
          <w:b/>
          <w:bCs/>
          <w:sz w:val="28"/>
          <w:szCs w:val="28"/>
        </w:rPr>
        <w:t xml:space="preserve">Семантика </w:t>
      </w:r>
      <w:r w:rsidRPr="00DF3515">
        <w:rPr>
          <w:rFonts w:ascii="Times New Roman" w:eastAsia="TimesNewRomanPSMT" w:hAnsi="Times New Roman" w:cs="Times New Roman"/>
          <w:sz w:val="28"/>
          <w:szCs w:val="28"/>
        </w:rPr>
        <w:t>– характеризує відношення символу до значення.</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MT" w:hAnsi="Times New Roman" w:cs="Times New Roman"/>
          <w:sz w:val="28"/>
          <w:szCs w:val="28"/>
        </w:rPr>
        <w:t xml:space="preserve">З точки зору </w:t>
      </w:r>
      <w:proofErr w:type="spellStart"/>
      <w:r w:rsidRPr="00DF3515">
        <w:rPr>
          <w:rFonts w:ascii="Times New Roman" w:eastAsia="TimesNewRomanPSMT" w:hAnsi="Times New Roman" w:cs="Times New Roman"/>
          <w:b/>
          <w:sz w:val="28"/>
          <w:szCs w:val="28"/>
        </w:rPr>
        <w:t>синтактики</w:t>
      </w:r>
      <w:proofErr w:type="spellEnd"/>
      <w:r w:rsidRPr="00DF3515">
        <w:rPr>
          <w:rFonts w:ascii="Times New Roman" w:eastAsia="TimesNewRomanPSMT" w:hAnsi="Times New Roman" w:cs="Times New Roman"/>
          <w:sz w:val="28"/>
          <w:szCs w:val="28"/>
        </w:rPr>
        <w:t>, рекламний текст має формульний характер, тобто пов’язаний жорсткою послідовністю її елементів. Формула реклами включає в себе 4 елемента, які йдуть один за одним в чіткій послідовності AIDA:</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MT" w:hAnsi="Times New Roman" w:cs="Times New Roman"/>
          <w:sz w:val="28"/>
          <w:szCs w:val="28"/>
        </w:rPr>
        <w:t xml:space="preserve">1. </w:t>
      </w:r>
      <w:proofErr w:type="spellStart"/>
      <w:r w:rsidRPr="00DF3515">
        <w:rPr>
          <w:rFonts w:ascii="Times New Roman" w:eastAsia="TimesNewRomanPSMT" w:hAnsi="Times New Roman" w:cs="Times New Roman"/>
          <w:sz w:val="28"/>
          <w:szCs w:val="28"/>
        </w:rPr>
        <w:t>Attention</w:t>
      </w:r>
      <w:proofErr w:type="spellEnd"/>
      <w:r w:rsidRPr="00DF3515">
        <w:rPr>
          <w:rFonts w:ascii="Times New Roman" w:eastAsia="TimesNewRomanPSMT" w:hAnsi="Times New Roman" w:cs="Times New Roman"/>
          <w:sz w:val="28"/>
          <w:szCs w:val="28"/>
        </w:rPr>
        <w:t xml:space="preserve"> (увага) - </w:t>
      </w:r>
      <w:proofErr w:type="spellStart"/>
      <w:r w:rsidRPr="00DF3515">
        <w:rPr>
          <w:rFonts w:ascii="Times New Roman" w:eastAsia="TimesNewRomanPSMT" w:hAnsi="Times New Roman" w:cs="Times New Roman"/>
          <w:sz w:val="28"/>
          <w:szCs w:val="28"/>
        </w:rPr>
        <w:t>атеншен</w:t>
      </w:r>
      <w:proofErr w:type="spellEnd"/>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MT" w:hAnsi="Times New Roman" w:cs="Times New Roman"/>
          <w:sz w:val="28"/>
          <w:szCs w:val="28"/>
        </w:rPr>
        <w:t xml:space="preserve">2. </w:t>
      </w:r>
      <w:proofErr w:type="spellStart"/>
      <w:r w:rsidRPr="00DF3515">
        <w:rPr>
          <w:rFonts w:ascii="Times New Roman" w:eastAsia="TimesNewRomanPSMT" w:hAnsi="Times New Roman" w:cs="Times New Roman"/>
          <w:sz w:val="28"/>
          <w:szCs w:val="28"/>
        </w:rPr>
        <w:t>Interest</w:t>
      </w:r>
      <w:proofErr w:type="spellEnd"/>
      <w:r w:rsidRPr="00DF3515">
        <w:rPr>
          <w:rFonts w:ascii="Times New Roman" w:eastAsia="TimesNewRomanPSMT" w:hAnsi="Times New Roman" w:cs="Times New Roman"/>
          <w:sz w:val="28"/>
          <w:szCs w:val="28"/>
        </w:rPr>
        <w:t xml:space="preserve"> (інтерес) - </w:t>
      </w:r>
      <w:proofErr w:type="spellStart"/>
      <w:r w:rsidRPr="00DF3515">
        <w:rPr>
          <w:rFonts w:ascii="Times New Roman" w:eastAsia="TimesNewRomanPSMT" w:hAnsi="Times New Roman" w:cs="Times New Roman"/>
          <w:sz w:val="28"/>
          <w:szCs w:val="28"/>
        </w:rPr>
        <w:t>інтерест</w:t>
      </w:r>
      <w:proofErr w:type="spellEnd"/>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MT" w:hAnsi="Times New Roman" w:cs="Times New Roman"/>
          <w:sz w:val="28"/>
          <w:szCs w:val="28"/>
        </w:rPr>
        <w:t xml:space="preserve">3. </w:t>
      </w:r>
      <w:proofErr w:type="spellStart"/>
      <w:r w:rsidRPr="00DF3515">
        <w:rPr>
          <w:rFonts w:ascii="Times New Roman" w:eastAsia="TimesNewRomanPSMT" w:hAnsi="Times New Roman" w:cs="Times New Roman"/>
          <w:sz w:val="28"/>
          <w:szCs w:val="28"/>
        </w:rPr>
        <w:t>Desire</w:t>
      </w:r>
      <w:proofErr w:type="spellEnd"/>
      <w:r w:rsidRPr="00DF3515">
        <w:rPr>
          <w:rFonts w:ascii="Times New Roman" w:eastAsia="TimesNewRomanPSMT" w:hAnsi="Times New Roman" w:cs="Times New Roman"/>
          <w:sz w:val="28"/>
          <w:szCs w:val="28"/>
        </w:rPr>
        <w:t xml:space="preserve"> (бажання отримати товар) - </w:t>
      </w:r>
      <w:proofErr w:type="spellStart"/>
      <w:r w:rsidRPr="00DF3515">
        <w:rPr>
          <w:rFonts w:ascii="Times New Roman" w:eastAsia="TimesNewRomanPSMT" w:hAnsi="Times New Roman" w:cs="Times New Roman"/>
          <w:sz w:val="28"/>
          <w:szCs w:val="28"/>
        </w:rPr>
        <w:t>дізае</w:t>
      </w:r>
      <w:proofErr w:type="spellEnd"/>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MT" w:hAnsi="Times New Roman" w:cs="Times New Roman"/>
          <w:sz w:val="28"/>
          <w:szCs w:val="28"/>
        </w:rPr>
        <w:lastRenderedPageBreak/>
        <w:t xml:space="preserve">4. </w:t>
      </w:r>
      <w:proofErr w:type="spellStart"/>
      <w:r w:rsidRPr="00DF3515">
        <w:rPr>
          <w:rFonts w:ascii="Times New Roman" w:eastAsia="TimesNewRomanPSMT" w:hAnsi="Times New Roman" w:cs="Times New Roman"/>
          <w:sz w:val="28"/>
          <w:szCs w:val="28"/>
        </w:rPr>
        <w:t>Action</w:t>
      </w:r>
      <w:proofErr w:type="spellEnd"/>
      <w:r w:rsidRPr="00DF3515">
        <w:rPr>
          <w:rFonts w:ascii="Times New Roman" w:eastAsia="TimesNewRomanPSMT" w:hAnsi="Times New Roman" w:cs="Times New Roman"/>
          <w:sz w:val="28"/>
          <w:szCs w:val="28"/>
        </w:rPr>
        <w:t xml:space="preserve"> (дія, придбання)-</w:t>
      </w:r>
      <w:proofErr w:type="spellStart"/>
      <w:r w:rsidRPr="00DF3515">
        <w:rPr>
          <w:rFonts w:ascii="Times New Roman" w:eastAsia="TimesNewRomanPSMT" w:hAnsi="Times New Roman" w:cs="Times New Roman"/>
          <w:sz w:val="28"/>
          <w:szCs w:val="28"/>
        </w:rPr>
        <w:t>акшен</w:t>
      </w:r>
      <w:proofErr w:type="spellEnd"/>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proofErr w:type="spellStart"/>
      <w:r w:rsidRPr="00DF3515">
        <w:rPr>
          <w:rFonts w:ascii="Times New Roman" w:eastAsia="TimesNewRomanPS-BoldMT" w:hAnsi="Times New Roman" w:cs="Times New Roman"/>
          <w:b/>
          <w:bCs/>
          <w:sz w:val="28"/>
          <w:szCs w:val="28"/>
        </w:rPr>
        <w:t>Attention</w:t>
      </w:r>
      <w:proofErr w:type="spellEnd"/>
      <w:r w:rsidRPr="00DF3515">
        <w:rPr>
          <w:rFonts w:ascii="Times New Roman" w:eastAsia="TimesNewRomanPS-BoldMT" w:hAnsi="Times New Roman" w:cs="Times New Roman"/>
          <w:b/>
          <w:bCs/>
          <w:sz w:val="28"/>
          <w:szCs w:val="28"/>
        </w:rPr>
        <w:t xml:space="preserve"> </w:t>
      </w:r>
      <w:r w:rsidRPr="00DF3515">
        <w:rPr>
          <w:rFonts w:ascii="Times New Roman" w:eastAsia="TimesNewRomanPSMT" w:hAnsi="Times New Roman" w:cs="Times New Roman"/>
          <w:sz w:val="28"/>
          <w:szCs w:val="28"/>
        </w:rPr>
        <w:t xml:space="preserve">– </w:t>
      </w:r>
      <w:proofErr w:type="spellStart"/>
      <w:r w:rsidRPr="00DF3515">
        <w:rPr>
          <w:rFonts w:ascii="Times New Roman" w:eastAsia="TimesNewRomanPSMT" w:hAnsi="Times New Roman" w:cs="Times New Roman"/>
          <w:sz w:val="28"/>
          <w:szCs w:val="28"/>
        </w:rPr>
        <w:t>інтригуюча</w:t>
      </w:r>
      <w:proofErr w:type="spellEnd"/>
      <w:r w:rsidRPr="00DF3515">
        <w:rPr>
          <w:rFonts w:ascii="Times New Roman" w:eastAsia="TimesNewRomanPSMT" w:hAnsi="Times New Roman" w:cs="Times New Roman"/>
          <w:sz w:val="28"/>
          <w:szCs w:val="28"/>
        </w:rPr>
        <w:t xml:space="preserve"> ключова фраза, заголовок (не більше 4-5 слів). Перша фраза рекламного тексту повинна включати в себе комунікативну дію. Відсутність такої дії робить наступний рекламний текст безглуздим.</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proofErr w:type="spellStart"/>
      <w:r w:rsidRPr="00DF3515">
        <w:rPr>
          <w:rFonts w:ascii="Times New Roman" w:eastAsia="TimesNewRomanPS-BoldMT" w:hAnsi="Times New Roman" w:cs="Times New Roman"/>
          <w:b/>
          <w:bCs/>
          <w:sz w:val="28"/>
          <w:szCs w:val="28"/>
        </w:rPr>
        <w:t>Interest</w:t>
      </w:r>
      <w:proofErr w:type="spellEnd"/>
      <w:r w:rsidRPr="00DF3515">
        <w:rPr>
          <w:rFonts w:ascii="Times New Roman" w:eastAsia="TimesNewRomanPS-BoldMT" w:hAnsi="Times New Roman" w:cs="Times New Roman"/>
          <w:b/>
          <w:bCs/>
          <w:sz w:val="28"/>
          <w:szCs w:val="28"/>
        </w:rPr>
        <w:t xml:space="preserve"> </w:t>
      </w:r>
      <w:r w:rsidRPr="00DF3515">
        <w:rPr>
          <w:rFonts w:ascii="Times New Roman" w:eastAsia="TimesNewRomanPSMT" w:hAnsi="Times New Roman" w:cs="Times New Roman"/>
          <w:sz w:val="28"/>
          <w:szCs w:val="28"/>
        </w:rPr>
        <w:t>– повідомляє про якості товару, які не відомі клієнту (2-3 речення).</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b/>
          <w:sz w:val="28"/>
          <w:szCs w:val="28"/>
        </w:rPr>
      </w:pPr>
      <w:proofErr w:type="spellStart"/>
      <w:r w:rsidRPr="00DF3515">
        <w:rPr>
          <w:rFonts w:ascii="Times New Roman" w:eastAsia="TimesNewRomanPS-BoldMT" w:hAnsi="Times New Roman" w:cs="Times New Roman"/>
          <w:b/>
          <w:bCs/>
          <w:sz w:val="28"/>
          <w:szCs w:val="28"/>
        </w:rPr>
        <w:t>Desire</w:t>
      </w:r>
      <w:proofErr w:type="spellEnd"/>
      <w:r w:rsidRPr="00DF3515">
        <w:rPr>
          <w:rFonts w:ascii="Times New Roman" w:eastAsia="TimesNewRomanPS-BoldMT" w:hAnsi="Times New Roman" w:cs="Times New Roman"/>
          <w:b/>
          <w:bCs/>
          <w:sz w:val="28"/>
          <w:szCs w:val="28"/>
        </w:rPr>
        <w:t xml:space="preserve"> </w:t>
      </w:r>
      <w:r w:rsidRPr="00DF3515">
        <w:rPr>
          <w:rFonts w:ascii="Times New Roman" w:eastAsia="TimesNewRomanPSMT" w:hAnsi="Times New Roman" w:cs="Times New Roman"/>
          <w:sz w:val="28"/>
          <w:szCs w:val="28"/>
        </w:rPr>
        <w:t xml:space="preserve">– кульмінаційний момент, мета якого викликати сильне бажання покупця придбати товар, в більшості випадків існує у вигляді «слогану» (лаконічна фраза, що впадає в очі, добре запам’ятовується та висловлює суть рекламного повідомлення) або намальованого символу. Кульмінація рекламного тексту будується </w:t>
      </w:r>
      <w:r w:rsidRPr="00DF3515">
        <w:rPr>
          <w:rFonts w:ascii="Times New Roman" w:eastAsia="TimesNewRomanPSMT" w:hAnsi="Times New Roman" w:cs="Times New Roman"/>
          <w:b/>
          <w:sz w:val="28"/>
          <w:szCs w:val="28"/>
        </w:rPr>
        <w:t>на двох психологічних чинниках</w:t>
      </w:r>
      <w:r w:rsidRPr="00DF3515">
        <w:rPr>
          <w:rFonts w:ascii="Times New Roman" w:eastAsia="TimesNewRomanPSMT" w:hAnsi="Times New Roman" w:cs="Times New Roman"/>
          <w:sz w:val="28"/>
          <w:szCs w:val="28"/>
        </w:rPr>
        <w:t xml:space="preserve">: </w:t>
      </w:r>
      <w:r w:rsidRPr="00DF3515">
        <w:rPr>
          <w:rFonts w:ascii="Times New Roman" w:eastAsia="TimesNewRomanPSMT" w:hAnsi="Times New Roman" w:cs="Times New Roman"/>
          <w:b/>
          <w:sz w:val="28"/>
          <w:szCs w:val="28"/>
        </w:rPr>
        <w:t>на очікуванні чогось неочікуваного (цікавість); на почутті безпеки.</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proofErr w:type="spellStart"/>
      <w:r w:rsidRPr="00DF3515">
        <w:rPr>
          <w:rFonts w:ascii="Times New Roman" w:eastAsia="TimesNewRomanPS-BoldMT" w:hAnsi="Times New Roman" w:cs="Times New Roman"/>
          <w:b/>
          <w:bCs/>
          <w:sz w:val="28"/>
          <w:szCs w:val="28"/>
        </w:rPr>
        <w:t>Action</w:t>
      </w:r>
      <w:proofErr w:type="spellEnd"/>
      <w:r w:rsidRPr="00DF3515">
        <w:rPr>
          <w:rFonts w:ascii="Times New Roman" w:eastAsia="TimesNewRomanPS-BoldMT" w:hAnsi="Times New Roman" w:cs="Times New Roman"/>
          <w:b/>
          <w:bCs/>
          <w:sz w:val="28"/>
          <w:szCs w:val="28"/>
        </w:rPr>
        <w:t xml:space="preserve"> </w:t>
      </w:r>
      <w:r w:rsidRPr="00DF3515">
        <w:rPr>
          <w:rFonts w:ascii="Times New Roman" w:eastAsia="TimesNewRomanPSMT" w:hAnsi="Times New Roman" w:cs="Times New Roman"/>
          <w:sz w:val="28"/>
          <w:szCs w:val="28"/>
        </w:rPr>
        <w:t>– кінець рекламного тексту, де в одній фразі зосереджується весь смисл повідомлення з метою викликати ефект прямої дії, тобто придбати.</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MT" w:hAnsi="Times New Roman" w:cs="Times New Roman"/>
          <w:sz w:val="28"/>
          <w:szCs w:val="28"/>
        </w:rPr>
        <w:t>А. Н. Баранов поділяє основні вимоги до рекламного тексту на 4 групи:</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MT" w:hAnsi="Times New Roman" w:cs="Times New Roman"/>
          <w:sz w:val="28"/>
          <w:szCs w:val="28"/>
        </w:rPr>
        <w:t xml:space="preserve">1. Насамперед, рекламний текст повинен бути </w:t>
      </w:r>
      <w:r w:rsidRPr="00DF3515">
        <w:rPr>
          <w:rFonts w:ascii="Times New Roman" w:eastAsia="TimesNewRomanPSMT" w:hAnsi="Times New Roman" w:cs="Times New Roman"/>
          <w:b/>
          <w:sz w:val="28"/>
          <w:szCs w:val="28"/>
        </w:rPr>
        <w:t>конкретним, цілеспрямованим</w:t>
      </w:r>
      <w:r w:rsidRPr="00DF3515">
        <w:rPr>
          <w:rFonts w:ascii="Times New Roman" w:eastAsia="TimesNewRomanPSMT" w:hAnsi="Times New Roman" w:cs="Times New Roman"/>
          <w:sz w:val="28"/>
          <w:szCs w:val="28"/>
        </w:rPr>
        <w:t>. Головна думка може бути виражена у формі рекламного гасла.</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MT" w:hAnsi="Times New Roman" w:cs="Times New Roman"/>
          <w:sz w:val="28"/>
          <w:szCs w:val="28"/>
        </w:rPr>
        <w:t xml:space="preserve">2. Рекламний текст повинен бути </w:t>
      </w:r>
      <w:r w:rsidRPr="00DF3515">
        <w:rPr>
          <w:rFonts w:ascii="Times New Roman" w:eastAsia="TimesNewRomanPSMT" w:hAnsi="Times New Roman" w:cs="Times New Roman"/>
          <w:b/>
          <w:sz w:val="28"/>
          <w:szCs w:val="28"/>
        </w:rPr>
        <w:t xml:space="preserve">доказовим і </w:t>
      </w:r>
      <w:proofErr w:type="spellStart"/>
      <w:r w:rsidRPr="00DF3515">
        <w:rPr>
          <w:rFonts w:ascii="Times New Roman" w:eastAsia="TimesNewRomanPSMT" w:hAnsi="Times New Roman" w:cs="Times New Roman"/>
          <w:b/>
          <w:sz w:val="28"/>
          <w:szCs w:val="28"/>
        </w:rPr>
        <w:t>логічно</w:t>
      </w:r>
      <w:proofErr w:type="spellEnd"/>
      <w:r w:rsidRPr="00DF3515">
        <w:rPr>
          <w:rFonts w:ascii="Times New Roman" w:eastAsia="TimesNewRomanPSMT" w:hAnsi="Times New Roman" w:cs="Times New Roman"/>
          <w:b/>
          <w:sz w:val="28"/>
          <w:szCs w:val="28"/>
        </w:rPr>
        <w:t xml:space="preserve"> побудованим, дохідливим</w:t>
      </w:r>
      <w:r w:rsidRPr="00DF3515">
        <w:rPr>
          <w:rFonts w:ascii="Times New Roman" w:eastAsia="TimesNewRomanPSMT" w:hAnsi="Times New Roman" w:cs="Times New Roman"/>
          <w:sz w:val="28"/>
          <w:szCs w:val="28"/>
        </w:rPr>
        <w:t>. Так, у рекламі товарів визначення незвичайний, своєрідний, специфічний мало що говорять споживачеві, не містять конкретної інформації. Краще вжити визначення, що характеризують їхню конкретну особливість, – в’язкий, ніжний, прохолодний. Реципієнт повинен чітко уявляти собі кольори, форму або запах товару.</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MT" w:hAnsi="Times New Roman" w:cs="Times New Roman"/>
          <w:sz w:val="28"/>
          <w:szCs w:val="28"/>
        </w:rPr>
        <w:t xml:space="preserve">3. Рекламний текст повинен бути </w:t>
      </w:r>
      <w:r w:rsidRPr="00DF3515">
        <w:rPr>
          <w:rFonts w:ascii="Times New Roman" w:eastAsia="TimesNewRomanPSMT" w:hAnsi="Times New Roman" w:cs="Times New Roman"/>
          <w:b/>
          <w:sz w:val="28"/>
          <w:szCs w:val="28"/>
        </w:rPr>
        <w:t>коротким, лаконічним</w:t>
      </w:r>
      <w:r w:rsidRPr="00DF3515">
        <w:rPr>
          <w:rFonts w:ascii="Times New Roman" w:eastAsia="TimesNewRomanPSMT" w:hAnsi="Times New Roman" w:cs="Times New Roman"/>
          <w:sz w:val="28"/>
          <w:szCs w:val="28"/>
        </w:rPr>
        <w:t>. Короткий текст краще сприймається реципієнтом. Текст повинен бути вільним від слів, що не несуть корисного значеннєвого навантаження, таким чином ускладнюючи сприйняття.</w:t>
      </w:r>
    </w:p>
    <w:p w:rsidR="00E478C4" w:rsidRPr="00DF3515" w:rsidRDefault="00E478C4" w:rsidP="00E478C4">
      <w:pPr>
        <w:autoSpaceDE w:val="0"/>
        <w:autoSpaceDN w:val="0"/>
        <w:adjustRightInd w:val="0"/>
        <w:spacing w:after="0"/>
        <w:ind w:firstLine="709"/>
        <w:jc w:val="both"/>
        <w:rPr>
          <w:rFonts w:ascii="Times New Roman" w:eastAsia="TimesNewRomanPSMT" w:hAnsi="Times New Roman" w:cs="Times New Roman"/>
          <w:sz w:val="28"/>
          <w:szCs w:val="28"/>
        </w:rPr>
      </w:pPr>
      <w:r w:rsidRPr="00DF3515">
        <w:rPr>
          <w:rFonts w:ascii="Times New Roman" w:eastAsia="TimesNewRomanPSMT" w:hAnsi="Times New Roman" w:cs="Times New Roman"/>
          <w:sz w:val="28"/>
          <w:szCs w:val="28"/>
        </w:rPr>
        <w:t xml:space="preserve">4. Рекламний текст повинен бути </w:t>
      </w:r>
      <w:r w:rsidRPr="00DF3515">
        <w:rPr>
          <w:rFonts w:ascii="Times New Roman" w:eastAsia="TimesNewRomanPSMT" w:hAnsi="Times New Roman" w:cs="Times New Roman"/>
          <w:b/>
          <w:sz w:val="28"/>
          <w:szCs w:val="28"/>
        </w:rPr>
        <w:t>оригінальним, неповторним у деталях й одночасно відповідним деяким загальноприйнятим зразкам</w:t>
      </w:r>
      <w:r w:rsidRPr="00DF3515">
        <w:rPr>
          <w:rFonts w:ascii="Times New Roman" w:eastAsia="TimesNewRomanPSMT" w:hAnsi="Times New Roman" w:cs="Times New Roman"/>
          <w:sz w:val="28"/>
          <w:szCs w:val="28"/>
        </w:rPr>
        <w:t>. Крім того, він повинен бути цікавим і дотепним.</w:t>
      </w:r>
    </w:p>
    <w:p w:rsidR="00E478C4" w:rsidRPr="00DF3515" w:rsidRDefault="00E478C4" w:rsidP="00E478C4">
      <w:pPr>
        <w:pStyle w:val="ab"/>
        <w:shd w:val="clear" w:color="auto" w:fill="FFFFFF"/>
        <w:spacing w:before="0" w:beforeAutospacing="0" w:after="0" w:afterAutospacing="0" w:line="276" w:lineRule="auto"/>
        <w:ind w:firstLine="709"/>
        <w:jc w:val="both"/>
        <w:rPr>
          <w:i/>
          <w:sz w:val="28"/>
          <w:szCs w:val="28"/>
          <w:lang w:val="uk-UA"/>
        </w:rPr>
      </w:pPr>
      <w:r w:rsidRPr="00DF3515">
        <w:rPr>
          <w:rStyle w:val="a8"/>
          <w:i w:val="0"/>
          <w:sz w:val="28"/>
          <w:szCs w:val="28"/>
          <w:lang w:val="uk-UA"/>
        </w:rPr>
        <w:t xml:space="preserve">Основними рішеннями, які приймаються при безпосередньому формуванні рекламного звернення є </w:t>
      </w:r>
      <w:r w:rsidRPr="00DF3515">
        <w:rPr>
          <w:rStyle w:val="a8"/>
          <w:b/>
          <w:i w:val="0"/>
          <w:sz w:val="28"/>
          <w:szCs w:val="28"/>
          <w:lang w:val="uk-UA"/>
        </w:rPr>
        <w:t>тема і девіз реклами,</w:t>
      </w:r>
      <w:r w:rsidRPr="00DF3515">
        <w:rPr>
          <w:rStyle w:val="a8"/>
          <w:i w:val="0"/>
          <w:sz w:val="28"/>
          <w:szCs w:val="28"/>
          <w:lang w:val="uk-UA"/>
        </w:rPr>
        <w:t xml:space="preserve"> </w:t>
      </w:r>
      <w:r w:rsidRPr="00DF3515">
        <w:rPr>
          <w:rStyle w:val="a8"/>
          <w:b/>
          <w:i w:val="0"/>
          <w:sz w:val="28"/>
          <w:szCs w:val="28"/>
          <w:lang w:val="uk-UA"/>
        </w:rPr>
        <w:t xml:space="preserve">її структура та форма, стиль рекламного звернення. </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b/>
          <w:sz w:val="28"/>
          <w:szCs w:val="28"/>
        </w:rPr>
        <w:t>Процес розробки рекламного звернення</w:t>
      </w:r>
      <w:r w:rsidRPr="00DF3515">
        <w:rPr>
          <w:rFonts w:ascii="Times New Roman" w:eastAsia="Times New Roman" w:hAnsi="Times New Roman" w:cs="Times New Roman"/>
          <w:sz w:val="28"/>
          <w:szCs w:val="28"/>
        </w:rPr>
        <w:t xml:space="preserve"> послідовно включає в себе </w:t>
      </w:r>
      <w:r w:rsidRPr="00DF3515">
        <w:rPr>
          <w:rFonts w:ascii="Times New Roman" w:eastAsia="Times New Roman" w:hAnsi="Times New Roman" w:cs="Times New Roman"/>
          <w:b/>
          <w:sz w:val="28"/>
          <w:szCs w:val="28"/>
        </w:rPr>
        <w:t>визначення рекламної ідеї, побудову концепції та формування теми.</w:t>
      </w:r>
      <w:r w:rsidRPr="00DF3515">
        <w:rPr>
          <w:rFonts w:ascii="Times New Roman" w:eastAsia="Times New Roman" w:hAnsi="Times New Roman" w:cs="Times New Roman"/>
          <w:sz w:val="28"/>
          <w:szCs w:val="28"/>
        </w:rPr>
        <w:t xml:space="preserve"> </w:t>
      </w:r>
    </w:p>
    <w:p w:rsidR="00E478C4" w:rsidRPr="00DF3515" w:rsidRDefault="00E478C4" w:rsidP="00E478C4">
      <w:pPr>
        <w:autoSpaceDE w:val="0"/>
        <w:autoSpaceDN w:val="0"/>
        <w:adjustRightInd w:val="0"/>
        <w:spacing w:after="0"/>
        <w:ind w:firstLine="709"/>
        <w:rPr>
          <w:rFonts w:ascii="Times New Roman" w:hAnsi="Times New Roman" w:cs="Times New Roman"/>
          <w:sz w:val="28"/>
          <w:szCs w:val="28"/>
        </w:rPr>
      </w:pPr>
      <w:r w:rsidRPr="00DF3515">
        <w:rPr>
          <w:rFonts w:ascii="Times New Roman" w:hAnsi="Times New Roman" w:cs="Times New Roman"/>
          <w:sz w:val="28"/>
          <w:szCs w:val="28"/>
        </w:rPr>
        <w:t xml:space="preserve">Фахівці в галузі реклами виокремлюють три основні </w:t>
      </w:r>
      <w:r w:rsidRPr="00DF3515">
        <w:rPr>
          <w:rFonts w:ascii="Times New Roman" w:hAnsi="Times New Roman" w:cs="Times New Roman"/>
          <w:b/>
          <w:bCs/>
          <w:sz w:val="28"/>
          <w:szCs w:val="28"/>
        </w:rPr>
        <w:t>теорії пошуку творчої ідеї</w:t>
      </w:r>
      <w:r w:rsidRPr="00DF3515">
        <w:rPr>
          <w:rFonts w:ascii="Times New Roman" w:hAnsi="Times New Roman" w:cs="Times New Roman"/>
          <w:sz w:val="28"/>
          <w:szCs w:val="28"/>
        </w:rPr>
        <w:t>:</w:t>
      </w:r>
    </w:p>
    <w:p w:rsidR="00E478C4" w:rsidRPr="00DF3515" w:rsidRDefault="00E478C4" w:rsidP="00E478C4">
      <w:pPr>
        <w:pStyle w:val="a4"/>
        <w:numPr>
          <w:ilvl w:val="0"/>
          <w:numId w:val="43"/>
        </w:numPr>
        <w:autoSpaceDE w:val="0"/>
        <w:autoSpaceDN w:val="0"/>
        <w:adjustRightInd w:val="0"/>
        <w:spacing w:after="0"/>
        <w:ind w:left="0" w:firstLine="709"/>
        <w:rPr>
          <w:rFonts w:ascii="Times New Roman" w:hAnsi="Times New Roman" w:cs="Times New Roman"/>
          <w:sz w:val="28"/>
          <w:szCs w:val="28"/>
        </w:rPr>
      </w:pPr>
      <w:r w:rsidRPr="00DF3515">
        <w:rPr>
          <w:rFonts w:ascii="Times New Roman" w:hAnsi="Times New Roman" w:cs="Times New Roman"/>
          <w:sz w:val="28"/>
          <w:szCs w:val="28"/>
        </w:rPr>
        <w:t>теорія випадкового пошуку;</w:t>
      </w:r>
    </w:p>
    <w:p w:rsidR="00E478C4" w:rsidRPr="00DF3515" w:rsidRDefault="00E478C4" w:rsidP="00E478C4">
      <w:pPr>
        <w:pStyle w:val="a4"/>
        <w:numPr>
          <w:ilvl w:val="0"/>
          <w:numId w:val="43"/>
        </w:numPr>
        <w:autoSpaceDE w:val="0"/>
        <w:autoSpaceDN w:val="0"/>
        <w:adjustRightInd w:val="0"/>
        <w:spacing w:after="0"/>
        <w:ind w:left="0" w:firstLine="709"/>
        <w:rPr>
          <w:rFonts w:ascii="Times New Roman" w:hAnsi="Times New Roman" w:cs="Times New Roman"/>
          <w:sz w:val="28"/>
          <w:szCs w:val="28"/>
        </w:rPr>
      </w:pPr>
      <w:r w:rsidRPr="00DF3515">
        <w:rPr>
          <w:rFonts w:ascii="Times New Roman" w:hAnsi="Times New Roman" w:cs="Times New Roman"/>
          <w:sz w:val="28"/>
          <w:szCs w:val="28"/>
        </w:rPr>
        <w:t>теорія мозкового штурму;</w:t>
      </w:r>
    </w:p>
    <w:p w:rsidR="00E478C4" w:rsidRPr="00DF3515" w:rsidRDefault="00E478C4" w:rsidP="00E478C4">
      <w:pPr>
        <w:pStyle w:val="a4"/>
        <w:numPr>
          <w:ilvl w:val="0"/>
          <w:numId w:val="43"/>
        </w:numPr>
        <w:autoSpaceDE w:val="0"/>
        <w:autoSpaceDN w:val="0"/>
        <w:adjustRightInd w:val="0"/>
        <w:spacing w:after="0"/>
        <w:ind w:left="0" w:firstLine="709"/>
        <w:rPr>
          <w:rFonts w:ascii="Times New Roman" w:hAnsi="Times New Roman" w:cs="Times New Roman"/>
          <w:sz w:val="28"/>
          <w:szCs w:val="28"/>
        </w:rPr>
      </w:pPr>
      <w:r w:rsidRPr="00DF3515">
        <w:rPr>
          <w:rFonts w:ascii="Times New Roman" w:hAnsi="Times New Roman" w:cs="Times New Roman"/>
          <w:sz w:val="28"/>
          <w:szCs w:val="28"/>
        </w:rPr>
        <w:t>теорія RAM-провідника.</w:t>
      </w:r>
    </w:p>
    <w:p w:rsidR="00E478C4" w:rsidRPr="00DF3515" w:rsidRDefault="00E478C4" w:rsidP="00E478C4">
      <w:pPr>
        <w:autoSpaceDE w:val="0"/>
        <w:autoSpaceDN w:val="0"/>
        <w:adjustRightInd w:val="0"/>
        <w:spacing w:after="0"/>
        <w:ind w:firstLine="709"/>
        <w:jc w:val="both"/>
        <w:rPr>
          <w:rFonts w:ascii="Times New Roman" w:hAnsi="Times New Roman" w:cs="Times New Roman"/>
          <w:sz w:val="28"/>
          <w:szCs w:val="28"/>
        </w:rPr>
      </w:pPr>
      <w:r w:rsidRPr="00DF3515">
        <w:rPr>
          <w:rFonts w:ascii="Times New Roman" w:hAnsi="Times New Roman" w:cs="Times New Roman"/>
          <w:sz w:val="28"/>
          <w:szCs w:val="28"/>
        </w:rPr>
        <w:lastRenderedPageBreak/>
        <w:t>В основі т</w:t>
      </w:r>
      <w:r w:rsidRPr="00DF3515">
        <w:rPr>
          <w:rFonts w:ascii="Times New Roman" w:hAnsi="Times New Roman" w:cs="Times New Roman"/>
          <w:b/>
          <w:bCs/>
          <w:sz w:val="28"/>
          <w:szCs w:val="28"/>
        </w:rPr>
        <w:t>еорії випадкового пошуку творчої ідеї</w:t>
      </w:r>
      <w:r w:rsidRPr="00DF3515">
        <w:rPr>
          <w:rFonts w:ascii="Times New Roman" w:hAnsi="Times New Roman" w:cs="Times New Roman"/>
          <w:sz w:val="28"/>
          <w:szCs w:val="28"/>
        </w:rPr>
        <w:t xml:space="preserve">, лежить </w:t>
      </w:r>
      <w:r w:rsidRPr="00DF3515">
        <w:rPr>
          <w:rFonts w:ascii="Times New Roman" w:hAnsi="Times New Roman" w:cs="Times New Roman"/>
          <w:bCs/>
          <w:sz w:val="28"/>
          <w:szCs w:val="28"/>
        </w:rPr>
        <w:t>переконання</w:t>
      </w:r>
      <w:r w:rsidRPr="00DF3515">
        <w:rPr>
          <w:rFonts w:ascii="Times New Roman" w:hAnsi="Times New Roman" w:cs="Times New Roman"/>
          <w:sz w:val="28"/>
          <w:szCs w:val="28"/>
        </w:rPr>
        <w:t xml:space="preserve">, що зазвичай найбільш виграшна креативна ідея приходить зовсім випадково. Основні принципи теорії: </w:t>
      </w:r>
    </w:p>
    <w:p w:rsidR="00E478C4" w:rsidRPr="00DF3515" w:rsidRDefault="00E478C4" w:rsidP="00E478C4">
      <w:pPr>
        <w:pStyle w:val="a4"/>
        <w:numPr>
          <w:ilvl w:val="0"/>
          <w:numId w:val="43"/>
        </w:numPr>
        <w:autoSpaceDE w:val="0"/>
        <w:autoSpaceDN w:val="0"/>
        <w:adjustRightInd w:val="0"/>
        <w:spacing w:after="0"/>
        <w:ind w:left="0" w:firstLine="709"/>
        <w:jc w:val="both"/>
        <w:rPr>
          <w:rFonts w:ascii="Times New Roman" w:eastAsia="Times New Roman" w:hAnsi="Times New Roman" w:cs="Times New Roman"/>
          <w:sz w:val="28"/>
          <w:szCs w:val="28"/>
        </w:rPr>
      </w:pPr>
      <w:r w:rsidRPr="00DF3515">
        <w:rPr>
          <w:rFonts w:ascii="Times New Roman" w:hAnsi="Times New Roman" w:cs="Times New Roman"/>
          <w:sz w:val="28"/>
          <w:szCs w:val="28"/>
        </w:rPr>
        <w:t>чим більше варіантів творчої ідеї було розроблено, тим більше шансів прийти до ефективного креативного рішення;</w:t>
      </w:r>
    </w:p>
    <w:p w:rsidR="00E478C4" w:rsidRPr="00DF3515" w:rsidRDefault="00E478C4" w:rsidP="00E478C4">
      <w:pPr>
        <w:pStyle w:val="a4"/>
        <w:numPr>
          <w:ilvl w:val="0"/>
          <w:numId w:val="43"/>
        </w:numPr>
        <w:autoSpaceDE w:val="0"/>
        <w:autoSpaceDN w:val="0"/>
        <w:adjustRightInd w:val="0"/>
        <w:spacing w:after="0"/>
        <w:ind w:left="0" w:firstLine="709"/>
        <w:jc w:val="both"/>
        <w:rPr>
          <w:rFonts w:ascii="Times New Roman" w:hAnsi="Times New Roman" w:cs="Times New Roman"/>
          <w:sz w:val="28"/>
          <w:szCs w:val="28"/>
        </w:rPr>
      </w:pPr>
      <w:r w:rsidRPr="00DF3515">
        <w:rPr>
          <w:rFonts w:ascii="Times New Roman" w:hAnsi="Times New Roman" w:cs="Times New Roman"/>
          <w:sz w:val="28"/>
          <w:szCs w:val="28"/>
        </w:rPr>
        <w:t>бажано використовувати не одне джерело творчих ідей (на практиці часто влаштовується конкурс між рекламними агентствами на краще рекламне повідомлення);</w:t>
      </w:r>
    </w:p>
    <w:p w:rsidR="00E478C4" w:rsidRPr="00DF3515" w:rsidRDefault="00E478C4" w:rsidP="00E478C4">
      <w:pPr>
        <w:pStyle w:val="a4"/>
        <w:numPr>
          <w:ilvl w:val="0"/>
          <w:numId w:val="43"/>
        </w:numPr>
        <w:autoSpaceDE w:val="0"/>
        <w:autoSpaceDN w:val="0"/>
        <w:adjustRightInd w:val="0"/>
        <w:spacing w:after="0"/>
        <w:ind w:left="0" w:firstLine="709"/>
        <w:jc w:val="both"/>
        <w:rPr>
          <w:rFonts w:ascii="Times New Roman" w:hAnsi="Times New Roman" w:cs="Times New Roman"/>
          <w:sz w:val="28"/>
          <w:szCs w:val="28"/>
        </w:rPr>
      </w:pPr>
      <w:r w:rsidRPr="00DF3515">
        <w:rPr>
          <w:rFonts w:ascii="Times New Roman" w:hAnsi="Times New Roman" w:cs="Times New Roman"/>
          <w:sz w:val="28"/>
          <w:szCs w:val="28"/>
        </w:rPr>
        <w:t>бюджет рекламної кампанії обмежує нескінченний пошук кращої ідеї;</w:t>
      </w:r>
    </w:p>
    <w:p w:rsidR="00E478C4" w:rsidRPr="00DF3515" w:rsidRDefault="00E478C4" w:rsidP="00E478C4">
      <w:pPr>
        <w:pStyle w:val="a4"/>
        <w:numPr>
          <w:ilvl w:val="0"/>
          <w:numId w:val="43"/>
        </w:numPr>
        <w:autoSpaceDE w:val="0"/>
        <w:autoSpaceDN w:val="0"/>
        <w:adjustRightInd w:val="0"/>
        <w:spacing w:after="0"/>
        <w:ind w:left="0" w:firstLine="709"/>
        <w:jc w:val="both"/>
        <w:rPr>
          <w:rFonts w:ascii="Times New Roman" w:hAnsi="Times New Roman" w:cs="Times New Roman"/>
          <w:sz w:val="28"/>
          <w:szCs w:val="28"/>
        </w:rPr>
      </w:pPr>
      <w:r w:rsidRPr="00DF3515">
        <w:rPr>
          <w:rFonts w:ascii="Times New Roman" w:hAnsi="Times New Roman" w:cs="Times New Roman"/>
          <w:sz w:val="28"/>
          <w:szCs w:val="28"/>
        </w:rPr>
        <w:t>чим більш точний аналіз ринкової ситуації має фірма, тим більшу кількість ідей їй доведеться оплатити.</w:t>
      </w:r>
    </w:p>
    <w:p w:rsidR="00E478C4" w:rsidRPr="00DF3515" w:rsidRDefault="00E478C4" w:rsidP="00E478C4">
      <w:pPr>
        <w:autoSpaceDE w:val="0"/>
        <w:autoSpaceDN w:val="0"/>
        <w:adjustRightInd w:val="0"/>
        <w:spacing w:after="0"/>
        <w:ind w:firstLine="709"/>
        <w:jc w:val="both"/>
        <w:rPr>
          <w:rFonts w:ascii="Times New Roman" w:hAnsi="Times New Roman" w:cs="Times New Roman"/>
          <w:sz w:val="28"/>
          <w:szCs w:val="28"/>
        </w:rPr>
      </w:pPr>
      <w:r w:rsidRPr="00DF3515">
        <w:rPr>
          <w:rFonts w:ascii="Times New Roman" w:hAnsi="Times New Roman" w:cs="Times New Roman"/>
          <w:b/>
          <w:bCs/>
          <w:sz w:val="28"/>
          <w:szCs w:val="28"/>
        </w:rPr>
        <w:t>Теорія мозкового штурму</w:t>
      </w:r>
      <w:r w:rsidRPr="00DF3515">
        <w:rPr>
          <w:rFonts w:ascii="Times New Roman" w:hAnsi="Times New Roman" w:cs="Times New Roman"/>
          <w:sz w:val="28"/>
          <w:szCs w:val="28"/>
        </w:rPr>
        <w:t xml:space="preserve">. Кожен член робочої групи спочатку самостійно розробляє </w:t>
      </w:r>
      <w:r w:rsidRPr="00DF3515">
        <w:rPr>
          <w:rFonts w:ascii="Times New Roman" w:hAnsi="Times New Roman" w:cs="Times New Roman"/>
          <w:bCs/>
          <w:sz w:val="28"/>
          <w:szCs w:val="28"/>
        </w:rPr>
        <w:t>ідею</w:t>
      </w:r>
      <w:r w:rsidRPr="00DF3515">
        <w:rPr>
          <w:rFonts w:ascii="Times New Roman" w:hAnsi="Times New Roman" w:cs="Times New Roman"/>
          <w:sz w:val="28"/>
          <w:szCs w:val="28"/>
        </w:rPr>
        <w:t>, потім виносить на обговорення в групі. Це дозволяє одночасно розробити до 7 – 8 концепцій і вибрати кілька найкращих варіантів. Проблемна частина цієї теорії полягає в тому, що психологічно індивіду складно відмовитися від своєї думки, висловленої вголос.</w:t>
      </w:r>
    </w:p>
    <w:p w:rsidR="00E478C4" w:rsidRPr="00DF3515" w:rsidRDefault="00E478C4" w:rsidP="00E478C4">
      <w:pPr>
        <w:autoSpaceDE w:val="0"/>
        <w:autoSpaceDN w:val="0"/>
        <w:adjustRightInd w:val="0"/>
        <w:spacing w:after="0"/>
        <w:ind w:firstLine="709"/>
        <w:jc w:val="both"/>
        <w:rPr>
          <w:rFonts w:ascii="Times New Roman" w:hAnsi="Times New Roman" w:cs="Times New Roman"/>
          <w:sz w:val="28"/>
          <w:szCs w:val="28"/>
        </w:rPr>
      </w:pPr>
      <w:r w:rsidRPr="00DF3515">
        <w:rPr>
          <w:rFonts w:ascii="Times New Roman" w:hAnsi="Times New Roman" w:cs="Times New Roman"/>
          <w:b/>
          <w:bCs/>
          <w:sz w:val="28"/>
          <w:szCs w:val="28"/>
        </w:rPr>
        <w:t>Теорія RAM-провідника (</w:t>
      </w:r>
      <w:r w:rsidRPr="00DF3515">
        <w:rPr>
          <w:rFonts w:ascii="Times New Roman" w:hAnsi="Times New Roman" w:cs="Times New Roman"/>
          <w:b/>
          <w:color w:val="333333"/>
          <w:sz w:val="28"/>
          <w:szCs w:val="28"/>
          <w:shd w:val="clear" w:color="auto" w:fill="FFFFFF"/>
          <w:lang w:val="en-US"/>
        </w:rPr>
        <w:t>Remote Associative Matching</w:t>
      </w:r>
      <w:r w:rsidRPr="00DF3515">
        <w:rPr>
          <w:rFonts w:ascii="Times New Roman" w:hAnsi="Times New Roman" w:cs="Times New Roman"/>
          <w:b/>
          <w:color w:val="333333"/>
          <w:sz w:val="28"/>
          <w:szCs w:val="28"/>
          <w:shd w:val="clear" w:color="auto" w:fill="FFFFFF"/>
        </w:rPr>
        <w:t>)</w:t>
      </w:r>
      <w:r w:rsidRPr="00DF3515">
        <w:rPr>
          <w:rFonts w:ascii="Times New Roman" w:hAnsi="Times New Roman" w:cs="Times New Roman"/>
          <w:b/>
          <w:color w:val="333333"/>
          <w:sz w:val="28"/>
          <w:szCs w:val="28"/>
          <w:shd w:val="clear" w:color="auto" w:fill="FFFFFF"/>
          <w:lang w:val="en-US"/>
        </w:rPr>
        <w:t>,</w:t>
      </w:r>
      <w:r w:rsidRPr="00DF3515">
        <w:rPr>
          <w:rFonts w:ascii="Times New Roman" w:hAnsi="Times New Roman" w:cs="Times New Roman"/>
          <w:color w:val="333333"/>
          <w:sz w:val="28"/>
          <w:szCs w:val="28"/>
          <w:shd w:val="clear" w:color="auto" w:fill="FFFFFF"/>
          <w:lang w:val="en-US"/>
        </w:rPr>
        <w:t xml:space="preserve"> </w:t>
      </w:r>
      <w:r w:rsidRPr="00DF3515">
        <w:rPr>
          <w:rFonts w:ascii="Times New Roman" w:hAnsi="Times New Roman" w:cs="Times New Roman"/>
          <w:color w:val="333333"/>
          <w:sz w:val="28"/>
          <w:szCs w:val="28"/>
          <w:shd w:val="clear" w:color="auto" w:fill="FFFFFF"/>
        </w:rPr>
        <w:t>розроблена в</w:t>
      </w:r>
      <w:r w:rsidRPr="00DF3515">
        <w:rPr>
          <w:rFonts w:ascii="Times New Roman" w:hAnsi="Times New Roman" w:cs="Times New Roman"/>
          <w:color w:val="333333"/>
          <w:sz w:val="28"/>
          <w:szCs w:val="28"/>
          <w:shd w:val="clear" w:color="auto" w:fill="FFFFFF"/>
          <w:lang w:val="en-US"/>
        </w:rPr>
        <w:t xml:space="preserve"> 1994 </w:t>
      </w:r>
      <w:r w:rsidRPr="00DF3515">
        <w:rPr>
          <w:rFonts w:ascii="Times New Roman" w:hAnsi="Times New Roman" w:cs="Times New Roman"/>
          <w:color w:val="333333"/>
          <w:sz w:val="28"/>
          <w:szCs w:val="28"/>
          <w:shd w:val="clear" w:color="auto" w:fill="FFFFFF"/>
        </w:rPr>
        <w:t>р</w:t>
      </w:r>
      <w:r w:rsidRPr="00DF3515">
        <w:rPr>
          <w:rFonts w:ascii="Times New Roman" w:hAnsi="Times New Roman" w:cs="Times New Roman"/>
          <w:color w:val="333333"/>
          <w:sz w:val="28"/>
          <w:szCs w:val="28"/>
          <w:shd w:val="clear" w:color="auto" w:fill="FFFFFF"/>
          <w:lang w:val="en-US"/>
        </w:rPr>
        <w:t xml:space="preserve">. </w:t>
      </w:r>
      <w:proofErr w:type="spellStart"/>
      <w:r w:rsidRPr="00DF3515">
        <w:rPr>
          <w:rFonts w:ascii="Times New Roman" w:hAnsi="Times New Roman" w:cs="Times New Roman"/>
          <w:color w:val="333333"/>
          <w:sz w:val="28"/>
          <w:szCs w:val="28"/>
          <w:shd w:val="clear" w:color="auto" w:fill="FFFFFF"/>
        </w:rPr>
        <w:t>Дж</w:t>
      </w:r>
      <w:proofErr w:type="spellEnd"/>
      <w:r w:rsidRPr="00DF3515">
        <w:rPr>
          <w:rFonts w:ascii="Times New Roman" w:hAnsi="Times New Roman" w:cs="Times New Roman"/>
          <w:color w:val="333333"/>
          <w:sz w:val="28"/>
          <w:szCs w:val="28"/>
          <w:shd w:val="clear" w:color="auto" w:fill="FFFFFF"/>
          <w:lang w:val="en-US"/>
        </w:rPr>
        <w:t>.</w:t>
      </w:r>
      <w:r w:rsidRPr="00DF3515">
        <w:rPr>
          <w:rFonts w:ascii="Times New Roman" w:hAnsi="Times New Roman" w:cs="Times New Roman"/>
          <w:color w:val="333333"/>
          <w:sz w:val="28"/>
          <w:szCs w:val="28"/>
          <w:shd w:val="clear" w:color="auto" w:fill="FFFFFF"/>
        </w:rPr>
        <w:t xml:space="preserve"> Р </w:t>
      </w:r>
      <w:proofErr w:type="spellStart"/>
      <w:r w:rsidRPr="00DF3515">
        <w:rPr>
          <w:rFonts w:ascii="Times New Roman" w:hAnsi="Times New Roman" w:cs="Times New Roman"/>
          <w:color w:val="333333"/>
          <w:sz w:val="28"/>
          <w:szCs w:val="28"/>
          <w:shd w:val="clear" w:color="auto" w:fill="FFFFFF"/>
        </w:rPr>
        <w:t>Россітером</w:t>
      </w:r>
      <w:proofErr w:type="spellEnd"/>
      <w:r w:rsidRPr="00DF3515">
        <w:rPr>
          <w:rFonts w:ascii="Times New Roman" w:hAnsi="Times New Roman" w:cs="Times New Roman"/>
          <w:color w:val="333333"/>
          <w:sz w:val="28"/>
          <w:szCs w:val="28"/>
          <w:shd w:val="clear" w:color="auto" w:fill="FFFFFF"/>
        </w:rPr>
        <w:t xml:space="preserve"> представником </w:t>
      </w:r>
      <w:proofErr w:type="spellStart"/>
      <w:r w:rsidRPr="00DF3515">
        <w:rPr>
          <w:rFonts w:ascii="Times New Roman" w:hAnsi="Times New Roman" w:cs="Times New Roman"/>
          <w:color w:val="333333"/>
          <w:sz w:val="28"/>
          <w:szCs w:val="28"/>
          <w:shd w:val="clear" w:color="auto" w:fill="FFFFFF"/>
        </w:rPr>
        <w:t>Австралийской</w:t>
      </w:r>
      <w:proofErr w:type="spellEnd"/>
      <w:r w:rsidRPr="00DF3515">
        <w:rPr>
          <w:rFonts w:ascii="Times New Roman" w:hAnsi="Times New Roman" w:cs="Times New Roman"/>
          <w:color w:val="333333"/>
          <w:sz w:val="28"/>
          <w:szCs w:val="28"/>
          <w:shd w:val="clear" w:color="auto" w:fill="FFFFFF"/>
        </w:rPr>
        <w:t xml:space="preserve"> </w:t>
      </w:r>
      <w:proofErr w:type="spellStart"/>
      <w:r w:rsidRPr="00DF3515">
        <w:rPr>
          <w:rFonts w:ascii="Times New Roman" w:hAnsi="Times New Roman" w:cs="Times New Roman"/>
          <w:color w:val="333333"/>
          <w:sz w:val="28"/>
          <w:szCs w:val="28"/>
          <w:shd w:val="clear" w:color="auto" w:fill="FFFFFF"/>
        </w:rPr>
        <w:t>высшей</w:t>
      </w:r>
      <w:proofErr w:type="spellEnd"/>
      <w:r w:rsidRPr="00DF3515">
        <w:rPr>
          <w:rFonts w:ascii="Times New Roman" w:hAnsi="Times New Roman" w:cs="Times New Roman"/>
          <w:color w:val="333333"/>
          <w:sz w:val="28"/>
          <w:szCs w:val="28"/>
          <w:shd w:val="clear" w:color="auto" w:fill="FFFFFF"/>
        </w:rPr>
        <w:t xml:space="preserve"> </w:t>
      </w:r>
      <w:proofErr w:type="spellStart"/>
      <w:r w:rsidRPr="00DF3515">
        <w:rPr>
          <w:rFonts w:ascii="Times New Roman" w:hAnsi="Times New Roman" w:cs="Times New Roman"/>
          <w:color w:val="333333"/>
          <w:sz w:val="28"/>
          <w:szCs w:val="28"/>
          <w:shd w:val="clear" w:color="auto" w:fill="FFFFFF"/>
        </w:rPr>
        <w:t>школы</w:t>
      </w:r>
      <w:proofErr w:type="spellEnd"/>
      <w:r w:rsidRPr="00DF3515">
        <w:rPr>
          <w:rFonts w:ascii="Times New Roman" w:hAnsi="Times New Roman" w:cs="Times New Roman"/>
          <w:color w:val="333333"/>
          <w:sz w:val="28"/>
          <w:szCs w:val="28"/>
          <w:shd w:val="clear" w:color="auto" w:fill="FFFFFF"/>
        </w:rPr>
        <w:t xml:space="preserve"> </w:t>
      </w:r>
      <w:proofErr w:type="spellStart"/>
      <w:r w:rsidRPr="00DF3515">
        <w:rPr>
          <w:rFonts w:ascii="Times New Roman" w:hAnsi="Times New Roman" w:cs="Times New Roman"/>
          <w:color w:val="333333"/>
          <w:sz w:val="28"/>
          <w:szCs w:val="28"/>
          <w:shd w:val="clear" w:color="auto" w:fill="FFFFFF"/>
        </w:rPr>
        <w:t>менеджмента</w:t>
      </w:r>
      <w:proofErr w:type="spellEnd"/>
      <w:r w:rsidRPr="00DF3515">
        <w:rPr>
          <w:rFonts w:ascii="Times New Roman" w:hAnsi="Times New Roman" w:cs="Times New Roman"/>
          <w:color w:val="333333"/>
          <w:sz w:val="28"/>
          <w:szCs w:val="28"/>
          <w:shd w:val="clear" w:color="auto" w:fill="FFFFFF"/>
        </w:rPr>
        <w:t>.</w:t>
      </w:r>
      <w:r w:rsidRPr="00DF3515">
        <w:rPr>
          <w:rFonts w:ascii="Times New Roman" w:hAnsi="Times New Roman" w:cs="Times New Roman"/>
          <w:sz w:val="28"/>
          <w:szCs w:val="28"/>
        </w:rPr>
        <w:t xml:space="preserve"> Вигоди продукту ефективніше представляти опосередковано, на основі віддаленої </w:t>
      </w:r>
      <w:r w:rsidRPr="00DF3515">
        <w:rPr>
          <w:rFonts w:ascii="Times New Roman" w:hAnsi="Times New Roman" w:cs="Times New Roman"/>
          <w:b/>
          <w:bCs/>
          <w:sz w:val="28"/>
          <w:szCs w:val="28"/>
        </w:rPr>
        <w:t>асоціативної відповідності</w:t>
      </w:r>
      <w:r w:rsidRPr="00DF3515">
        <w:rPr>
          <w:rFonts w:ascii="Times New Roman" w:hAnsi="Times New Roman" w:cs="Times New Roman"/>
          <w:sz w:val="28"/>
          <w:szCs w:val="28"/>
        </w:rPr>
        <w:t>, а не говорити про них прямо. Формується позитивне ставлення до товару за рахунок перенесення позитивних емоцій, породжуваних провідником.</w:t>
      </w:r>
    </w:p>
    <w:p w:rsidR="00E478C4" w:rsidRPr="00DF3515" w:rsidRDefault="00E478C4" w:rsidP="00E478C4">
      <w:pPr>
        <w:autoSpaceDE w:val="0"/>
        <w:autoSpaceDN w:val="0"/>
        <w:adjustRightInd w:val="0"/>
        <w:spacing w:after="0"/>
        <w:ind w:firstLine="709"/>
        <w:jc w:val="both"/>
        <w:rPr>
          <w:rFonts w:ascii="Times New Roman" w:hAnsi="Times New Roman" w:cs="Times New Roman"/>
          <w:sz w:val="28"/>
          <w:szCs w:val="28"/>
        </w:rPr>
      </w:pPr>
      <w:r w:rsidRPr="00DF3515">
        <w:rPr>
          <w:rFonts w:ascii="Times New Roman" w:hAnsi="Times New Roman" w:cs="Times New Roman"/>
          <w:sz w:val="28"/>
          <w:szCs w:val="28"/>
        </w:rPr>
        <w:t>Структурні елементи RAM-реклами:</w:t>
      </w:r>
    </w:p>
    <w:p w:rsidR="00E478C4" w:rsidRPr="00DF3515" w:rsidRDefault="00E478C4" w:rsidP="00E478C4">
      <w:pPr>
        <w:pStyle w:val="a4"/>
        <w:numPr>
          <w:ilvl w:val="0"/>
          <w:numId w:val="43"/>
        </w:numPr>
        <w:autoSpaceDE w:val="0"/>
        <w:autoSpaceDN w:val="0"/>
        <w:adjustRightInd w:val="0"/>
        <w:spacing w:after="0"/>
        <w:ind w:left="0" w:firstLine="709"/>
        <w:jc w:val="both"/>
        <w:rPr>
          <w:rFonts w:ascii="Times New Roman" w:hAnsi="Times New Roman" w:cs="Times New Roman"/>
          <w:sz w:val="28"/>
          <w:szCs w:val="28"/>
        </w:rPr>
      </w:pPr>
      <w:r w:rsidRPr="00DF3515">
        <w:rPr>
          <w:rFonts w:ascii="Times New Roman" w:hAnsi="Times New Roman" w:cs="Times New Roman"/>
          <w:sz w:val="28"/>
          <w:szCs w:val="28"/>
        </w:rPr>
        <w:t>провідник – це візуальний або вербальний елемент, який привертає увагу, але на перший погляд не має ніякого відношення до рекламованого товару, адже їх практично неможливо зустріти разом у повсякденному житті;</w:t>
      </w:r>
    </w:p>
    <w:p w:rsidR="00E478C4" w:rsidRPr="00DF3515" w:rsidRDefault="00E478C4" w:rsidP="00E478C4">
      <w:pPr>
        <w:pStyle w:val="a4"/>
        <w:numPr>
          <w:ilvl w:val="0"/>
          <w:numId w:val="43"/>
        </w:numPr>
        <w:autoSpaceDE w:val="0"/>
        <w:autoSpaceDN w:val="0"/>
        <w:adjustRightInd w:val="0"/>
        <w:spacing w:after="0"/>
        <w:ind w:left="0" w:firstLine="709"/>
        <w:jc w:val="both"/>
        <w:rPr>
          <w:rFonts w:ascii="Times New Roman" w:hAnsi="Times New Roman" w:cs="Times New Roman"/>
          <w:sz w:val="28"/>
          <w:szCs w:val="28"/>
        </w:rPr>
      </w:pPr>
      <w:r w:rsidRPr="00DF3515">
        <w:rPr>
          <w:rFonts w:ascii="Times New Roman" w:hAnsi="Times New Roman" w:cs="Times New Roman"/>
          <w:sz w:val="28"/>
          <w:szCs w:val="28"/>
        </w:rPr>
        <w:t>представлення продукту – чітка візуальна або вербальна демонстрація продукту (упаковки);</w:t>
      </w:r>
    </w:p>
    <w:p w:rsidR="00E478C4" w:rsidRPr="00DF3515" w:rsidRDefault="00E478C4" w:rsidP="00E478C4">
      <w:pPr>
        <w:pStyle w:val="a4"/>
        <w:numPr>
          <w:ilvl w:val="0"/>
          <w:numId w:val="43"/>
        </w:numPr>
        <w:autoSpaceDE w:val="0"/>
        <w:autoSpaceDN w:val="0"/>
        <w:adjustRightInd w:val="0"/>
        <w:spacing w:after="0"/>
        <w:ind w:left="0" w:firstLine="709"/>
        <w:jc w:val="both"/>
        <w:rPr>
          <w:rFonts w:ascii="Times New Roman" w:hAnsi="Times New Roman" w:cs="Times New Roman"/>
          <w:sz w:val="28"/>
          <w:szCs w:val="28"/>
        </w:rPr>
      </w:pPr>
      <w:r w:rsidRPr="00DF3515">
        <w:rPr>
          <w:rFonts w:ascii="Times New Roman" w:hAnsi="Times New Roman" w:cs="Times New Roman"/>
          <w:sz w:val="28"/>
          <w:szCs w:val="28"/>
        </w:rPr>
        <w:t>підказка – вербальне твердження, що відбиває ключову характеристику товару і допомагає встановити зв’язок між провідником і рекламованим продуктом.</w:t>
      </w:r>
    </w:p>
    <w:p w:rsidR="00E478C4" w:rsidRPr="00DF3515" w:rsidRDefault="00E478C4" w:rsidP="00E478C4">
      <w:pPr>
        <w:autoSpaceDE w:val="0"/>
        <w:autoSpaceDN w:val="0"/>
        <w:adjustRightInd w:val="0"/>
        <w:spacing w:after="0"/>
        <w:ind w:firstLine="709"/>
        <w:jc w:val="both"/>
        <w:rPr>
          <w:rFonts w:ascii="Times New Roman" w:hAnsi="Times New Roman" w:cs="Times New Roman"/>
          <w:sz w:val="28"/>
          <w:szCs w:val="28"/>
        </w:rPr>
      </w:pPr>
      <w:r w:rsidRPr="00DF3515">
        <w:rPr>
          <w:rFonts w:ascii="Times New Roman" w:hAnsi="Times New Roman" w:cs="Times New Roman"/>
          <w:sz w:val="28"/>
          <w:szCs w:val="28"/>
        </w:rPr>
        <w:t>Провідник повинен володіти такими властивостями:</w:t>
      </w:r>
    </w:p>
    <w:p w:rsidR="00E478C4" w:rsidRPr="00DF3515" w:rsidRDefault="00E478C4" w:rsidP="00E478C4">
      <w:pPr>
        <w:pStyle w:val="a4"/>
        <w:numPr>
          <w:ilvl w:val="0"/>
          <w:numId w:val="43"/>
        </w:numPr>
        <w:autoSpaceDE w:val="0"/>
        <w:autoSpaceDN w:val="0"/>
        <w:adjustRightInd w:val="0"/>
        <w:spacing w:after="0"/>
        <w:ind w:left="0" w:firstLine="709"/>
        <w:jc w:val="both"/>
        <w:rPr>
          <w:rFonts w:ascii="Times New Roman" w:hAnsi="Times New Roman" w:cs="Times New Roman"/>
          <w:sz w:val="28"/>
          <w:szCs w:val="28"/>
        </w:rPr>
      </w:pPr>
      <w:r w:rsidRPr="00DF3515">
        <w:rPr>
          <w:rFonts w:ascii="Times New Roman" w:hAnsi="Times New Roman" w:cs="Times New Roman"/>
          <w:sz w:val="28"/>
          <w:szCs w:val="28"/>
        </w:rPr>
        <w:t>привертати увагу (ідеальний варіант, коли провідник служить абсолютним подразником);</w:t>
      </w:r>
    </w:p>
    <w:p w:rsidR="00E478C4" w:rsidRPr="00DF3515" w:rsidRDefault="00E478C4" w:rsidP="00E478C4">
      <w:pPr>
        <w:pStyle w:val="a4"/>
        <w:numPr>
          <w:ilvl w:val="0"/>
          <w:numId w:val="43"/>
        </w:numPr>
        <w:autoSpaceDE w:val="0"/>
        <w:autoSpaceDN w:val="0"/>
        <w:adjustRightInd w:val="0"/>
        <w:spacing w:after="0"/>
        <w:ind w:left="0" w:firstLine="709"/>
        <w:jc w:val="both"/>
        <w:rPr>
          <w:rFonts w:ascii="Times New Roman" w:hAnsi="Times New Roman" w:cs="Times New Roman"/>
          <w:sz w:val="28"/>
          <w:szCs w:val="28"/>
        </w:rPr>
      </w:pPr>
      <w:r w:rsidRPr="00DF3515">
        <w:rPr>
          <w:rFonts w:ascii="Times New Roman" w:hAnsi="Times New Roman" w:cs="Times New Roman"/>
          <w:sz w:val="28"/>
          <w:szCs w:val="28"/>
        </w:rPr>
        <w:t>точно відповідати асоціативному зв’язку з товаром, проте асоціація повинна бути віддаленою, а не прямою;</w:t>
      </w:r>
    </w:p>
    <w:p w:rsidR="00E478C4" w:rsidRPr="00DF3515" w:rsidRDefault="00E478C4" w:rsidP="00E478C4">
      <w:pPr>
        <w:pStyle w:val="a4"/>
        <w:numPr>
          <w:ilvl w:val="0"/>
          <w:numId w:val="43"/>
        </w:numPr>
        <w:autoSpaceDE w:val="0"/>
        <w:autoSpaceDN w:val="0"/>
        <w:adjustRightInd w:val="0"/>
        <w:spacing w:after="0"/>
        <w:ind w:left="0" w:firstLine="709"/>
        <w:jc w:val="both"/>
        <w:rPr>
          <w:rFonts w:ascii="Times New Roman" w:hAnsi="Times New Roman" w:cs="Times New Roman"/>
          <w:sz w:val="28"/>
          <w:szCs w:val="28"/>
        </w:rPr>
      </w:pPr>
      <w:r w:rsidRPr="00DF3515">
        <w:rPr>
          <w:rFonts w:ascii="Times New Roman" w:hAnsi="Times New Roman" w:cs="Times New Roman"/>
          <w:sz w:val="28"/>
          <w:szCs w:val="28"/>
        </w:rPr>
        <w:t>асоціюватися з цільовою характеристикою після підказки;</w:t>
      </w:r>
    </w:p>
    <w:p w:rsidR="00E478C4" w:rsidRPr="00DF3515" w:rsidRDefault="00E478C4" w:rsidP="00E478C4">
      <w:pPr>
        <w:pStyle w:val="a4"/>
        <w:numPr>
          <w:ilvl w:val="0"/>
          <w:numId w:val="43"/>
        </w:numPr>
        <w:shd w:val="clear" w:color="auto" w:fill="FFFFFF"/>
        <w:spacing w:after="0"/>
        <w:ind w:left="0" w:firstLine="709"/>
        <w:jc w:val="both"/>
        <w:rPr>
          <w:rFonts w:ascii="Times New Roman" w:eastAsia="Times New Roman" w:hAnsi="Times New Roman" w:cs="Times New Roman"/>
          <w:sz w:val="28"/>
          <w:szCs w:val="28"/>
        </w:rPr>
      </w:pPr>
      <w:r w:rsidRPr="00DF3515">
        <w:rPr>
          <w:rFonts w:ascii="Times New Roman" w:hAnsi="Times New Roman" w:cs="Times New Roman"/>
          <w:sz w:val="28"/>
          <w:szCs w:val="28"/>
        </w:rPr>
        <w:t>не викликати сильних асоціацій, протилежних цільовій.</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sz w:val="28"/>
          <w:szCs w:val="28"/>
        </w:rPr>
        <w:lastRenderedPageBreak/>
        <w:t>Тема реклами повинна відповідати меті рекламної кампанії. Основою для розробки теми служать результати попередньо проведеного аналізу, котрий дозволяє оцінити переваги фірми і мотиви клієнтів з точки зору ринку. Необхідно добитися того, щоб клієнт запам’ятав хоча б назву продукту та фірму, пов’язав їх з найсуттєвішою рисою (властивістю, перевагою) та з основним мотивом для покупки.</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b/>
          <w:bCs/>
          <w:sz w:val="28"/>
          <w:szCs w:val="28"/>
        </w:rPr>
        <w:t>Рекламна тема</w:t>
      </w:r>
      <w:r w:rsidRPr="00DF3515">
        <w:rPr>
          <w:rFonts w:ascii="Times New Roman" w:eastAsia="Times New Roman" w:hAnsi="Times New Roman" w:cs="Times New Roman"/>
          <w:sz w:val="28"/>
          <w:szCs w:val="28"/>
        </w:rPr>
        <w:t xml:space="preserve"> знаходить своє вираження в яскравому заголовку – </w:t>
      </w:r>
      <w:r w:rsidRPr="00DF3515">
        <w:rPr>
          <w:rFonts w:ascii="Times New Roman" w:eastAsia="Times New Roman" w:hAnsi="Times New Roman" w:cs="Times New Roman"/>
          <w:b/>
          <w:sz w:val="28"/>
          <w:szCs w:val="28"/>
        </w:rPr>
        <w:t>девізі, який ще називають рекламним слоганом. (</w:t>
      </w:r>
      <w:r w:rsidRPr="00DF3515">
        <w:rPr>
          <w:rFonts w:ascii="Times New Roman" w:eastAsia="Times New Roman" w:hAnsi="Times New Roman" w:cs="Times New Roman"/>
          <w:sz w:val="28"/>
          <w:szCs w:val="28"/>
        </w:rPr>
        <w:t xml:space="preserve">притча французький художник-графік </w:t>
      </w:r>
      <w:proofErr w:type="spellStart"/>
      <w:r w:rsidRPr="00DF3515">
        <w:rPr>
          <w:rFonts w:ascii="Times New Roman" w:eastAsia="Times New Roman" w:hAnsi="Times New Roman" w:cs="Times New Roman"/>
          <w:sz w:val="28"/>
          <w:szCs w:val="28"/>
        </w:rPr>
        <w:t>Фернар</w:t>
      </w:r>
      <w:proofErr w:type="spellEnd"/>
      <w:r w:rsidRPr="00DF3515">
        <w:rPr>
          <w:rFonts w:ascii="Times New Roman" w:eastAsia="Times New Roman" w:hAnsi="Times New Roman" w:cs="Times New Roman"/>
          <w:sz w:val="28"/>
          <w:szCs w:val="28"/>
        </w:rPr>
        <w:t xml:space="preserve"> </w:t>
      </w:r>
      <w:proofErr w:type="spellStart"/>
      <w:r w:rsidRPr="00DF3515">
        <w:rPr>
          <w:rFonts w:ascii="Times New Roman" w:eastAsia="Times New Roman" w:hAnsi="Times New Roman" w:cs="Times New Roman"/>
          <w:sz w:val="28"/>
          <w:szCs w:val="28"/>
        </w:rPr>
        <w:t>Леже</w:t>
      </w:r>
      <w:proofErr w:type="spellEnd"/>
      <w:r w:rsidRPr="00DF3515">
        <w:rPr>
          <w:rFonts w:ascii="Times New Roman" w:eastAsia="Times New Roman" w:hAnsi="Times New Roman" w:cs="Times New Roman"/>
          <w:sz w:val="28"/>
          <w:szCs w:val="28"/>
        </w:rPr>
        <w:t xml:space="preserve"> «</w:t>
      </w:r>
      <w:proofErr w:type="spellStart"/>
      <w:r w:rsidRPr="00DF3515">
        <w:rPr>
          <w:rFonts w:ascii="Times New Roman" w:eastAsia="Times New Roman" w:hAnsi="Times New Roman" w:cs="Times New Roman"/>
          <w:sz w:val="28"/>
          <w:szCs w:val="28"/>
        </w:rPr>
        <w:t>Троянди</w:t>
      </w:r>
      <w:proofErr w:type="spellEnd"/>
      <w:r w:rsidRPr="00DF3515">
        <w:rPr>
          <w:rFonts w:ascii="Times New Roman" w:eastAsia="Times New Roman" w:hAnsi="Times New Roman" w:cs="Times New Roman"/>
          <w:sz w:val="28"/>
          <w:szCs w:val="28"/>
        </w:rPr>
        <w:t xml:space="preserve"> розцвітуть, а я не побачу»). </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b/>
          <w:bCs/>
          <w:sz w:val="28"/>
          <w:szCs w:val="28"/>
        </w:rPr>
        <w:t xml:space="preserve">Рекламний слоган </w:t>
      </w:r>
      <w:r w:rsidRPr="00DF3515">
        <w:rPr>
          <w:rFonts w:ascii="Times New Roman" w:eastAsia="Times New Roman" w:hAnsi="Times New Roman" w:cs="Times New Roman"/>
          <w:sz w:val="28"/>
          <w:szCs w:val="28"/>
        </w:rPr>
        <w:t>– це короткий лозунг або девіз, що відображає якість продуктів, обслуговування, напрямок діяльності фірми. Підраховано, що слоган читає у 5 раз більше людей у порівнянні з рекламним текстом. Тому в ньому споживач повинен бачити все, що його цікавить, а головне – вигоду даної рекламної пропозиції для себе особисто.</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sz w:val="28"/>
          <w:szCs w:val="28"/>
        </w:rPr>
        <w:t xml:space="preserve">В ідеалі </w:t>
      </w:r>
      <w:r w:rsidRPr="00DF3515">
        <w:rPr>
          <w:rFonts w:ascii="Times New Roman" w:eastAsia="Times New Roman" w:hAnsi="Times New Roman" w:cs="Times New Roman"/>
          <w:b/>
          <w:sz w:val="28"/>
          <w:szCs w:val="28"/>
        </w:rPr>
        <w:t>рекламний слоган</w:t>
      </w:r>
      <w:r w:rsidRPr="00DF3515">
        <w:rPr>
          <w:rFonts w:ascii="Times New Roman" w:eastAsia="Times New Roman" w:hAnsi="Times New Roman" w:cs="Times New Roman"/>
          <w:sz w:val="28"/>
          <w:szCs w:val="28"/>
        </w:rPr>
        <w:t xml:space="preserve"> має відповідати наступним вимогам:</w:t>
      </w:r>
    </w:p>
    <w:p w:rsidR="00E478C4" w:rsidRPr="00DF3515" w:rsidRDefault="00E478C4" w:rsidP="00E478C4">
      <w:pPr>
        <w:pStyle w:val="a4"/>
        <w:numPr>
          <w:ilvl w:val="0"/>
          <w:numId w:val="41"/>
        </w:numPr>
        <w:shd w:val="clear" w:color="auto" w:fill="FFFFFF"/>
        <w:spacing w:after="0"/>
        <w:ind w:left="0" w:firstLine="993"/>
        <w:rPr>
          <w:rFonts w:ascii="Times New Roman" w:eastAsia="Times New Roman" w:hAnsi="Times New Roman" w:cs="Times New Roman"/>
          <w:sz w:val="28"/>
          <w:szCs w:val="28"/>
        </w:rPr>
      </w:pPr>
      <w:r w:rsidRPr="00DF3515">
        <w:rPr>
          <w:rFonts w:ascii="Times New Roman" w:eastAsia="Times New Roman" w:hAnsi="Times New Roman" w:cs="Times New Roman"/>
          <w:iCs/>
          <w:sz w:val="28"/>
          <w:szCs w:val="28"/>
        </w:rPr>
        <w:t>бути відповідним загальній темі реклами;</w:t>
      </w:r>
    </w:p>
    <w:p w:rsidR="00E478C4" w:rsidRPr="00DF3515" w:rsidRDefault="00E478C4" w:rsidP="00E478C4">
      <w:pPr>
        <w:pStyle w:val="a4"/>
        <w:numPr>
          <w:ilvl w:val="0"/>
          <w:numId w:val="41"/>
        </w:numPr>
        <w:shd w:val="clear" w:color="auto" w:fill="FFFFFF"/>
        <w:spacing w:after="0"/>
        <w:ind w:left="0" w:firstLine="993"/>
        <w:rPr>
          <w:rFonts w:ascii="Times New Roman" w:eastAsia="Times New Roman" w:hAnsi="Times New Roman" w:cs="Times New Roman"/>
          <w:sz w:val="28"/>
          <w:szCs w:val="28"/>
        </w:rPr>
      </w:pPr>
      <w:r w:rsidRPr="00DF3515">
        <w:rPr>
          <w:rFonts w:ascii="Times New Roman" w:eastAsia="Times New Roman" w:hAnsi="Times New Roman" w:cs="Times New Roman"/>
          <w:iCs/>
          <w:sz w:val="28"/>
          <w:szCs w:val="28"/>
        </w:rPr>
        <w:t>лаконічним – короткі фрази легше запам’ятовувати;</w:t>
      </w:r>
    </w:p>
    <w:p w:rsidR="00E478C4" w:rsidRPr="00DF3515" w:rsidRDefault="00E478C4" w:rsidP="00E478C4">
      <w:pPr>
        <w:pStyle w:val="a4"/>
        <w:numPr>
          <w:ilvl w:val="0"/>
          <w:numId w:val="41"/>
        </w:numPr>
        <w:shd w:val="clear" w:color="auto" w:fill="FFFFFF"/>
        <w:spacing w:after="0"/>
        <w:ind w:left="0" w:firstLine="993"/>
        <w:rPr>
          <w:rFonts w:ascii="Times New Roman" w:eastAsia="Times New Roman" w:hAnsi="Times New Roman" w:cs="Times New Roman"/>
          <w:sz w:val="28"/>
          <w:szCs w:val="28"/>
        </w:rPr>
      </w:pPr>
      <w:r w:rsidRPr="00DF3515">
        <w:rPr>
          <w:rFonts w:ascii="Times New Roman" w:eastAsia="Times New Roman" w:hAnsi="Times New Roman" w:cs="Times New Roman"/>
          <w:iCs/>
          <w:sz w:val="28"/>
          <w:szCs w:val="28"/>
        </w:rPr>
        <w:t>не повинен містити слів та словосполучень, що важко вимовляються;</w:t>
      </w:r>
    </w:p>
    <w:p w:rsidR="00E478C4" w:rsidRPr="00DF3515" w:rsidRDefault="00E478C4" w:rsidP="00E478C4">
      <w:pPr>
        <w:pStyle w:val="a4"/>
        <w:numPr>
          <w:ilvl w:val="0"/>
          <w:numId w:val="41"/>
        </w:numPr>
        <w:shd w:val="clear" w:color="auto" w:fill="FFFFFF"/>
        <w:spacing w:after="0"/>
        <w:ind w:left="0" w:firstLine="993"/>
        <w:rPr>
          <w:rFonts w:ascii="Times New Roman" w:eastAsia="Times New Roman" w:hAnsi="Times New Roman" w:cs="Times New Roman"/>
          <w:sz w:val="28"/>
          <w:szCs w:val="28"/>
        </w:rPr>
      </w:pPr>
      <w:r w:rsidRPr="00DF3515">
        <w:rPr>
          <w:rFonts w:ascii="Times New Roman" w:eastAsia="Times New Roman" w:hAnsi="Times New Roman" w:cs="Times New Roman"/>
          <w:iCs/>
          <w:sz w:val="28"/>
          <w:szCs w:val="28"/>
        </w:rPr>
        <w:t xml:space="preserve">використовувати, за можливості, оригінальну гру слів (наприклад, "Не гальмуй – </w:t>
      </w:r>
      <w:proofErr w:type="spellStart"/>
      <w:r w:rsidRPr="00DF3515">
        <w:rPr>
          <w:rFonts w:ascii="Times New Roman" w:eastAsia="Times New Roman" w:hAnsi="Times New Roman" w:cs="Times New Roman"/>
          <w:iCs/>
          <w:sz w:val="28"/>
          <w:szCs w:val="28"/>
        </w:rPr>
        <w:t>снікерсуй</w:t>
      </w:r>
      <w:proofErr w:type="spellEnd"/>
      <w:r w:rsidRPr="00DF3515">
        <w:rPr>
          <w:rFonts w:ascii="Times New Roman" w:eastAsia="Times New Roman" w:hAnsi="Times New Roman" w:cs="Times New Roman"/>
          <w:iCs/>
          <w:sz w:val="28"/>
          <w:szCs w:val="28"/>
        </w:rPr>
        <w:t xml:space="preserve">" або "Чистота – </w:t>
      </w:r>
      <w:proofErr w:type="spellStart"/>
      <w:r w:rsidRPr="00DF3515">
        <w:rPr>
          <w:rFonts w:ascii="Times New Roman" w:eastAsia="Times New Roman" w:hAnsi="Times New Roman" w:cs="Times New Roman"/>
          <w:iCs/>
          <w:sz w:val="28"/>
          <w:szCs w:val="28"/>
        </w:rPr>
        <w:t>чистоТайд</w:t>
      </w:r>
      <w:proofErr w:type="spellEnd"/>
      <w:r w:rsidRPr="00DF3515">
        <w:rPr>
          <w:rFonts w:ascii="Times New Roman" w:eastAsia="Times New Roman" w:hAnsi="Times New Roman" w:cs="Times New Roman"/>
          <w:iCs/>
          <w:sz w:val="28"/>
          <w:szCs w:val="28"/>
        </w:rPr>
        <w:t>", "Спілкуйся вільно – живи мобільно").</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sz w:val="28"/>
          <w:szCs w:val="28"/>
        </w:rPr>
        <w:t xml:space="preserve">Рекламну тему можна виразити не лише у вигляді слогана, але й через </w:t>
      </w:r>
      <w:r w:rsidRPr="00DF3515">
        <w:rPr>
          <w:rFonts w:ascii="Times New Roman" w:eastAsia="Times New Roman" w:hAnsi="Times New Roman" w:cs="Times New Roman"/>
          <w:b/>
          <w:sz w:val="28"/>
          <w:szCs w:val="28"/>
        </w:rPr>
        <w:t>посередництво рекламного образу</w:t>
      </w:r>
      <w:r w:rsidRPr="00DF3515">
        <w:rPr>
          <w:rFonts w:ascii="Times New Roman" w:eastAsia="Times New Roman" w:hAnsi="Times New Roman" w:cs="Times New Roman"/>
          <w:sz w:val="28"/>
          <w:szCs w:val="28"/>
        </w:rPr>
        <w:t>. При розробці образу надзвичайно важливим є врахування символів та знаків. Коли зображено щось незрозуміле для людини, то вона не сприймає побачене.</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sz w:val="28"/>
          <w:szCs w:val="28"/>
        </w:rPr>
        <w:t>При розробці рекламної теми, відповідних їй образу та девізу слід враховувати наступні моменти:</w:t>
      </w:r>
    </w:p>
    <w:p w:rsidR="00E478C4" w:rsidRPr="00DF3515" w:rsidRDefault="00E478C4" w:rsidP="00E478C4">
      <w:pPr>
        <w:pStyle w:val="a4"/>
        <w:numPr>
          <w:ilvl w:val="0"/>
          <w:numId w:val="41"/>
        </w:numPr>
        <w:shd w:val="clear" w:color="auto" w:fill="FFFFFF"/>
        <w:spacing w:after="0"/>
        <w:ind w:left="0"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iCs/>
          <w:sz w:val="28"/>
          <w:szCs w:val="28"/>
        </w:rPr>
        <w:t>впродовж рекламної кампанії їх не можна змінювати, інакше можна заплутати споживачів, вони не зможуть запам’ятати назву фірми, продукт та його переваги. Слід врахувати, що до постійно змінної реклами ніхто не зможе звикнути, тому вона не досягне своєї мети. Модифікації в рекламі допускаються, але лише в межах даної рекламної теми;</w:t>
      </w:r>
    </w:p>
    <w:p w:rsidR="00E478C4" w:rsidRPr="00DF3515" w:rsidRDefault="00E478C4" w:rsidP="00E478C4">
      <w:pPr>
        <w:pStyle w:val="a4"/>
        <w:numPr>
          <w:ilvl w:val="0"/>
          <w:numId w:val="41"/>
        </w:numPr>
        <w:shd w:val="clear" w:color="auto" w:fill="FFFFFF"/>
        <w:spacing w:after="0"/>
        <w:ind w:left="0"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iCs/>
          <w:sz w:val="28"/>
          <w:szCs w:val="28"/>
        </w:rPr>
        <w:t xml:space="preserve">чим частіше з’являється реклама, тим вища ймовірність того, що її запам’ятають і вона досягне мети, хоча часта поява рекламного оголошення не є обов’язковою умовою привернення уваги споживачів. </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sz w:val="28"/>
          <w:szCs w:val="28"/>
        </w:rPr>
        <w:t>Таким чином, вдало вибрана тема та відповідний девіз – це ключ до завоювання потенційного клієнта. Проте вони не в змозі викликати у нього інтерес, щоб він повністю ознайомився зі змістом рекламного повідомлення. Дану функцію виконує структура, форма та стиль рекламного звернення.</w:t>
      </w:r>
    </w:p>
    <w:p w:rsidR="00E478C4" w:rsidRPr="00DF3515" w:rsidRDefault="00E478C4" w:rsidP="00E478C4">
      <w:pPr>
        <w:shd w:val="clear" w:color="auto" w:fill="FFFFFF"/>
        <w:spacing w:after="0"/>
        <w:ind w:firstLine="709"/>
        <w:outlineLvl w:val="2"/>
        <w:rPr>
          <w:rFonts w:ascii="Times New Roman" w:eastAsia="Times New Roman" w:hAnsi="Times New Roman" w:cs="Times New Roman"/>
          <w:b/>
          <w:bCs/>
          <w:i/>
          <w:iCs/>
          <w:sz w:val="28"/>
          <w:szCs w:val="28"/>
        </w:rPr>
      </w:pPr>
    </w:p>
    <w:p w:rsidR="00E478C4" w:rsidRPr="00DF3515" w:rsidRDefault="00E478C4" w:rsidP="00E478C4">
      <w:pPr>
        <w:shd w:val="clear" w:color="auto" w:fill="FFFFFF"/>
        <w:spacing w:after="0"/>
        <w:ind w:firstLine="709"/>
        <w:outlineLvl w:val="2"/>
        <w:rPr>
          <w:rFonts w:ascii="Times New Roman" w:eastAsia="Times New Roman" w:hAnsi="Times New Roman" w:cs="Times New Roman"/>
          <w:b/>
          <w:bCs/>
          <w:iCs/>
          <w:sz w:val="28"/>
          <w:szCs w:val="28"/>
        </w:rPr>
      </w:pPr>
      <w:r w:rsidRPr="00DF3515">
        <w:rPr>
          <w:rFonts w:ascii="Times New Roman" w:eastAsia="Times New Roman" w:hAnsi="Times New Roman" w:cs="Times New Roman"/>
          <w:b/>
          <w:bCs/>
          <w:iCs/>
          <w:sz w:val="28"/>
          <w:szCs w:val="28"/>
        </w:rPr>
        <w:t>2. Структура, форма та стиль рекламного звернення</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b/>
          <w:bCs/>
          <w:sz w:val="28"/>
          <w:szCs w:val="28"/>
        </w:rPr>
        <w:t xml:space="preserve">Структура рекламного звернення </w:t>
      </w:r>
      <w:r w:rsidRPr="00DF3515">
        <w:rPr>
          <w:rFonts w:ascii="Times New Roman" w:eastAsia="Times New Roman" w:hAnsi="Times New Roman" w:cs="Times New Roman"/>
          <w:sz w:val="28"/>
          <w:szCs w:val="28"/>
        </w:rPr>
        <w:t xml:space="preserve">визначається множиною факторів, найважливішими з яких є </w:t>
      </w:r>
      <w:r w:rsidRPr="00DF3515">
        <w:rPr>
          <w:rFonts w:ascii="Times New Roman" w:eastAsia="Times New Roman" w:hAnsi="Times New Roman" w:cs="Times New Roman"/>
          <w:b/>
          <w:sz w:val="28"/>
          <w:szCs w:val="28"/>
        </w:rPr>
        <w:t>цілі і характеристики впливу реклами</w:t>
      </w:r>
      <w:r w:rsidRPr="00DF3515">
        <w:rPr>
          <w:rFonts w:ascii="Times New Roman" w:eastAsia="Times New Roman" w:hAnsi="Times New Roman" w:cs="Times New Roman"/>
          <w:sz w:val="28"/>
          <w:szCs w:val="28"/>
        </w:rPr>
        <w:t xml:space="preserve"> на споживача. Виділяють наступні основні рівні впливу:</w:t>
      </w:r>
    </w:p>
    <w:p w:rsidR="00E478C4" w:rsidRPr="00DF3515"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DF3515">
        <w:rPr>
          <w:rFonts w:ascii="Times New Roman" w:eastAsia="Times New Roman" w:hAnsi="Times New Roman" w:cs="Times New Roman"/>
          <w:iCs/>
          <w:sz w:val="28"/>
          <w:szCs w:val="28"/>
        </w:rPr>
        <w:t>когнітивний – передача інформації;</w:t>
      </w:r>
    </w:p>
    <w:p w:rsidR="00E478C4" w:rsidRPr="00DF3515"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DF3515">
        <w:rPr>
          <w:rFonts w:ascii="Times New Roman" w:eastAsia="Times New Roman" w:hAnsi="Times New Roman" w:cs="Times New Roman"/>
          <w:iCs/>
          <w:sz w:val="28"/>
          <w:szCs w:val="28"/>
        </w:rPr>
        <w:t>афективний – формування ставлення;</w:t>
      </w:r>
    </w:p>
    <w:p w:rsidR="00E478C4" w:rsidRPr="00DF3515"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DF3515">
        <w:rPr>
          <w:rFonts w:ascii="Times New Roman" w:eastAsia="Times New Roman" w:hAnsi="Times New Roman" w:cs="Times New Roman"/>
          <w:iCs/>
          <w:sz w:val="28"/>
          <w:szCs w:val="28"/>
        </w:rPr>
        <w:t>сугестивний – переконання;</w:t>
      </w:r>
    </w:p>
    <w:p w:rsidR="00E478C4" w:rsidRPr="00DF3515"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proofErr w:type="spellStart"/>
      <w:r w:rsidRPr="00DF3515">
        <w:rPr>
          <w:rFonts w:ascii="Times New Roman" w:eastAsia="Times New Roman" w:hAnsi="Times New Roman" w:cs="Times New Roman"/>
          <w:iCs/>
          <w:sz w:val="28"/>
          <w:szCs w:val="28"/>
        </w:rPr>
        <w:t>конативний</w:t>
      </w:r>
      <w:proofErr w:type="spellEnd"/>
      <w:r w:rsidRPr="00DF3515">
        <w:rPr>
          <w:rFonts w:ascii="Times New Roman" w:eastAsia="Times New Roman" w:hAnsi="Times New Roman" w:cs="Times New Roman"/>
          <w:iCs/>
          <w:sz w:val="28"/>
          <w:szCs w:val="28"/>
        </w:rPr>
        <w:t xml:space="preserve"> – визначення поведінки.</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sz w:val="28"/>
          <w:szCs w:val="28"/>
        </w:rPr>
        <w:t xml:space="preserve">Суть </w:t>
      </w:r>
      <w:r w:rsidRPr="00DF3515">
        <w:rPr>
          <w:rFonts w:ascii="Times New Roman" w:eastAsia="Times New Roman" w:hAnsi="Times New Roman" w:cs="Times New Roman"/>
          <w:b/>
          <w:bCs/>
          <w:sz w:val="28"/>
          <w:szCs w:val="28"/>
        </w:rPr>
        <w:t xml:space="preserve">когнітивного впливу </w:t>
      </w:r>
      <w:r w:rsidRPr="00DF3515">
        <w:rPr>
          <w:rFonts w:ascii="Times New Roman" w:eastAsia="Times New Roman" w:hAnsi="Times New Roman" w:cs="Times New Roman"/>
          <w:sz w:val="28"/>
          <w:szCs w:val="28"/>
        </w:rPr>
        <w:t>полягає у передачі визначеного об’єму інформації, сукупності відомостей про продукти фірми, їх основні властивості тощо.</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sz w:val="28"/>
          <w:szCs w:val="28"/>
        </w:rPr>
        <w:t xml:space="preserve">Метою </w:t>
      </w:r>
      <w:r w:rsidRPr="00DF3515">
        <w:rPr>
          <w:rFonts w:ascii="Times New Roman" w:eastAsia="Times New Roman" w:hAnsi="Times New Roman" w:cs="Times New Roman"/>
          <w:b/>
          <w:bCs/>
          <w:sz w:val="28"/>
          <w:szCs w:val="28"/>
        </w:rPr>
        <w:t xml:space="preserve">афективного впливу </w:t>
      </w:r>
      <w:r w:rsidRPr="00DF3515">
        <w:rPr>
          <w:rFonts w:ascii="Times New Roman" w:eastAsia="Times New Roman" w:hAnsi="Times New Roman" w:cs="Times New Roman"/>
          <w:sz w:val="28"/>
          <w:szCs w:val="28"/>
        </w:rPr>
        <w:t>є перетворення інформації в систему установок, мотивів та принципів отримувача рекламного звернення. Прийомами встановлення ставлення є часте повторення одних і тих самих аргументів, наведення логічних доказів, формування сприятливих асоціацій.</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r w:rsidRPr="00DF3515">
        <w:rPr>
          <w:rFonts w:ascii="Times New Roman" w:eastAsia="Times New Roman" w:hAnsi="Times New Roman" w:cs="Times New Roman"/>
          <w:b/>
          <w:bCs/>
          <w:sz w:val="28"/>
          <w:szCs w:val="28"/>
        </w:rPr>
        <w:t xml:space="preserve">Сугестивний вплив </w:t>
      </w:r>
      <w:r w:rsidRPr="00DF3515">
        <w:rPr>
          <w:rFonts w:ascii="Times New Roman" w:eastAsia="Times New Roman" w:hAnsi="Times New Roman" w:cs="Times New Roman"/>
          <w:sz w:val="28"/>
          <w:szCs w:val="28"/>
        </w:rPr>
        <w:t>передбачає використання як усвідомлених, так і неусвідомлених психологічних елементів. Це пов’язано з тим, що певна частина рекламного звернення може засвоюватися людиною поза сферою активного мислення. Результатом переконання може бути переконаність, яка формується і без логічних доказів.</w:t>
      </w:r>
    </w:p>
    <w:p w:rsidR="00E478C4" w:rsidRPr="00DF3515" w:rsidRDefault="00E478C4" w:rsidP="00E478C4">
      <w:pPr>
        <w:shd w:val="clear" w:color="auto" w:fill="FFFFFF"/>
        <w:spacing w:after="0"/>
        <w:ind w:firstLine="709"/>
        <w:jc w:val="both"/>
        <w:rPr>
          <w:rFonts w:ascii="Times New Roman" w:eastAsia="Times New Roman" w:hAnsi="Times New Roman" w:cs="Times New Roman"/>
          <w:sz w:val="28"/>
          <w:szCs w:val="28"/>
        </w:rPr>
      </w:pPr>
      <w:proofErr w:type="spellStart"/>
      <w:r w:rsidRPr="00DF3515">
        <w:rPr>
          <w:rFonts w:ascii="Times New Roman" w:eastAsia="Times New Roman" w:hAnsi="Times New Roman" w:cs="Times New Roman"/>
          <w:b/>
          <w:bCs/>
          <w:sz w:val="28"/>
          <w:szCs w:val="28"/>
        </w:rPr>
        <w:t>Конативний</w:t>
      </w:r>
      <w:proofErr w:type="spellEnd"/>
      <w:r w:rsidRPr="00DF3515">
        <w:rPr>
          <w:rFonts w:ascii="Times New Roman" w:eastAsia="Times New Roman" w:hAnsi="Times New Roman" w:cs="Times New Roman"/>
          <w:b/>
          <w:bCs/>
          <w:sz w:val="28"/>
          <w:szCs w:val="28"/>
        </w:rPr>
        <w:t xml:space="preserve"> вплив </w:t>
      </w:r>
      <w:r w:rsidRPr="00DF3515">
        <w:rPr>
          <w:rFonts w:ascii="Times New Roman" w:eastAsia="Times New Roman" w:hAnsi="Times New Roman" w:cs="Times New Roman"/>
          <w:sz w:val="28"/>
          <w:szCs w:val="28"/>
        </w:rPr>
        <w:t>рекламного звернення полягає у підштовхуванні споживача до визначений дій, очікуваних від нього дій.</w:t>
      </w:r>
    </w:p>
    <w:p w:rsidR="00E478C4" w:rsidRPr="00305D66" w:rsidRDefault="00E478C4" w:rsidP="00E478C4">
      <w:pPr>
        <w:shd w:val="clear" w:color="auto" w:fill="FFFFFF"/>
        <w:spacing w:after="0"/>
        <w:ind w:firstLine="709"/>
        <w:jc w:val="both"/>
        <w:rPr>
          <w:rFonts w:ascii="Times New Roman" w:hAnsi="Times New Roman" w:cs="Times New Roman"/>
          <w:b/>
          <w:sz w:val="28"/>
          <w:szCs w:val="28"/>
        </w:rPr>
      </w:pPr>
      <w:r w:rsidRPr="00DF3515">
        <w:rPr>
          <w:rFonts w:ascii="Times New Roman" w:eastAsia="Times New Roman" w:hAnsi="Times New Roman" w:cs="Times New Roman"/>
          <w:sz w:val="28"/>
          <w:szCs w:val="28"/>
        </w:rPr>
        <w:t xml:space="preserve">В сучасних умовах рекламна діяльність дуже ускладнилась. Її стадії можна відобразити наступною моделлю: </w:t>
      </w:r>
      <w:r w:rsidRPr="00DF3515">
        <w:rPr>
          <w:rFonts w:ascii="Times New Roman" w:eastAsia="Times New Roman" w:hAnsi="Times New Roman" w:cs="Times New Roman"/>
          <w:b/>
          <w:sz w:val="28"/>
          <w:szCs w:val="28"/>
        </w:rPr>
        <w:t>в</w:t>
      </w:r>
      <w:r w:rsidRPr="00DF3515">
        <w:rPr>
          <w:rFonts w:ascii="Times New Roman" w:hAnsi="Times New Roman" w:cs="Times New Roman"/>
          <w:b/>
          <w:sz w:val="28"/>
          <w:szCs w:val="28"/>
        </w:rPr>
        <w:t>становлення</w:t>
      </w:r>
      <w:r w:rsidRPr="00305D66">
        <w:rPr>
          <w:rFonts w:ascii="Times New Roman" w:hAnsi="Times New Roman" w:cs="Times New Roman"/>
          <w:b/>
          <w:sz w:val="28"/>
          <w:szCs w:val="28"/>
        </w:rPr>
        <w:t xml:space="preserve"> контакту – досягнення обізнаності – стимулювання інтересу – формування системи переваг – досягнення особливої переваги – стимулювання покупки товару – утримання споживача. </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 xml:space="preserve">Виходячи зі стадій рекламної діяльності, а також мети і характеристик рекламного впливу, в структуру рекламного звернення включаються такі елементи, </w:t>
      </w:r>
      <w:r w:rsidRPr="00A32246">
        <w:rPr>
          <w:rFonts w:ascii="Times New Roman" w:eastAsia="Times New Roman" w:hAnsi="Times New Roman" w:cs="Times New Roman"/>
          <w:b/>
          <w:sz w:val="28"/>
          <w:szCs w:val="28"/>
        </w:rPr>
        <w:t xml:space="preserve">як слоган, вступна частина, інформаційний блок, довідкові відомості, </w:t>
      </w:r>
      <w:proofErr w:type="spellStart"/>
      <w:r w:rsidRPr="00A32246">
        <w:rPr>
          <w:rFonts w:ascii="Times New Roman" w:eastAsia="Times New Roman" w:hAnsi="Times New Roman" w:cs="Times New Roman"/>
          <w:b/>
          <w:sz w:val="28"/>
          <w:szCs w:val="28"/>
        </w:rPr>
        <w:t>ехо</w:t>
      </w:r>
      <w:proofErr w:type="spellEnd"/>
      <w:r w:rsidRPr="00A32246">
        <w:rPr>
          <w:rFonts w:ascii="Times New Roman" w:eastAsia="Times New Roman" w:hAnsi="Times New Roman" w:cs="Times New Roman"/>
          <w:b/>
          <w:sz w:val="28"/>
          <w:szCs w:val="28"/>
        </w:rPr>
        <w:t>-фраза.</w:t>
      </w:r>
      <w:r w:rsidRPr="00A32246">
        <w:rPr>
          <w:rFonts w:ascii="Times New Roman" w:eastAsia="Times New Roman" w:hAnsi="Times New Roman" w:cs="Times New Roman"/>
          <w:sz w:val="28"/>
          <w:szCs w:val="28"/>
        </w:rPr>
        <w:t xml:space="preserve"> Даний поділ є досить умовним – в різних зверненнях можуть бути відсутні деякі елементи.</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b/>
          <w:bCs/>
          <w:sz w:val="28"/>
          <w:szCs w:val="28"/>
        </w:rPr>
        <w:t>Слоган</w:t>
      </w:r>
      <w:r w:rsidRPr="00A32246">
        <w:rPr>
          <w:rFonts w:ascii="Times New Roman" w:eastAsia="Times New Roman" w:hAnsi="Times New Roman" w:cs="Times New Roman"/>
          <w:sz w:val="28"/>
          <w:szCs w:val="28"/>
        </w:rPr>
        <w:t>, як правило, передує рекламному зверненню, він є одним з основних засобів привернення уваги та інтересу цільової аудиторії. Особливо важливо використовувати слоган при відсутності інших засобів, що привертають увагу – ілюстрацій, кольору.</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b/>
          <w:bCs/>
          <w:sz w:val="28"/>
          <w:szCs w:val="28"/>
        </w:rPr>
        <w:t>Вступна частина</w:t>
      </w:r>
      <w:r w:rsidRPr="00305D66">
        <w:rPr>
          <w:rFonts w:ascii="Times New Roman" w:eastAsia="Times New Roman" w:hAnsi="Times New Roman" w:cs="Times New Roman"/>
          <w:b/>
          <w:bCs/>
          <w:sz w:val="28"/>
          <w:szCs w:val="28"/>
        </w:rPr>
        <w:t xml:space="preserve"> </w:t>
      </w:r>
      <w:r w:rsidRPr="00A32246">
        <w:rPr>
          <w:rFonts w:ascii="Times New Roman" w:eastAsia="Times New Roman" w:hAnsi="Times New Roman" w:cs="Times New Roman"/>
          <w:sz w:val="28"/>
          <w:szCs w:val="28"/>
        </w:rPr>
        <w:t xml:space="preserve">здебільшого розшифровує слоган. При </w:t>
      </w:r>
      <w:proofErr w:type="spellStart"/>
      <w:r w:rsidRPr="00A32246">
        <w:rPr>
          <w:rFonts w:ascii="Times New Roman" w:eastAsia="Times New Roman" w:hAnsi="Times New Roman" w:cs="Times New Roman"/>
          <w:sz w:val="28"/>
          <w:szCs w:val="28"/>
        </w:rPr>
        <w:t>теле</w:t>
      </w:r>
      <w:proofErr w:type="spellEnd"/>
      <w:r w:rsidRPr="00A32246">
        <w:rPr>
          <w:rFonts w:ascii="Times New Roman" w:eastAsia="Times New Roman" w:hAnsi="Times New Roman" w:cs="Times New Roman"/>
          <w:sz w:val="28"/>
          <w:szCs w:val="28"/>
        </w:rPr>
        <w:t xml:space="preserve">- та </w:t>
      </w:r>
      <w:proofErr w:type="spellStart"/>
      <w:r w:rsidRPr="00A32246">
        <w:rPr>
          <w:rFonts w:ascii="Times New Roman" w:eastAsia="Times New Roman" w:hAnsi="Times New Roman" w:cs="Times New Roman"/>
          <w:sz w:val="28"/>
          <w:szCs w:val="28"/>
        </w:rPr>
        <w:t>радіорекламі</w:t>
      </w:r>
      <w:proofErr w:type="spellEnd"/>
      <w:r w:rsidRPr="00A32246">
        <w:rPr>
          <w:rFonts w:ascii="Times New Roman" w:eastAsia="Times New Roman" w:hAnsi="Times New Roman" w:cs="Times New Roman"/>
          <w:sz w:val="28"/>
          <w:szCs w:val="28"/>
        </w:rPr>
        <w:t xml:space="preserve"> цю функцію виконує вступна фраза. Вступна частина має бути </w:t>
      </w:r>
      <w:r w:rsidRPr="00A32246">
        <w:rPr>
          <w:rFonts w:ascii="Times New Roman" w:eastAsia="Times New Roman" w:hAnsi="Times New Roman" w:cs="Times New Roman"/>
          <w:sz w:val="28"/>
          <w:szCs w:val="28"/>
        </w:rPr>
        <w:lastRenderedPageBreak/>
        <w:t xml:space="preserve">максимально короткою, проте в неї необхідно закласти </w:t>
      </w:r>
      <w:r w:rsidRPr="00C713B8">
        <w:rPr>
          <w:rFonts w:ascii="Times New Roman" w:eastAsia="Times New Roman" w:hAnsi="Times New Roman" w:cs="Times New Roman"/>
          <w:b/>
          <w:sz w:val="28"/>
          <w:szCs w:val="28"/>
        </w:rPr>
        <w:t>мотиви особистої вигоди споживача</w:t>
      </w:r>
      <w:r w:rsidRPr="00A32246">
        <w:rPr>
          <w:rFonts w:ascii="Times New Roman" w:eastAsia="Times New Roman" w:hAnsi="Times New Roman" w:cs="Times New Roman"/>
          <w:sz w:val="28"/>
          <w:szCs w:val="28"/>
        </w:rPr>
        <w:t>, новизну продукту, його унікальність, доступність т</w:t>
      </w:r>
      <w:r w:rsidRPr="00305D66">
        <w:rPr>
          <w:rFonts w:ascii="Times New Roman" w:eastAsia="Times New Roman" w:hAnsi="Times New Roman" w:cs="Times New Roman"/>
          <w:sz w:val="28"/>
          <w:szCs w:val="28"/>
        </w:rPr>
        <w:t>ощо</w:t>
      </w:r>
      <w:r w:rsidRPr="00A32246">
        <w:rPr>
          <w:rFonts w:ascii="Times New Roman" w:eastAsia="Times New Roman" w:hAnsi="Times New Roman" w:cs="Times New Roman"/>
          <w:sz w:val="28"/>
          <w:szCs w:val="28"/>
        </w:rPr>
        <w:t>.</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b/>
          <w:bCs/>
          <w:sz w:val="28"/>
          <w:szCs w:val="28"/>
        </w:rPr>
        <w:t>Інформаційний блок</w:t>
      </w:r>
      <w:r w:rsidRPr="00A32246">
        <w:rPr>
          <w:rFonts w:ascii="Times New Roman" w:eastAsia="Times New Roman" w:hAnsi="Times New Roman" w:cs="Times New Roman"/>
          <w:sz w:val="28"/>
          <w:szCs w:val="28"/>
        </w:rPr>
        <w:t xml:space="preserve">, який ще називають основним текстом, виконує функції по заглибленню інтересу споживача до рекламного продукту, забезпечує комунікацію з потенційним споживачем за посередництвом детальної та достовірної інформації про товари або послуги, їх характеристики, особливості. Шляхом аргументації </w:t>
      </w:r>
      <w:proofErr w:type="spellStart"/>
      <w:r w:rsidRPr="00A32246">
        <w:rPr>
          <w:rFonts w:ascii="Times New Roman" w:eastAsia="Times New Roman" w:hAnsi="Times New Roman" w:cs="Times New Roman"/>
          <w:sz w:val="28"/>
          <w:szCs w:val="28"/>
        </w:rPr>
        <w:t>вигод</w:t>
      </w:r>
      <w:proofErr w:type="spellEnd"/>
      <w:r w:rsidRPr="00A32246">
        <w:rPr>
          <w:rFonts w:ascii="Times New Roman" w:eastAsia="Times New Roman" w:hAnsi="Times New Roman" w:cs="Times New Roman"/>
          <w:sz w:val="28"/>
          <w:szCs w:val="28"/>
        </w:rPr>
        <w:t>, які отримає споживач внаслідок придбання рекламованого продукту, він покликаний сформувати бажання купити товар.</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b/>
          <w:bCs/>
          <w:sz w:val="28"/>
          <w:szCs w:val="28"/>
        </w:rPr>
        <w:t>Довідкові відомості</w:t>
      </w:r>
      <w:r w:rsidRPr="00305D66">
        <w:rPr>
          <w:rFonts w:ascii="Times New Roman" w:eastAsia="Times New Roman" w:hAnsi="Times New Roman" w:cs="Times New Roman"/>
          <w:b/>
          <w:bCs/>
          <w:sz w:val="28"/>
          <w:szCs w:val="28"/>
        </w:rPr>
        <w:t xml:space="preserve"> </w:t>
      </w:r>
      <w:r w:rsidRPr="00A32246">
        <w:rPr>
          <w:rFonts w:ascii="Times New Roman" w:eastAsia="Times New Roman" w:hAnsi="Times New Roman" w:cs="Times New Roman"/>
          <w:sz w:val="28"/>
          <w:szCs w:val="28"/>
        </w:rPr>
        <w:t>включають чіткі дані про рекламодавця: назву</w:t>
      </w:r>
      <w:r w:rsidRPr="00305D66">
        <w:rPr>
          <w:rFonts w:ascii="Times New Roman" w:eastAsia="Times New Roman" w:hAnsi="Times New Roman" w:cs="Times New Roman"/>
          <w:sz w:val="28"/>
          <w:szCs w:val="28"/>
        </w:rPr>
        <w:t xml:space="preserve"> </w:t>
      </w:r>
      <w:r w:rsidRPr="00A32246">
        <w:rPr>
          <w:rFonts w:ascii="Times New Roman" w:eastAsia="Times New Roman" w:hAnsi="Times New Roman" w:cs="Times New Roman"/>
          <w:sz w:val="28"/>
          <w:szCs w:val="28"/>
        </w:rPr>
        <w:t>фірм</w:t>
      </w:r>
      <w:r w:rsidRPr="00305D66">
        <w:rPr>
          <w:rFonts w:ascii="Times New Roman" w:eastAsia="Times New Roman" w:hAnsi="Times New Roman" w:cs="Times New Roman"/>
          <w:sz w:val="28"/>
          <w:szCs w:val="28"/>
        </w:rPr>
        <w:t>и</w:t>
      </w:r>
      <w:r w:rsidRPr="00A32246">
        <w:rPr>
          <w:rFonts w:ascii="Times New Roman" w:eastAsia="Times New Roman" w:hAnsi="Times New Roman" w:cs="Times New Roman"/>
          <w:sz w:val="28"/>
          <w:szCs w:val="28"/>
        </w:rPr>
        <w:t>, товарний знак, адрес, телефони та інші канали зв’язку.</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Рекламне звернення може завершувати</w:t>
      </w:r>
      <w:r w:rsidRPr="00305D66">
        <w:rPr>
          <w:rFonts w:ascii="Times New Roman" w:eastAsia="Times New Roman" w:hAnsi="Times New Roman" w:cs="Times New Roman"/>
          <w:sz w:val="28"/>
          <w:szCs w:val="28"/>
        </w:rPr>
        <w:t xml:space="preserve"> </w:t>
      </w:r>
      <w:proofErr w:type="spellStart"/>
      <w:r w:rsidRPr="00A32246">
        <w:rPr>
          <w:rFonts w:ascii="Times New Roman" w:eastAsia="Times New Roman" w:hAnsi="Times New Roman" w:cs="Times New Roman"/>
          <w:b/>
          <w:bCs/>
          <w:sz w:val="28"/>
          <w:szCs w:val="28"/>
        </w:rPr>
        <w:t>ехо</w:t>
      </w:r>
      <w:proofErr w:type="spellEnd"/>
      <w:r w:rsidRPr="00A32246">
        <w:rPr>
          <w:rFonts w:ascii="Times New Roman" w:eastAsia="Times New Roman" w:hAnsi="Times New Roman" w:cs="Times New Roman"/>
          <w:b/>
          <w:bCs/>
          <w:sz w:val="28"/>
          <w:szCs w:val="28"/>
        </w:rPr>
        <w:t>-фраза</w:t>
      </w:r>
      <w:r w:rsidRPr="00A32246">
        <w:rPr>
          <w:rFonts w:ascii="Times New Roman" w:eastAsia="Times New Roman" w:hAnsi="Times New Roman" w:cs="Times New Roman"/>
          <w:sz w:val="28"/>
          <w:szCs w:val="28"/>
        </w:rPr>
        <w:t>, яка дослівно або по змісту повторює слоган чи основний мотив звернення. Особливо ефективним її використання є в тому випадку, коли передається великий об’єм інформації.</w:t>
      </w:r>
    </w:p>
    <w:tbl>
      <w:tblPr>
        <w:tblW w:w="5000" w:type="pct"/>
        <w:tblCellSpacing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3150"/>
        <w:gridCol w:w="6473"/>
      </w:tblGrid>
      <w:tr w:rsidR="00E478C4" w:rsidRPr="00A3224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ind w:firstLine="709"/>
              <w:rPr>
                <w:rFonts w:ascii="Times New Roman" w:eastAsia="Times New Roman" w:hAnsi="Times New Roman" w:cs="Times New Roman"/>
                <w:sz w:val="28"/>
                <w:szCs w:val="28"/>
              </w:rPr>
            </w:pPr>
            <w:r w:rsidRPr="00A32246">
              <w:rPr>
                <w:rFonts w:ascii="Times New Roman" w:eastAsia="Times New Roman" w:hAnsi="Times New Roman" w:cs="Times New Roman"/>
                <w:b/>
                <w:bCs/>
                <w:sz w:val="28"/>
                <w:szCs w:val="28"/>
              </w:rPr>
              <w:t>Слоган</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ind w:firstLine="709"/>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Акція "Подаруйте свій час близьким" – дзвінки по 7 коп. / хв. всередині мережі цілий рік!</w:t>
            </w:r>
          </w:p>
        </w:tc>
      </w:tr>
      <w:tr w:rsidR="00E478C4" w:rsidRPr="00A3224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ind w:firstLine="709"/>
              <w:rPr>
                <w:rFonts w:ascii="Times New Roman" w:eastAsia="Times New Roman" w:hAnsi="Times New Roman" w:cs="Times New Roman"/>
                <w:sz w:val="28"/>
                <w:szCs w:val="28"/>
              </w:rPr>
            </w:pPr>
            <w:r w:rsidRPr="00A32246">
              <w:rPr>
                <w:rFonts w:ascii="Times New Roman" w:eastAsia="Times New Roman" w:hAnsi="Times New Roman" w:cs="Times New Roman"/>
                <w:b/>
                <w:bCs/>
                <w:sz w:val="28"/>
                <w:szCs w:val="28"/>
              </w:rPr>
              <w:t>Вступна частина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ind w:firstLine="709"/>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Скільки приємних слів можна сказати, коли розмови коштують так дешево!</w:t>
            </w:r>
          </w:p>
        </w:tc>
      </w:tr>
      <w:tr w:rsidR="00E478C4" w:rsidRPr="00A3224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ind w:firstLine="709"/>
              <w:rPr>
                <w:rFonts w:ascii="Times New Roman" w:eastAsia="Times New Roman" w:hAnsi="Times New Roman" w:cs="Times New Roman"/>
                <w:sz w:val="28"/>
                <w:szCs w:val="28"/>
              </w:rPr>
            </w:pPr>
            <w:r w:rsidRPr="00A32246">
              <w:rPr>
                <w:rFonts w:ascii="Times New Roman" w:eastAsia="Times New Roman" w:hAnsi="Times New Roman" w:cs="Times New Roman"/>
                <w:b/>
                <w:bCs/>
                <w:sz w:val="28"/>
                <w:szCs w:val="28"/>
              </w:rPr>
              <w:t>Інформаційний блок</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ind w:firstLine="709"/>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Даруйте хвилини справжніх почуттів усім своїм близьким та друзям, взявши участь у новорічній акції від "Київстар". Підключіться з 16 грудня 2006 року до 31 січня 2007 року – і телефонуйте всередині мережі всього по 7 копійок за хвилину протягом цілого року! Крім надзвичайно вигідних тарифів, у Вас є чудова можливість придбати 2 стартових пакети ACE&amp;BASE усього за 20 грн. та отримати додатково по 30 грн. на рахунки.</w:t>
            </w:r>
          </w:p>
        </w:tc>
      </w:tr>
      <w:tr w:rsidR="00E478C4" w:rsidRPr="00A3224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ind w:firstLine="709"/>
              <w:rPr>
                <w:rFonts w:ascii="Times New Roman" w:eastAsia="Times New Roman" w:hAnsi="Times New Roman" w:cs="Times New Roman"/>
                <w:sz w:val="28"/>
                <w:szCs w:val="28"/>
              </w:rPr>
            </w:pPr>
            <w:r w:rsidRPr="00A32246">
              <w:rPr>
                <w:rFonts w:ascii="Times New Roman" w:eastAsia="Times New Roman" w:hAnsi="Times New Roman" w:cs="Times New Roman"/>
                <w:b/>
                <w:bCs/>
                <w:sz w:val="28"/>
                <w:szCs w:val="28"/>
              </w:rPr>
              <w:t>Довідкові відомості</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ind w:firstLine="709"/>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Детальніше про умови акції "Подаруйте свій час близьким" Ви можете дізнатися за номерами 8 (044) 466 0 466 (для дзвінків з номерів мереж фіксованого зв’язку); 466 (для дзвінків з мобільних у мережі "Київстар") або на нашому сайті www.kyivstar.net.</w:t>
            </w:r>
          </w:p>
        </w:tc>
      </w:tr>
      <w:tr w:rsidR="00E478C4" w:rsidRPr="00A3224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ind w:firstLine="709"/>
              <w:rPr>
                <w:rFonts w:ascii="Times New Roman" w:eastAsia="Times New Roman" w:hAnsi="Times New Roman" w:cs="Times New Roman"/>
                <w:sz w:val="28"/>
                <w:szCs w:val="28"/>
              </w:rPr>
            </w:pPr>
            <w:proofErr w:type="spellStart"/>
            <w:r w:rsidRPr="00A32246">
              <w:rPr>
                <w:rFonts w:ascii="Times New Roman" w:eastAsia="Times New Roman" w:hAnsi="Times New Roman" w:cs="Times New Roman"/>
                <w:b/>
                <w:bCs/>
                <w:sz w:val="28"/>
                <w:szCs w:val="28"/>
              </w:rPr>
              <w:t>Ехо</w:t>
            </w:r>
            <w:proofErr w:type="spellEnd"/>
            <w:r w:rsidRPr="00A32246">
              <w:rPr>
                <w:rFonts w:ascii="Times New Roman" w:eastAsia="Times New Roman" w:hAnsi="Times New Roman" w:cs="Times New Roman"/>
                <w:b/>
                <w:bCs/>
                <w:sz w:val="28"/>
                <w:szCs w:val="28"/>
              </w:rPr>
              <w:t>-фраза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ind w:firstLine="709"/>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 xml:space="preserve">Київстар </w:t>
            </w:r>
            <w:proofErr w:type="spellStart"/>
            <w:r w:rsidRPr="00A32246">
              <w:rPr>
                <w:rFonts w:ascii="Times New Roman" w:eastAsia="Times New Roman" w:hAnsi="Times New Roman" w:cs="Times New Roman"/>
                <w:sz w:val="28"/>
                <w:szCs w:val="28"/>
              </w:rPr>
              <w:t>Дж.Ес.Ем</w:t>
            </w:r>
            <w:proofErr w:type="spellEnd"/>
            <w:r w:rsidRPr="00A32246">
              <w:rPr>
                <w:rFonts w:ascii="Times New Roman" w:eastAsia="Times New Roman" w:hAnsi="Times New Roman" w:cs="Times New Roman"/>
                <w:sz w:val="28"/>
                <w:szCs w:val="28"/>
              </w:rPr>
              <w:t>. З думкою про Вас.</w:t>
            </w:r>
          </w:p>
        </w:tc>
      </w:tr>
    </w:tbl>
    <w:p w:rsidR="00E478C4" w:rsidRPr="00305D66" w:rsidRDefault="00E478C4" w:rsidP="00E478C4">
      <w:pPr>
        <w:shd w:val="clear" w:color="auto" w:fill="FFFFFF"/>
        <w:spacing w:after="0"/>
        <w:ind w:firstLine="709"/>
        <w:jc w:val="both"/>
        <w:rPr>
          <w:rFonts w:ascii="Times New Roman" w:eastAsia="Times New Roman" w:hAnsi="Times New Roman" w:cs="Times New Roman"/>
          <w:sz w:val="28"/>
          <w:szCs w:val="28"/>
        </w:rPr>
      </w:pP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Поряд зі структурою важливе значення має</w:t>
      </w:r>
      <w:r w:rsidRPr="00305D66">
        <w:rPr>
          <w:rFonts w:ascii="Times New Roman" w:eastAsia="Times New Roman" w:hAnsi="Times New Roman" w:cs="Times New Roman"/>
          <w:sz w:val="28"/>
          <w:szCs w:val="28"/>
        </w:rPr>
        <w:t xml:space="preserve"> </w:t>
      </w:r>
      <w:r w:rsidRPr="00A32246">
        <w:rPr>
          <w:rFonts w:ascii="Times New Roman" w:eastAsia="Times New Roman" w:hAnsi="Times New Roman" w:cs="Times New Roman"/>
          <w:b/>
          <w:bCs/>
          <w:sz w:val="28"/>
          <w:szCs w:val="28"/>
        </w:rPr>
        <w:t>форма рекламного звернення</w:t>
      </w:r>
      <w:r w:rsidRPr="00A32246">
        <w:rPr>
          <w:rFonts w:ascii="Times New Roman" w:eastAsia="Times New Roman" w:hAnsi="Times New Roman" w:cs="Times New Roman"/>
          <w:sz w:val="28"/>
          <w:szCs w:val="28"/>
        </w:rPr>
        <w:t xml:space="preserve">, тобто спосіб його представлення. Як і інші характеристики, вона покликана сприяти досягненню рекламних і маркетингових цілей фірми. Тому форма повинна бути зрозумілою цільовій аудиторії. Як свідчить практика, </w:t>
      </w:r>
      <w:r w:rsidRPr="00C713B8">
        <w:rPr>
          <w:rFonts w:ascii="Times New Roman" w:eastAsia="Times New Roman" w:hAnsi="Times New Roman" w:cs="Times New Roman"/>
          <w:b/>
          <w:sz w:val="28"/>
          <w:szCs w:val="28"/>
        </w:rPr>
        <w:lastRenderedPageBreak/>
        <w:t xml:space="preserve">найефективнішими </w:t>
      </w:r>
      <w:r w:rsidRPr="00A32246">
        <w:rPr>
          <w:rFonts w:ascii="Times New Roman" w:eastAsia="Times New Roman" w:hAnsi="Times New Roman" w:cs="Times New Roman"/>
          <w:sz w:val="28"/>
          <w:szCs w:val="28"/>
        </w:rPr>
        <w:t xml:space="preserve">рекламними зверненнями є ті, в яких </w:t>
      </w:r>
      <w:r w:rsidRPr="00C713B8">
        <w:rPr>
          <w:rFonts w:ascii="Times New Roman" w:eastAsia="Times New Roman" w:hAnsi="Times New Roman" w:cs="Times New Roman"/>
          <w:b/>
          <w:sz w:val="28"/>
          <w:szCs w:val="28"/>
        </w:rPr>
        <w:t>присутня атмосфера взаємоповаги, щирості, зацікавленості у взаємовигідному партнерстві, проголошено гарантії відповідності реклами дійсност</w:t>
      </w:r>
      <w:r w:rsidRPr="00A32246">
        <w:rPr>
          <w:rFonts w:ascii="Times New Roman" w:eastAsia="Times New Roman" w:hAnsi="Times New Roman" w:cs="Times New Roman"/>
          <w:sz w:val="28"/>
          <w:szCs w:val="28"/>
        </w:rPr>
        <w:t>і.</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Важливе значення при розробці рекламного звернення має вибір його стилю. Під</w:t>
      </w:r>
      <w:r w:rsidRPr="00305D66">
        <w:rPr>
          <w:rFonts w:ascii="Times New Roman" w:eastAsia="Times New Roman" w:hAnsi="Times New Roman" w:cs="Times New Roman"/>
          <w:sz w:val="28"/>
          <w:szCs w:val="28"/>
        </w:rPr>
        <w:t xml:space="preserve"> </w:t>
      </w:r>
      <w:r w:rsidRPr="00A32246">
        <w:rPr>
          <w:rFonts w:ascii="Times New Roman" w:eastAsia="Times New Roman" w:hAnsi="Times New Roman" w:cs="Times New Roman"/>
          <w:b/>
          <w:bCs/>
          <w:sz w:val="28"/>
          <w:szCs w:val="28"/>
        </w:rPr>
        <w:t>стилем</w:t>
      </w:r>
      <w:r w:rsidRPr="00305D66">
        <w:rPr>
          <w:rFonts w:ascii="Times New Roman" w:eastAsia="Times New Roman" w:hAnsi="Times New Roman" w:cs="Times New Roman"/>
          <w:b/>
          <w:bCs/>
          <w:sz w:val="28"/>
          <w:szCs w:val="28"/>
        </w:rPr>
        <w:t xml:space="preserve"> </w:t>
      </w:r>
      <w:r w:rsidRPr="00A32246">
        <w:rPr>
          <w:rFonts w:ascii="Times New Roman" w:eastAsia="Times New Roman" w:hAnsi="Times New Roman" w:cs="Times New Roman"/>
          <w:sz w:val="28"/>
          <w:szCs w:val="28"/>
        </w:rPr>
        <w:t xml:space="preserve">розуміють </w:t>
      </w:r>
      <w:r w:rsidRPr="00A32246">
        <w:rPr>
          <w:rFonts w:ascii="Times New Roman" w:eastAsia="Times New Roman" w:hAnsi="Times New Roman" w:cs="Times New Roman"/>
          <w:b/>
          <w:sz w:val="28"/>
          <w:szCs w:val="28"/>
        </w:rPr>
        <w:t xml:space="preserve">письмовий або усний спосіб вираження думок шляхом підбору і відповідного розташування слів, призначений для досягнення ясності, ефективності, милозвучності. </w:t>
      </w:r>
      <w:r w:rsidRPr="00A32246">
        <w:rPr>
          <w:rFonts w:ascii="Times New Roman" w:eastAsia="Times New Roman" w:hAnsi="Times New Roman" w:cs="Times New Roman"/>
          <w:sz w:val="28"/>
          <w:szCs w:val="28"/>
        </w:rPr>
        <w:t>Стиль передбачає також манеру або тон, прийнятий у з</w:t>
      </w:r>
      <w:r w:rsidRPr="00305D66">
        <w:rPr>
          <w:rFonts w:ascii="Times New Roman" w:eastAsia="Times New Roman" w:hAnsi="Times New Roman" w:cs="Times New Roman"/>
          <w:sz w:val="28"/>
          <w:szCs w:val="28"/>
        </w:rPr>
        <w:t xml:space="preserve">вертаннях, а також специфічний </w:t>
      </w:r>
      <w:r w:rsidRPr="00A32246">
        <w:rPr>
          <w:rFonts w:ascii="Times New Roman" w:eastAsia="Times New Roman" w:hAnsi="Times New Roman" w:cs="Times New Roman"/>
          <w:sz w:val="28"/>
          <w:szCs w:val="28"/>
        </w:rPr>
        <w:t>спосіб поведінки.</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 xml:space="preserve">В рекламі виділяють 5 основних </w:t>
      </w:r>
      <w:r w:rsidRPr="00A32246">
        <w:rPr>
          <w:rFonts w:ascii="Times New Roman" w:eastAsia="Times New Roman" w:hAnsi="Times New Roman" w:cs="Times New Roman"/>
          <w:b/>
          <w:sz w:val="28"/>
          <w:szCs w:val="28"/>
        </w:rPr>
        <w:t>функціональних стилів</w:t>
      </w:r>
      <w:r w:rsidRPr="00A32246">
        <w:rPr>
          <w:rFonts w:ascii="Times New Roman" w:eastAsia="Times New Roman" w:hAnsi="Times New Roman" w:cs="Times New Roman"/>
          <w:sz w:val="28"/>
          <w:szCs w:val="28"/>
        </w:rPr>
        <w:t>:</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офіційно-діловий;</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науково-професійний;</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публіцистичний;</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літературно-розмовний;</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фамільярно-розмовний.</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Однозначної відповіді на запитання, який стиль найкраще використовувати в рекламі, немає. Стиль, що вибирається для рекламного звернення, визначається специфікою фірми, цілями реклами, а також характерними особливостями цільової аудиторії, якій адресоване звернення. Наприклад, в ділових колах рекламне звернення повинно нести максимум професійної інформації. Інформацію в рекламі, розрахованій на масового споживача, необхідно подавати у привабливій, цікавій, розважальній формі.</w:t>
      </w:r>
    </w:p>
    <w:p w:rsidR="00E478C4" w:rsidRPr="00305D66" w:rsidRDefault="00E478C4" w:rsidP="00E478C4">
      <w:pPr>
        <w:pStyle w:val="3"/>
        <w:shd w:val="clear" w:color="auto" w:fill="FFFFFF"/>
        <w:spacing w:before="0" w:beforeAutospacing="0" w:after="0" w:afterAutospacing="0" w:line="276" w:lineRule="auto"/>
        <w:ind w:firstLine="709"/>
        <w:rPr>
          <w:i/>
          <w:iCs/>
          <w:sz w:val="28"/>
          <w:szCs w:val="28"/>
          <w:lang w:val="uk-UA"/>
        </w:rPr>
      </w:pPr>
    </w:p>
    <w:p w:rsidR="00E478C4" w:rsidRPr="008C2A5C" w:rsidRDefault="00E478C4" w:rsidP="00E478C4">
      <w:pPr>
        <w:pStyle w:val="3"/>
        <w:shd w:val="clear" w:color="auto" w:fill="FFFFFF"/>
        <w:spacing w:before="0" w:beforeAutospacing="0" w:after="0" w:afterAutospacing="0" w:line="276" w:lineRule="auto"/>
        <w:ind w:firstLine="709"/>
        <w:rPr>
          <w:iCs/>
          <w:sz w:val="28"/>
          <w:szCs w:val="28"/>
          <w:lang w:val="uk-UA"/>
        </w:rPr>
      </w:pPr>
      <w:r w:rsidRPr="00305D66">
        <w:rPr>
          <w:i/>
          <w:iCs/>
          <w:sz w:val="28"/>
          <w:szCs w:val="28"/>
          <w:lang w:val="uk-UA"/>
        </w:rPr>
        <w:t xml:space="preserve">3. </w:t>
      </w:r>
      <w:r w:rsidRPr="008C2A5C">
        <w:rPr>
          <w:iCs/>
          <w:sz w:val="28"/>
          <w:szCs w:val="28"/>
          <w:lang w:val="uk-UA"/>
        </w:rPr>
        <w:t>Колір та ілюстрації в рекламі</w:t>
      </w:r>
    </w:p>
    <w:p w:rsidR="00E478C4" w:rsidRPr="00305D66" w:rsidRDefault="00E478C4" w:rsidP="00E478C4">
      <w:pPr>
        <w:pStyle w:val="ab"/>
        <w:shd w:val="clear" w:color="auto" w:fill="FFFFFF"/>
        <w:spacing w:before="0" w:beforeAutospacing="0" w:after="0" w:afterAutospacing="0" w:line="276" w:lineRule="auto"/>
        <w:ind w:firstLine="709"/>
        <w:jc w:val="both"/>
        <w:rPr>
          <w:sz w:val="28"/>
          <w:szCs w:val="28"/>
          <w:lang w:val="uk-UA"/>
        </w:rPr>
      </w:pPr>
      <w:r w:rsidRPr="00305D66">
        <w:rPr>
          <w:b/>
          <w:bCs/>
          <w:sz w:val="28"/>
          <w:szCs w:val="28"/>
          <w:lang w:val="uk-UA"/>
        </w:rPr>
        <w:t xml:space="preserve">Колір </w:t>
      </w:r>
      <w:r w:rsidRPr="00305D66">
        <w:rPr>
          <w:sz w:val="28"/>
          <w:szCs w:val="28"/>
          <w:lang w:val="uk-UA"/>
        </w:rPr>
        <w:t xml:space="preserve">в рекламі набуває особливого значення завдяки своїй здатності впливати на настрій споживачів. Колір оживляє, дратує, спонукає до співпереживання, викликає асоціації з пропонованим образом, сприймається простіше та діє </w:t>
      </w:r>
      <w:proofErr w:type="spellStart"/>
      <w:r w:rsidRPr="00305D66">
        <w:rPr>
          <w:sz w:val="28"/>
          <w:szCs w:val="28"/>
          <w:lang w:val="uk-UA"/>
        </w:rPr>
        <w:t>безпосередніше</w:t>
      </w:r>
      <w:proofErr w:type="spellEnd"/>
      <w:r w:rsidRPr="00305D66">
        <w:rPr>
          <w:sz w:val="28"/>
          <w:szCs w:val="28"/>
          <w:lang w:val="uk-UA"/>
        </w:rPr>
        <w:t>, ніж форма. Його не потрібно тлумачити, як слова. Враження, навіяні кольором, дуже стійкі, а привабливість кольорового рекламного звернення, як показують дослідження,  є вищою, ніж чорно-білого.</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Колір здатен відштовхувати і вселяти почуття спокою і впевненості, збуджувати та тривожити. Це означає, що з його допомогою можна керувати ставленням споживача до реклами</w:t>
      </w:r>
      <w:r w:rsidRPr="00305D66">
        <w:rPr>
          <w:rFonts w:ascii="Times New Roman" w:eastAsia="Times New Roman" w:hAnsi="Times New Roman" w:cs="Times New Roman"/>
          <w:sz w:val="28"/>
          <w:szCs w:val="28"/>
        </w:rPr>
        <w:t>.</w:t>
      </w:r>
    </w:p>
    <w:p w:rsidR="00E478C4" w:rsidRPr="00A32246" w:rsidRDefault="00E478C4" w:rsidP="00E478C4">
      <w:pPr>
        <w:shd w:val="clear" w:color="auto" w:fill="FFFFFF"/>
        <w:spacing w:after="0"/>
        <w:ind w:firstLine="709"/>
        <w:jc w:val="center"/>
        <w:rPr>
          <w:rFonts w:ascii="Times New Roman" w:eastAsia="Times New Roman" w:hAnsi="Times New Roman" w:cs="Times New Roman"/>
          <w:sz w:val="28"/>
          <w:szCs w:val="28"/>
        </w:rPr>
      </w:pPr>
      <w:r w:rsidRPr="00305D66">
        <w:rPr>
          <w:rFonts w:ascii="Times New Roman" w:eastAsia="Times New Roman" w:hAnsi="Times New Roman" w:cs="Times New Roman"/>
          <w:b/>
          <w:bCs/>
          <w:sz w:val="28"/>
          <w:szCs w:val="28"/>
        </w:rPr>
        <w:t>Вплив кольору на сприймання реклами</w:t>
      </w:r>
    </w:p>
    <w:tbl>
      <w:tblPr>
        <w:tblW w:w="5000" w:type="pct"/>
        <w:tblCellSpacing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630"/>
        <w:gridCol w:w="1429"/>
        <w:gridCol w:w="1307"/>
        <w:gridCol w:w="1780"/>
        <w:gridCol w:w="2205"/>
        <w:gridCol w:w="1272"/>
      </w:tblGrid>
      <w:tr w:rsidR="00E478C4" w:rsidRPr="00A32246" w:rsidTr="00E478C4">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b/>
                <w:bCs/>
                <w:sz w:val="24"/>
                <w:szCs w:val="24"/>
              </w:rPr>
              <w:t>Колір</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ind w:firstLine="709"/>
              <w:jc w:val="center"/>
              <w:rPr>
                <w:rFonts w:ascii="Times New Roman" w:eastAsia="Times New Roman" w:hAnsi="Times New Roman" w:cs="Times New Roman"/>
                <w:sz w:val="24"/>
                <w:szCs w:val="24"/>
              </w:rPr>
            </w:pPr>
            <w:r w:rsidRPr="00A32246">
              <w:rPr>
                <w:rFonts w:ascii="Times New Roman" w:eastAsia="Times New Roman" w:hAnsi="Times New Roman" w:cs="Times New Roman"/>
                <w:b/>
                <w:bCs/>
                <w:sz w:val="24"/>
                <w:szCs w:val="24"/>
              </w:rPr>
              <w:t>Символ чуттєво-зорового сприймання</w:t>
            </w:r>
          </w:p>
        </w:tc>
      </w:tr>
      <w:tr w:rsidR="00E478C4" w:rsidRPr="00305D66" w:rsidTr="00E478C4">
        <w:trPr>
          <w:tblCellSpacing w:w="15"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E478C4" w:rsidRPr="00A32246" w:rsidRDefault="00E478C4" w:rsidP="00E478C4">
            <w:pPr>
              <w:spacing w:after="0"/>
              <w:rPr>
                <w:rFonts w:ascii="Times New Roman" w:eastAsia="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jc w:val="center"/>
              <w:rPr>
                <w:rFonts w:ascii="Times New Roman" w:eastAsia="Times New Roman" w:hAnsi="Times New Roman" w:cs="Times New Roman"/>
                <w:sz w:val="24"/>
                <w:szCs w:val="24"/>
              </w:rPr>
            </w:pPr>
            <w:r w:rsidRPr="00A32246">
              <w:rPr>
                <w:rFonts w:ascii="Times New Roman" w:eastAsia="Times New Roman" w:hAnsi="Times New Roman" w:cs="Times New Roman"/>
                <w:b/>
                <w:bCs/>
                <w:sz w:val="24"/>
                <w:szCs w:val="24"/>
              </w:rPr>
              <w:t>Відстань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jc w:val="center"/>
              <w:rPr>
                <w:rFonts w:ascii="Times New Roman" w:eastAsia="Times New Roman" w:hAnsi="Times New Roman" w:cs="Times New Roman"/>
                <w:sz w:val="24"/>
                <w:szCs w:val="24"/>
              </w:rPr>
            </w:pPr>
            <w:r w:rsidRPr="00A32246">
              <w:rPr>
                <w:rFonts w:ascii="Times New Roman" w:eastAsia="Times New Roman" w:hAnsi="Times New Roman" w:cs="Times New Roman"/>
                <w:b/>
                <w:bCs/>
                <w:sz w:val="24"/>
                <w:szCs w:val="24"/>
              </w:rPr>
              <w:t>Розмір</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jc w:val="center"/>
              <w:rPr>
                <w:rFonts w:ascii="Times New Roman" w:eastAsia="Times New Roman" w:hAnsi="Times New Roman" w:cs="Times New Roman"/>
                <w:sz w:val="24"/>
                <w:szCs w:val="24"/>
              </w:rPr>
            </w:pPr>
            <w:r w:rsidRPr="00A32246">
              <w:rPr>
                <w:rFonts w:ascii="Times New Roman" w:eastAsia="Times New Roman" w:hAnsi="Times New Roman" w:cs="Times New Roman"/>
                <w:b/>
                <w:bCs/>
                <w:sz w:val="24"/>
                <w:szCs w:val="24"/>
              </w:rPr>
              <w:t>Температура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jc w:val="center"/>
              <w:rPr>
                <w:rFonts w:ascii="Times New Roman" w:eastAsia="Times New Roman" w:hAnsi="Times New Roman" w:cs="Times New Roman"/>
                <w:sz w:val="24"/>
                <w:szCs w:val="24"/>
              </w:rPr>
            </w:pPr>
            <w:r w:rsidRPr="00A32246">
              <w:rPr>
                <w:rFonts w:ascii="Times New Roman" w:eastAsia="Times New Roman" w:hAnsi="Times New Roman" w:cs="Times New Roman"/>
                <w:b/>
                <w:bCs/>
                <w:sz w:val="24"/>
                <w:szCs w:val="24"/>
              </w:rPr>
              <w:t>Настрій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jc w:val="center"/>
              <w:rPr>
                <w:rFonts w:ascii="Times New Roman" w:eastAsia="Times New Roman" w:hAnsi="Times New Roman" w:cs="Times New Roman"/>
                <w:sz w:val="24"/>
                <w:szCs w:val="24"/>
              </w:rPr>
            </w:pPr>
            <w:r w:rsidRPr="00A32246">
              <w:rPr>
                <w:rFonts w:ascii="Times New Roman" w:eastAsia="Times New Roman" w:hAnsi="Times New Roman" w:cs="Times New Roman"/>
                <w:b/>
                <w:bCs/>
                <w:sz w:val="24"/>
                <w:szCs w:val="24"/>
              </w:rPr>
              <w:t>Чистота</w:t>
            </w:r>
          </w:p>
        </w:tc>
      </w:tr>
      <w:tr w:rsidR="00E478C4" w:rsidRPr="00305D6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Синій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Далека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Зменшує</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Холодний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Спокійний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Чистий</w:t>
            </w:r>
          </w:p>
        </w:tc>
      </w:tr>
      <w:tr w:rsidR="00E478C4" w:rsidRPr="00305D6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Зелений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Далека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Зменшує</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Нейтральний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Дуже спокійний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Свіжий</w:t>
            </w:r>
          </w:p>
        </w:tc>
      </w:tr>
      <w:tr w:rsidR="00E478C4" w:rsidRPr="00305D6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Червоний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Близька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Збільшує</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Теплий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Тривожний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w:t>
            </w:r>
          </w:p>
        </w:tc>
      </w:tr>
      <w:tr w:rsidR="00E478C4" w:rsidRPr="00305D6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lastRenderedPageBreak/>
              <w:t>Оранжевий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Дуже близька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Збільшує</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Гарячий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Захоплюючий, збуджуючий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w:t>
            </w:r>
          </w:p>
        </w:tc>
      </w:tr>
      <w:tr w:rsidR="00E478C4" w:rsidRPr="00305D6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Жовтий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Близька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Гарячий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w:t>
            </w:r>
          </w:p>
        </w:tc>
      </w:tr>
      <w:tr w:rsidR="00E478C4" w:rsidRPr="00305D6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Коричневий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Дуже близька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Нейтральний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Брудний</w:t>
            </w:r>
          </w:p>
        </w:tc>
      </w:tr>
      <w:tr w:rsidR="00E478C4" w:rsidRPr="00305D66" w:rsidTr="00E478C4">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Фіолетовий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Дуже близька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Холодний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Агресивний, тривожний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150" w:type="dxa"/>
              <w:bottom w:w="30" w:type="dxa"/>
              <w:right w:w="150" w:type="dxa"/>
            </w:tcMar>
            <w:vAlign w:val="center"/>
            <w:hideMark/>
          </w:tcPr>
          <w:p w:rsidR="00E478C4" w:rsidRPr="00A32246" w:rsidRDefault="00E478C4" w:rsidP="00E478C4">
            <w:pPr>
              <w:spacing w:after="0"/>
              <w:rPr>
                <w:rFonts w:ascii="Times New Roman" w:eastAsia="Times New Roman" w:hAnsi="Times New Roman" w:cs="Times New Roman"/>
                <w:sz w:val="24"/>
                <w:szCs w:val="24"/>
              </w:rPr>
            </w:pPr>
            <w:r w:rsidRPr="00A32246">
              <w:rPr>
                <w:rFonts w:ascii="Times New Roman" w:eastAsia="Times New Roman" w:hAnsi="Times New Roman" w:cs="Times New Roman"/>
                <w:sz w:val="24"/>
                <w:szCs w:val="24"/>
              </w:rPr>
              <w:t>-</w:t>
            </w:r>
          </w:p>
        </w:tc>
      </w:tr>
    </w:tbl>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Слід враховувати той факт, що кольори здійснюють</w:t>
      </w:r>
      <w:r w:rsidRPr="00305D66">
        <w:rPr>
          <w:rFonts w:ascii="Times New Roman" w:eastAsia="Times New Roman" w:hAnsi="Times New Roman" w:cs="Times New Roman"/>
          <w:sz w:val="28"/>
          <w:szCs w:val="28"/>
        </w:rPr>
        <w:t xml:space="preserve"> </w:t>
      </w:r>
      <w:r w:rsidRPr="00A32246">
        <w:rPr>
          <w:rFonts w:ascii="Times New Roman" w:eastAsia="Times New Roman" w:hAnsi="Times New Roman" w:cs="Times New Roman"/>
          <w:b/>
          <w:bCs/>
          <w:sz w:val="28"/>
          <w:szCs w:val="28"/>
        </w:rPr>
        <w:t>символічний</w:t>
      </w:r>
      <w:r w:rsidRPr="00305D66">
        <w:rPr>
          <w:rFonts w:ascii="Times New Roman" w:eastAsia="Times New Roman" w:hAnsi="Times New Roman" w:cs="Times New Roman"/>
          <w:b/>
          <w:bCs/>
          <w:sz w:val="28"/>
          <w:szCs w:val="28"/>
        </w:rPr>
        <w:t xml:space="preserve"> </w:t>
      </w:r>
      <w:r w:rsidRPr="00A32246">
        <w:rPr>
          <w:rFonts w:ascii="Times New Roman" w:eastAsia="Times New Roman" w:hAnsi="Times New Roman" w:cs="Times New Roman"/>
          <w:sz w:val="28"/>
          <w:szCs w:val="28"/>
        </w:rPr>
        <w:t>та</w:t>
      </w:r>
      <w:r w:rsidRPr="00305D66">
        <w:rPr>
          <w:rFonts w:ascii="Times New Roman" w:eastAsia="Times New Roman" w:hAnsi="Times New Roman" w:cs="Times New Roman"/>
          <w:sz w:val="28"/>
          <w:szCs w:val="28"/>
        </w:rPr>
        <w:t xml:space="preserve"> </w:t>
      </w:r>
      <w:r w:rsidRPr="00A32246">
        <w:rPr>
          <w:rFonts w:ascii="Times New Roman" w:eastAsia="Times New Roman" w:hAnsi="Times New Roman" w:cs="Times New Roman"/>
          <w:b/>
          <w:bCs/>
          <w:sz w:val="28"/>
          <w:szCs w:val="28"/>
        </w:rPr>
        <w:t>асоціативний вплив</w:t>
      </w:r>
      <w:r w:rsidRPr="00305D66">
        <w:rPr>
          <w:rFonts w:ascii="Times New Roman" w:eastAsia="Times New Roman" w:hAnsi="Times New Roman" w:cs="Times New Roman"/>
          <w:b/>
          <w:bCs/>
          <w:sz w:val="28"/>
          <w:szCs w:val="28"/>
        </w:rPr>
        <w:t xml:space="preserve"> </w:t>
      </w:r>
      <w:r w:rsidRPr="00A32246">
        <w:rPr>
          <w:rFonts w:ascii="Times New Roman" w:eastAsia="Times New Roman" w:hAnsi="Times New Roman" w:cs="Times New Roman"/>
          <w:sz w:val="28"/>
          <w:szCs w:val="28"/>
        </w:rPr>
        <w:t>на людину. Символами та асоціаціями червоного можуть бути: кров, вогонь, троянда, небезпека, любов, жовтого – лимон, сонце, світло, епідемія, синього – вода, лід, холод, відкритий простір, небо, мир, зеленого – трава, дерево, природа, безпека, надія, спокій.</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Важливе значення має також</w:t>
      </w:r>
      <w:r w:rsidRPr="00305D66">
        <w:rPr>
          <w:rFonts w:ascii="Times New Roman" w:eastAsia="Times New Roman" w:hAnsi="Times New Roman" w:cs="Times New Roman"/>
          <w:sz w:val="28"/>
          <w:szCs w:val="28"/>
        </w:rPr>
        <w:t xml:space="preserve"> </w:t>
      </w:r>
      <w:r w:rsidRPr="00A32246">
        <w:rPr>
          <w:rFonts w:ascii="Times New Roman" w:eastAsia="Times New Roman" w:hAnsi="Times New Roman" w:cs="Times New Roman"/>
          <w:b/>
          <w:bCs/>
          <w:sz w:val="28"/>
          <w:szCs w:val="28"/>
        </w:rPr>
        <w:t>поєднання кольорів</w:t>
      </w:r>
      <w:r w:rsidRPr="00A32246">
        <w:rPr>
          <w:rFonts w:ascii="Times New Roman" w:eastAsia="Times New Roman" w:hAnsi="Times New Roman" w:cs="Times New Roman"/>
          <w:sz w:val="28"/>
          <w:szCs w:val="28"/>
        </w:rPr>
        <w:t>. Експериментально перевірені різні поєднання кольорів</w:t>
      </w:r>
      <w:r w:rsidRPr="00305D66">
        <w:rPr>
          <w:rFonts w:ascii="Times New Roman" w:eastAsia="Times New Roman" w:hAnsi="Times New Roman" w:cs="Times New Roman"/>
          <w:sz w:val="28"/>
          <w:szCs w:val="28"/>
        </w:rPr>
        <w:t xml:space="preserve"> (</w:t>
      </w:r>
      <w:r w:rsidRPr="00A32246">
        <w:rPr>
          <w:rFonts w:ascii="Times New Roman" w:eastAsia="Times New Roman" w:hAnsi="Times New Roman" w:cs="Times New Roman"/>
          <w:sz w:val="28"/>
          <w:szCs w:val="28"/>
        </w:rPr>
        <w:t>зображення деякої частини тексту або всього рекламного оголошення</w:t>
      </w:r>
      <w:r w:rsidRPr="00305D66">
        <w:rPr>
          <w:rFonts w:ascii="Times New Roman" w:eastAsia="Times New Roman" w:hAnsi="Times New Roman" w:cs="Times New Roman"/>
          <w:sz w:val="28"/>
          <w:szCs w:val="28"/>
        </w:rPr>
        <w:t>)</w:t>
      </w:r>
      <w:r w:rsidRPr="00A32246">
        <w:rPr>
          <w:rFonts w:ascii="Times New Roman" w:eastAsia="Times New Roman" w:hAnsi="Times New Roman" w:cs="Times New Roman"/>
          <w:sz w:val="28"/>
          <w:szCs w:val="28"/>
        </w:rPr>
        <w:t>. По степені погіршення сприймання вони розміщуються наступним чином:</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синій на білому;</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чорний на жовтому;</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зелений на білому;</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чорний на білому;</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зелений на червоному;</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червоний на жовтому;</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червоний на білому;</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оранжевий на чорному;</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чорний на червоному;</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оранжевий на білому;</w:t>
      </w:r>
    </w:p>
    <w:p w:rsidR="00E478C4" w:rsidRPr="00305D66" w:rsidRDefault="00E478C4" w:rsidP="00E478C4">
      <w:pPr>
        <w:pStyle w:val="a4"/>
        <w:numPr>
          <w:ilvl w:val="0"/>
          <w:numId w:val="41"/>
        </w:numPr>
        <w:shd w:val="clear" w:color="auto" w:fill="FFFFFF"/>
        <w:spacing w:after="0"/>
        <w:ind w:left="0" w:firstLine="709"/>
        <w:rPr>
          <w:rFonts w:ascii="Times New Roman" w:eastAsia="Times New Roman" w:hAnsi="Times New Roman" w:cs="Times New Roman"/>
          <w:sz w:val="28"/>
          <w:szCs w:val="28"/>
        </w:rPr>
      </w:pPr>
      <w:r w:rsidRPr="00305D66">
        <w:rPr>
          <w:rFonts w:ascii="Times New Roman" w:eastAsia="Times New Roman" w:hAnsi="Times New Roman" w:cs="Times New Roman"/>
          <w:iCs/>
          <w:sz w:val="28"/>
          <w:szCs w:val="28"/>
        </w:rPr>
        <w:t>червоний на зеленому.</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Вибір домінуючого в рекламі кольору або поєднання кольорів має враховувати національно-етнічні, історичні та релігійні особливості, характерні для країни, в якій подається реклама.</w:t>
      </w:r>
    </w:p>
    <w:p w:rsidR="00E478C4" w:rsidRPr="00305D6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В оформленні рекламного оголошення велику роль відіграють візу</w:t>
      </w:r>
      <w:r w:rsidRPr="00305D66">
        <w:rPr>
          <w:rFonts w:ascii="Times New Roman" w:eastAsia="Times New Roman" w:hAnsi="Times New Roman" w:cs="Times New Roman"/>
          <w:sz w:val="28"/>
          <w:szCs w:val="28"/>
        </w:rPr>
        <w:t xml:space="preserve">альні елементи, оскільки хороші </w:t>
      </w:r>
      <w:r w:rsidRPr="00A32246">
        <w:rPr>
          <w:rFonts w:ascii="Times New Roman" w:eastAsia="Times New Roman" w:hAnsi="Times New Roman" w:cs="Times New Roman"/>
          <w:b/>
          <w:bCs/>
          <w:sz w:val="28"/>
          <w:szCs w:val="28"/>
        </w:rPr>
        <w:t>ілюстрації</w:t>
      </w:r>
      <w:r w:rsidRPr="00305D66">
        <w:rPr>
          <w:rFonts w:ascii="Times New Roman" w:eastAsia="Times New Roman" w:hAnsi="Times New Roman" w:cs="Times New Roman"/>
          <w:b/>
          <w:bCs/>
          <w:sz w:val="28"/>
          <w:szCs w:val="28"/>
        </w:rPr>
        <w:t xml:space="preserve"> </w:t>
      </w:r>
      <w:r w:rsidRPr="00A32246">
        <w:rPr>
          <w:rFonts w:ascii="Times New Roman" w:eastAsia="Times New Roman" w:hAnsi="Times New Roman" w:cs="Times New Roman"/>
          <w:sz w:val="28"/>
          <w:szCs w:val="28"/>
        </w:rPr>
        <w:t xml:space="preserve">можуть містити значно більше інформації, ніж текст, і викликають сильні емоційні реакції. Не залежно від того, чи це будуть фотографії, малюнки або графічні файли на комп’ютері, ілюстрації вирішують </w:t>
      </w:r>
      <w:r w:rsidRPr="00305D66">
        <w:rPr>
          <w:rFonts w:ascii="Times New Roman" w:eastAsia="Times New Roman" w:hAnsi="Times New Roman" w:cs="Times New Roman"/>
          <w:sz w:val="28"/>
          <w:szCs w:val="28"/>
        </w:rPr>
        <w:t xml:space="preserve">два </w:t>
      </w:r>
      <w:r w:rsidRPr="00A32246">
        <w:rPr>
          <w:rFonts w:ascii="Times New Roman" w:eastAsia="Times New Roman" w:hAnsi="Times New Roman" w:cs="Times New Roman"/>
          <w:sz w:val="28"/>
          <w:szCs w:val="28"/>
        </w:rPr>
        <w:t xml:space="preserve">основних завдання: </w:t>
      </w:r>
    </w:p>
    <w:p w:rsidR="00E478C4" w:rsidRPr="00305D66" w:rsidRDefault="00E478C4" w:rsidP="00E478C4">
      <w:pPr>
        <w:pStyle w:val="a4"/>
        <w:numPr>
          <w:ilvl w:val="0"/>
          <w:numId w:val="41"/>
        </w:numPr>
        <w:shd w:val="clear" w:color="auto" w:fill="FFFFFF"/>
        <w:spacing w:after="0"/>
        <w:ind w:left="0" w:firstLine="709"/>
        <w:jc w:val="both"/>
        <w:rPr>
          <w:rFonts w:ascii="Times New Roman" w:eastAsia="Times New Roman" w:hAnsi="Times New Roman" w:cs="Times New Roman"/>
          <w:sz w:val="28"/>
          <w:szCs w:val="28"/>
        </w:rPr>
      </w:pPr>
      <w:r w:rsidRPr="00305D66">
        <w:rPr>
          <w:rFonts w:ascii="Times New Roman" w:eastAsia="Times New Roman" w:hAnsi="Times New Roman" w:cs="Times New Roman"/>
          <w:sz w:val="28"/>
          <w:szCs w:val="28"/>
        </w:rPr>
        <w:t>привертають увагу, закликаючи прочитати текст;</w:t>
      </w:r>
    </w:p>
    <w:p w:rsidR="00E478C4" w:rsidRPr="00305D66" w:rsidRDefault="00E478C4" w:rsidP="00E478C4">
      <w:pPr>
        <w:pStyle w:val="a4"/>
        <w:numPr>
          <w:ilvl w:val="0"/>
          <w:numId w:val="41"/>
        </w:numPr>
        <w:shd w:val="clear" w:color="auto" w:fill="FFFFFF"/>
        <w:spacing w:after="0"/>
        <w:ind w:left="0" w:firstLine="709"/>
        <w:jc w:val="both"/>
        <w:rPr>
          <w:rFonts w:ascii="Times New Roman" w:eastAsia="Times New Roman" w:hAnsi="Times New Roman" w:cs="Times New Roman"/>
          <w:sz w:val="28"/>
          <w:szCs w:val="28"/>
        </w:rPr>
      </w:pPr>
      <w:r w:rsidRPr="00305D66">
        <w:rPr>
          <w:rFonts w:ascii="Times New Roman" w:eastAsia="Times New Roman" w:hAnsi="Times New Roman" w:cs="Times New Roman"/>
          <w:sz w:val="28"/>
          <w:szCs w:val="28"/>
        </w:rPr>
        <w:t>служать наочним супроводом текстових матеріалів.</w:t>
      </w:r>
    </w:p>
    <w:p w:rsidR="00E478C4" w:rsidRPr="00A32246"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Рекламні ілюстрації мають свої специфічні особливості, зокрема лаконічність та виразність. Запам’ятовуван</w:t>
      </w:r>
      <w:r w:rsidRPr="00305D66">
        <w:rPr>
          <w:rFonts w:ascii="Times New Roman" w:eastAsia="Times New Roman" w:hAnsi="Times New Roman" w:cs="Times New Roman"/>
          <w:sz w:val="28"/>
          <w:szCs w:val="28"/>
        </w:rPr>
        <w:t>ню</w:t>
      </w:r>
      <w:r w:rsidRPr="00A32246">
        <w:rPr>
          <w:rFonts w:ascii="Times New Roman" w:eastAsia="Times New Roman" w:hAnsi="Times New Roman" w:cs="Times New Roman"/>
          <w:sz w:val="28"/>
          <w:szCs w:val="28"/>
        </w:rPr>
        <w:t xml:space="preserve"> рекламних ілюстрацій сприяє </w:t>
      </w:r>
      <w:r w:rsidRPr="00A32246">
        <w:rPr>
          <w:rFonts w:ascii="Times New Roman" w:eastAsia="Times New Roman" w:hAnsi="Times New Roman" w:cs="Times New Roman"/>
          <w:b/>
          <w:sz w:val="28"/>
          <w:szCs w:val="28"/>
        </w:rPr>
        <w:lastRenderedPageBreak/>
        <w:t>несподіваний ракурс, оригінально представлений фрагмент, неординарне художнє рішення.</w:t>
      </w:r>
      <w:r w:rsidRPr="00A32246">
        <w:rPr>
          <w:rFonts w:ascii="Times New Roman" w:eastAsia="Times New Roman" w:hAnsi="Times New Roman" w:cs="Times New Roman"/>
          <w:sz w:val="28"/>
          <w:szCs w:val="28"/>
        </w:rPr>
        <w:t xml:space="preserve"> Згідно тверджень фізіологів та нейрофізіологів, людина в першу чергу звертає увагу на динамічні зображення з людьми (перш за все жінки та дітьми), тваринами, рослинами, природою. Слід також враховувати зв’язок рекламного слогану з ілюстраціями. В слогані має бути виражена паралельна ілюстрації думка, ідея.</w:t>
      </w:r>
    </w:p>
    <w:p w:rsidR="00E478C4" w:rsidRDefault="00E478C4" w:rsidP="00E478C4">
      <w:pPr>
        <w:shd w:val="clear" w:color="auto" w:fill="FFFFFF"/>
        <w:spacing w:after="0"/>
        <w:ind w:firstLine="709"/>
        <w:jc w:val="both"/>
        <w:rPr>
          <w:rFonts w:ascii="Times New Roman" w:eastAsia="Times New Roman" w:hAnsi="Times New Roman" w:cs="Times New Roman"/>
          <w:sz w:val="28"/>
          <w:szCs w:val="28"/>
        </w:rPr>
      </w:pPr>
      <w:r w:rsidRPr="00A32246">
        <w:rPr>
          <w:rFonts w:ascii="Times New Roman" w:eastAsia="Times New Roman" w:hAnsi="Times New Roman" w:cs="Times New Roman"/>
          <w:sz w:val="28"/>
          <w:szCs w:val="28"/>
        </w:rPr>
        <w:t>Інформативність ілюстрацій, що використовуються в рекламі, підсилюється використанням наглядної графічної інформації (схем, графіків, діаграм, малюнків), стрілок</w:t>
      </w:r>
      <w:r w:rsidRPr="00305D66">
        <w:rPr>
          <w:rFonts w:ascii="Times New Roman" w:eastAsia="Times New Roman" w:hAnsi="Times New Roman" w:cs="Times New Roman"/>
          <w:sz w:val="28"/>
          <w:szCs w:val="28"/>
        </w:rPr>
        <w:t xml:space="preserve"> тощо</w:t>
      </w:r>
      <w:r w:rsidRPr="00A32246">
        <w:rPr>
          <w:rFonts w:ascii="Times New Roman" w:eastAsia="Times New Roman" w:hAnsi="Times New Roman" w:cs="Times New Roman"/>
          <w:sz w:val="28"/>
          <w:szCs w:val="28"/>
        </w:rPr>
        <w:t>. Вдало підібрані вищезгадані засоби сприяють привабливості та запам’ятовуван</w:t>
      </w:r>
      <w:r w:rsidRPr="00305D66">
        <w:rPr>
          <w:rFonts w:ascii="Times New Roman" w:eastAsia="Times New Roman" w:hAnsi="Times New Roman" w:cs="Times New Roman"/>
          <w:sz w:val="28"/>
          <w:szCs w:val="28"/>
        </w:rPr>
        <w:t>ню</w:t>
      </w:r>
      <w:r w:rsidRPr="00A32246">
        <w:rPr>
          <w:rFonts w:ascii="Times New Roman" w:eastAsia="Times New Roman" w:hAnsi="Times New Roman" w:cs="Times New Roman"/>
          <w:sz w:val="28"/>
          <w:szCs w:val="28"/>
        </w:rPr>
        <w:t xml:space="preserve"> рекламного звернення, підвищують його ефективність.</w:t>
      </w:r>
    </w:p>
    <w:p w:rsidR="00E478C4" w:rsidRDefault="00E478C4" w:rsidP="00690080">
      <w:pPr>
        <w:autoSpaceDE w:val="0"/>
        <w:autoSpaceDN w:val="0"/>
        <w:adjustRightInd w:val="0"/>
        <w:spacing w:after="0"/>
        <w:ind w:firstLine="709"/>
        <w:jc w:val="both"/>
        <w:rPr>
          <w:rFonts w:ascii="Times New Roman" w:hAnsi="Times New Roman" w:cs="Times New Roman"/>
          <w:sz w:val="28"/>
          <w:szCs w:val="28"/>
        </w:rPr>
      </w:pPr>
    </w:p>
    <w:p w:rsidR="00DF3515" w:rsidRPr="00121CB6" w:rsidRDefault="00DF3515" w:rsidP="00DF3515">
      <w:pPr>
        <w:autoSpaceDE w:val="0"/>
        <w:autoSpaceDN w:val="0"/>
        <w:adjustRightInd w:val="0"/>
        <w:spacing w:after="0"/>
        <w:ind w:firstLine="709"/>
        <w:jc w:val="both"/>
        <w:rPr>
          <w:rFonts w:ascii="Times New Roman" w:hAnsi="Times New Roman" w:cs="Times New Roman"/>
          <w:b/>
          <w:sz w:val="28"/>
          <w:szCs w:val="28"/>
        </w:rPr>
      </w:pPr>
      <w:r>
        <w:rPr>
          <w:rFonts w:ascii="Times New Roman" w:eastAsia="Calibri" w:hAnsi="Times New Roman" w:cs="Times New Roman"/>
          <w:b/>
          <w:bCs/>
          <w:iCs/>
          <w:sz w:val="28"/>
          <w:szCs w:val="28"/>
        </w:rPr>
        <w:t>Тема 6</w:t>
      </w:r>
      <w:bookmarkStart w:id="1" w:name="_GoBack"/>
      <w:bookmarkEnd w:id="1"/>
      <w:r w:rsidRPr="00121CB6">
        <w:rPr>
          <w:rFonts w:ascii="Times New Roman" w:eastAsia="Calibri" w:hAnsi="Times New Roman" w:cs="Times New Roman"/>
          <w:b/>
          <w:bCs/>
          <w:iCs/>
          <w:sz w:val="28"/>
          <w:szCs w:val="28"/>
        </w:rPr>
        <w:t xml:space="preserve">. </w:t>
      </w:r>
      <w:r w:rsidRPr="00121CB6">
        <w:rPr>
          <w:rFonts w:ascii="Times New Roman" w:hAnsi="Times New Roman" w:cs="Times New Roman"/>
          <w:b/>
          <w:sz w:val="28"/>
          <w:szCs w:val="28"/>
        </w:rPr>
        <w:t>Споживання як об’єкт соціологічного аналізу</w:t>
      </w:r>
    </w:p>
    <w:p w:rsidR="00DF3515" w:rsidRPr="00121CB6" w:rsidRDefault="00DF3515" w:rsidP="00DF3515">
      <w:pPr>
        <w:autoSpaceDE w:val="0"/>
        <w:autoSpaceDN w:val="0"/>
        <w:adjustRightInd w:val="0"/>
        <w:spacing w:after="0"/>
        <w:ind w:firstLine="709"/>
        <w:jc w:val="center"/>
        <w:rPr>
          <w:rFonts w:ascii="Times New Roman" w:hAnsi="Times New Roman" w:cs="Times New Roman"/>
          <w:b/>
          <w:sz w:val="28"/>
          <w:szCs w:val="28"/>
        </w:rPr>
      </w:pPr>
      <w:r w:rsidRPr="00121CB6">
        <w:rPr>
          <w:rFonts w:ascii="Times New Roman" w:hAnsi="Times New Roman" w:cs="Times New Roman"/>
          <w:b/>
          <w:sz w:val="28"/>
          <w:szCs w:val="28"/>
        </w:rPr>
        <w:t>План</w:t>
      </w:r>
    </w:p>
    <w:p w:rsidR="00DF3515" w:rsidRPr="00121CB6" w:rsidRDefault="00DF3515" w:rsidP="00DF3515">
      <w:pPr>
        <w:pStyle w:val="a4"/>
        <w:numPr>
          <w:ilvl w:val="0"/>
          <w:numId w:val="49"/>
        </w:numPr>
        <w:autoSpaceDE w:val="0"/>
        <w:autoSpaceDN w:val="0"/>
        <w:adjustRightInd w:val="0"/>
        <w:spacing w:after="0"/>
        <w:ind w:left="0" w:firstLine="709"/>
        <w:jc w:val="both"/>
        <w:rPr>
          <w:rFonts w:ascii="Times New Roman" w:hAnsi="Times New Roman" w:cs="Times New Roman"/>
          <w:b/>
          <w:i/>
          <w:sz w:val="28"/>
          <w:szCs w:val="28"/>
        </w:rPr>
      </w:pPr>
      <w:r w:rsidRPr="00121CB6">
        <w:rPr>
          <w:rFonts w:ascii="Times New Roman" w:hAnsi="Times New Roman" w:cs="Times New Roman"/>
          <w:b/>
          <w:i/>
          <w:sz w:val="28"/>
          <w:szCs w:val="28"/>
        </w:rPr>
        <w:t>Поняття споживчої поведінки та основні теорії її мотивації</w:t>
      </w:r>
    </w:p>
    <w:p w:rsidR="00DF3515" w:rsidRPr="00121CB6" w:rsidRDefault="00DF3515" w:rsidP="00DF3515">
      <w:pPr>
        <w:pStyle w:val="a4"/>
        <w:numPr>
          <w:ilvl w:val="0"/>
          <w:numId w:val="49"/>
        </w:numPr>
        <w:autoSpaceDE w:val="0"/>
        <w:autoSpaceDN w:val="0"/>
        <w:adjustRightInd w:val="0"/>
        <w:spacing w:after="0"/>
        <w:ind w:left="0" w:firstLine="709"/>
        <w:jc w:val="both"/>
        <w:rPr>
          <w:rFonts w:ascii="Times New Roman" w:hAnsi="Times New Roman" w:cs="Times New Roman"/>
          <w:b/>
          <w:i/>
          <w:sz w:val="28"/>
          <w:szCs w:val="28"/>
        </w:rPr>
      </w:pPr>
      <w:r w:rsidRPr="00121CB6">
        <w:rPr>
          <w:rFonts w:ascii="Times New Roman" w:hAnsi="Times New Roman" w:cs="Times New Roman"/>
          <w:b/>
          <w:i/>
          <w:sz w:val="28"/>
          <w:szCs w:val="28"/>
        </w:rPr>
        <w:t>Моделі поведінки споживачів</w:t>
      </w:r>
    </w:p>
    <w:p w:rsidR="00DF3515" w:rsidRPr="00121CB6" w:rsidRDefault="00DF3515" w:rsidP="00DF3515">
      <w:pPr>
        <w:pStyle w:val="a4"/>
        <w:numPr>
          <w:ilvl w:val="0"/>
          <w:numId w:val="49"/>
        </w:numPr>
        <w:autoSpaceDE w:val="0"/>
        <w:autoSpaceDN w:val="0"/>
        <w:adjustRightInd w:val="0"/>
        <w:spacing w:after="0"/>
        <w:ind w:left="0" w:firstLine="709"/>
        <w:jc w:val="both"/>
        <w:rPr>
          <w:rFonts w:ascii="Times New Roman" w:hAnsi="Times New Roman" w:cs="Times New Roman"/>
          <w:b/>
          <w:i/>
          <w:sz w:val="28"/>
          <w:szCs w:val="28"/>
        </w:rPr>
      </w:pPr>
      <w:r w:rsidRPr="00121CB6">
        <w:rPr>
          <w:rFonts w:ascii="Times New Roman" w:hAnsi="Times New Roman" w:cs="Times New Roman"/>
          <w:b/>
          <w:i/>
          <w:sz w:val="28"/>
          <w:szCs w:val="28"/>
        </w:rPr>
        <w:t>Фактори впливу на споживчу поведінку населення</w:t>
      </w:r>
    </w:p>
    <w:p w:rsidR="00DF3515" w:rsidRPr="00121CB6" w:rsidRDefault="00DF3515" w:rsidP="00DF3515">
      <w:pPr>
        <w:spacing w:after="0"/>
        <w:jc w:val="both"/>
        <w:rPr>
          <w:rFonts w:ascii="Times New Roman" w:hAnsi="Times New Roman" w:cs="Times New Roman"/>
          <w:b/>
          <w:i/>
          <w:sz w:val="28"/>
          <w:szCs w:val="28"/>
        </w:rPr>
      </w:pPr>
    </w:p>
    <w:p w:rsidR="00DF3515" w:rsidRPr="00AF5A5A" w:rsidRDefault="00DF3515" w:rsidP="00DF3515">
      <w:pPr>
        <w:pStyle w:val="a4"/>
        <w:numPr>
          <w:ilvl w:val="0"/>
          <w:numId w:val="50"/>
        </w:numPr>
        <w:spacing w:after="0" w:line="259" w:lineRule="auto"/>
        <w:jc w:val="both"/>
        <w:rPr>
          <w:rFonts w:ascii="Times New Roman" w:hAnsi="Times New Roman" w:cs="Times New Roman"/>
          <w:b/>
          <w:sz w:val="28"/>
          <w:szCs w:val="28"/>
        </w:rPr>
      </w:pPr>
      <w:r w:rsidRPr="00AF5A5A">
        <w:rPr>
          <w:rFonts w:ascii="Times New Roman" w:hAnsi="Times New Roman" w:cs="Times New Roman"/>
          <w:b/>
          <w:sz w:val="28"/>
          <w:szCs w:val="28"/>
        </w:rPr>
        <w:t>Поняття споживчої поведінки та основні теорії її мотивації</w:t>
      </w:r>
    </w:p>
    <w:p w:rsidR="00DF3515" w:rsidRPr="009D3351" w:rsidRDefault="00DF3515" w:rsidP="00DF3515">
      <w:pPr>
        <w:pStyle w:val="ab"/>
        <w:shd w:val="clear" w:color="auto" w:fill="FFFFFF"/>
        <w:spacing w:before="0" w:beforeAutospacing="0" w:after="0" w:afterAutospacing="0" w:line="276" w:lineRule="auto"/>
        <w:ind w:firstLine="709"/>
        <w:jc w:val="both"/>
        <w:rPr>
          <w:sz w:val="28"/>
          <w:szCs w:val="28"/>
          <w:lang w:val="uk-UA"/>
        </w:rPr>
      </w:pPr>
      <w:r w:rsidRPr="009D3351">
        <w:rPr>
          <w:sz w:val="28"/>
          <w:szCs w:val="28"/>
          <w:lang w:val="uk-UA"/>
        </w:rPr>
        <w:t>Перехід сучасних ринкових суспільств до епохи постмодерну сполучений із цілим рядом соціокультурних змін, які безпосередньо стосуються феномена споживання. Соціологи відзначають появу в українському суспільстві споживчої ідеології, яка в 90-ті роки XX століття стає пануючою й характеризується «насадженням гедоністичних принципів організації життя, пропагандою швидкого, негайного збагачення за всяку ціну, споживання дорогих престижних речей, у цілому гарного життя». З’являється дискурс «суспільства споживання» – ідея, згідно з якою сучасні суспільства все більшою мірою виявляються організованими навколо споживання.</w:t>
      </w:r>
    </w:p>
    <w:p w:rsidR="00DF3515" w:rsidRPr="009D3351" w:rsidRDefault="00DF3515" w:rsidP="00DF3515">
      <w:pPr>
        <w:pStyle w:val="ab"/>
        <w:shd w:val="clear" w:color="auto" w:fill="FFFFFF"/>
        <w:spacing w:before="0" w:beforeAutospacing="0" w:after="0" w:afterAutospacing="0" w:line="276" w:lineRule="auto"/>
        <w:ind w:firstLine="709"/>
        <w:jc w:val="both"/>
        <w:rPr>
          <w:color w:val="333333"/>
          <w:sz w:val="28"/>
          <w:szCs w:val="28"/>
          <w:lang w:val="uk-UA"/>
        </w:rPr>
      </w:pPr>
      <w:r w:rsidRPr="009D3351">
        <w:rPr>
          <w:sz w:val="28"/>
          <w:szCs w:val="28"/>
          <w:lang w:val="uk-UA"/>
        </w:rPr>
        <w:t>В науковій літературі існує багато визначень поняття «споживання». Характер визначень залежить, в першу чергу, під яким кутом зору сприймати термін. У загальноекономічному розумінні споживання – це використання суспільного продукту у процесі задоволення економічних потреб, заключна фаза про</w:t>
      </w:r>
      <w:r>
        <w:rPr>
          <w:sz w:val="28"/>
          <w:szCs w:val="28"/>
          <w:lang w:val="uk-UA"/>
        </w:rPr>
        <w:t xml:space="preserve">цесу економічного відтворення. </w:t>
      </w:r>
      <w:r w:rsidRPr="009D3351">
        <w:rPr>
          <w:sz w:val="28"/>
          <w:szCs w:val="28"/>
          <w:lang w:val="uk-UA"/>
        </w:rPr>
        <w:t>А споживач розглядається як фізична або юридична особа, що споживає виготовлені іншими суб’єктами товари, a також товари і послуги власного виробництва.</w:t>
      </w:r>
    </w:p>
    <w:p w:rsidR="00DF3515" w:rsidRPr="009D3351" w:rsidRDefault="00DF3515" w:rsidP="00DF3515">
      <w:pPr>
        <w:pStyle w:val="ab"/>
        <w:shd w:val="clear" w:color="auto" w:fill="FFFFFF"/>
        <w:spacing w:before="0" w:beforeAutospacing="0" w:after="0" w:afterAutospacing="0" w:line="276" w:lineRule="auto"/>
        <w:ind w:firstLine="709"/>
        <w:jc w:val="both"/>
        <w:rPr>
          <w:sz w:val="28"/>
          <w:szCs w:val="28"/>
          <w:lang w:val="uk-UA"/>
        </w:rPr>
      </w:pPr>
      <w:r w:rsidRPr="009D3351">
        <w:rPr>
          <w:sz w:val="28"/>
          <w:szCs w:val="28"/>
          <w:lang w:val="uk-UA"/>
        </w:rPr>
        <w:t xml:space="preserve">В соціологічній літературі «споживання» є шляхом задоволення потреб, які здійснює споживач самостійно або ж разом з іншими споживачами, а також з обслуговуючими та контролюючими його соціальними інститутами. </w:t>
      </w:r>
    </w:p>
    <w:p w:rsidR="00DF3515" w:rsidRPr="009D3351" w:rsidRDefault="00DF3515" w:rsidP="00DF3515">
      <w:pPr>
        <w:pStyle w:val="ab"/>
        <w:shd w:val="clear" w:color="auto" w:fill="FFFFFF"/>
        <w:spacing w:before="0" w:beforeAutospacing="0" w:after="0" w:afterAutospacing="0" w:line="276" w:lineRule="auto"/>
        <w:ind w:firstLine="709"/>
        <w:jc w:val="both"/>
        <w:rPr>
          <w:sz w:val="28"/>
          <w:szCs w:val="28"/>
          <w:lang w:val="uk-UA"/>
        </w:rPr>
      </w:pPr>
      <w:r w:rsidRPr="009D3351">
        <w:rPr>
          <w:sz w:val="28"/>
          <w:szCs w:val="28"/>
          <w:lang w:val="uk-UA"/>
        </w:rPr>
        <w:t xml:space="preserve">Таким чином, споживання – це форма соціальної активності, яка відбувається через певні види діяльності і поведінку людини. Воно являється одним із важливих елементів системи соціальних взаємодій, якій властивий </w:t>
      </w:r>
      <w:r w:rsidRPr="009D3351">
        <w:rPr>
          <w:sz w:val="28"/>
          <w:szCs w:val="28"/>
          <w:lang w:val="uk-UA"/>
        </w:rPr>
        <w:lastRenderedPageBreak/>
        <w:t xml:space="preserve">цілий ряд функцій: задоволення гігантської маси потреб людей, соціальних груп; відтворення людини як носія суспільних відносин; стимулювання суспільного виробництва; виведення із суспільного обороту певної частини матеріального багатства; стабілізація сфери повсякденного життя; забезпечення передачі інформації і цінностей між поколіннями. </w:t>
      </w:r>
    </w:p>
    <w:p w:rsidR="00DF3515" w:rsidRPr="009D3351" w:rsidRDefault="00DF3515" w:rsidP="00DF3515">
      <w:pPr>
        <w:pStyle w:val="ab"/>
        <w:shd w:val="clear" w:color="auto" w:fill="FFFFFF"/>
        <w:spacing w:before="0" w:beforeAutospacing="0" w:after="0" w:afterAutospacing="0" w:line="276" w:lineRule="auto"/>
        <w:ind w:firstLine="709"/>
        <w:jc w:val="both"/>
        <w:rPr>
          <w:sz w:val="28"/>
          <w:szCs w:val="28"/>
          <w:lang w:val="uk-UA"/>
        </w:rPr>
      </w:pPr>
      <w:r w:rsidRPr="009D3351">
        <w:rPr>
          <w:sz w:val="28"/>
          <w:szCs w:val="28"/>
          <w:lang w:val="uk-UA"/>
        </w:rPr>
        <w:t xml:space="preserve">Категорія «споживацька поведінка» набуває великого значення, виконуючи роль критерію соціального статусу. Виходячи зі структури споживання, ми бачимо, що розрізняють споживацьку діяльність і споживацьку поведінку. </w:t>
      </w:r>
    </w:p>
    <w:p w:rsidR="00DF3515" w:rsidRPr="009D3351" w:rsidRDefault="00DF3515" w:rsidP="00DF3515">
      <w:pPr>
        <w:pStyle w:val="ab"/>
        <w:shd w:val="clear" w:color="auto" w:fill="FFFFFF"/>
        <w:spacing w:before="0" w:beforeAutospacing="0" w:after="0" w:afterAutospacing="0" w:line="276" w:lineRule="auto"/>
        <w:ind w:firstLine="709"/>
        <w:jc w:val="both"/>
        <w:rPr>
          <w:sz w:val="28"/>
          <w:szCs w:val="28"/>
          <w:lang w:val="uk-UA"/>
        </w:rPr>
      </w:pPr>
      <w:r w:rsidRPr="009D3351">
        <w:rPr>
          <w:sz w:val="28"/>
          <w:szCs w:val="28"/>
          <w:lang w:val="uk-UA"/>
        </w:rPr>
        <w:t>Розуміння поняття «поведінка» багатозначне. Кожний спеціаліст вкладає в нього своє бачення. Одні дослідники ототожнюють діяльність і поведінку, інші основною формою активності називають діяльність, а поведінку – її зовнішнім проявом.</w:t>
      </w:r>
    </w:p>
    <w:p w:rsidR="00DF3515" w:rsidRPr="009D3351" w:rsidRDefault="00DF3515" w:rsidP="00DF3515">
      <w:pPr>
        <w:pStyle w:val="ab"/>
        <w:shd w:val="clear" w:color="auto" w:fill="FFFFFF"/>
        <w:spacing w:before="0" w:beforeAutospacing="0" w:after="0" w:afterAutospacing="0" w:line="276" w:lineRule="auto"/>
        <w:ind w:right="-1" w:firstLine="709"/>
        <w:jc w:val="both"/>
        <w:rPr>
          <w:sz w:val="28"/>
          <w:szCs w:val="28"/>
          <w:lang w:val="uk-UA"/>
        </w:rPr>
      </w:pPr>
      <w:r w:rsidRPr="009D3351">
        <w:rPr>
          <w:sz w:val="28"/>
          <w:szCs w:val="28"/>
          <w:lang w:val="uk-UA"/>
        </w:rPr>
        <w:t>Тобто, якщо діяльність – зміст, то поведінка – її форма, якщо діяльність –</w:t>
      </w:r>
      <w:r>
        <w:rPr>
          <w:sz w:val="28"/>
          <w:szCs w:val="28"/>
          <w:lang w:val="uk-UA"/>
        </w:rPr>
        <w:t xml:space="preserve"> </w:t>
      </w:r>
      <w:r w:rsidRPr="009D3351">
        <w:rPr>
          <w:sz w:val="28"/>
          <w:szCs w:val="28"/>
          <w:lang w:val="uk-UA"/>
        </w:rPr>
        <w:t>сутність, то поведінка – її прояв, якщо діяльність – внутрішнє, то поведінка – зовнішнє. В. І. Тарасенко пропонує за критерій споживацької діяльності вважати спосіб маніпуляції предметом споживання за допомогою застосування певного засобу у творчих чи перетворюючих цілях чи в цілях безпосереднього здійснення процесу споживання як задоволення тієї чи тієї потреби через визначений спосіб поєднання споживача з предметом споживання. А всі дії, акції, вчинки споживача, які безпосередньо не пов’язані з такою маніпуляцією, належать до споживацької</w:t>
      </w:r>
      <w:r>
        <w:rPr>
          <w:sz w:val="28"/>
          <w:szCs w:val="28"/>
          <w:lang w:val="uk-UA"/>
        </w:rPr>
        <w:t>.</w:t>
      </w:r>
    </w:p>
    <w:p w:rsidR="00DF3515" w:rsidRPr="009D3351" w:rsidRDefault="00DF3515" w:rsidP="00DF3515">
      <w:pPr>
        <w:pStyle w:val="ab"/>
        <w:shd w:val="clear" w:color="auto" w:fill="FFFFFF"/>
        <w:spacing w:before="0" w:beforeAutospacing="0" w:after="0" w:afterAutospacing="0" w:line="276" w:lineRule="auto"/>
        <w:ind w:right="-1" w:firstLine="709"/>
        <w:jc w:val="both"/>
        <w:rPr>
          <w:u w:val="single"/>
          <w:lang w:val="uk-UA"/>
        </w:rPr>
      </w:pPr>
      <w:r w:rsidRPr="009D3351">
        <w:rPr>
          <w:sz w:val="28"/>
          <w:szCs w:val="28"/>
          <w:lang w:val="uk-UA"/>
        </w:rPr>
        <w:t xml:space="preserve">Споживацька поведінка – сукупність дій, вчинків споживача, що забезпечують і обслуговують споживацьку діяльність і споживання, що супроводжують їх. Це сукупність ознак і показників, які характеризують дії споживачів, у тому числі їх споживацькі переваги, попит на товари і послуги, структуру споживання, </w:t>
      </w:r>
      <w:r>
        <w:rPr>
          <w:sz w:val="28"/>
          <w:szCs w:val="28"/>
          <w:lang w:val="uk-UA"/>
        </w:rPr>
        <w:t xml:space="preserve">моду, смаки тощо. </w:t>
      </w:r>
    </w:p>
    <w:p w:rsidR="00DF3515" w:rsidRPr="009D3351" w:rsidRDefault="00DF3515" w:rsidP="00DF3515">
      <w:pPr>
        <w:pStyle w:val="ab"/>
        <w:shd w:val="clear" w:color="auto" w:fill="FFFFFF"/>
        <w:spacing w:before="0" w:beforeAutospacing="0" w:after="0" w:afterAutospacing="0" w:line="276" w:lineRule="auto"/>
        <w:ind w:right="-1" w:firstLine="709"/>
        <w:jc w:val="both"/>
        <w:rPr>
          <w:sz w:val="28"/>
          <w:szCs w:val="28"/>
          <w:lang w:val="uk-UA"/>
        </w:rPr>
      </w:pPr>
      <w:r w:rsidRPr="009D3351">
        <w:rPr>
          <w:sz w:val="28"/>
          <w:szCs w:val="28"/>
          <w:lang w:val="uk-UA"/>
        </w:rPr>
        <w:t xml:space="preserve">Поведінка споживача складається з трьох головних елементів – вивчення споживчих уподобань, так званих «бюджетних обмежень» і «споживчого вибору». Під «уподобаннями» розуміють надання переваги одному товару чи послузі перед іншими. Коли говорять про бюджетне обмеження, то це означає, що кожен споживач має обмежені доходи для придбання певного (обмеженого) набору споживчих благ. </w:t>
      </w:r>
    </w:p>
    <w:p w:rsidR="00DF3515" w:rsidRPr="009D3351" w:rsidRDefault="00DF3515" w:rsidP="00DF3515">
      <w:pPr>
        <w:pStyle w:val="ab"/>
        <w:shd w:val="clear" w:color="auto" w:fill="FFFFFF"/>
        <w:spacing w:before="0" w:beforeAutospacing="0" w:after="0" w:afterAutospacing="0" w:line="276" w:lineRule="auto"/>
        <w:ind w:right="-1" w:firstLine="709"/>
        <w:jc w:val="both"/>
        <w:rPr>
          <w:sz w:val="28"/>
          <w:szCs w:val="28"/>
          <w:lang w:val="uk-UA"/>
        </w:rPr>
      </w:pPr>
      <w:r w:rsidRPr="009D3351">
        <w:rPr>
          <w:sz w:val="28"/>
          <w:szCs w:val="28"/>
          <w:lang w:val="uk-UA"/>
        </w:rPr>
        <w:t>Перші два елементи – уподобання і бюджетні обмеження визначають третій елемент – споживчий вибір. На індивідуальний вибір окремих людей вирішальне значення справляють саме грошові обмеження, які, в свою чергу, через різницю в ціні на товари і послуги обмежують споживання людей.</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Споживання є не тільки </w:t>
      </w:r>
      <w:proofErr w:type="spellStart"/>
      <w:r w:rsidRPr="009D3351">
        <w:rPr>
          <w:rFonts w:ascii="Times New Roman" w:hAnsi="Times New Roman" w:cs="Times New Roman"/>
          <w:sz w:val="28"/>
          <w:szCs w:val="28"/>
        </w:rPr>
        <w:t>детермінантою</w:t>
      </w:r>
      <w:proofErr w:type="spellEnd"/>
      <w:r w:rsidRPr="009D3351">
        <w:rPr>
          <w:rFonts w:ascii="Times New Roman" w:hAnsi="Times New Roman" w:cs="Times New Roman"/>
          <w:sz w:val="28"/>
          <w:szCs w:val="28"/>
        </w:rPr>
        <w:t xml:space="preserve"> соціального статусу, але й показником культурного рівня соціальної системи. Людина як споживач має велику кількість різноманітних потреб, задоволення яких і складає смисл її поведінки. У будь-який момент життя людина відчуває безліч потреб. Деякі з них </w:t>
      </w:r>
      <w:r w:rsidRPr="009D3351">
        <w:rPr>
          <w:rFonts w:ascii="Times New Roman" w:hAnsi="Times New Roman" w:cs="Times New Roman"/>
          <w:sz w:val="28"/>
          <w:szCs w:val="28"/>
        </w:rPr>
        <w:lastRenderedPageBreak/>
        <w:t>мають біогенну природу, виникають під час певного фізіологічного стану організму - голоду, спраги, дискомфорту. Інші мають психогенну природу і є результатом таких станів психологічного напруження, як потреба людини у визнанні, пошані або духовній близькості. Багато потреб не вимагають негайного задоволення. Потреба стає мотивом тоді, коли вона примушує людину діяти, а її задоволення знижує психологічну напругу.</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Психологами розроблено кілька основних концепцій мотивації людини. Найвідоміші з них - теорії З</w:t>
      </w:r>
      <w:r>
        <w:rPr>
          <w:rFonts w:ascii="Times New Roman" w:hAnsi="Times New Roman" w:cs="Times New Roman"/>
          <w:sz w:val="28"/>
          <w:szCs w:val="28"/>
        </w:rPr>
        <w:t>.</w:t>
      </w:r>
      <w:r w:rsidRPr="009D3351">
        <w:rPr>
          <w:rFonts w:ascii="Times New Roman" w:hAnsi="Times New Roman" w:cs="Times New Roman"/>
          <w:sz w:val="28"/>
          <w:szCs w:val="28"/>
        </w:rPr>
        <w:t xml:space="preserve"> Фрейда, А</w:t>
      </w:r>
      <w:r>
        <w:rPr>
          <w:rFonts w:ascii="Times New Roman" w:hAnsi="Times New Roman" w:cs="Times New Roman"/>
          <w:sz w:val="28"/>
          <w:szCs w:val="28"/>
        </w:rPr>
        <w:t>. Ма</w:t>
      </w:r>
      <w:r w:rsidRPr="009D3351">
        <w:rPr>
          <w:rFonts w:ascii="Times New Roman" w:hAnsi="Times New Roman" w:cs="Times New Roman"/>
          <w:sz w:val="28"/>
          <w:szCs w:val="28"/>
        </w:rPr>
        <w:t>слоу і Ф</w:t>
      </w:r>
      <w:r>
        <w:rPr>
          <w:rFonts w:ascii="Times New Roman" w:hAnsi="Times New Roman" w:cs="Times New Roman"/>
          <w:sz w:val="28"/>
          <w:szCs w:val="28"/>
        </w:rPr>
        <w:t>.</w:t>
      </w:r>
      <w:r w:rsidRPr="009D3351">
        <w:rPr>
          <w:rFonts w:ascii="Times New Roman" w:hAnsi="Times New Roman" w:cs="Times New Roman"/>
          <w:sz w:val="28"/>
          <w:szCs w:val="28"/>
        </w:rPr>
        <w:t xml:space="preserve"> </w:t>
      </w:r>
      <w:proofErr w:type="spellStart"/>
      <w:r w:rsidRPr="009D3351">
        <w:rPr>
          <w:rFonts w:ascii="Times New Roman" w:hAnsi="Times New Roman" w:cs="Times New Roman"/>
          <w:sz w:val="28"/>
          <w:szCs w:val="28"/>
        </w:rPr>
        <w:t>Герцберга</w:t>
      </w:r>
      <w:proofErr w:type="spellEnd"/>
      <w:r w:rsidRPr="009D3351">
        <w:rPr>
          <w:rFonts w:ascii="Times New Roman" w:hAnsi="Times New Roman" w:cs="Times New Roman"/>
          <w:sz w:val="28"/>
          <w:szCs w:val="28"/>
        </w:rPr>
        <w:t xml:space="preserve"> - приводять своїх прихильників до протилежних висновків щодо мотивів споживчої поведінки.</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Однією з найвідоміших та найбільш ґрунтовних теорій мотивації є ієрархія потреб людини, розроблена в 1940-х роках А</w:t>
      </w:r>
      <w:r>
        <w:rPr>
          <w:rFonts w:ascii="Times New Roman" w:hAnsi="Times New Roman" w:cs="Times New Roman"/>
          <w:sz w:val="28"/>
          <w:szCs w:val="28"/>
        </w:rPr>
        <w:t>.</w:t>
      </w:r>
      <w:r w:rsidRPr="009D3351">
        <w:rPr>
          <w:rFonts w:ascii="Times New Roman" w:hAnsi="Times New Roman" w:cs="Times New Roman"/>
          <w:sz w:val="28"/>
          <w:szCs w:val="28"/>
        </w:rPr>
        <w:t xml:space="preserve"> Маслоу. Вчений висловив припущення, що людина має широкий спектр потреб, і подав його у вигляді піраміди, яка поділяється на п’ять окремих категорій. У структурі мотивів піраміди А. Маслоу нижній рівень, найбільш широкий і універсальний, займають мотиви біогенного характеру: забезпечення життєдіяльності, проблеми їжі, води, здоров'я, безпеки, комфортного житла собі і своїй сім'ї. Ці мотиви універсальні і наднаціональні, тому використання їх для реклами завжди дає хороший результат і забезпечує залучення уваги і контакт із споживачем. На цих же рівнях – проблеми сексу і продовження роду</w:t>
      </w:r>
      <w:r>
        <w:rPr>
          <w:rFonts w:ascii="Times New Roman" w:hAnsi="Times New Roman" w:cs="Times New Roman"/>
          <w:sz w:val="28"/>
          <w:szCs w:val="28"/>
        </w:rPr>
        <w:t xml:space="preserve">. </w:t>
      </w:r>
      <w:r w:rsidRPr="009D3351">
        <w:rPr>
          <w:rFonts w:ascii="Times New Roman" w:hAnsi="Times New Roman" w:cs="Times New Roman"/>
          <w:sz w:val="28"/>
          <w:szCs w:val="28"/>
        </w:rPr>
        <w:t xml:space="preserve">Ці фізіологічні первинні мотиви працюють у рекламі як засіб встановлення контакту із споживачами. </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Над біогенними мотивами і потребами стоїть група мотивів соціального і соціально-психологічного характеру. Вони відображають необхідність відчувати себе частиною певної соціальної групи, потребу здобути повагу і навіть любов до себе у її межах. Соціальні мотиви типу «бути не гіршим за інших» іноді діють сильніше первинних (фізіологічних). Вершиною мотиваційної піраміди А. Маслоу є реалізація власного «Я», пошук свого місця в соціумі та здобуття внутрішньої гармонії. Це теж дуже сильна група мотивів, особливо при розвиненій самосвідомості, висок</w:t>
      </w:r>
      <w:r>
        <w:rPr>
          <w:rFonts w:ascii="Times New Roman" w:hAnsi="Times New Roman" w:cs="Times New Roman"/>
          <w:sz w:val="28"/>
          <w:szCs w:val="28"/>
        </w:rPr>
        <w:t xml:space="preserve">их рівнях інтелекту і освіти. </w:t>
      </w:r>
      <w:r w:rsidRPr="009D3351">
        <w:rPr>
          <w:rFonts w:ascii="Times New Roman" w:hAnsi="Times New Roman" w:cs="Times New Roman"/>
          <w:sz w:val="28"/>
          <w:szCs w:val="28"/>
        </w:rPr>
        <w:t xml:space="preserve">А. Маслоу стверджує, що потреби задовольняються в певному порядку: потреби нижчого рівня мають бути в прийнятному ступені задоволені, перш ніж для людини стануть істотно важливими потреби вищого рівня. </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Проте зауважимо, що теорія А. Маслоу, як і будь-яка інша, не відображає стан речей абсолютно об'єктивно. Вплив потреб на людину не буває тільки послідовним. Людина може одночасно (паралельно) відчувати потреби всіх рівнів ієрархії. Наприклад, високодуховна людина, навіть голодна, може думати про користь для суспільства. Тобто незадоволеність навіть нижчої (фізіологічної) потреби не заважає їй відчувати потребу найвищу. </w:t>
      </w:r>
    </w:p>
    <w:p w:rsidR="00DF3515" w:rsidRPr="009D3351" w:rsidRDefault="00DF3515" w:rsidP="00DF3515">
      <w:pPr>
        <w:spacing w:after="0"/>
        <w:ind w:firstLine="709"/>
        <w:jc w:val="both"/>
        <w:rPr>
          <w:rFonts w:ascii="Times New Roman" w:hAnsi="Times New Roman" w:cs="Times New Roman"/>
          <w:sz w:val="28"/>
          <w:szCs w:val="28"/>
        </w:rPr>
      </w:pPr>
      <w:proofErr w:type="spellStart"/>
      <w:r w:rsidRPr="009D3351">
        <w:rPr>
          <w:rFonts w:ascii="Times New Roman" w:hAnsi="Times New Roman" w:cs="Times New Roman"/>
          <w:sz w:val="28"/>
          <w:szCs w:val="28"/>
        </w:rPr>
        <w:t>МакГір</w:t>
      </w:r>
      <w:proofErr w:type="spellEnd"/>
      <w:r w:rsidRPr="009D3351">
        <w:rPr>
          <w:rFonts w:ascii="Times New Roman" w:hAnsi="Times New Roman" w:cs="Times New Roman"/>
          <w:sz w:val="28"/>
          <w:szCs w:val="28"/>
        </w:rPr>
        <w:t xml:space="preserve"> розробив систему класифікації мотивів, яка більш специфічна, ніж система Маслоу. Вона використовує більш детальний набір мотивів для розгляду обмеженого спектру сфер споживчої поведінки. Психологічні мотиви </w:t>
      </w:r>
      <w:proofErr w:type="spellStart"/>
      <w:r w:rsidRPr="009D3351">
        <w:rPr>
          <w:rFonts w:ascii="Times New Roman" w:hAnsi="Times New Roman" w:cs="Times New Roman"/>
          <w:sz w:val="28"/>
          <w:szCs w:val="28"/>
        </w:rPr>
        <w:t>МакГіра</w:t>
      </w:r>
      <w:proofErr w:type="spellEnd"/>
      <w:r w:rsidRPr="009D3351">
        <w:rPr>
          <w:rFonts w:ascii="Times New Roman" w:hAnsi="Times New Roman" w:cs="Times New Roman"/>
          <w:sz w:val="28"/>
          <w:szCs w:val="28"/>
        </w:rPr>
        <w:t xml:space="preserve">, які найбільш актуальні для маркетингу, наступні: потреба в послідовності; </w:t>
      </w:r>
      <w:r w:rsidRPr="009D3351">
        <w:rPr>
          <w:rFonts w:ascii="Times New Roman" w:hAnsi="Times New Roman" w:cs="Times New Roman"/>
          <w:sz w:val="28"/>
          <w:szCs w:val="28"/>
        </w:rPr>
        <w:lastRenderedPageBreak/>
        <w:t xml:space="preserve">потреба у визначенні причинності атрибутів; потреба у сигналах; потреба в незалежності; потреба у новизні; потреба в самовираженні, потреба у его-захисті, потреба у самоствердженні; потреба у підкріпленні, потреба у приєднанні; потреба в моделюванні. Теорія </w:t>
      </w:r>
      <w:proofErr w:type="spellStart"/>
      <w:r w:rsidRPr="009D3351">
        <w:rPr>
          <w:rFonts w:ascii="Times New Roman" w:hAnsi="Times New Roman" w:cs="Times New Roman"/>
          <w:sz w:val="28"/>
          <w:szCs w:val="28"/>
        </w:rPr>
        <w:t>МакГіра</w:t>
      </w:r>
      <w:proofErr w:type="spellEnd"/>
      <w:r w:rsidRPr="009D3351">
        <w:rPr>
          <w:rFonts w:ascii="Times New Roman" w:hAnsi="Times New Roman" w:cs="Times New Roman"/>
          <w:sz w:val="28"/>
          <w:szCs w:val="28"/>
        </w:rPr>
        <w:t xml:space="preserve"> побудована на загальних психологічних особливостях людини, однак її не можна використовувати у неадаптованому вигляді, адже вона не враховує ментальних та культурних характеристик окремих груп людей. Тому для практичного застосування потребує певного удосконалення з урахуванням особливості окремого сегменту, що його потрібно </w:t>
      </w:r>
      <w:proofErr w:type="spellStart"/>
      <w:r w:rsidRPr="009D3351">
        <w:rPr>
          <w:rFonts w:ascii="Times New Roman" w:hAnsi="Times New Roman" w:cs="Times New Roman"/>
          <w:sz w:val="28"/>
          <w:szCs w:val="28"/>
        </w:rPr>
        <w:t>промотивувати</w:t>
      </w:r>
      <w:proofErr w:type="spellEnd"/>
      <w:r w:rsidRPr="009D3351">
        <w:rPr>
          <w:rFonts w:ascii="Times New Roman" w:hAnsi="Times New Roman" w:cs="Times New Roman"/>
          <w:sz w:val="28"/>
          <w:szCs w:val="28"/>
        </w:rPr>
        <w:t xml:space="preserve"> на покупку.</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У 1965 році Девід </w:t>
      </w:r>
      <w:proofErr w:type="spellStart"/>
      <w:r w:rsidRPr="009D3351">
        <w:rPr>
          <w:rFonts w:ascii="Times New Roman" w:hAnsi="Times New Roman" w:cs="Times New Roman"/>
          <w:sz w:val="28"/>
          <w:szCs w:val="28"/>
        </w:rPr>
        <w:t>МакКлелланд</w:t>
      </w:r>
      <w:proofErr w:type="spellEnd"/>
      <w:r w:rsidRPr="009D3351">
        <w:rPr>
          <w:rFonts w:ascii="Times New Roman" w:hAnsi="Times New Roman" w:cs="Times New Roman"/>
          <w:sz w:val="28"/>
          <w:szCs w:val="28"/>
        </w:rPr>
        <w:t xml:space="preserve"> запропонував свою теорію мотивації, яка ґрунтується на трьох суспільних видах потреб, серед яких потреби у досягненнях, приналежності та у владі. Цими потребами можна вдало маніпулювати, адже люди напрочуд залежні від соціальних та комунікативних умов існування. У своїй теорії </w:t>
      </w:r>
      <w:proofErr w:type="spellStart"/>
      <w:r w:rsidRPr="009D3351">
        <w:rPr>
          <w:rFonts w:ascii="Times New Roman" w:hAnsi="Times New Roman" w:cs="Times New Roman"/>
          <w:sz w:val="28"/>
          <w:szCs w:val="28"/>
        </w:rPr>
        <w:t>МакКлелланд</w:t>
      </w:r>
      <w:proofErr w:type="spellEnd"/>
      <w:r w:rsidRPr="009D3351">
        <w:rPr>
          <w:rFonts w:ascii="Times New Roman" w:hAnsi="Times New Roman" w:cs="Times New Roman"/>
          <w:sz w:val="28"/>
          <w:szCs w:val="28"/>
        </w:rPr>
        <w:t xml:space="preserve">, на відміну від Маслоу, відкинув та не враховував фізіологічні потреби людини, вважаючи, що за їх допомогою не можна мотивувати людину на дії. Ця теорія розрахована на вищі соціальні верстви населення, фізіологічні потреби яких уже задоволенні повною мірою. </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Всесвітньо відомий психолог З</w:t>
      </w:r>
      <w:r>
        <w:rPr>
          <w:rFonts w:ascii="Times New Roman" w:hAnsi="Times New Roman" w:cs="Times New Roman"/>
          <w:sz w:val="28"/>
          <w:szCs w:val="28"/>
        </w:rPr>
        <w:t>.</w:t>
      </w:r>
      <w:r w:rsidRPr="009D3351">
        <w:rPr>
          <w:rFonts w:ascii="Times New Roman" w:hAnsi="Times New Roman" w:cs="Times New Roman"/>
          <w:sz w:val="28"/>
          <w:szCs w:val="28"/>
        </w:rPr>
        <w:t xml:space="preserve"> Фрейд розробив власну теорію мотивації, яка ґрунтується на визнанні дій певних психологічних сил, які формують поведінку людини, але не завжди є усвідомленими.</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Згідно з цією теорією поведінка людини є результатом взаємодії трьох компонентів. Перші два існують у підсвідомості людини, це – глибинні прагнення людини і сприйняті індивідом соціальні норми та мораль (</w:t>
      </w:r>
      <w:proofErr w:type="spellStart"/>
      <w:r w:rsidRPr="009D3351">
        <w:rPr>
          <w:rFonts w:ascii="Times New Roman" w:hAnsi="Times New Roman" w:cs="Times New Roman"/>
          <w:sz w:val="28"/>
          <w:szCs w:val="28"/>
        </w:rPr>
        <w:t>суперего</w:t>
      </w:r>
      <w:proofErr w:type="spellEnd"/>
      <w:r w:rsidRPr="009D3351">
        <w:rPr>
          <w:rFonts w:ascii="Times New Roman" w:hAnsi="Times New Roman" w:cs="Times New Roman"/>
          <w:sz w:val="28"/>
          <w:szCs w:val="28"/>
        </w:rPr>
        <w:t xml:space="preserve">). Третій компонент – це его, який відображає свідомість особи, управляє вирішенням конфлікту і моральними заборонами </w:t>
      </w:r>
      <w:proofErr w:type="spellStart"/>
      <w:r w:rsidRPr="009D3351">
        <w:rPr>
          <w:rFonts w:ascii="Times New Roman" w:hAnsi="Times New Roman" w:cs="Times New Roman"/>
          <w:sz w:val="28"/>
          <w:szCs w:val="28"/>
        </w:rPr>
        <w:t>суперего</w:t>
      </w:r>
      <w:proofErr w:type="spellEnd"/>
      <w:r w:rsidRPr="009D3351">
        <w:rPr>
          <w:rFonts w:ascii="Times New Roman" w:hAnsi="Times New Roman" w:cs="Times New Roman"/>
          <w:sz w:val="28"/>
          <w:szCs w:val="28"/>
        </w:rPr>
        <w:t xml:space="preserve">. Теорія є важливою для аналізу, оскільки розглядає споживача як людину, яка має протиріччя у бажаннях (інколи внутрішні бажання людини </w:t>
      </w:r>
      <w:proofErr w:type="spellStart"/>
      <w:r w:rsidRPr="009D3351">
        <w:rPr>
          <w:rFonts w:ascii="Times New Roman" w:hAnsi="Times New Roman" w:cs="Times New Roman"/>
          <w:sz w:val="28"/>
          <w:szCs w:val="28"/>
        </w:rPr>
        <w:t>протистоять</w:t>
      </w:r>
      <w:proofErr w:type="spellEnd"/>
      <w:r w:rsidRPr="009D3351">
        <w:rPr>
          <w:rFonts w:ascii="Times New Roman" w:hAnsi="Times New Roman" w:cs="Times New Roman"/>
          <w:sz w:val="28"/>
          <w:szCs w:val="28"/>
        </w:rPr>
        <w:t xml:space="preserve"> нормам та моралі суспільства). Людина до кінця не усвідомлює мотиви своєї поведінки при здійсненні покупки, діє більше несвідомо. Це необхідно враховувати при розробці дизайну упаковки та реклами, щоб стимулювати указані підсвідомі елементи психіки людини. </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На основі засад, побудованих З. Фрейдом, в рекламі й досі використовуються символи мужності, жіночності, унікальності тощо. Оскільки смаки людей, моральні норми, засади суспільства змінюються дуже часто, то важко прослідкувати їх вплив на поведінку окремої людини. </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Однією з найбільш використовуваних теорій мотивації у сучасному маркетингу є теорія американського вченого Д. </w:t>
      </w:r>
      <w:proofErr w:type="spellStart"/>
      <w:r w:rsidRPr="009D3351">
        <w:rPr>
          <w:rFonts w:ascii="Times New Roman" w:hAnsi="Times New Roman" w:cs="Times New Roman"/>
          <w:sz w:val="28"/>
          <w:szCs w:val="28"/>
        </w:rPr>
        <w:t>Шварца</w:t>
      </w:r>
      <w:proofErr w:type="spellEnd"/>
      <w:r w:rsidRPr="009D3351">
        <w:rPr>
          <w:rFonts w:ascii="Times New Roman" w:hAnsi="Times New Roman" w:cs="Times New Roman"/>
          <w:sz w:val="28"/>
          <w:szCs w:val="28"/>
        </w:rPr>
        <w:t xml:space="preserve">. Особливістю її є те, що вчений поділив мотиви людини на дві групи: раціональні та емоційні. Він досліджував їх окремо, оскільки вважав, що вони чинять різний вплив на поведінку людини. До раціональних мотивів належать: прибуток чи економія, зниження ризику, зручність, якість, гарантоване обслуговування. Необхідно </w:t>
      </w:r>
      <w:r w:rsidRPr="009D3351">
        <w:rPr>
          <w:rFonts w:ascii="Times New Roman" w:hAnsi="Times New Roman" w:cs="Times New Roman"/>
          <w:sz w:val="28"/>
          <w:szCs w:val="28"/>
        </w:rPr>
        <w:lastRenderedPageBreak/>
        <w:t>мати на увазі, що мотиви споживачів досить часто мають ірраціональний характер, тобто такий, який важко пояснити з позиції логіки, саме такі мотиви прийнято вважати емоційними: кожна людина прагне особистого визнання, прагне, щоб її поважали, цінували та визнавали її значимість; особиста влада і вплив; пізнання, слідування моді, бажання бути прийнятим у суспільстві («Власне Я»). Практика показує, що мотиви емоційного характеру в більшості випадків переважають раціональні. Звідси випливає важливе правило – у взаємовідносинах фірми зі споживачем найважливішого значення набуває увага до його емоцій. Якщо рекламна кампанія спрямована на певну емоційну реакцію у потенційних споживачів, то існує шанс на неочікувану реакцію з їхнього боку.</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Кожна з </w:t>
      </w:r>
      <w:proofErr w:type="spellStart"/>
      <w:r w:rsidRPr="009D3351">
        <w:rPr>
          <w:rFonts w:ascii="Times New Roman" w:hAnsi="Times New Roman" w:cs="Times New Roman"/>
          <w:sz w:val="28"/>
          <w:szCs w:val="28"/>
        </w:rPr>
        <w:t>наведенихвище</w:t>
      </w:r>
      <w:proofErr w:type="spellEnd"/>
      <w:r w:rsidRPr="009D3351">
        <w:rPr>
          <w:rFonts w:ascii="Times New Roman" w:hAnsi="Times New Roman" w:cs="Times New Roman"/>
          <w:sz w:val="28"/>
          <w:szCs w:val="28"/>
        </w:rPr>
        <w:t xml:space="preserve"> теорій має свої переваги та недоліки, тому найкраще застосувати їх комплексно, відповідно до ситуації, яка склалася, тобто залежно від типу товару та сегменту ринку. Для кожного сегменту варто використовувати різні теорії мотивації, щоб максимізувати вплив на потенційного споживача.</w:t>
      </w:r>
    </w:p>
    <w:p w:rsidR="00DF3515" w:rsidRPr="009D3351" w:rsidRDefault="00DF3515" w:rsidP="00DF3515">
      <w:pPr>
        <w:spacing w:after="0"/>
        <w:ind w:firstLine="709"/>
        <w:jc w:val="both"/>
        <w:rPr>
          <w:rFonts w:ascii="Times New Roman" w:hAnsi="Times New Roman" w:cs="Times New Roman"/>
          <w:b/>
          <w:sz w:val="28"/>
          <w:szCs w:val="28"/>
        </w:rPr>
      </w:pPr>
      <w:r w:rsidRPr="009D3351">
        <w:rPr>
          <w:rFonts w:ascii="Times New Roman" w:hAnsi="Times New Roman" w:cs="Times New Roman"/>
          <w:b/>
          <w:sz w:val="28"/>
          <w:szCs w:val="28"/>
        </w:rPr>
        <w:t xml:space="preserve">2 </w:t>
      </w:r>
      <w:r>
        <w:rPr>
          <w:rFonts w:ascii="Times New Roman" w:hAnsi="Times New Roman" w:cs="Times New Roman"/>
          <w:b/>
          <w:sz w:val="28"/>
          <w:szCs w:val="28"/>
        </w:rPr>
        <w:t>М</w:t>
      </w:r>
      <w:r w:rsidRPr="009D3351">
        <w:rPr>
          <w:rFonts w:ascii="Times New Roman" w:hAnsi="Times New Roman" w:cs="Times New Roman"/>
          <w:b/>
          <w:sz w:val="28"/>
          <w:szCs w:val="28"/>
        </w:rPr>
        <w:t>оделі поведінки споживачів</w:t>
      </w:r>
    </w:p>
    <w:p w:rsidR="00DF3515" w:rsidRPr="009D3351" w:rsidRDefault="00DF3515" w:rsidP="00DF3515">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Можна виокремити наступні </w:t>
      </w:r>
      <w:r w:rsidRPr="00C2517E">
        <w:rPr>
          <w:rFonts w:ascii="Times New Roman" w:hAnsi="Times New Roman" w:cs="Times New Roman"/>
          <w:b/>
          <w:sz w:val="28"/>
          <w:szCs w:val="28"/>
        </w:rPr>
        <w:t>модел</w:t>
      </w:r>
      <w:r>
        <w:rPr>
          <w:rFonts w:ascii="Times New Roman" w:hAnsi="Times New Roman" w:cs="Times New Roman"/>
          <w:b/>
          <w:sz w:val="28"/>
          <w:szCs w:val="28"/>
        </w:rPr>
        <w:t>і</w:t>
      </w:r>
      <w:r w:rsidRPr="00C2517E">
        <w:rPr>
          <w:rFonts w:ascii="Times New Roman" w:hAnsi="Times New Roman" w:cs="Times New Roman"/>
          <w:b/>
          <w:sz w:val="28"/>
          <w:szCs w:val="28"/>
        </w:rPr>
        <w:t xml:space="preserve"> поведінки</w:t>
      </w:r>
      <w:r>
        <w:rPr>
          <w:rFonts w:ascii="Times New Roman" w:hAnsi="Times New Roman" w:cs="Times New Roman"/>
          <w:b/>
          <w:sz w:val="28"/>
          <w:szCs w:val="28"/>
        </w:rPr>
        <w:t xml:space="preserve"> споживачів</w:t>
      </w:r>
      <w:r w:rsidRPr="009D3351">
        <w:rPr>
          <w:rFonts w:ascii="Times New Roman" w:hAnsi="Times New Roman" w:cs="Times New Roman"/>
          <w:sz w:val="28"/>
          <w:szCs w:val="28"/>
        </w:rPr>
        <w:t>:</w:t>
      </w:r>
    </w:p>
    <w:p w:rsidR="00DF3515" w:rsidRPr="009D3351" w:rsidRDefault="00DF3515" w:rsidP="00DF3515">
      <w:pPr>
        <w:pStyle w:val="a4"/>
        <w:numPr>
          <w:ilvl w:val="0"/>
          <w:numId w:val="46"/>
        </w:numPr>
        <w:spacing w:after="0"/>
        <w:ind w:left="0" w:firstLine="709"/>
        <w:jc w:val="both"/>
        <w:rPr>
          <w:rFonts w:ascii="Times New Roman" w:hAnsi="Times New Roman" w:cs="Times New Roman"/>
          <w:sz w:val="28"/>
          <w:szCs w:val="28"/>
        </w:rPr>
      </w:pPr>
      <w:r w:rsidRPr="00C2517E">
        <w:rPr>
          <w:rFonts w:ascii="Times New Roman" w:hAnsi="Times New Roman" w:cs="Times New Roman"/>
          <w:b/>
          <w:sz w:val="28"/>
          <w:szCs w:val="28"/>
        </w:rPr>
        <w:t>демонстративна поведінка</w:t>
      </w:r>
      <w:r w:rsidRPr="009D3351">
        <w:rPr>
          <w:rFonts w:ascii="Times New Roman" w:hAnsi="Times New Roman" w:cs="Times New Roman"/>
          <w:sz w:val="28"/>
          <w:szCs w:val="28"/>
        </w:rPr>
        <w:t xml:space="preserve"> - споживання з метою одержання корисності не від якого-небудь товару, а від демонстрації корисності його використання.</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За допомогою споживання певних товарів, «речей», по Ж. </w:t>
      </w:r>
      <w:proofErr w:type="spellStart"/>
      <w:r w:rsidRPr="009D3351">
        <w:rPr>
          <w:rFonts w:ascii="Times New Roman" w:hAnsi="Times New Roman" w:cs="Times New Roman"/>
          <w:sz w:val="28"/>
          <w:szCs w:val="28"/>
        </w:rPr>
        <w:t>Бодрийяру</w:t>
      </w:r>
      <w:proofErr w:type="spellEnd"/>
      <w:r w:rsidRPr="009D3351">
        <w:rPr>
          <w:rFonts w:ascii="Times New Roman" w:hAnsi="Times New Roman" w:cs="Times New Roman"/>
          <w:sz w:val="28"/>
          <w:szCs w:val="28"/>
        </w:rPr>
        <w:t>, індивід одержує можливість: по-перше, довести, підкреслити соціальний статус; по-друге, у нього з’являється прихована можливість реалізувати соціальну роль; по-третє, підкреслити придатність до значимої для індивіда групи.</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Концепція «демонстративного споживання найбільше докладно описана Т. </w:t>
      </w:r>
      <w:proofErr w:type="spellStart"/>
      <w:r w:rsidRPr="009D3351">
        <w:rPr>
          <w:rFonts w:ascii="Times New Roman" w:hAnsi="Times New Roman" w:cs="Times New Roman"/>
          <w:sz w:val="28"/>
          <w:szCs w:val="28"/>
        </w:rPr>
        <w:t>Вебленом</w:t>
      </w:r>
      <w:proofErr w:type="spellEnd"/>
      <w:r w:rsidRPr="009D3351">
        <w:rPr>
          <w:rFonts w:ascii="Times New Roman" w:hAnsi="Times New Roman" w:cs="Times New Roman"/>
          <w:sz w:val="28"/>
          <w:szCs w:val="28"/>
        </w:rPr>
        <w:t>. Згідно з вченим недостатньо мати багатство, необхідно щоразу виставляти його напоказ, демонструвати свій статус через продукти споживання Причому демонстрація свого статусу є функцією не тільки щоденного його підтвердження, але також служить для самоствердження, особистісного зросту у власних очах.</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Т. </w:t>
      </w:r>
      <w:proofErr w:type="spellStart"/>
      <w:r w:rsidRPr="009D3351">
        <w:rPr>
          <w:rFonts w:ascii="Times New Roman" w:hAnsi="Times New Roman" w:cs="Times New Roman"/>
          <w:sz w:val="28"/>
          <w:szCs w:val="28"/>
        </w:rPr>
        <w:t>Веблен</w:t>
      </w:r>
      <w:proofErr w:type="spellEnd"/>
      <w:r w:rsidRPr="009D3351">
        <w:rPr>
          <w:rFonts w:ascii="Times New Roman" w:hAnsi="Times New Roman" w:cs="Times New Roman"/>
          <w:sz w:val="28"/>
          <w:szCs w:val="28"/>
        </w:rPr>
        <w:t xml:space="preserve"> вказує на той факт, що в сучасному суспільстві засоби комунікації й рухливість населення представляють індивіда на огляд багатьох людей, що не мають ніяких інших можливостей судити про його поважність, крім тих матеріальних цінностей, які він, перебуваючи під безпосереднім спостереженням, у змозі виставити напоказ.</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У системі споживаних речей Т. </w:t>
      </w:r>
      <w:proofErr w:type="spellStart"/>
      <w:r w:rsidRPr="009D3351">
        <w:rPr>
          <w:rFonts w:ascii="Times New Roman" w:hAnsi="Times New Roman" w:cs="Times New Roman"/>
          <w:sz w:val="28"/>
          <w:szCs w:val="28"/>
        </w:rPr>
        <w:t>Веблен</w:t>
      </w:r>
      <w:proofErr w:type="spellEnd"/>
      <w:r w:rsidRPr="009D3351">
        <w:rPr>
          <w:rFonts w:ascii="Times New Roman" w:hAnsi="Times New Roman" w:cs="Times New Roman"/>
          <w:sz w:val="28"/>
          <w:szCs w:val="28"/>
        </w:rPr>
        <w:t xml:space="preserve"> виділяє особливі, </w:t>
      </w:r>
      <w:proofErr w:type="spellStart"/>
      <w:r w:rsidRPr="009D3351">
        <w:rPr>
          <w:rFonts w:ascii="Times New Roman" w:hAnsi="Times New Roman" w:cs="Times New Roman"/>
          <w:sz w:val="28"/>
          <w:szCs w:val="28"/>
        </w:rPr>
        <w:t>відрізняючі</w:t>
      </w:r>
      <w:proofErr w:type="spellEnd"/>
      <w:r w:rsidRPr="009D3351">
        <w:rPr>
          <w:rFonts w:ascii="Times New Roman" w:hAnsi="Times New Roman" w:cs="Times New Roman"/>
          <w:sz w:val="28"/>
          <w:szCs w:val="28"/>
        </w:rPr>
        <w:t xml:space="preserve"> знаки, що показують статус людини. Цими знаками можуть виступати різні геральдичні зображення, медалі й почесні прикраси. У сучасному суспільстві також можна знайти аналоги подібних знаків. Це всілякі речі, такі як дорогий телефон, автомобіль, модний дорогий одяг.</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lastRenderedPageBreak/>
        <w:t xml:space="preserve">Якщо у Ж. </w:t>
      </w:r>
      <w:proofErr w:type="spellStart"/>
      <w:r w:rsidRPr="009D3351">
        <w:rPr>
          <w:rFonts w:ascii="Times New Roman" w:hAnsi="Times New Roman" w:cs="Times New Roman"/>
          <w:sz w:val="28"/>
          <w:szCs w:val="28"/>
        </w:rPr>
        <w:t>Бодрійяра</w:t>
      </w:r>
      <w:proofErr w:type="spellEnd"/>
      <w:r w:rsidRPr="009D3351">
        <w:rPr>
          <w:rFonts w:ascii="Times New Roman" w:hAnsi="Times New Roman" w:cs="Times New Roman"/>
          <w:sz w:val="28"/>
          <w:szCs w:val="28"/>
        </w:rPr>
        <w:t xml:space="preserve"> в основі оригінального характеру споживання лежить певний стиль і прагнення до споживання унікальних моделей, то в Т. </w:t>
      </w:r>
      <w:proofErr w:type="spellStart"/>
      <w:r w:rsidRPr="009D3351">
        <w:rPr>
          <w:rFonts w:ascii="Times New Roman" w:hAnsi="Times New Roman" w:cs="Times New Roman"/>
          <w:sz w:val="28"/>
          <w:szCs w:val="28"/>
        </w:rPr>
        <w:t>Веблена</w:t>
      </w:r>
      <w:proofErr w:type="spellEnd"/>
      <w:r w:rsidRPr="009D3351">
        <w:rPr>
          <w:rFonts w:ascii="Times New Roman" w:hAnsi="Times New Roman" w:cs="Times New Roman"/>
          <w:sz w:val="28"/>
          <w:szCs w:val="28"/>
        </w:rPr>
        <w:t xml:space="preserve"> важливу роль відіграють естетичні здатності до сприйняття споживаних речей, розбірливість у споживанні. Представник дозвільного класу вчиться вести своє дозвільне життя за належною формою. Він повинен уміти споживати товари належним чином. Звідси виникають гарні манери. Особистість стає особистістю через «демонстративне» споживання, що вимагає розвитку гарного смаку.</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Однієї з форм «демонстративного» споживання виступає показ через споживані товари своєї приналежності до тієї або іншої соціальної групи. Таке споживання виражається в носінні фірмового одягу, значків. Однак воно, на думку Т. </w:t>
      </w:r>
      <w:proofErr w:type="spellStart"/>
      <w:r w:rsidRPr="009D3351">
        <w:rPr>
          <w:rFonts w:ascii="Times New Roman" w:hAnsi="Times New Roman" w:cs="Times New Roman"/>
          <w:sz w:val="28"/>
          <w:szCs w:val="28"/>
        </w:rPr>
        <w:t>Веблена</w:t>
      </w:r>
      <w:proofErr w:type="spellEnd"/>
      <w:r w:rsidRPr="009D3351">
        <w:rPr>
          <w:rFonts w:ascii="Times New Roman" w:hAnsi="Times New Roman" w:cs="Times New Roman"/>
          <w:sz w:val="28"/>
          <w:szCs w:val="28"/>
        </w:rPr>
        <w:t xml:space="preserve">, протистоїть вільному вираженню особистості людини, перешкоджає розвитку у </w:t>
      </w:r>
      <w:r>
        <w:rPr>
          <w:rFonts w:ascii="Times New Roman" w:hAnsi="Times New Roman" w:cs="Times New Roman"/>
          <w:sz w:val="28"/>
          <w:szCs w:val="28"/>
        </w:rPr>
        <w:t xml:space="preserve">неї власної моделі споживання. </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Таким чином, споживані речі формують рівень ідентифікації себе з іншими людьми й рівень власної ідентичності. По них ми шукаємо таких людей, як ми самі. Це одночасно наша унікальність і наша подібність із іншими. Споживані речі можуть формувати почуття «ми» в людини й почуття її власної унікальності. Причому приналежність людини до тої або іншої групи не несе на собі відбиток масовості, споживання товарів широкого попиту. Воно також має індивідуальну природу. Людина шукає послідовників того ж унікального стилю споживання. Це не масовість споживання.</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Таким чином, сучасною людиною рухає мотив самовиразитися через споживання речей в умовах символічного дефіциту, за концепцією Ж</w:t>
      </w:r>
      <w:r>
        <w:rPr>
          <w:rFonts w:ascii="Times New Roman" w:hAnsi="Times New Roman" w:cs="Times New Roman"/>
          <w:sz w:val="28"/>
          <w:szCs w:val="28"/>
        </w:rPr>
        <w:t xml:space="preserve"> </w:t>
      </w:r>
      <w:r w:rsidRPr="009D3351">
        <w:rPr>
          <w:rFonts w:ascii="Times New Roman" w:hAnsi="Times New Roman" w:cs="Times New Roman"/>
          <w:sz w:val="28"/>
          <w:szCs w:val="28"/>
        </w:rPr>
        <w:t>.</w:t>
      </w:r>
      <w:proofErr w:type="spellStart"/>
      <w:r w:rsidRPr="009D3351">
        <w:rPr>
          <w:rFonts w:ascii="Times New Roman" w:hAnsi="Times New Roman" w:cs="Times New Roman"/>
          <w:sz w:val="28"/>
          <w:szCs w:val="28"/>
        </w:rPr>
        <w:t>Бодрійара</w:t>
      </w:r>
      <w:proofErr w:type="spellEnd"/>
      <w:r w:rsidRPr="009D3351">
        <w:rPr>
          <w:rFonts w:ascii="Times New Roman" w:hAnsi="Times New Roman" w:cs="Times New Roman"/>
          <w:sz w:val="28"/>
          <w:szCs w:val="28"/>
        </w:rPr>
        <w:t>, й прагнення показати свою відмітність шляхом пошуку унікального стилю споживання. З іншого боку, вона може прагнути показати свій статус, свою відмітність і поважність через споживані речі. У цьому випадку це маркери, спрямовані на краще сприйняття індивіда оточуючими. «Демонстративність» носить зовнішній характер, щоб показати свій статус і престиж. Цінності, які пропагуються в рамках демонстративної поведінки: впевненість у собі, успішна кар’єра, високий соціальний статус, побутовий комфорт, матеріальне благополуччя.</w:t>
      </w:r>
    </w:p>
    <w:p w:rsidR="00DF3515" w:rsidRPr="00C2517E" w:rsidRDefault="00DF3515" w:rsidP="00DF3515">
      <w:pPr>
        <w:pStyle w:val="a4"/>
        <w:numPr>
          <w:ilvl w:val="0"/>
          <w:numId w:val="46"/>
        </w:numPr>
        <w:spacing w:after="0"/>
        <w:ind w:left="0" w:firstLine="709"/>
        <w:jc w:val="both"/>
        <w:rPr>
          <w:rFonts w:ascii="Times New Roman" w:hAnsi="Times New Roman" w:cs="Times New Roman"/>
          <w:sz w:val="28"/>
          <w:szCs w:val="28"/>
        </w:rPr>
      </w:pPr>
      <w:r w:rsidRPr="00C2517E">
        <w:rPr>
          <w:rFonts w:ascii="Times New Roman" w:hAnsi="Times New Roman" w:cs="Times New Roman"/>
          <w:b/>
          <w:sz w:val="28"/>
          <w:szCs w:val="28"/>
        </w:rPr>
        <w:t>компенсаторна поведінка</w:t>
      </w:r>
      <w:r>
        <w:rPr>
          <w:rFonts w:ascii="Times New Roman" w:hAnsi="Times New Roman" w:cs="Times New Roman"/>
          <w:sz w:val="28"/>
          <w:szCs w:val="28"/>
        </w:rPr>
        <w:t xml:space="preserve"> - </w:t>
      </w:r>
      <w:r w:rsidRPr="00C2517E">
        <w:rPr>
          <w:rFonts w:ascii="Times New Roman" w:hAnsi="Times New Roman" w:cs="Times New Roman"/>
          <w:sz w:val="28"/>
          <w:szCs w:val="28"/>
        </w:rPr>
        <w:t>завдяки придбанню рекламованого продукту компенсуються будь-які потреби, наприклад соціальні або потреби самореалізації.</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Виявлення первинних, найбільш схованих, нерідко навіть не усвідомлюваних потреб має велике значення для правильного проведення рекламної кампанії й формування споживчої поведінки</w:t>
      </w:r>
      <w:r>
        <w:rPr>
          <w:rFonts w:ascii="Times New Roman" w:hAnsi="Times New Roman" w:cs="Times New Roman"/>
          <w:sz w:val="28"/>
          <w:szCs w:val="28"/>
        </w:rPr>
        <w:t>.</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Цінності, які найчастіше зустрічаються у рекламних повідомленнях такого типу</w:t>
      </w:r>
      <w:r>
        <w:rPr>
          <w:rFonts w:ascii="Times New Roman" w:hAnsi="Times New Roman" w:cs="Times New Roman"/>
          <w:sz w:val="28"/>
          <w:szCs w:val="28"/>
        </w:rPr>
        <w:t xml:space="preserve"> – </w:t>
      </w:r>
      <w:r w:rsidRPr="009D3351">
        <w:rPr>
          <w:rFonts w:ascii="Times New Roman" w:hAnsi="Times New Roman" w:cs="Times New Roman"/>
          <w:sz w:val="28"/>
          <w:szCs w:val="28"/>
        </w:rPr>
        <w:t>цікаві розваги, догляд за собою, повноцінний відпочинок, заняття спортом, побутовий комфорт.</w:t>
      </w:r>
    </w:p>
    <w:p w:rsidR="00DF3515" w:rsidRPr="00C2517E" w:rsidRDefault="00DF3515" w:rsidP="00DF3515">
      <w:pPr>
        <w:pStyle w:val="a4"/>
        <w:numPr>
          <w:ilvl w:val="0"/>
          <w:numId w:val="47"/>
        </w:numPr>
        <w:spacing w:after="0"/>
        <w:ind w:left="0" w:firstLine="709"/>
        <w:jc w:val="both"/>
        <w:rPr>
          <w:rFonts w:ascii="Times New Roman" w:hAnsi="Times New Roman" w:cs="Times New Roman"/>
          <w:sz w:val="28"/>
          <w:szCs w:val="28"/>
        </w:rPr>
      </w:pPr>
      <w:r w:rsidRPr="00C2517E">
        <w:rPr>
          <w:rFonts w:ascii="Times New Roman" w:hAnsi="Times New Roman" w:cs="Times New Roman"/>
          <w:b/>
          <w:sz w:val="28"/>
          <w:szCs w:val="28"/>
        </w:rPr>
        <w:lastRenderedPageBreak/>
        <w:t>функціональна поведінка</w:t>
      </w:r>
      <w:r w:rsidRPr="00C2517E">
        <w:rPr>
          <w:rFonts w:ascii="Times New Roman" w:hAnsi="Times New Roman" w:cs="Times New Roman"/>
          <w:sz w:val="28"/>
          <w:szCs w:val="28"/>
        </w:rPr>
        <w:t xml:space="preserve"> - продукт купується під впливом реклами з метою задовольнити конкретну потребу, яка допомагає реалізувати дію.</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Ф</w:t>
      </w:r>
      <w:r>
        <w:rPr>
          <w:rFonts w:ascii="Times New Roman" w:hAnsi="Times New Roman" w:cs="Times New Roman"/>
          <w:sz w:val="28"/>
          <w:szCs w:val="28"/>
        </w:rPr>
        <w:t>.</w:t>
      </w:r>
      <w:r w:rsidRPr="009D3351">
        <w:rPr>
          <w:rFonts w:ascii="Times New Roman" w:hAnsi="Times New Roman" w:cs="Times New Roman"/>
          <w:sz w:val="28"/>
          <w:szCs w:val="28"/>
        </w:rPr>
        <w:t xml:space="preserve"> </w:t>
      </w:r>
      <w:proofErr w:type="spellStart"/>
      <w:r w:rsidRPr="009D3351">
        <w:rPr>
          <w:rFonts w:ascii="Times New Roman" w:hAnsi="Times New Roman" w:cs="Times New Roman"/>
          <w:sz w:val="28"/>
          <w:szCs w:val="28"/>
        </w:rPr>
        <w:t>Герцберг</w:t>
      </w:r>
      <w:proofErr w:type="spellEnd"/>
      <w:r>
        <w:rPr>
          <w:rFonts w:ascii="Times New Roman" w:hAnsi="Times New Roman" w:cs="Times New Roman"/>
          <w:sz w:val="28"/>
          <w:szCs w:val="28"/>
        </w:rPr>
        <w:t xml:space="preserve"> – </w:t>
      </w:r>
      <w:r w:rsidRPr="009D3351">
        <w:rPr>
          <w:rFonts w:ascii="Times New Roman" w:hAnsi="Times New Roman" w:cs="Times New Roman"/>
          <w:sz w:val="28"/>
          <w:szCs w:val="28"/>
        </w:rPr>
        <w:t xml:space="preserve">автор </w:t>
      </w:r>
      <w:proofErr w:type="spellStart"/>
      <w:r w:rsidRPr="009D3351">
        <w:rPr>
          <w:rFonts w:ascii="Times New Roman" w:hAnsi="Times New Roman" w:cs="Times New Roman"/>
          <w:sz w:val="28"/>
          <w:szCs w:val="28"/>
        </w:rPr>
        <w:t>двофакторної</w:t>
      </w:r>
      <w:proofErr w:type="spellEnd"/>
      <w:r w:rsidRPr="009D3351">
        <w:rPr>
          <w:rFonts w:ascii="Times New Roman" w:hAnsi="Times New Roman" w:cs="Times New Roman"/>
          <w:sz w:val="28"/>
          <w:szCs w:val="28"/>
        </w:rPr>
        <w:t xml:space="preserve"> теорії мотивації, відповідно до якої невдоволення людини і її задоволення визначаються двома групами принципово різних факторів. На його думку, для того щоб покупка відбулася, недостатньо відсутності </w:t>
      </w:r>
      <w:proofErr w:type="spellStart"/>
      <w:r w:rsidRPr="009D3351">
        <w:rPr>
          <w:rFonts w:ascii="Times New Roman" w:hAnsi="Times New Roman" w:cs="Times New Roman"/>
          <w:sz w:val="28"/>
          <w:szCs w:val="28"/>
        </w:rPr>
        <w:t>фактора</w:t>
      </w:r>
      <w:proofErr w:type="spellEnd"/>
      <w:r w:rsidRPr="009D3351">
        <w:rPr>
          <w:rFonts w:ascii="Times New Roman" w:hAnsi="Times New Roman" w:cs="Times New Roman"/>
          <w:sz w:val="28"/>
          <w:szCs w:val="28"/>
        </w:rPr>
        <w:t xml:space="preserve"> невдоволення. Потрібна активна присутність </w:t>
      </w:r>
      <w:proofErr w:type="spellStart"/>
      <w:r w:rsidRPr="009D3351">
        <w:rPr>
          <w:rFonts w:ascii="Times New Roman" w:hAnsi="Times New Roman" w:cs="Times New Roman"/>
          <w:sz w:val="28"/>
          <w:szCs w:val="28"/>
        </w:rPr>
        <w:t>фактора</w:t>
      </w:r>
      <w:proofErr w:type="spellEnd"/>
      <w:r w:rsidRPr="009D3351">
        <w:rPr>
          <w:rFonts w:ascii="Times New Roman" w:hAnsi="Times New Roman" w:cs="Times New Roman"/>
          <w:sz w:val="28"/>
          <w:szCs w:val="28"/>
        </w:rPr>
        <w:t xml:space="preserve"> задоволення. І сьогодні, коли конкуренція серед безлічі товарів настільки висока, виробник, пропонуючи свій товар, намагається мінімізувати фактори невдоволення й залучити споживачів максимальною наявністю факторів задоволення. Таким чином, відчуваючи потребу в якому-небудь товарі, індивід зіштовхується із широким вибором речей і вільно здійснює свій вибір. Але це лише на перший погляд.</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На сьогоднішній день для індивіда недостатньо бути впевненим лише в тім, що продукт повноцінний або функціонує на сто відсотків. Реклама намагається вказати споживачеві на переваги продукту і додаткові </w:t>
      </w:r>
      <w:proofErr w:type="spellStart"/>
      <w:r w:rsidRPr="009D3351">
        <w:rPr>
          <w:rFonts w:ascii="Times New Roman" w:hAnsi="Times New Roman" w:cs="Times New Roman"/>
          <w:sz w:val="28"/>
          <w:szCs w:val="28"/>
        </w:rPr>
        <w:t>понадфункціональні</w:t>
      </w:r>
      <w:proofErr w:type="spellEnd"/>
      <w:r w:rsidRPr="009D3351">
        <w:rPr>
          <w:rFonts w:ascii="Times New Roman" w:hAnsi="Times New Roman" w:cs="Times New Roman"/>
          <w:sz w:val="28"/>
          <w:szCs w:val="28"/>
        </w:rPr>
        <w:t xml:space="preserve"> властивості. У таких моделях поведінки пропонуються наступні цінності: здоровий спосіб життя, вища освіта, матеріальне благопо</w:t>
      </w:r>
      <w:r>
        <w:rPr>
          <w:rFonts w:ascii="Times New Roman" w:hAnsi="Times New Roman" w:cs="Times New Roman"/>
          <w:sz w:val="28"/>
          <w:szCs w:val="28"/>
        </w:rPr>
        <w:t>луччя, високий соціальний статус</w:t>
      </w:r>
      <w:r w:rsidRPr="009D3351">
        <w:rPr>
          <w:rFonts w:ascii="Times New Roman" w:hAnsi="Times New Roman" w:cs="Times New Roman"/>
          <w:sz w:val="28"/>
          <w:szCs w:val="28"/>
        </w:rPr>
        <w:t>.</w:t>
      </w:r>
    </w:p>
    <w:p w:rsidR="00DF3515" w:rsidRPr="00C2517E" w:rsidRDefault="00DF3515" w:rsidP="00DF3515">
      <w:pPr>
        <w:pStyle w:val="a4"/>
        <w:numPr>
          <w:ilvl w:val="0"/>
          <w:numId w:val="47"/>
        </w:numPr>
        <w:spacing w:after="0"/>
        <w:ind w:left="0" w:firstLine="709"/>
        <w:jc w:val="both"/>
        <w:rPr>
          <w:rFonts w:ascii="Times New Roman" w:hAnsi="Times New Roman" w:cs="Times New Roman"/>
          <w:sz w:val="28"/>
          <w:szCs w:val="28"/>
        </w:rPr>
      </w:pPr>
      <w:r w:rsidRPr="00C2517E">
        <w:rPr>
          <w:rFonts w:ascii="Times New Roman" w:hAnsi="Times New Roman" w:cs="Times New Roman"/>
          <w:b/>
          <w:sz w:val="28"/>
          <w:szCs w:val="28"/>
        </w:rPr>
        <w:t>гедоністична поведінка</w:t>
      </w:r>
      <w:r w:rsidRPr="00C2517E">
        <w:rPr>
          <w:rFonts w:ascii="Times New Roman" w:hAnsi="Times New Roman" w:cs="Times New Roman"/>
          <w:sz w:val="28"/>
          <w:szCs w:val="28"/>
        </w:rPr>
        <w:t xml:space="preserve"> - продукт купується з метою отримання задоволення.</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Домінуючими цінностями є: догляд за собою, красиве тіло, побутовий комфорт, здоровий спосіб життя.</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Активно використовуючи знання про несвідоме у прагненні людини до задоволення, реклама пропонує за допомогою придбання товару знайти «райську насолоду», одержати задоволення</w:t>
      </w:r>
      <w:r>
        <w:rPr>
          <w:rFonts w:ascii="Times New Roman" w:hAnsi="Times New Roman" w:cs="Times New Roman"/>
          <w:sz w:val="28"/>
          <w:szCs w:val="28"/>
        </w:rPr>
        <w:t xml:space="preserve">. </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Сьогодні реклама дуже успішно формує модель гедоністичного споживання. Взагалі, слово «рай» дуже часто зустрічається в сьогоднішній рекл</w:t>
      </w:r>
      <w:r>
        <w:rPr>
          <w:rFonts w:ascii="Times New Roman" w:hAnsi="Times New Roman" w:cs="Times New Roman"/>
          <w:sz w:val="28"/>
          <w:szCs w:val="28"/>
        </w:rPr>
        <w:t>амі: «електронний рай», «</w:t>
      </w:r>
      <w:proofErr w:type="spellStart"/>
      <w:r>
        <w:rPr>
          <w:rFonts w:ascii="Times New Roman" w:hAnsi="Times New Roman" w:cs="Times New Roman"/>
          <w:sz w:val="28"/>
          <w:szCs w:val="28"/>
        </w:rPr>
        <w:t>Баунті</w:t>
      </w:r>
      <w:proofErr w:type="spellEnd"/>
      <w:r>
        <w:rPr>
          <w:rFonts w:ascii="Times New Roman" w:hAnsi="Times New Roman" w:cs="Times New Roman"/>
          <w:sz w:val="28"/>
          <w:szCs w:val="28"/>
        </w:rPr>
        <w:t xml:space="preserve"> – </w:t>
      </w:r>
      <w:r w:rsidRPr="009D3351">
        <w:rPr>
          <w:rFonts w:ascii="Times New Roman" w:hAnsi="Times New Roman" w:cs="Times New Roman"/>
          <w:sz w:val="28"/>
          <w:szCs w:val="28"/>
        </w:rPr>
        <w:t xml:space="preserve">райська насолода», «Подорож на Канари — рай на двох» і </w:t>
      </w:r>
      <w:proofErr w:type="spellStart"/>
      <w:r w:rsidRPr="009D3351">
        <w:rPr>
          <w:rFonts w:ascii="Times New Roman" w:hAnsi="Times New Roman" w:cs="Times New Roman"/>
          <w:sz w:val="28"/>
          <w:szCs w:val="28"/>
        </w:rPr>
        <w:t>т.д</w:t>
      </w:r>
      <w:proofErr w:type="spellEnd"/>
      <w:r w:rsidRPr="009D3351">
        <w:rPr>
          <w:rFonts w:ascii="Times New Roman" w:hAnsi="Times New Roman" w:cs="Times New Roman"/>
          <w:sz w:val="28"/>
          <w:szCs w:val="28"/>
        </w:rPr>
        <w:t>. Сучасна цивілізація прагне зробити світ комфортним, надійним, передбачуваним для людини. Вона спритно використовує релігійну фразеологію й сакральні образи (німби, крила й ін.), щоб втягнути людину в нову для неї реальність, що вона називає раєм. Звичайно, для досягнення цього раю потрібні деякі зусилля, іноді досить елементарні («Просто додай води...»).</w:t>
      </w:r>
    </w:p>
    <w:p w:rsidR="00DF3515" w:rsidRPr="00C2517E" w:rsidRDefault="00DF3515" w:rsidP="00DF3515">
      <w:pPr>
        <w:pStyle w:val="a4"/>
        <w:numPr>
          <w:ilvl w:val="0"/>
          <w:numId w:val="47"/>
        </w:numPr>
        <w:spacing w:after="0"/>
        <w:ind w:left="0" w:firstLine="709"/>
        <w:jc w:val="both"/>
        <w:rPr>
          <w:rFonts w:ascii="Times New Roman" w:hAnsi="Times New Roman" w:cs="Times New Roman"/>
          <w:sz w:val="28"/>
          <w:szCs w:val="28"/>
        </w:rPr>
      </w:pPr>
      <w:r w:rsidRPr="00C2517E">
        <w:rPr>
          <w:rFonts w:ascii="Times New Roman" w:hAnsi="Times New Roman" w:cs="Times New Roman"/>
          <w:b/>
          <w:sz w:val="28"/>
          <w:szCs w:val="28"/>
        </w:rPr>
        <w:t>когнітивна поведінка</w:t>
      </w:r>
      <w:r w:rsidRPr="00C2517E">
        <w:rPr>
          <w:rFonts w:ascii="Times New Roman" w:hAnsi="Times New Roman" w:cs="Times New Roman"/>
          <w:sz w:val="28"/>
          <w:szCs w:val="28"/>
        </w:rPr>
        <w:t xml:space="preserve"> - продукт купується з пізнавальною метою.</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У формуванні даної моделі поведінки найбільше повно проявляється інформаційна функція реклами.</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З цією метою споживачам нагадують про такі цінності: вища освіта, розвиток здібностей, успішна кар’єра, здоровий спосіб життя.</w:t>
      </w:r>
    </w:p>
    <w:p w:rsidR="00DF3515"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Інформаційний аспект реклами полягає в тім, що люди </w:t>
      </w:r>
      <w:proofErr w:type="spellStart"/>
      <w:r w:rsidRPr="009D3351">
        <w:rPr>
          <w:rFonts w:ascii="Times New Roman" w:hAnsi="Times New Roman" w:cs="Times New Roman"/>
          <w:sz w:val="28"/>
          <w:szCs w:val="28"/>
        </w:rPr>
        <w:t>вчаться</w:t>
      </w:r>
      <w:proofErr w:type="spellEnd"/>
      <w:r w:rsidRPr="009D3351">
        <w:rPr>
          <w:rFonts w:ascii="Times New Roman" w:hAnsi="Times New Roman" w:cs="Times New Roman"/>
          <w:sz w:val="28"/>
          <w:szCs w:val="28"/>
        </w:rPr>
        <w:t xml:space="preserve"> на рекламі. Вони дізнаються про запропоновані їм товари і відкривають способи </w:t>
      </w:r>
      <w:r w:rsidRPr="009D3351">
        <w:rPr>
          <w:rFonts w:ascii="Times New Roman" w:hAnsi="Times New Roman" w:cs="Times New Roman"/>
          <w:sz w:val="28"/>
          <w:szCs w:val="28"/>
        </w:rPr>
        <w:lastRenderedPageBreak/>
        <w:t>вдосконалювання свого життя. Як путівник покупця, реклама забезпечує споживача відомостями про нові товари або ціни, а промислових споживачів — важливою інформацією про нове обладнання й технології.</w:t>
      </w:r>
    </w:p>
    <w:p w:rsidR="00DF3515" w:rsidRPr="009D3351" w:rsidRDefault="00DF3515" w:rsidP="00DF3515">
      <w:pPr>
        <w:spacing w:after="0"/>
        <w:ind w:firstLine="709"/>
        <w:jc w:val="both"/>
        <w:rPr>
          <w:rFonts w:ascii="Times New Roman" w:hAnsi="Times New Roman" w:cs="Times New Roman"/>
          <w:sz w:val="28"/>
          <w:szCs w:val="28"/>
        </w:rPr>
      </w:pPr>
    </w:p>
    <w:p w:rsidR="00DF3515" w:rsidRPr="009D3351" w:rsidRDefault="00DF3515" w:rsidP="00DF3515">
      <w:pPr>
        <w:spacing w:after="0"/>
        <w:ind w:firstLine="709"/>
        <w:jc w:val="both"/>
        <w:rPr>
          <w:rFonts w:ascii="Times New Roman" w:hAnsi="Times New Roman" w:cs="Times New Roman"/>
          <w:b/>
          <w:sz w:val="28"/>
          <w:szCs w:val="28"/>
        </w:rPr>
      </w:pPr>
      <w:r w:rsidRPr="009D3351">
        <w:rPr>
          <w:rFonts w:ascii="Times New Roman" w:hAnsi="Times New Roman" w:cs="Times New Roman"/>
          <w:b/>
          <w:sz w:val="28"/>
          <w:szCs w:val="28"/>
        </w:rPr>
        <w:t>3 Фактори впливу на споживчу поведінку населення</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Вивчення поведінки споживачів передбачає аналіз впливу на неї факторів зовнішнього середовища. Поведінка споживача формується під впливом його ціннісних орієнтацій, культурних факторів, соціального становища. Значний вплив на формування поведінки споживачів чинять родинні стосунки, а також фактори, властиві конкретній ситуації.</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Чинники зовнішнього впливу на споживачів: </w:t>
      </w:r>
    </w:p>
    <w:p w:rsidR="00DF3515" w:rsidRPr="009D3351" w:rsidRDefault="00DF3515" w:rsidP="00DF3515">
      <w:pPr>
        <w:pStyle w:val="a4"/>
        <w:numPr>
          <w:ilvl w:val="0"/>
          <w:numId w:val="45"/>
        </w:numPr>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вплив культурних факторів. Культура є найбільш сильним фактором соціального впливу на судження і поведінку споживачів. Культура - сукупність основних цінностей, потреб і стереотипів поведінки, що </w:t>
      </w:r>
      <w:proofErr w:type="spellStart"/>
      <w:r w:rsidRPr="009D3351">
        <w:rPr>
          <w:rFonts w:ascii="Times New Roman" w:hAnsi="Times New Roman" w:cs="Times New Roman"/>
          <w:sz w:val="28"/>
          <w:szCs w:val="28"/>
        </w:rPr>
        <w:t>розвинулася</w:t>
      </w:r>
      <w:proofErr w:type="spellEnd"/>
      <w:r w:rsidRPr="009D3351">
        <w:rPr>
          <w:rFonts w:ascii="Times New Roman" w:hAnsi="Times New Roman" w:cs="Times New Roman"/>
          <w:sz w:val="28"/>
          <w:szCs w:val="28"/>
        </w:rPr>
        <w:t xml:space="preserve"> у результаті спільного життя людей, а також понять, які член суспільства засвоює в родині та різних соціальних інститутах.</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З точки зору вивчення поведінки споживачів і управління нею найважливішими є такі функції культури :</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 </w:t>
      </w:r>
      <w:proofErr w:type="spellStart"/>
      <w:r w:rsidRPr="009D3351">
        <w:rPr>
          <w:rFonts w:ascii="Times New Roman" w:hAnsi="Times New Roman" w:cs="Times New Roman"/>
          <w:sz w:val="28"/>
          <w:szCs w:val="28"/>
        </w:rPr>
        <w:t>людинотворча</w:t>
      </w:r>
      <w:proofErr w:type="spellEnd"/>
      <w:r w:rsidRPr="009D3351">
        <w:rPr>
          <w:rFonts w:ascii="Times New Roman" w:hAnsi="Times New Roman" w:cs="Times New Roman"/>
          <w:sz w:val="28"/>
          <w:szCs w:val="28"/>
        </w:rPr>
        <w:t>, що забезпечує розвиток творчого потенціа­лу людини в усіх його формах;</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пізнавальна - як засіб пізнання і самопізнання суспільст­ва, соціальної групи й окремої людини;</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інформаційна - функція трансляції соціального досвіду, що серед іншого забезпечує зв’язок часів (минулого, сьогодення і майбутнього);</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комунікативна - функція соціального спілкування, що за­безпечує адекватність взаєморозуміння;</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 </w:t>
      </w:r>
      <w:proofErr w:type="spellStart"/>
      <w:r w:rsidRPr="009D3351">
        <w:rPr>
          <w:rFonts w:ascii="Times New Roman" w:hAnsi="Times New Roman" w:cs="Times New Roman"/>
          <w:sz w:val="28"/>
          <w:szCs w:val="28"/>
        </w:rPr>
        <w:t>ціннісно</w:t>
      </w:r>
      <w:proofErr w:type="spellEnd"/>
      <w:r w:rsidRPr="009D3351">
        <w:rPr>
          <w:rFonts w:ascii="Times New Roman" w:hAnsi="Times New Roman" w:cs="Times New Roman"/>
          <w:sz w:val="28"/>
          <w:szCs w:val="28"/>
        </w:rPr>
        <w:t xml:space="preserve"> зорієнтована, яка задає певну систему координат, своєрідну „карту життєвих цінностей”, у яких існує і на які орієн­тується людина;</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нормативно регулювальна - за якої культура є засобом соціального контролю за поведінкою споживача.</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Культурне середовище виливає на характер споживання. Виокремлюють такі загальнокультурні типи купівельної поведінки: варварська (язичницька) та сакральна.</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Про варварське споживання говорять тоді, коли під час придбання товарів людина користується виключно тими утилітарними функціями, які виконує купований товар. Наприклад, одяг захищає від холоду, мобільний телефон забезпечує зв’язок.</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Під сакральною поведінкою розуміють наділення товару прихованим сакральним змістом. Більшість людей під час придбання одягу купують образ, стиль життя, надію на зміни в особистому житті тощо. Товари, пов’язані з </w:t>
      </w:r>
      <w:r w:rsidRPr="009D3351">
        <w:rPr>
          <w:rFonts w:ascii="Times New Roman" w:hAnsi="Times New Roman" w:cs="Times New Roman"/>
          <w:sz w:val="28"/>
          <w:szCs w:val="28"/>
        </w:rPr>
        <w:lastRenderedPageBreak/>
        <w:t>сакральною поведінкою, переважно є марочними, з високою ціновою премією бренда.</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Маркетологи, які працюють на міжнародних ринках, повинні знати особливості національної культури різних країн і відповід­ним чином пристосовувати свої маркетингові стратегії. </w:t>
      </w:r>
    </w:p>
    <w:p w:rsidR="00DF3515" w:rsidRPr="009D3351" w:rsidRDefault="00DF3515" w:rsidP="00DF3515">
      <w:pPr>
        <w:pStyle w:val="a4"/>
        <w:numPr>
          <w:ilvl w:val="0"/>
          <w:numId w:val="44"/>
        </w:numPr>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вплив належності до соціального класу. Майже в кожному суспільстві існує класова структура в тому або іншому вигляді. Соціальні класи - це відносно стабільні та великі групи людей, яких об’єднують спільні інтереси, поведінка і система цінностей.</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Належність до того або іншого соціального класу обумовлюється не одним якимось фактором, наприклад розміром прибутків, а поєднанням багатьох факторів: роду занять, рівня доходів, освіти, обсягу заощаджень та інших характеристик. Маркетологи вивчають соціальні класи, тому що члени одного класу зазвичай демонструють </w:t>
      </w:r>
      <w:r>
        <w:rPr>
          <w:rFonts w:ascii="Times New Roman" w:hAnsi="Times New Roman" w:cs="Times New Roman"/>
          <w:sz w:val="28"/>
          <w:szCs w:val="28"/>
        </w:rPr>
        <w:t>однотипну споживчу поведінку</w:t>
      </w:r>
      <w:r w:rsidRPr="009D3351">
        <w:rPr>
          <w:rFonts w:ascii="Times New Roman" w:hAnsi="Times New Roman" w:cs="Times New Roman"/>
          <w:sz w:val="28"/>
          <w:szCs w:val="28"/>
        </w:rPr>
        <w:t>.</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Аналізуючи ціннісні орієнтири та, насамперед, стиль поведінки, дослідники виявили п’ять основних типів споживчої поведінки пр</w:t>
      </w:r>
      <w:r>
        <w:rPr>
          <w:rFonts w:ascii="Times New Roman" w:hAnsi="Times New Roman" w:cs="Times New Roman"/>
          <w:sz w:val="28"/>
          <w:szCs w:val="28"/>
        </w:rPr>
        <w:t>е</w:t>
      </w:r>
      <w:r w:rsidRPr="009D3351">
        <w:rPr>
          <w:rFonts w:ascii="Times New Roman" w:hAnsi="Times New Roman" w:cs="Times New Roman"/>
          <w:sz w:val="28"/>
          <w:szCs w:val="28"/>
        </w:rPr>
        <w:t>дставників різних соціальних класів:</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C2517E">
        <w:rPr>
          <w:rFonts w:ascii="Times New Roman" w:hAnsi="Times New Roman" w:cs="Times New Roman"/>
          <w:b/>
          <w:sz w:val="28"/>
          <w:szCs w:val="28"/>
        </w:rPr>
        <w:t>Гедоніст</w:t>
      </w:r>
      <w:r w:rsidRPr="009D3351">
        <w:rPr>
          <w:rFonts w:ascii="Times New Roman" w:hAnsi="Times New Roman" w:cs="Times New Roman"/>
          <w:sz w:val="28"/>
          <w:szCs w:val="28"/>
        </w:rPr>
        <w:t xml:space="preserve"> - витрачає майже все, що заробляє. Купує дорогий одяг та взуття, на крупні покупки грошей не вистачає. Відвідує дорогі розважальні заклади. Добре розбирається в розкручених брендах. Компетентний споживач.</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C2517E">
        <w:rPr>
          <w:rFonts w:ascii="Times New Roman" w:hAnsi="Times New Roman" w:cs="Times New Roman"/>
          <w:b/>
          <w:sz w:val="28"/>
          <w:szCs w:val="28"/>
        </w:rPr>
        <w:t>Кар’єрист</w:t>
      </w:r>
      <w:r w:rsidRPr="009D3351">
        <w:rPr>
          <w:rFonts w:ascii="Times New Roman" w:hAnsi="Times New Roman" w:cs="Times New Roman"/>
          <w:sz w:val="28"/>
          <w:szCs w:val="28"/>
        </w:rPr>
        <w:t xml:space="preserve"> - намагається витрачати гроші раціонально. Відкладає частину доходу. Значні кошти витрачає на предмети позиціювання (костюми, аксесуари). Непогано орієнтується в торгових брендах.</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C2517E">
        <w:rPr>
          <w:rFonts w:ascii="Times New Roman" w:hAnsi="Times New Roman" w:cs="Times New Roman"/>
          <w:b/>
          <w:sz w:val="28"/>
          <w:szCs w:val="28"/>
        </w:rPr>
        <w:t>Міщанин</w:t>
      </w:r>
      <w:r w:rsidRPr="009D3351">
        <w:rPr>
          <w:rFonts w:ascii="Times New Roman" w:hAnsi="Times New Roman" w:cs="Times New Roman"/>
          <w:sz w:val="28"/>
          <w:szCs w:val="28"/>
        </w:rPr>
        <w:t xml:space="preserve"> - намагається на всьому економити. Накопичує на дорогі покупки, житло та на «чорний день». В торгових марках не зовсім компетентний.</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C2517E">
        <w:rPr>
          <w:rFonts w:ascii="Times New Roman" w:hAnsi="Times New Roman" w:cs="Times New Roman"/>
          <w:b/>
          <w:sz w:val="28"/>
          <w:szCs w:val="28"/>
        </w:rPr>
        <w:t>Інтелігент</w:t>
      </w:r>
      <w:r w:rsidRPr="009D3351">
        <w:rPr>
          <w:rFonts w:ascii="Times New Roman" w:hAnsi="Times New Roman" w:cs="Times New Roman"/>
          <w:sz w:val="28"/>
          <w:szCs w:val="28"/>
        </w:rPr>
        <w:t xml:space="preserve"> - не приділяє належної уваги одягу, не схильний до демонстративної поведінки. Не відвідує таких закладів, як нічні клуби, схильний відпочивати активно. Багато витрачає на книги, театри тощо. На їжі не економить. Погано розбирається в торгових марках.</w:t>
      </w:r>
    </w:p>
    <w:p w:rsidR="00DF3515" w:rsidRPr="009D3351" w:rsidRDefault="00DF3515" w:rsidP="00DF3515">
      <w:pPr>
        <w:pStyle w:val="a4"/>
        <w:spacing w:after="0"/>
        <w:ind w:left="0" w:firstLine="709"/>
        <w:jc w:val="both"/>
        <w:rPr>
          <w:rFonts w:ascii="Times New Roman" w:hAnsi="Times New Roman" w:cs="Times New Roman"/>
          <w:sz w:val="28"/>
          <w:szCs w:val="28"/>
        </w:rPr>
      </w:pPr>
      <w:proofErr w:type="spellStart"/>
      <w:r w:rsidRPr="00C2517E">
        <w:rPr>
          <w:rFonts w:ascii="Times New Roman" w:hAnsi="Times New Roman" w:cs="Times New Roman"/>
          <w:b/>
          <w:sz w:val="28"/>
          <w:szCs w:val="28"/>
        </w:rPr>
        <w:t>Комп’ютерщик</w:t>
      </w:r>
      <w:proofErr w:type="spellEnd"/>
      <w:r w:rsidRPr="009D3351">
        <w:rPr>
          <w:rFonts w:ascii="Times New Roman" w:hAnsi="Times New Roman" w:cs="Times New Roman"/>
          <w:sz w:val="28"/>
          <w:szCs w:val="28"/>
        </w:rPr>
        <w:t xml:space="preserve"> - зовнішньо не справляє враження забезпеченої людини. Не купує дорогих речей, вільний час проводить з друзями або за комп'ютером. Зарплатня вище його рівня споживання. Основні гал</w:t>
      </w:r>
      <w:r>
        <w:rPr>
          <w:rFonts w:ascii="Times New Roman" w:hAnsi="Times New Roman" w:cs="Times New Roman"/>
          <w:sz w:val="28"/>
          <w:szCs w:val="28"/>
        </w:rPr>
        <w:t>узі споживання: комп'ютерна тех</w:t>
      </w:r>
      <w:r w:rsidRPr="009D3351">
        <w:rPr>
          <w:rFonts w:ascii="Times New Roman" w:hAnsi="Times New Roman" w:cs="Times New Roman"/>
          <w:sz w:val="28"/>
          <w:szCs w:val="28"/>
        </w:rPr>
        <w:t>ніка, засоби зв'язку.</w:t>
      </w:r>
    </w:p>
    <w:p w:rsidR="00DF3515" w:rsidRPr="009D3351" w:rsidRDefault="00DF3515" w:rsidP="00DF3515">
      <w:pPr>
        <w:pStyle w:val="a4"/>
        <w:numPr>
          <w:ilvl w:val="0"/>
          <w:numId w:val="44"/>
        </w:numPr>
        <w:spacing w:after="0"/>
        <w:ind w:left="0" w:firstLine="709"/>
        <w:jc w:val="both"/>
        <w:rPr>
          <w:rFonts w:ascii="Times New Roman" w:hAnsi="Times New Roman" w:cs="Times New Roman"/>
          <w:sz w:val="28"/>
          <w:szCs w:val="28"/>
        </w:rPr>
      </w:pPr>
      <w:r w:rsidRPr="009D3351">
        <w:rPr>
          <w:rFonts w:ascii="Times New Roman" w:hAnsi="Times New Roman" w:cs="Times New Roman"/>
          <w:sz w:val="28"/>
          <w:szCs w:val="28"/>
        </w:rPr>
        <w:t>вплив соціальних факторів. Функціонування людини в суспільстві відбувається через її інтеграцію з різними соціальними групами, освоєння нею сукупності соціальних ролей, що визначають її соціальний стан і статус серед інших людей, що чинить значний вплив на споживчу поведінку індивідуального споживача. За типом впливу виділяють референтні групи та групи членства.</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 xml:space="preserve">Групи членства - групи, до яких належать певні особи та які безпосередньо впливають на вибір споживача (наприклад, родина, друзі). Референтні групи - </w:t>
      </w:r>
      <w:r w:rsidRPr="009D3351">
        <w:rPr>
          <w:rFonts w:ascii="Times New Roman" w:hAnsi="Times New Roman" w:cs="Times New Roman"/>
          <w:sz w:val="28"/>
          <w:szCs w:val="28"/>
        </w:rPr>
        <w:lastRenderedPageBreak/>
        <w:t>групи людей чи окремі особи, які не беруть безпосередньої участі в процесі купівлі, але значно впливають, прямо чи опосередковано, на поведінку людини, її ставлен</w:t>
      </w:r>
      <w:r>
        <w:rPr>
          <w:rFonts w:ascii="Times New Roman" w:hAnsi="Times New Roman" w:cs="Times New Roman"/>
          <w:sz w:val="28"/>
          <w:szCs w:val="28"/>
        </w:rPr>
        <w:t>ня до певних товарі</w:t>
      </w:r>
      <w:r w:rsidRPr="009D3351">
        <w:rPr>
          <w:rFonts w:ascii="Times New Roman" w:hAnsi="Times New Roman" w:cs="Times New Roman"/>
          <w:sz w:val="28"/>
          <w:szCs w:val="28"/>
        </w:rPr>
        <w:t xml:space="preserve">. </w:t>
      </w:r>
    </w:p>
    <w:p w:rsidR="00DF3515" w:rsidRPr="009D3351" w:rsidRDefault="00DF3515" w:rsidP="00DF3515">
      <w:pPr>
        <w:spacing w:after="0"/>
        <w:ind w:firstLine="709"/>
        <w:jc w:val="both"/>
        <w:rPr>
          <w:rFonts w:ascii="Times New Roman" w:hAnsi="Times New Roman" w:cs="Times New Roman"/>
          <w:sz w:val="28"/>
          <w:szCs w:val="28"/>
        </w:rPr>
      </w:pPr>
      <w:r w:rsidRPr="009D3351">
        <w:rPr>
          <w:rFonts w:ascii="Times New Roman" w:hAnsi="Times New Roman" w:cs="Times New Roman"/>
          <w:sz w:val="28"/>
          <w:szCs w:val="28"/>
        </w:rPr>
        <w:t>Слід зазначити, що інтенсивність впливу груп на поведінку споживача залежить від:</w:t>
      </w:r>
    </w:p>
    <w:p w:rsidR="00DF3515" w:rsidRPr="00C2517E" w:rsidRDefault="00DF3515" w:rsidP="00DF3515">
      <w:pPr>
        <w:pStyle w:val="a4"/>
        <w:numPr>
          <w:ilvl w:val="0"/>
          <w:numId w:val="48"/>
        </w:numPr>
        <w:spacing w:after="0"/>
        <w:ind w:left="0" w:firstLine="709"/>
        <w:jc w:val="both"/>
        <w:rPr>
          <w:rFonts w:ascii="Times New Roman" w:hAnsi="Times New Roman" w:cs="Times New Roman"/>
          <w:sz w:val="28"/>
          <w:szCs w:val="28"/>
        </w:rPr>
      </w:pPr>
      <w:r w:rsidRPr="00C2517E">
        <w:rPr>
          <w:rFonts w:ascii="Times New Roman" w:hAnsi="Times New Roman" w:cs="Times New Roman"/>
          <w:sz w:val="28"/>
          <w:szCs w:val="28"/>
        </w:rPr>
        <w:t xml:space="preserve">оцінки споживачем групи - більш  </w:t>
      </w:r>
      <w:proofErr w:type="spellStart"/>
      <w:r w:rsidRPr="00C2517E">
        <w:rPr>
          <w:rFonts w:ascii="Times New Roman" w:hAnsi="Times New Roman" w:cs="Times New Roman"/>
          <w:sz w:val="28"/>
          <w:szCs w:val="28"/>
        </w:rPr>
        <w:t>інтенсивно</w:t>
      </w:r>
      <w:proofErr w:type="spellEnd"/>
      <w:r w:rsidRPr="00C2517E">
        <w:rPr>
          <w:rFonts w:ascii="Times New Roman" w:hAnsi="Times New Roman" w:cs="Times New Roman"/>
          <w:sz w:val="28"/>
          <w:szCs w:val="28"/>
        </w:rPr>
        <w:t xml:space="preserve">  впливає група, думку якої споживач цінує;</w:t>
      </w:r>
    </w:p>
    <w:p w:rsidR="00DF3515" w:rsidRDefault="00DF3515" w:rsidP="00DF3515">
      <w:pPr>
        <w:pStyle w:val="a4"/>
        <w:numPr>
          <w:ilvl w:val="0"/>
          <w:numId w:val="48"/>
        </w:numPr>
        <w:spacing w:after="0"/>
        <w:ind w:left="0" w:firstLine="709"/>
        <w:jc w:val="both"/>
        <w:rPr>
          <w:rFonts w:ascii="Times New Roman" w:hAnsi="Times New Roman" w:cs="Times New Roman"/>
          <w:sz w:val="28"/>
          <w:szCs w:val="28"/>
        </w:rPr>
      </w:pPr>
      <w:r w:rsidRPr="00C2517E">
        <w:rPr>
          <w:rFonts w:ascii="Times New Roman" w:hAnsi="Times New Roman" w:cs="Times New Roman"/>
          <w:sz w:val="28"/>
          <w:szCs w:val="28"/>
        </w:rPr>
        <w:t>типу товару - наприклад, групи менше впливають на вибір товарів першої необхідності, оскільки ні сам товар, ні його марка не цікаві для оточуючих</w:t>
      </w:r>
      <w:r>
        <w:rPr>
          <w:rFonts w:ascii="Times New Roman" w:hAnsi="Times New Roman" w:cs="Times New Roman"/>
          <w:sz w:val="28"/>
          <w:szCs w:val="28"/>
        </w:rPr>
        <w:t>.</w:t>
      </w:r>
    </w:p>
    <w:p w:rsidR="00DF3515" w:rsidRPr="00C2517E" w:rsidRDefault="00DF3515" w:rsidP="00DF3515">
      <w:pPr>
        <w:spacing w:after="0"/>
        <w:ind w:firstLine="709"/>
        <w:jc w:val="both"/>
        <w:rPr>
          <w:rFonts w:ascii="Times New Roman" w:hAnsi="Times New Roman" w:cs="Times New Roman"/>
          <w:sz w:val="28"/>
          <w:szCs w:val="28"/>
        </w:rPr>
      </w:pPr>
      <w:r w:rsidRPr="00C2517E">
        <w:rPr>
          <w:rFonts w:ascii="Times New Roman" w:hAnsi="Times New Roman" w:cs="Times New Roman"/>
          <w:sz w:val="28"/>
          <w:szCs w:val="28"/>
        </w:rPr>
        <w:t>З впливом соціальних факторів пов'язані дуже важливі для маркетологів ефекти:</w:t>
      </w:r>
    </w:p>
    <w:p w:rsidR="00DF3515" w:rsidRPr="009D3351" w:rsidRDefault="00DF3515" w:rsidP="00DF3515">
      <w:pPr>
        <w:spacing w:after="0"/>
        <w:ind w:firstLine="709"/>
        <w:jc w:val="both"/>
        <w:rPr>
          <w:rFonts w:ascii="Times New Roman" w:hAnsi="Times New Roman" w:cs="Times New Roman"/>
          <w:sz w:val="28"/>
          <w:szCs w:val="28"/>
        </w:rPr>
      </w:pPr>
      <w:r w:rsidRPr="00C2517E">
        <w:rPr>
          <w:rFonts w:ascii="Times New Roman" w:hAnsi="Times New Roman" w:cs="Times New Roman"/>
          <w:b/>
          <w:sz w:val="28"/>
          <w:szCs w:val="28"/>
        </w:rPr>
        <w:t xml:space="preserve">Ефект </w:t>
      </w:r>
      <w:proofErr w:type="spellStart"/>
      <w:r w:rsidRPr="00C2517E">
        <w:rPr>
          <w:rFonts w:ascii="Times New Roman" w:hAnsi="Times New Roman" w:cs="Times New Roman"/>
          <w:b/>
          <w:sz w:val="28"/>
          <w:szCs w:val="28"/>
        </w:rPr>
        <w:t>Торстейна</w:t>
      </w:r>
      <w:proofErr w:type="spellEnd"/>
      <w:r w:rsidRPr="00C2517E">
        <w:rPr>
          <w:rFonts w:ascii="Times New Roman" w:hAnsi="Times New Roman" w:cs="Times New Roman"/>
          <w:b/>
          <w:sz w:val="28"/>
          <w:szCs w:val="28"/>
        </w:rPr>
        <w:t xml:space="preserve"> </w:t>
      </w:r>
      <w:proofErr w:type="spellStart"/>
      <w:r w:rsidRPr="00C2517E">
        <w:rPr>
          <w:rFonts w:ascii="Times New Roman" w:hAnsi="Times New Roman" w:cs="Times New Roman"/>
          <w:b/>
          <w:sz w:val="28"/>
          <w:szCs w:val="28"/>
        </w:rPr>
        <w:t>Веблена</w:t>
      </w:r>
      <w:proofErr w:type="spellEnd"/>
      <w:r w:rsidRPr="009D3351">
        <w:rPr>
          <w:rFonts w:ascii="Times New Roman" w:hAnsi="Times New Roman" w:cs="Times New Roman"/>
          <w:sz w:val="28"/>
          <w:szCs w:val="28"/>
        </w:rPr>
        <w:t xml:space="preserve">. Означає демонстраційне, престижне споживання. Полягає в тому, що споживачі орієнтовані на споживання таких товарів, які підкреслюють їх високий соціальний статус. </w:t>
      </w:r>
    </w:p>
    <w:p w:rsidR="00DF3515" w:rsidRPr="009D3351" w:rsidRDefault="00DF3515" w:rsidP="00DF3515">
      <w:pPr>
        <w:spacing w:after="0"/>
        <w:ind w:firstLine="709"/>
        <w:jc w:val="both"/>
        <w:rPr>
          <w:rFonts w:ascii="Times New Roman" w:hAnsi="Times New Roman" w:cs="Times New Roman"/>
          <w:sz w:val="28"/>
          <w:szCs w:val="28"/>
        </w:rPr>
      </w:pPr>
      <w:r w:rsidRPr="00C2517E">
        <w:rPr>
          <w:rFonts w:ascii="Times New Roman" w:hAnsi="Times New Roman" w:cs="Times New Roman"/>
          <w:b/>
          <w:sz w:val="28"/>
          <w:szCs w:val="28"/>
        </w:rPr>
        <w:t>Ефект приєднання до більшості</w:t>
      </w:r>
      <w:r w:rsidRPr="009D3351">
        <w:rPr>
          <w:rFonts w:ascii="Times New Roman" w:hAnsi="Times New Roman" w:cs="Times New Roman"/>
          <w:sz w:val="28"/>
          <w:szCs w:val="28"/>
        </w:rPr>
        <w:t xml:space="preserve">.  Важливу роль відіграє намагання бути в рамках існуючої модної тенденції, не відставати від інших, особливо від груп членства. </w:t>
      </w:r>
    </w:p>
    <w:p w:rsidR="00DF3515" w:rsidRPr="009D3351" w:rsidRDefault="00DF3515" w:rsidP="00DF3515">
      <w:pPr>
        <w:spacing w:after="0"/>
        <w:ind w:firstLine="709"/>
        <w:jc w:val="both"/>
        <w:rPr>
          <w:rFonts w:ascii="Times New Roman" w:hAnsi="Times New Roman" w:cs="Times New Roman"/>
          <w:sz w:val="28"/>
          <w:szCs w:val="28"/>
        </w:rPr>
      </w:pPr>
      <w:r w:rsidRPr="00C2517E">
        <w:rPr>
          <w:rFonts w:ascii="Times New Roman" w:hAnsi="Times New Roman" w:cs="Times New Roman"/>
          <w:b/>
          <w:sz w:val="28"/>
          <w:szCs w:val="28"/>
        </w:rPr>
        <w:t>Ефект сноба.</w:t>
      </w:r>
      <w:r>
        <w:rPr>
          <w:rFonts w:ascii="Times New Roman" w:hAnsi="Times New Roman" w:cs="Times New Roman"/>
          <w:sz w:val="28"/>
          <w:szCs w:val="28"/>
        </w:rPr>
        <w:t xml:space="preserve"> </w:t>
      </w:r>
      <w:r w:rsidRPr="009D3351">
        <w:rPr>
          <w:rFonts w:ascii="Times New Roman" w:hAnsi="Times New Roman" w:cs="Times New Roman"/>
          <w:sz w:val="28"/>
          <w:szCs w:val="28"/>
        </w:rPr>
        <w:t>Є повною протилежністю  попередньому. Людина-сноб ніколи не купить товар (марку) тому, що її купують чи споживають інші. Такі покупці потребують ексклюзивних марок, виробів, виготовлених в одиничному екземплярі або невеликими серіями</w:t>
      </w:r>
      <w:r>
        <w:rPr>
          <w:rFonts w:ascii="Times New Roman" w:hAnsi="Times New Roman" w:cs="Times New Roman"/>
          <w:sz w:val="28"/>
          <w:szCs w:val="28"/>
        </w:rPr>
        <w:t>.</w:t>
      </w:r>
    </w:p>
    <w:p w:rsidR="00DF3515" w:rsidRPr="009D3351" w:rsidRDefault="00DF3515" w:rsidP="00DF3515">
      <w:pPr>
        <w:pStyle w:val="a4"/>
        <w:spacing w:after="0"/>
        <w:ind w:left="0" w:firstLine="709"/>
        <w:jc w:val="both"/>
        <w:rPr>
          <w:rFonts w:ascii="Times New Roman" w:hAnsi="Times New Roman" w:cs="Times New Roman"/>
          <w:sz w:val="28"/>
          <w:szCs w:val="28"/>
        </w:rPr>
      </w:pPr>
      <w:r w:rsidRPr="002F47E3">
        <w:rPr>
          <w:rFonts w:ascii="Times New Roman" w:hAnsi="Times New Roman" w:cs="Times New Roman"/>
          <w:b/>
          <w:sz w:val="28"/>
          <w:szCs w:val="28"/>
        </w:rPr>
        <w:t xml:space="preserve">Вплив родини. </w:t>
      </w:r>
      <w:r w:rsidRPr="009D3351">
        <w:rPr>
          <w:rFonts w:ascii="Times New Roman" w:hAnsi="Times New Roman" w:cs="Times New Roman"/>
          <w:sz w:val="28"/>
          <w:szCs w:val="28"/>
        </w:rPr>
        <w:t>Члени родини значною мірою можуть впливати на купівельну поведінку людини. Родина - це основний споживчий осередок суспільства, тому маркетологи всебічно вивчають її: намагаються зрозуміти розподіл ролей у родині і вплив думки різних її чле­нів - чоловіка, дружини і дітей на вибір товарів та послуг.</w:t>
      </w:r>
    </w:p>
    <w:p w:rsidR="00DF3515" w:rsidRPr="009D3351" w:rsidRDefault="00DF3515" w:rsidP="00DF3515">
      <w:pPr>
        <w:spacing w:after="0"/>
        <w:ind w:firstLine="709"/>
        <w:jc w:val="both"/>
        <w:rPr>
          <w:rFonts w:ascii="Times New Roman" w:hAnsi="Times New Roman" w:cs="Times New Roman"/>
          <w:sz w:val="28"/>
          <w:szCs w:val="28"/>
        </w:rPr>
      </w:pPr>
      <w:r w:rsidRPr="002F47E3">
        <w:rPr>
          <w:rFonts w:ascii="Times New Roman" w:hAnsi="Times New Roman" w:cs="Times New Roman"/>
          <w:b/>
          <w:sz w:val="28"/>
          <w:szCs w:val="28"/>
        </w:rPr>
        <w:t>Ситуативні чинники</w:t>
      </w:r>
      <w:r w:rsidRPr="002F47E3">
        <w:rPr>
          <w:rFonts w:ascii="Times New Roman" w:hAnsi="Times New Roman" w:cs="Times New Roman"/>
          <w:sz w:val="28"/>
          <w:szCs w:val="28"/>
        </w:rPr>
        <w:t>. На поведінку споживачів також значно впливають ситуаційні фактори, які залежать від спожи</w:t>
      </w:r>
      <w:r>
        <w:rPr>
          <w:rFonts w:ascii="Times New Roman" w:hAnsi="Times New Roman" w:cs="Times New Roman"/>
          <w:sz w:val="28"/>
          <w:szCs w:val="28"/>
        </w:rPr>
        <w:t>вача, його проблем, стилю життя</w:t>
      </w:r>
      <w:r w:rsidRPr="002F47E3">
        <w:rPr>
          <w:rFonts w:ascii="Times New Roman" w:hAnsi="Times New Roman" w:cs="Times New Roman"/>
          <w:sz w:val="28"/>
          <w:szCs w:val="28"/>
        </w:rPr>
        <w:t xml:space="preserve">. </w:t>
      </w:r>
      <w:r>
        <w:rPr>
          <w:rFonts w:ascii="Times New Roman" w:hAnsi="Times New Roman" w:cs="Times New Roman"/>
          <w:sz w:val="28"/>
          <w:szCs w:val="28"/>
        </w:rPr>
        <w:t>Однак ж</w:t>
      </w:r>
      <w:r w:rsidRPr="009D3351">
        <w:rPr>
          <w:rFonts w:ascii="Times New Roman" w:hAnsi="Times New Roman" w:cs="Times New Roman"/>
          <w:sz w:val="28"/>
          <w:szCs w:val="28"/>
        </w:rPr>
        <w:t>одна з індивідуальних характеристик не впливає на рішення про покупку так, як фактор ресурсів, якими володіє споживач. Виділяють три їх види:</w:t>
      </w:r>
    </w:p>
    <w:p w:rsidR="00DF3515" w:rsidRPr="009D3351" w:rsidRDefault="00DF3515" w:rsidP="00DF3515">
      <w:pPr>
        <w:spacing w:after="0"/>
        <w:ind w:firstLine="709"/>
        <w:jc w:val="both"/>
        <w:rPr>
          <w:rFonts w:ascii="Times New Roman" w:hAnsi="Times New Roman" w:cs="Times New Roman"/>
          <w:sz w:val="28"/>
          <w:szCs w:val="28"/>
        </w:rPr>
      </w:pPr>
      <w:r w:rsidRPr="002F47E3">
        <w:rPr>
          <w:rFonts w:ascii="Times New Roman" w:hAnsi="Times New Roman" w:cs="Times New Roman"/>
          <w:b/>
          <w:sz w:val="28"/>
          <w:szCs w:val="28"/>
        </w:rPr>
        <w:t>Економічні ресурси</w:t>
      </w:r>
      <w:r w:rsidRPr="009D3351">
        <w:rPr>
          <w:rFonts w:ascii="Times New Roman" w:hAnsi="Times New Roman" w:cs="Times New Roman"/>
          <w:sz w:val="28"/>
          <w:szCs w:val="28"/>
        </w:rPr>
        <w:t>. Купівельна спроможність залежить від рівня доходів споживачів. Впевненість у майбутньому доході важлива для прийняття рішення про придбання автомобіля, побутової техніки та інших товарів тривалого користування.</w:t>
      </w:r>
    </w:p>
    <w:p w:rsidR="00DF3515" w:rsidRPr="009D3351" w:rsidRDefault="00DF3515" w:rsidP="00DF3515">
      <w:pPr>
        <w:spacing w:after="0"/>
        <w:ind w:firstLine="709"/>
        <w:jc w:val="both"/>
        <w:rPr>
          <w:rFonts w:ascii="Times New Roman" w:hAnsi="Times New Roman" w:cs="Times New Roman"/>
          <w:sz w:val="28"/>
          <w:szCs w:val="28"/>
        </w:rPr>
      </w:pPr>
      <w:r w:rsidRPr="002F47E3">
        <w:rPr>
          <w:rFonts w:ascii="Times New Roman" w:hAnsi="Times New Roman" w:cs="Times New Roman"/>
          <w:b/>
          <w:sz w:val="28"/>
          <w:szCs w:val="28"/>
        </w:rPr>
        <w:t>Ресурси часу</w:t>
      </w:r>
      <w:r w:rsidRPr="009D3351">
        <w:rPr>
          <w:rFonts w:ascii="Times New Roman" w:hAnsi="Times New Roman" w:cs="Times New Roman"/>
          <w:sz w:val="28"/>
          <w:szCs w:val="28"/>
        </w:rPr>
        <w:t>. Поведінка споживача обмежена не лише грошови</w:t>
      </w:r>
      <w:r>
        <w:rPr>
          <w:rFonts w:ascii="Times New Roman" w:hAnsi="Times New Roman" w:cs="Times New Roman"/>
          <w:sz w:val="28"/>
          <w:szCs w:val="28"/>
        </w:rPr>
        <w:t xml:space="preserve">м бюджетом, але й бюджетом часу. </w:t>
      </w:r>
      <w:r w:rsidRPr="009D3351">
        <w:rPr>
          <w:rFonts w:ascii="Times New Roman" w:hAnsi="Times New Roman" w:cs="Times New Roman"/>
          <w:sz w:val="28"/>
          <w:szCs w:val="28"/>
        </w:rPr>
        <w:t xml:space="preserve">Тому маркетологи повинні знати часовий стиль життя споживача. Він складається з оплачуваного часу, який витрачається на виконання обов’язків, і особистого, або вільного, часу. Всі товари і послуги класифікують за їх властивістю споживати (походи в музей, перегляд </w:t>
      </w:r>
      <w:r w:rsidRPr="009D3351">
        <w:rPr>
          <w:rFonts w:ascii="Times New Roman" w:hAnsi="Times New Roman" w:cs="Times New Roman"/>
          <w:sz w:val="28"/>
          <w:szCs w:val="28"/>
        </w:rPr>
        <w:lastRenderedPageBreak/>
        <w:t>телевізійних програм та інші, що стосуються дозвілля) або заощаджувати (напівфабрикати, посудомийна чи пральна машини) час.</w:t>
      </w:r>
    </w:p>
    <w:p w:rsidR="00DF3515" w:rsidRPr="009D3351" w:rsidRDefault="00DF3515" w:rsidP="00DF3515">
      <w:pPr>
        <w:spacing w:after="0"/>
        <w:ind w:firstLine="709"/>
        <w:jc w:val="both"/>
        <w:rPr>
          <w:rFonts w:ascii="Times New Roman" w:hAnsi="Times New Roman" w:cs="Times New Roman"/>
          <w:sz w:val="28"/>
          <w:szCs w:val="28"/>
        </w:rPr>
      </w:pPr>
      <w:r w:rsidRPr="002F47E3">
        <w:rPr>
          <w:rFonts w:ascii="Times New Roman" w:hAnsi="Times New Roman" w:cs="Times New Roman"/>
          <w:b/>
          <w:sz w:val="28"/>
          <w:szCs w:val="28"/>
        </w:rPr>
        <w:t>Пізнавальні ресурси</w:t>
      </w:r>
      <w:r w:rsidRPr="009D3351">
        <w:rPr>
          <w:rFonts w:ascii="Times New Roman" w:hAnsi="Times New Roman" w:cs="Times New Roman"/>
          <w:sz w:val="28"/>
          <w:szCs w:val="28"/>
        </w:rPr>
        <w:t xml:space="preserve">, або увага, також обмежені, тому що людина в конкретний період часу може опрацьовувати конкретний обсяг інформації. </w:t>
      </w:r>
    </w:p>
    <w:p w:rsidR="00DF3515" w:rsidRDefault="00DF3515" w:rsidP="00DF3515">
      <w:pPr>
        <w:spacing w:after="0"/>
        <w:ind w:firstLine="426"/>
        <w:jc w:val="both"/>
        <w:rPr>
          <w:rFonts w:ascii="Times New Roman" w:hAnsi="Times New Roman" w:cs="Times New Roman"/>
          <w:sz w:val="28"/>
          <w:szCs w:val="28"/>
        </w:rPr>
      </w:pPr>
    </w:p>
    <w:p w:rsidR="00DF3515" w:rsidRPr="00690080" w:rsidRDefault="00DF3515" w:rsidP="00690080">
      <w:pPr>
        <w:autoSpaceDE w:val="0"/>
        <w:autoSpaceDN w:val="0"/>
        <w:adjustRightInd w:val="0"/>
        <w:spacing w:after="0"/>
        <w:ind w:firstLine="709"/>
        <w:jc w:val="both"/>
        <w:rPr>
          <w:rFonts w:ascii="Times New Roman" w:hAnsi="Times New Roman" w:cs="Times New Roman"/>
          <w:sz w:val="28"/>
          <w:szCs w:val="28"/>
        </w:rPr>
      </w:pPr>
    </w:p>
    <w:sectPr w:rsidR="00DF3515" w:rsidRPr="00690080">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TimesNewRomanPSMT">
    <w:altName w:val="Times New Roman"/>
    <w:panose1 w:val="00000000000000000000"/>
    <w:charset w:val="CC"/>
    <w:family w:val="auto"/>
    <w:notTrueType/>
    <w:pitch w:val="default"/>
    <w:sig w:usb0="00000001" w:usb1="00000000" w:usb2="00000000" w:usb3="00000000" w:csb0="00000005" w:csb1="00000000"/>
  </w:font>
  <w:font w:name="TimesNewRomanPS-BoldMT">
    <w:altName w:val="Times New Roman"/>
    <w:panose1 w:val="00000000000000000000"/>
    <w:charset w:val="CC"/>
    <w:family w:val="auto"/>
    <w:notTrueType/>
    <w:pitch w:val="default"/>
    <w:sig w:usb0="00000001" w:usb1="00000000" w:usb2="00000000" w:usb3="00000000" w:csb0="00000005"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726BB"/>
    <w:multiLevelType w:val="hybridMultilevel"/>
    <w:tmpl w:val="D8BC4CA8"/>
    <w:lvl w:ilvl="0" w:tplc="7436D242">
      <w:start w:val="2"/>
      <w:numFmt w:val="bullet"/>
      <w:lvlText w:val="-"/>
      <w:lvlJc w:val="left"/>
      <w:pPr>
        <w:ind w:left="720" w:hanging="360"/>
      </w:pPr>
      <w:rPr>
        <w:rFonts w:ascii="Times New Roman" w:eastAsia="Times New Roman" w:hAnsi="Times New Roman" w:cs="Times New Roman" w:hint="default"/>
        <w:b/>
        <w:i/>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35335D3"/>
    <w:multiLevelType w:val="hybridMultilevel"/>
    <w:tmpl w:val="DC60DC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BEC0074"/>
    <w:multiLevelType w:val="hybridMultilevel"/>
    <w:tmpl w:val="FCD2C206"/>
    <w:lvl w:ilvl="0" w:tplc="61403D2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 w15:restartNumberingAfterBreak="0">
    <w:nsid w:val="0C5F54ED"/>
    <w:multiLevelType w:val="hybridMultilevel"/>
    <w:tmpl w:val="B6DEED7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F9C7E44"/>
    <w:multiLevelType w:val="hybridMultilevel"/>
    <w:tmpl w:val="F464638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10A364A6"/>
    <w:multiLevelType w:val="hybridMultilevel"/>
    <w:tmpl w:val="F9BEBACA"/>
    <w:lvl w:ilvl="0" w:tplc="AF16534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119F4324"/>
    <w:multiLevelType w:val="multilevel"/>
    <w:tmpl w:val="21D40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C83A17"/>
    <w:multiLevelType w:val="hybridMultilevel"/>
    <w:tmpl w:val="7DCA0E72"/>
    <w:lvl w:ilvl="0" w:tplc="0D305B7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19533D06"/>
    <w:multiLevelType w:val="hybridMultilevel"/>
    <w:tmpl w:val="A9BADE7E"/>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9" w15:restartNumberingAfterBreak="0">
    <w:nsid w:val="1B071C53"/>
    <w:multiLevelType w:val="hybridMultilevel"/>
    <w:tmpl w:val="F1D662F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15:restartNumberingAfterBreak="0">
    <w:nsid w:val="208662CD"/>
    <w:multiLevelType w:val="hybridMultilevel"/>
    <w:tmpl w:val="6160FEC6"/>
    <w:lvl w:ilvl="0" w:tplc="04220001">
      <w:start w:val="1"/>
      <w:numFmt w:val="bullet"/>
      <w:lvlText w:val=""/>
      <w:lvlJc w:val="left"/>
      <w:pPr>
        <w:ind w:left="1146" w:hanging="360"/>
      </w:pPr>
      <w:rPr>
        <w:rFonts w:ascii="Symbol" w:hAnsi="Symbol" w:hint="default"/>
      </w:rPr>
    </w:lvl>
    <w:lvl w:ilvl="1" w:tplc="04220003" w:tentative="1">
      <w:start w:val="1"/>
      <w:numFmt w:val="bullet"/>
      <w:lvlText w:val="o"/>
      <w:lvlJc w:val="left"/>
      <w:pPr>
        <w:ind w:left="1866" w:hanging="360"/>
      </w:pPr>
      <w:rPr>
        <w:rFonts w:ascii="Courier New" w:hAnsi="Courier New" w:cs="Courier New" w:hint="default"/>
      </w:rPr>
    </w:lvl>
    <w:lvl w:ilvl="2" w:tplc="04220005" w:tentative="1">
      <w:start w:val="1"/>
      <w:numFmt w:val="bullet"/>
      <w:lvlText w:val=""/>
      <w:lvlJc w:val="left"/>
      <w:pPr>
        <w:ind w:left="2586" w:hanging="360"/>
      </w:pPr>
      <w:rPr>
        <w:rFonts w:ascii="Wingdings" w:hAnsi="Wingdings" w:hint="default"/>
      </w:rPr>
    </w:lvl>
    <w:lvl w:ilvl="3" w:tplc="04220001" w:tentative="1">
      <w:start w:val="1"/>
      <w:numFmt w:val="bullet"/>
      <w:lvlText w:val=""/>
      <w:lvlJc w:val="left"/>
      <w:pPr>
        <w:ind w:left="3306" w:hanging="360"/>
      </w:pPr>
      <w:rPr>
        <w:rFonts w:ascii="Symbol" w:hAnsi="Symbol" w:hint="default"/>
      </w:rPr>
    </w:lvl>
    <w:lvl w:ilvl="4" w:tplc="04220003" w:tentative="1">
      <w:start w:val="1"/>
      <w:numFmt w:val="bullet"/>
      <w:lvlText w:val="o"/>
      <w:lvlJc w:val="left"/>
      <w:pPr>
        <w:ind w:left="4026" w:hanging="360"/>
      </w:pPr>
      <w:rPr>
        <w:rFonts w:ascii="Courier New" w:hAnsi="Courier New" w:cs="Courier New" w:hint="default"/>
      </w:rPr>
    </w:lvl>
    <w:lvl w:ilvl="5" w:tplc="04220005" w:tentative="1">
      <w:start w:val="1"/>
      <w:numFmt w:val="bullet"/>
      <w:lvlText w:val=""/>
      <w:lvlJc w:val="left"/>
      <w:pPr>
        <w:ind w:left="4746" w:hanging="360"/>
      </w:pPr>
      <w:rPr>
        <w:rFonts w:ascii="Wingdings" w:hAnsi="Wingdings" w:hint="default"/>
      </w:rPr>
    </w:lvl>
    <w:lvl w:ilvl="6" w:tplc="04220001" w:tentative="1">
      <w:start w:val="1"/>
      <w:numFmt w:val="bullet"/>
      <w:lvlText w:val=""/>
      <w:lvlJc w:val="left"/>
      <w:pPr>
        <w:ind w:left="5466" w:hanging="360"/>
      </w:pPr>
      <w:rPr>
        <w:rFonts w:ascii="Symbol" w:hAnsi="Symbol" w:hint="default"/>
      </w:rPr>
    </w:lvl>
    <w:lvl w:ilvl="7" w:tplc="04220003" w:tentative="1">
      <w:start w:val="1"/>
      <w:numFmt w:val="bullet"/>
      <w:lvlText w:val="o"/>
      <w:lvlJc w:val="left"/>
      <w:pPr>
        <w:ind w:left="6186" w:hanging="360"/>
      </w:pPr>
      <w:rPr>
        <w:rFonts w:ascii="Courier New" w:hAnsi="Courier New" w:cs="Courier New" w:hint="default"/>
      </w:rPr>
    </w:lvl>
    <w:lvl w:ilvl="8" w:tplc="04220005" w:tentative="1">
      <w:start w:val="1"/>
      <w:numFmt w:val="bullet"/>
      <w:lvlText w:val=""/>
      <w:lvlJc w:val="left"/>
      <w:pPr>
        <w:ind w:left="6906" w:hanging="360"/>
      </w:pPr>
      <w:rPr>
        <w:rFonts w:ascii="Wingdings" w:hAnsi="Wingdings" w:hint="default"/>
      </w:rPr>
    </w:lvl>
  </w:abstractNum>
  <w:abstractNum w:abstractNumId="11" w15:restartNumberingAfterBreak="0">
    <w:nsid w:val="23BD53D8"/>
    <w:multiLevelType w:val="multilevel"/>
    <w:tmpl w:val="85E41D8C"/>
    <w:lvl w:ilvl="0">
      <w:start w:val="1"/>
      <w:numFmt w:val="decimal"/>
      <w:lvlText w:val="%1."/>
      <w:lvlJc w:val="left"/>
      <w:pPr>
        <w:tabs>
          <w:tab w:val="num" w:pos="720"/>
        </w:tabs>
        <w:ind w:left="720" w:hanging="360"/>
      </w:pPr>
    </w:lvl>
    <w:lvl w:ilvl="1">
      <w:start w:val="2"/>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2" w15:restartNumberingAfterBreak="0">
    <w:nsid w:val="257D581D"/>
    <w:multiLevelType w:val="hybridMultilevel"/>
    <w:tmpl w:val="B05C6C54"/>
    <w:lvl w:ilvl="0" w:tplc="A9A00A26">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3" w15:restartNumberingAfterBreak="0">
    <w:nsid w:val="2B3A0D3E"/>
    <w:multiLevelType w:val="hybridMultilevel"/>
    <w:tmpl w:val="D56641C6"/>
    <w:lvl w:ilvl="0" w:tplc="A31E4B18">
      <w:start w:val="1"/>
      <w:numFmt w:val="decimal"/>
      <w:lvlText w:val="%1."/>
      <w:lvlJc w:val="left"/>
      <w:pPr>
        <w:ind w:left="720" w:hanging="360"/>
      </w:pPr>
      <w:rPr>
        <w:rFonts w:hint="default"/>
        <w:b/>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320A5E98"/>
    <w:multiLevelType w:val="hybridMultilevel"/>
    <w:tmpl w:val="F6BC37A8"/>
    <w:lvl w:ilvl="0" w:tplc="384E5846">
      <w:start w:val="1"/>
      <w:numFmt w:val="decimal"/>
      <w:lvlText w:val="%1."/>
      <w:lvlJc w:val="left"/>
      <w:pPr>
        <w:ind w:left="720" w:hanging="360"/>
      </w:pPr>
      <w:rPr>
        <w:rFonts w:hint="default"/>
        <w:color w:val="00000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34526198"/>
    <w:multiLevelType w:val="hybridMultilevel"/>
    <w:tmpl w:val="BC1869E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6" w15:restartNumberingAfterBreak="0">
    <w:nsid w:val="376F4FD7"/>
    <w:multiLevelType w:val="hybridMultilevel"/>
    <w:tmpl w:val="41E678F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7" w15:restartNumberingAfterBreak="0">
    <w:nsid w:val="382D5F9A"/>
    <w:multiLevelType w:val="hybridMultilevel"/>
    <w:tmpl w:val="9C8420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3A8E0741"/>
    <w:multiLevelType w:val="multilevel"/>
    <w:tmpl w:val="03A2A06C"/>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9" w15:restartNumberingAfterBreak="0">
    <w:nsid w:val="3CCE77B0"/>
    <w:multiLevelType w:val="hybridMultilevel"/>
    <w:tmpl w:val="87B470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FB83DAE"/>
    <w:multiLevelType w:val="hybridMultilevel"/>
    <w:tmpl w:val="0CE6360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15:restartNumberingAfterBreak="0">
    <w:nsid w:val="45127C24"/>
    <w:multiLevelType w:val="hybridMultilevel"/>
    <w:tmpl w:val="69E27C1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2" w15:restartNumberingAfterBreak="0">
    <w:nsid w:val="46BC51E7"/>
    <w:multiLevelType w:val="multilevel"/>
    <w:tmpl w:val="C82A79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6E6307"/>
    <w:multiLevelType w:val="multilevel"/>
    <w:tmpl w:val="972638D6"/>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AC124F8"/>
    <w:multiLevelType w:val="multilevel"/>
    <w:tmpl w:val="05BEB03C"/>
    <w:lvl w:ilvl="0">
      <w:start w:val="1"/>
      <w:numFmt w:val="decimal"/>
      <w:lvlText w:val="%1."/>
      <w:lvlJc w:val="left"/>
      <w:pPr>
        <w:ind w:left="786"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5" w15:restartNumberingAfterBreak="0">
    <w:nsid w:val="51EC111D"/>
    <w:multiLevelType w:val="hybridMultilevel"/>
    <w:tmpl w:val="778CB0F8"/>
    <w:lvl w:ilvl="0" w:tplc="04220001">
      <w:start w:val="1"/>
      <w:numFmt w:val="bullet"/>
      <w:lvlText w:val=""/>
      <w:lvlJc w:val="left"/>
      <w:pPr>
        <w:ind w:left="720" w:hanging="360"/>
      </w:pPr>
      <w:rPr>
        <w:rFonts w:ascii="Symbol" w:hAnsi="Symbol"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15:restartNumberingAfterBreak="0">
    <w:nsid w:val="54EA67FD"/>
    <w:multiLevelType w:val="hybridMultilevel"/>
    <w:tmpl w:val="FF3EB6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15:restartNumberingAfterBreak="0">
    <w:nsid w:val="55DD4B1C"/>
    <w:multiLevelType w:val="hybridMultilevel"/>
    <w:tmpl w:val="18FE3BCA"/>
    <w:lvl w:ilvl="0" w:tplc="22EC2C6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15:restartNumberingAfterBreak="0">
    <w:nsid w:val="56264007"/>
    <w:multiLevelType w:val="hybridMultilevel"/>
    <w:tmpl w:val="DC4604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57150BBC"/>
    <w:multiLevelType w:val="hybridMultilevel"/>
    <w:tmpl w:val="699043A4"/>
    <w:lvl w:ilvl="0" w:tplc="6D306520">
      <w:start w:val="1"/>
      <w:numFmt w:val="decimal"/>
      <w:lvlText w:val="%1."/>
      <w:lvlJc w:val="left"/>
      <w:pPr>
        <w:ind w:left="1353" w:hanging="360"/>
      </w:pPr>
      <w:rPr>
        <w:b/>
      </w:rPr>
    </w:lvl>
    <w:lvl w:ilvl="1" w:tplc="04190019">
      <w:start w:val="1"/>
      <w:numFmt w:val="lowerLetter"/>
      <w:lvlText w:val="%2."/>
      <w:lvlJc w:val="left"/>
      <w:pPr>
        <w:ind w:left="2073" w:hanging="360"/>
      </w:pPr>
    </w:lvl>
    <w:lvl w:ilvl="2" w:tplc="0419001B">
      <w:start w:val="1"/>
      <w:numFmt w:val="lowerRoman"/>
      <w:lvlText w:val="%3."/>
      <w:lvlJc w:val="right"/>
      <w:pPr>
        <w:ind w:left="2793" w:hanging="180"/>
      </w:pPr>
    </w:lvl>
    <w:lvl w:ilvl="3" w:tplc="0419000F">
      <w:start w:val="1"/>
      <w:numFmt w:val="decimal"/>
      <w:lvlText w:val="%4."/>
      <w:lvlJc w:val="left"/>
      <w:pPr>
        <w:ind w:left="3513" w:hanging="360"/>
      </w:pPr>
    </w:lvl>
    <w:lvl w:ilvl="4" w:tplc="04190019">
      <w:start w:val="1"/>
      <w:numFmt w:val="lowerLetter"/>
      <w:lvlText w:val="%5."/>
      <w:lvlJc w:val="left"/>
      <w:pPr>
        <w:ind w:left="4233" w:hanging="360"/>
      </w:pPr>
    </w:lvl>
    <w:lvl w:ilvl="5" w:tplc="0419001B">
      <w:start w:val="1"/>
      <w:numFmt w:val="lowerRoman"/>
      <w:lvlText w:val="%6."/>
      <w:lvlJc w:val="right"/>
      <w:pPr>
        <w:ind w:left="4953" w:hanging="180"/>
      </w:pPr>
    </w:lvl>
    <w:lvl w:ilvl="6" w:tplc="0419000F">
      <w:start w:val="1"/>
      <w:numFmt w:val="decimal"/>
      <w:lvlText w:val="%7."/>
      <w:lvlJc w:val="left"/>
      <w:pPr>
        <w:ind w:left="5673" w:hanging="360"/>
      </w:pPr>
    </w:lvl>
    <w:lvl w:ilvl="7" w:tplc="04190019">
      <w:start w:val="1"/>
      <w:numFmt w:val="lowerLetter"/>
      <w:lvlText w:val="%8."/>
      <w:lvlJc w:val="left"/>
      <w:pPr>
        <w:ind w:left="6393" w:hanging="360"/>
      </w:pPr>
    </w:lvl>
    <w:lvl w:ilvl="8" w:tplc="0419001B">
      <w:start w:val="1"/>
      <w:numFmt w:val="lowerRoman"/>
      <w:lvlText w:val="%9."/>
      <w:lvlJc w:val="right"/>
      <w:pPr>
        <w:ind w:left="7113" w:hanging="180"/>
      </w:pPr>
    </w:lvl>
  </w:abstractNum>
  <w:abstractNum w:abstractNumId="30" w15:restartNumberingAfterBreak="0">
    <w:nsid w:val="581911A5"/>
    <w:multiLevelType w:val="hybridMultilevel"/>
    <w:tmpl w:val="4F167D8E"/>
    <w:lvl w:ilvl="0" w:tplc="5120CC96">
      <w:start w:val="1"/>
      <w:numFmt w:val="decimal"/>
      <w:lvlText w:val="%1."/>
      <w:lvlJc w:val="left"/>
      <w:pPr>
        <w:ind w:left="1426" w:hanging="360"/>
      </w:pPr>
      <w:rPr>
        <w:b/>
      </w:rPr>
    </w:lvl>
    <w:lvl w:ilvl="1" w:tplc="04190019">
      <w:start w:val="1"/>
      <w:numFmt w:val="lowerLetter"/>
      <w:lvlText w:val="%2."/>
      <w:lvlJc w:val="left"/>
      <w:pPr>
        <w:ind w:left="2146" w:hanging="360"/>
      </w:pPr>
    </w:lvl>
    <w:lvl w:ilvl="2" w:tplc="0419001B">
      <w:start w:val="1"/>
      <w:numFmt w:val="lowerRoman"/>
      <w:lvlText w:val="%3."/>
      <w:lvlJc w:val="right"/>
      <w:pPr>
        <w:ind w:left="2866" w:hanging="180"/>
      </w:pPr>
    </w:lvl>
    <w:lvl w:ilvl="3" w:tplc="0419000F">
      <w:start w:val="1"/>
      <w:numFmt w:val="decimal"/>
      <w:lvlText w:val="%4."/>
      <w:lvlJc w:val="left"/>
      <w:pPr>
        <w:ind w:left="3586" w:hanging="360"/>
      </w:pPr>
    </w:lvl>
    <w:lvl w:ilvl="4" w:tplc="04190019">
      <w:start w:val="1"/>
      <w:numFmt w:val="lowerLetter"/>
      <w:lvlText w:val="%5."/>
      <w:lvlJc w:val="left"/>
      <w:pPr>
        <w:ind w:left="4306" w:hanging="360"/>
      </w:pPr>
    </w:lvl>
    <w:lvl w:ilvl="5" w:tplc="0419001B">
      <w:start w:val="1"/>
      <w:numFmt w:val="lowerRoman"/>
      <w:lvlText w:val="%6."/>
      <w:lvlJc w:val="right"/>
      <w:pPr>
        <w:ind w:left="5026" w:hanging="180"/>
      </w:pPr>
    </w:lvl>
    <w:lvl w:ilvl="6" w:tplc="0419000F">
      <w:start w:val="1"/>
      <w:numFmt w:val="decimal"/>
      <w:lvlText w:val="%7."/>
      <w:lvlJc w:val="left"/>
      <w:pPr>
        <w:ind w:left="5746" w:hanging="360"/>
      </w:pPr>
    </w:lvl>
    <w:lvl w:ilvl="7" w:tplc="04190019">
      <w:start w:val="1"/>
      <w:numFmt w:val="lowerLetter"/>
      <w:lvlText w:val="%8."/>
      <w:lvlJc w:val="left"/>
      <w:pPr>
        <w:ind w:left="6466" w:hanging="360"/>
      </w:pPr>
    </w:lvl>
    <w:lvl w:ilvl="8" w:tplc="0419001B">
      <w:start w:val="1"/>
      <w:numFmt w:val="lowerRoman"/>
      <w:lvlText w:val="%9."/>
      <w:lvlJc w:val="right"/>
      <w:pPr>
        <w:ind w:left="7186" w:hanging="180"/>
      </w:pPr>
    </w:lvl>
  </w:abstractNum>
  <w:abstractNum w:abstractNumId="31" w15:restartNumberingAfterBreak="0">
    <w:nsid w:val="5E232A10"/>
    <w:multiLevelType w:val="multilevel"/>
    <w:tmpl w:val="B622E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174140"/>
    <w:multiLevelType w:val="hybridMultilevel"/>
    <w:tmpl w:val="95C412D2"/>
    <w:lvl w:ilvl="0" w:tplc="97C6EF14">
      <w:start w:val="1"/>
      <w:numFmt w:val="decimal"/>
      <w:lvlText w:val="%1."/>
      <w:lvlJc w:val="left"/>
      <w:pPr>
        <w:ind w:left="1211" w:hanging="360"/>
      </w:pPr>
      <w:rPr>
        <w:rFonts w:hint="default"/>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33" w15:restartNumberingAfterBreak="0">
    <w:nsid w:val="5FC834E3"/>
    <w:multiLevelType w:val="hybridMultilevel"/>
    <w:tmpl w:val="644C2EE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15:restartNumberingAfterBreak="0">
    <w:nsid w:val="634E6826"/>
    <w:multiLevelType w:val="hybridMultilevel"/>
    <w:tmpl w:val="3A6A44AC"/>
    <w:lvl w:ilvl="0" w:tplc="6BB80F74">
      <w:start w:val="1"/>
      <w:numFmt w:val="decimal"/>
      <w:lvlText w:val="%1."/>
      <w:lvlJc w:val="left"/>
      <w:pPr>
        <w:ind w:left="1066" w:hanging="360"/>
      </w:pPr>
      <w:rPr>
        <w:b/>
      </w:rPr>
    </w:lvl>
    <w:lvl w:ilvl="1" w:tplc="04190019">
      <w:start w:val="1"/>
      <w:numFmt w:val="lowerLetter"/>
      <w:lvlText w:val="%2."/>
      <w:lvlJc w:val="left"/>
      <w:pPr>
        <w:ind w:left="1786" w:hanging="360"/>
      </w:pPr>
    </w:lvl>
    <w:lvl w:ilvl="2" w:tplc="0419001B">
      <w:start w:val="1"/>
      <w:numFmt w:val="lowerRoman"/>
      <w:lvlText w:val="%3."/>
      <w:lvlJc w:val="right"/>
      <w:pPr>
        <w:ind w:left="2506" w:hanging="180"/>
      </w:pPr>
    </w:lvl>
    <w:lvl w:ilvl="3" w:tplc="0419000F">
      <w:start w:val="1"/>
      <w:numFmt w:val="decimal"/>
      <w:lvlText w:val="%4."/>
      <w:lvlJc w:val="left"/>
      <w:pPr>
        <w:ind w:left="3226" w:hanging="360"/>
      </w:pPr>
    </w:lvl>
    <w:lvl w:ilvl="4" w:tplc="04190019">
      <w:start w:val="1"/>
      <w:numFmt w:val="lowerLetter"/>
      <w:lvlText w:val="%5."/>
      <w:lvlJc w:val="left"/>
      <w:pPr>
        <w:ind w:left="3946" w:hanging="360"/>
      </w:pPr>
    </w:lvl>
    <w:lvl w:ilvl="5" w:tplc="0419001B">
      <w:start w:val="1"/>
      <w:numFmt w:val="lowerRoman"/>
      <w:lvlText w:val="%6."/>
      <w:lvlJc w:val="right"/>
      <w:pPr>
        <w:ind w:left="4666" w:hanging="180"/>
      </w:pPr>
    </w:lvl>
    <w:lvl w:ilvl="6" w:tplc="0419000F">
      <w:start w:val="1"/>
      <w:numFmt w:val="decimal"/>
      <w:lvlText w:val="%7."/>
      <w:lvlJc w:val="left"/>
      <w:pPr>
        <w:ind w:left="5386" w:hanging="360"/>
      </w:pPr>
    </w:lvl>
    <w:lvl w:ilvl="7" w:tplc="04190019">
      <w:start w:val="1"/>
      <w:numFmt w:val="lowerLetter"/>
      <w:lvlText w:val="%8."/>
      <w:lvlJc w:val="left"/>
      <w:pPr>
        <w:ind w:left="6106" w:hanging="360"/>
      </w:pPr>
    </w:lvl>
    <w:lvl w:ilvl="8" w:tplc="0419001B">
      <w:start w:val="1"/>
      <w:numFmt w:val="lowerRoman"/>
      <w:lvlText w:val="%9."/>
      <w:lvlJc w:val="right"/>
      <w:pPr>
        <w:ind w:left="6826" w:hanging="180"/>
      </w:pPr>
    </w:lvl>
  </w:abstractNum>
  <w:abstractNum w:abstractNumId="35" w15:restartNumberingAfterBreak="0">
    <w:nsid w:val="68710857"/>
    <w:multiLevelType w:val="hybridMultilevel"/>
    <w:tmpl w:val="6512ED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AAB7828"/>
    <w:multiLevelType w:val="hybridMultilevel"/>
    <w:tmpl w:val="611604CA"/>
    <w:lvl w:ilvl="0" w:tplc="FFA27914">
      <w:start w:val="1"/>
      <w:numFmt w:val="decimal"/>
      <w:lvlText w:val="%1."/>
      <w:lvlJc w:val="left"/>
      <w:pPr>
        <w:ind w:left="1069" w:hanging="360"/>
      </w:pPr>
      <w:rPr>
        <w:rFonts w:hint="default"/>
        <w:b/>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7" w15:restartNumberingAfterBreak="0">
    <w:nsid w:val="6B8B02DB"/>
    <w:multiLevelType w:val="hybridMultilevel"/>
    <w:tmpl w:val="87E03B3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8" w15:restartNumberingAfterBreak="0">
    <w:nsid w:val="743F6073"/>
    <w:multiLevelType w:val="hybridMultilevel"/>
    <w:tmpl w:val="FE7ED586"/>
    <w:lvl w:ilvl="0" w:tplc="04220001">
      <w:start w:val="1"/>
      <w:numFmt w:val="bullet"/>
      <w:lvlText w:val=""/>
      <w:lvlJc w:val="left"/>
      <w:pPr>
        <w:ind w:left="720" w:hanging="360"/>
      </w:pPr>
      <w:rPr>
        <w:rFonts w:ascii="Symbol" w:hAnsi="Symbol"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15:restartNumberingAfterBreak="0">
    <w:nsid w:val="74D02895"/>
    <w:multiLevelType w:val="hybridMultilevel"/>
    <w:tmpl w:val="973A126C"/>
    <w:lvl w:ilvl="0" w:tplc="6C848786">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40" w15:restartNumberingAfterBreak="0">
    <w:nsid w:val="7510461C"/>
    <w:multiLevelType w:val="hybridMultilevel"/>
    <w:tmpl w:val="A5B6AB6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1" w15:restartNumberingAfterBreak="0">
    <w:nsid w:val="771709A1"/>
    <w:multiLevelType w:val="hybridMultilevel"/>
    <w:tmpl w:val="4C34F1BA"/>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2" w15:restartNumberingAfterBreak="0">
    <w:nsid w:val="7772311F"/>
    <w:multiLevelType w:val="hybridMultilevel"/>
    <w:tmpl w:val="C8863DC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3" w15:restartNumberingAfterBreak="0">
    <w:nsid w:val="78CE556B"/>
    <w:multiLevelType w:val="hybridMultilevel"/>
    <w:tmpl w:val="E532769C"/>
    <w:lvl w:ilvl="0" w:tplc="FEFA5532">
      <w:start w:val="1"/>
      <w:numFmt w:val="decimal"/>
      <w:lvlText w:val="%1."/>
      <w:lvlJc w:val="left"/>
      <w:pPr>
        <w:ind w:left="1069" w:hanging="360"/>
      </w:pPr>
      <w:rPr>
        <w:rFonts w:hint="default"/>
      </w:rPr>
    </w:lvl>
    <w:lvl w:ilvl="1" w:tplc="04220019">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44" w15:restartNumberingAfterBreak="0">
    <w:nsid w:val="7DFF7D11"/>
    <w:multiLevelType w:val="hybridMultilevel"/>
    <w:tmpl w:val="F39677A4"/>
    <w:lvl w:ilvl="0" w:tplc="C6C64134">
      <w:start w:val="1"/>
      <w:numFmt w:val="decimal"/>
      <w:lvlText w:val="%1."/>
      <w:lvlJc w:val="left"/>
      <w:pPr>
        <w:ind w:left="1211" w:hanging="360"/>
      </w:pPr>
      <w:rPr>
        <w:rFonts w:hint="default"/>
        <w:b/>
        <w:i/>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45" w15:restartNumberingAfterBreak="0">
    <w:nsid w:val="7F4A1A6A"/>
    <w:multiLevelType w:val="multilevel"/>
    <w:tmpl w:val="D864243A"/>
    <w:lvl w:ilvl="0">
      <w:start w:val="2"/>
      <w:numFmt w:val="decimal"/>
      <w:lvlText w:val="%1."/>
      <w:lvlJc w:val="left"/>
      <w:pPr>
        <w:ind w:left="450" w:hanging="450"/>
      </w:pPr>
      <w:rPr>
        <w:rFonts w:hint="default"/>
      </w:rPr>
    </w:lvl>
    <w:lvl w:ilvl="1">
      <w:start w:val="2"/>
      <w:numFmt w:val="decimal"/>
      <w:lvlText w:val="%1.%2."/>
      <w:lvlJc w:val="left"/>
      <w:pPr>
        <w:ind w:left="720" w:hanging="720"/>
      </w:pPr>
      <w:rPr>
        <w:rFonts w:hint="default"/>
        <w:b/>
        <w:i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6" w15:restartNumberingAfterBreak="0">
    <w:nsid w:val="7FA06BFD"/>
    <w:multiLevelType w:val="hybridMultilevel"/>
    <w:tmpl w:val="4ABA140A"/>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22"/>
  </w:num>
  <w:num w:numId="2">
    <w:abstractNumId w:val="23"/>
  </w:num>
  <w:num w:numId="3">
    <w:abstractNumId w:val="25"/>
  </w:num>
  <w:num w:numId="4">
    <w:abstractNumId w:val="41"/>
  </w:num>
  <w:num w:numId="5">
    <w:abstractNumId w:val="32"/>
  </w:num>
  <w:num w:numId="6">
    <w:abstractNumId w:val="44"/>
  </w:num>
  <w:num w:numId="7">
    <w:abstractNumId w:val="13"/>
  </w:num>
  <w:num w:numId="8">
    <w:abstractNumId w:val="0"/>
  </w:num>
  <w:num w:numId="9">
    <w:abstractNumId w:val="2"/>
  </w:num>
  <w:num w:numId="10">
    <w:abstractNumId w:val="8"/>
  </w:num>
  <w:num w:numId="11">
    <w:abstractNumId w:val="46"/>
  </w:num>
  <w:num w:numId="12">
    <w:abstractNumId w:val="43"/>
  </w:num>
  <w:num w:numId="13">
    <w:abstractNumId w:val="14"/>
  </w:num>
  <w:num w:numId="14">
    <w:abstractNumId w:val="24"/>
  </w:num>
  <w:num w:numId="15">
    <w:abstractNumId w:val="4"/>
  </w:num>
  <w:num w:numId="16">
    <w:abstractNumId w:val="45"/>
  </w:num>
  <w:num w:numId="17">
    <w:abstractNumId w:val="10"/>
  </w:num>
  <w:num w:numId="18">
    <w:abstractNumId w:val="38"/>
  </w:num>
  <w:num w:numId="19">
    <w:abstractNumId w:val="33"/>
  </w:num>
  <w:num w:numId="20">
    <w:abstractNumId w:val="11"/>
  </w:num>
  <w:num w:numId="21">
    <w:abstractNumId w:val="18"/>
  </w:num>
  <w:num w:numId="22">
    <w:abstractNumId w:val="37"/>
  </w:num>
  <w:num w:numId="23">
    <w:abstractNumId w:val="39"/>
  </w:num>
  <w:num w:numId="24">
    <w:abstractNumId w:val="36"/>
  </w:num>
  <w:num w:numId="25">
    <w:abstractNumId w:val="31"/>
  </w:num>
  <w:num w:numId="26">
    <w:abstractNumId w:val="6"/>
  </w:num>
  <w:num w:numId="2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lvlOverride w:ilvl="1"/>
    <w:lvlOverride w:ilvl="2"/>
    <w:lvlOverride w:ilvl="3"/>
    <w:lvlOverride w:ilvl="4"/>
    <w:lvlOverride w:ilvl="5"/>
    <w:lvlOverride w:ilvl="6"/>
    <w:lvlOverride w:ilvl="7"/>
    <w:lvlOverride w:ilvl="8"/>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6"/>
    <w:lvlOverride w:ilvl="0"/>
    <w:lvlOverride w:ilvl="1"/>
    <w:lvlOverride w:ilvl="2"/>
    <w:lvlOverride w:ilvl="3"/>
    <w:lvlOverride w:ilvl="4"/>
    <w:lvlOverride w:ilvl="5"/>
    <w:lvlOverride w:ilvl="6"/>
    <w:lvlOverride w:ilvl="7"/>
    <w:lvlOverride w:ilvl="8"/>
  </w:num>
  <w:num w:numId="33">
    <w:abstractNumId w:val="15"/>
    <w:lvlOverride w:ilvl="0"/>
    <w:lvlOverride w:ilvl="1"/>
    <w:lvlOverride w:ilvl="2"/>
    <w:lvlOverride w:ilvl="3"/>
    <w:lvlOverride w:ilvl="4"/>
    <w:lvlOverride w:ilvl="5"/>
    <w:lvlOverride w:ilvl="6"/>
    <w:lvlOverride w:ilvl="7"/>
    <w:lvlOverride w:ilvl="8"/>
  </w:num>
  <w:num w:numId="34">
    <w:abstractNumId w:val="17"/>
    <w:lvlOverride w:ilvl="0"/>
    <w:lvlOverride w:ilvl="1"/>
    <w:lvlOverride w:ilvl="2"/>
    <w:lvlOverride w:ilvl="3"/>
    <w:lvlOverride w:ilvl="4"/>
    <w:lvlOverride w:ilvl="5"/>
    <w:lvlOverride w:ilvl="6"/>
    <w:lvlOverride w:ilvl="7"/>
    <w:lvlOverride w:ilvl="8"/>
  </w:num>
  <w:num w:numId="35">
    <w:abstractNumId w:val="17"/>
  </w:num>
  <w:num w:numId="36">
    <w:abstractNumId w:val="35"/>
  </w:num>
  <w:num w:numId="37">
    <w:abstractNumId w:val="1"/>
  </w:num>
  <w:num w:numId="38">
    <w:abstractNumId w:val="3"/>
  </w:num>
  <w:num w:numId="39">
    <w:abstractNumId w:val="12"/>
  </w:num>
  <w:num w:numId="40">
    <w:abstractNumId w:val="29"/>
  </w:num>
  <w:num w:numId="41">
    <w:abstractNumId w:val="19"/>
  </w:num>
  <w:num w:numId="42">
    <w:abstractNumId w:val="5"/>
  </w:num>
  <w:num w:numId="43">
    <w:abstractNumId w:val="28"/>
  </w:num>
  <w:num w:numId="44">
    <w:abstractNumId w:val="20"/>
  </w:num>
  <w:num w:numId="45">
    <w:abstractNumId w:val="21"/>
  </w:num>
  <w:num w:numId="46">
    <w:abstractNumId w:val="42"/>
  </w:num>
  <w:num w:numId="47">
    <w:abstractNumId w:val="9"/>
  </w:num>
  <w:num w:numId="48">
    <w:abstractNumId w:val="40"/>
  </w:num>
  <w:num w:numId="49">
    <w:abstractNumId w:val="7"/>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542"/>
    <w:rsid w:val="000A2542"/>
    <w:rsid w:val="00292AA1"/>
    <w:rsid w:val="003C19C9"/>
    <w:rsid w:val="005B2B0E"/>
    <w:rsid w:val="005C1BA9"/>
    <w:rsid w:val="005E5984"/>
    <w:rsid w:val="00690080"/>
    <w:rsid w:val="0076687D"/>
    <w:rsid w:val="009A12B3"/>
    <w:rsid w:val="00AC3F4A"/>
    <w:rsid w:val="00B82DBB"/>
    <w:rsid w:val="00DF3515"/>
    <w:rsid w:val="00E478C4"/>
    <w:rsid w:val="00EF3D6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E8CD1"/>
  <w15:chartTrackingRefBased/>
  <w15:docId w15:val="{3D5E8D3C-00EF-4C5E-83B7-2CE358F1C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D60"/>
    <w:pPr>
      <w:spacing w:after="200" w:line="276" w:lineRule="auto"/>
    </w:pPr>
  </w:style>
  <w:style w:type="paragraph" w:styleId="2">
    <w:name w:val="heading 2"/>
    <w:basedOn w:val="a"/>
    <w:next w:val="a"/>
    <w:link w:val="20"/>
    <w:uiPriority w:val="9"/>
    <w:semiHidden/>
    <w:unhideWhenUsed/>
    <w:qFormat/>
    <w:rsid w:val="007668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link w:val="30"/>
    <w:uiPriority w:val="9"/>
    <w:qFormat/>
    <w:rsid w:val="0076687D"/>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EF3D60"/>
    <w:rPr>
      <w:b/>
      <w:bCs/>
    </w:rPr>
  </w:style>
  <w:style w:type="paragraph" w:styleId="21">
    <w:name w:val="Body Text Indent 2"/>
    <w:basedOn w:val="a"/>
    <w:link w:val="22"/>
    <w:rsid w:val="00EF3D60"/>
    <w:pPr>
      <w:spacing w:after="0" w:line="233" w:lineRule="exact"/>
      <w:ind w:firstLine="301"/>
      <w:jc w:val="both"/>
    </w:pPr>
    <w:rPr>
      <w:rFonts w:ascii="Times New Roman" w:eastAsia="Times New Roman" w:hAnsi="Times New Roman" w:cs="Times New Roman"/>
      <w:sz w:val="23"/>
      <w:szCs w:val="20"/>
      <w:lang w:eastAsia="uk-UA"/>
    </w:rPr>
  </w:style>
  <w:style w:type="character" w:customStyle="1" w:styleId="22">
    <w:name w:val="Основний текст з відступом 2 Знак"/>
    <w:basedOn w:val="a0"/>
    <w:link w:val="21"/>
    <w:rsid w:val="00EF3D60"/>
    <w:rPr>
      <w:rFonts w:ascii="Times New Roman" w:eastAsia="Times New Roman" w:hAnsi="Times New Roman" w:cs="Times New Roman"/>
      <w:sz w:val="23"/>
      <w:szCs w:val="20"/>
      <w:lang w:eastAsia="uk-UA"/>
    </w:rPr>
  </w:style>
  <w:style w:type="paragraph" w:styleId="a4">
    <w:name w:val="List Paragraph"/>
    <w:basedOn w:val="a"/>
    <w:uiPriority w:val="34"/>
    <w:qFormat/>
    <w:rsid w:val="00EF3D60"/>
    <w:pPr>
      <w:ind w:left="720"/>
      <w:contextualSpacing/>
    </w:pPr>
  </w:style>
  <w:style w:type="paragraph" w:styleId="a5">
    <w:name w:val="Body Text"/>
    <w:basedOn w:val="a"/>
    <w:link w:val="a6"/>
    <w:uiPriority w:val="99"/>
    <w:semiHidden/>
    <w:unhideWhenUsed/>
    <w:rsid w:val="00EF3D60"/>
    <w:pPr>
      <w:spacing w:after="120"/>
    </w:pPr>
  </w:style>
  <w:style w:type="character" w:customStyle="1" w:styleId="a6">
    <w:name w:val="Основний текст Знак"/>
    <w:basedOn w:val="a0"/>
    <w:link w:val="a5"/>
    <w:uiPriority w:val="99"/>
    <w:semiHidden/>
    <w:rsid w:val="00EF3D60"/>
  </w:style>
  <w:style w:type="character" w:customStyle="1" w:styleId="a7">
    <w:name w:val="Основной текст + Полужирный"/>
    <w:aliases w:val="Курсив"/>
    <w:rsid w:val="00EF3D60"/>
    <w:rPr>
      <w:rFonts w:ascii="Century Schoolbook" w:hAnsi="Century Schoolbook"/>
      <w:b/>
      <w:bCs/>
      <w:i/>
      <w:iCs/>
      <w:sz w:val="19"/>
      <w:szCs w:val="19"/>
      <w:lang w:bidi="ar-SA"/>
    </w:rPr>
  </w:style>
  <w:style w:type="character" w:styleId="a8">
    <w:name w:val="Emphasis"/>
    <w:uiPriority w:val="20"/>
    <w:qFormat/>
    <w:rsid w:val="00EF3D60"/>
    <w:rPr>
      <w:i/>
      <w:iCs/>
    </w:rPr>
  </w:style>
  <w:style w:type="character" w:styleId="a9">
    <w:name w:val="Hyperlink"/>
    <w:rsid w:val="00EF3D60"/>
    <w:rPr>
      <w:color w:val="0000FF"/>
      <w:u w:val="single"/>
    </w:rPr>
  </w:style>
  <w:style w:type="character" w:styleId="aa">
    <w:name w:val="footnote reference"/>
    <w:rsid w:val="00EF3D60"/>
    <w:rPr>
      <w:vertAlign w:val="superscript"/>
    </w:rPr>
  </w:style>
  <w:style w:type="character" w:customStyle="1" w:styleId="30">
    <w:name w:val="Заголовок 3 Знак"/>
    <w:basedOn w:val="a0"/>
    <w:link w:val="3"/>
    <w:uiPriority w:val="9"/>
    <w:rsid w:val="0076687D"/>
    <w:rPr>
      <w:rFonts w:ascii="Times New Roman" w:eastAsia="Times New Roman" w:hAnsi="Times New Roman" w:cs="Times New Roman"/>
      <w:b/>
      <w:bCs/>
      <w:sz w:val="27"/>
      <w:szCs w:val="27"/>
      <w:lang w:val="ru-RU" w:eastAsia="ru-RU"/>
    </w:rPr>
  </w:style>
  <w:style w:type="paragraph" w:styleId="ab">
    <w:name w:val="Normal (Web)"/>
    <w:basedOn w:val="a"/>
    <w:uiPriority w:val="99"/>
    <w:rsid w:val="0076687D"/>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HTML">
    <w:name w:val="HTML Preformatted"/>
    <w:basedOn w:val="a"/>
    <w:link w:val="HTML0"/>
    <w:rsid w:val="007668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ий HTML Знак"/>
    <w:basedOn w:val="a0"/>
    <w:link w:val="HTML"/>
    <w:rsid w:val="0076687D"/>
    <w:rPr>
      <w:rFonts w:ascii="Courier New" w:eastAsia="Times New Roman" w:hAnsi="Courier New" w:cs="Courier New"/>
      <w:sz w:val="20"/>
      <w:szCs w:val="20"/>
      <w:lang w:val="ru-RU" w:eastAsia="ru-RU"/>
    </w:rPr>
  </w:style>
  <w:style w:type="character" w:styleId="HTML1">
    <w:name w:val="HTML Typewriter"/>
    <w:rsid w:val="0076687D"/>
    <w:rPr>
      <w:rFonts w:ascii="Courier New" w:eastAsia="Times New Roman" w:hAnsi="Courier New" w:cs="Courier New"/>
      <w:sz w:val="20"/>
      <w:szCs w:val="20"/>
    </w:rPr>
  </w:style>
  <w:style w:type="character" w:customStyle="1" w:styleId="mw-headline">
    <w:name w:val="mw-headline"/>
    <w:basedOn w:val="a0"/>
    <w:rsid w:val="0076687D"/>
  </w:style>
  <w:style w:type="character" w:customStyle="1" w:styleId="20">
    <w:name w:val="Заголовок 2 Знак"/>
    <w:basedOn w:val="a0"/>
    <w:link w:val="2"/>
    <w:uiPriority w:val="9"/>
    <w:semiHidden/>
    <w:rsid w:val="0076687D"/>
    <w:rPr>
      <w:rFonts w:asciiTheme="majorHAnsi" w:eastAsiaTheme="majorEastAsia" w:hAnsiTheme="majorHAnsi" w:cstheme="majorBidi"/>
      <w:color w:val="2E74B5" w:themeColor="accent1" w:themeShade="BF"/>
      <w:sz w:val="26"/>
      <w:szCs w:val="26"/>
    </w:rPr>
  </w:style>
  <w:style w:type="character" w:customStyle="1" w:styleId="whitespace-normal">
    <w:name w:val="whitespace-normal"/>
    <w:basedOn w:val="a0"/>
    <w:rsid w:val="0076687D"/>
  </w:style>
  <w:style w:type="paragraph" w:customStyle="1" w:styleId="Default">
    <w:name w:val="Default"/>
    <w:uiPriority w:val="99"/>
    <w:rsid w:val="00690080"/>
    <w:pPr>
      <w:autoSpaceDE w:val="0"/>
      <w:autoSpaceDN w:val="0"/>
      <w:adjustRightInd w:val="0"/>
      <w:spacing w:after="0" w:line="240" w:lineRule="auto"/>
    </w:pPr>
    <w:rPr>
      <w:rFonts w:ascii="Times New Roman" w:hAnsi="Times New Roman" w:cs="Times New Roman"/>
      <w:color w:val="000000"/>
      <w:sz w:val="24"/>
      <w:szCs w:val="24"/>
      <w:lang w:val="ru-RU"/>
    </w:rPr>
  </w:style>
  <w:style w:type="table" w:styleId="ac">
    <w:name w:val="Table Grid"/>
    <w:basedOn w:val="a1"/>
    <w:uiPriority w:val="59"/>
    <w:rsid w:val="00690080"/>
    <w:pPr>
      <w:spacing w:after="0" w:line="240" w:lineRule="auto"/>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9437398">
      <w:bodyDiv w:val="1"/>
      <w:marLeft w:val="0"/>
      <w:marRight w:val="0"/>
      <w:marTop w:val="0"/>
      <w:marBottom w:val="0"/>
      <w:divBdr>
        <w:top w:val="none" w:sz="0" w:space="0" w:color="auto"/>
        <w:left w:val="none" w:sz="0" w:space="0" w:color="auto"/>
        <w:bottom w:val="none" w:sz="0" w:space="0" w:color="auto"/>
        <w:right w:val="none" w:sz="0" w:space="0" w:color="auto"/>
      </w:divBdr>
    </w:div>
    <w:div w:id="1520315400">
      <w:bodyDiv w:val="1"/>
      <w:marLeft w:val="0"/>
      <w:marRight w:val="0"/>
      <w:marTop w:val="0"/>
      <w:marBottom w:val="0"/>
      <w:divBdr>
        <w:top w:val="none" w:sz="0" w:space="0" w:color="auto"/>
        <w:left w:val="none" w:sz="0" w:space="0" w:color="auto"/>
        <w:bottom w:val="none" w:sz="0" w:space="0" w:color="auto"/>
        <w:right w:val="none" w:sz="0" w:space="0" w:color="auto"/>
      </w:divBdr>
    </w:div>
    <w:div w:id="1748650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ua-referat.com/%D0%9F%D1%80%D0%BE%D1%86%D0%B5%D1%81"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52</Pages>
  <Words>83265</Words>
  <Characters>47462</Characters>
  <Application>Microsoft Office Word</Application>
  <DocSecurity>0</DocSecurity>
  <Lines>395</Lines>
  <Paragraphs>260</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130467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Кучера</dc:creator>
  <cp:keywords/>
  <dc:description/>
  <cp:lastModifiedBy>Ірина Кучера</cp:lastModifiedBy>
  <cp:revision>6</cp:revision>
  <dcterms:created xsi:type="dcterms:W3CDTF">2026-05-05T08:19:00Z</dcterms:created>
  <dcterms:modified xsi:type="dcterms:W3CDTF">2026-05-05T08:49:00Z</dcterms:modified>
</cp:coreProperties>
</file>