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21" w:rsidRDefault="00530321" w:rsidP="00D82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530321" w:rsidRDefault="001715F7" w:rsidP="00D82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30321">
        <w:rPr>
          <w:rFonts w:ascii="Times New Roman" w:hAnsi="Times New Roman" w:cs="Times New Roman"/>
          <w:sz w:val="28"/>
          <w:szCs w:val="28"/>
          <w:lang w:val="uk-UA"/>
        </w:rPr>
        <w:t>арпатський національний університет</w:t>
      </w:r>
    </w:p>
    <w:p w:rsidR="00530321" w:rsidRDefault="00D8294F" w:rsidP="00D82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715F7">
        <w:rPr>
          <w:rFonts w:ascii="Times New Roman" w:hAnsi="Times New Roman" w:cs="Times New Roman"/>
          <w:sz w:val="28"/>
          <w:szCs w:val="28"/>
          <w:lang w:val="uk-UA"/>
        </w:rPr>
        <w:t>мені Василя Стефаника</w:t>
      </w:r>
    </w:p>
    <w:p w:rsidR="001715F7" w:rsidRDefault="001715F7" w:rsidP="00D82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психології</w:t>
      </w:r>
    </w:p>
    <w:p w:rsidR="00530321" w:rsidRDefault="00530321" w:rsidP="00D82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філософії, соціології та релігієзнавства</w:t>
      </w: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Pr="008F7C36" w:rsidRDefault="008F7C36" w:rsidP="00D8294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8F7C36">
        <w:rPr>
          <w:rFonts w:ascii="Times New Roman" w:hAnsi="Times New Roman" w:cs="Times New Roman"/>
          <w:b/>
          <w:sz w:val="36"/>
          <w:szCs w:val="36"/>
          <w:lang w:val="uk-UA"/>
        </w:rPr>
        <w:t>Дойчик</w:t>
      </w:r>
      <w:proofErr w:type="spellEnd"/>
      <w:r w:rsidRPr="008F7C3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М., </w:t>
      </w:r>
      <w:r w:rsidR="00D8294F" w:rsidRPr="008F7C36">
        <w:rPr>
          <w:rFonts w:ascii="Times New Roman" w:hAnsi="Times New Roman" w:cs="Times New Roman"/>
          <w:b/>
          <w:sz w:val="36"/>
          <w:szCs w:val="36"/>
          <w:lang w:val="uk-UA"/>
        </w:rPr>
        <w:t>Кучера</w:t>
      </w:r>
      <w:r w:rsidRPr="008F7C3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І.,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8F7C36">
        <w:rPr>
          <w:rFonts w:ascii="Times New Roman" w:hAnsi="Times New Roman" w:cs="Times New Roman"/>
          <w:b/>
          <w:sz w:val="36"/>
          <w:szCs w:val="36"/>
          <w:lang w:val="uk-UA"/>
        </w:rPr>
        <w:t>Рохман</w:t>
      </w:r>
      <w:proofErr w:type="spellEnd"/>
      <w:r w:rsidRPr="008F7C3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Б. </w:t>
      </w:r>
    </w:p>
    <w:p w:rsidR="00D8294F" w:rsidRPr="00D8294F" w:rsidRDefault="008C62E8" w:rsidP="00D829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ВИРОБНИЧА (</w:t>
      </w:r>
      <w:r w:rsidR="001715F7">
        <w:rPr>
          <w:rFonts w:ascii="Times New Roman" w:hAnsi="Times New Roman" w:cs="Times New Roman"/>
          <w:b/>
          <w:sz w:val="40"/>
          <w:szCs w:val="40"/>
          <w:lang w:val="uk-UA"/>
        </w:rPr>
        <w:t>ПЕДАГОГІЧНА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) </w:t>
      </w:r>
      <w:r w:rsidR="00530321" w:rsidRPr="00D8294F">
        <w:rPr>
          <w:rFonts w:ascii="Times New Roman" w:hAnsi="Times New Roman" w:cs="Times New Roman"/>
          <w:b/>
          <w:sz w:val="40"/>
          <w:szCs w:val="40"/>
          <w:lang w:val="uk-UA"/>
        </w:rPr>
        <w:t>ПРАКТИКА:</w:t>
      </w:r>
    </w:p>
    <w:p w:rsidR="00D8294F" w:rsidRPr="00D8294F" w:rsidRDefault="00530321" w:rsidP="00D829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8294F">
        <w:rPr>
          <w:rFonts w:ascii="Times New Roman" w:hAnsi="Times New Roman" w:cs="Times New Roman"/>
          <w:b/>
          <w:sz w:val="40"/>
          <w:szCs w:val="40"/>
          <w:lang w:val="uk-UA"/>
        </w:rPr>
        <w:t>ПРОГРАМА І МЕТОДИЧНІ РЕКОМЕНДАЦІЇ</w:t>
      </w:r>
    </w:p>
    <w:p w:rsidR="0088331F" w:rsidRDefault="00530321" w:rsidP="00D829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D8294F">
        <w:rPr>
          <w:rFonts w:ascii="Times New Roman" w:hAnsi="Times New Roman" w:cs="Times New Roman"/>
          <w:sz w:val="36"/>
          <w:szCs w:val="36"/>
          <w:lang w:val="uk-UA"/>
        </w:rPr>
        <w:t xml:space="preserve">для студентів </w:t>
      </w:r>
      <w:r w:rsidR="0088331F">
        <w:rPr>
          <w:rFonts w:ascii="Times New Roman" w:hAnsi="Times New Roman" w:cs="Times New Roman"/>
          <w:sz w:val="36"/>
          <w:szCs w:val="36"/>
          <w:lang w:val="uk-UA"/>
        </w:rPr>
        <w:t xml:space="preserve">галузі знань </w:t>
      </w:r>
    </w:p>
    <w:p w:rsidR="00E12201" w:rsidRPr="0088331F" w:rsidRDefault="0088331F" w:rsidP="00D829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E1220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88331F">
        <w:rPr>
          <w:rFonts w:ascii="Times New Roman" w:hAnsi="Times New Roman" w:cs="Times New Roman"/>
          <w:sz w:val="36"/>
          <w:szCs w:val="36"/>
          <w:shd w:val="clear" w:color="auto" w:fill="FFFFFF"/>
        </w:rPr>
        <w:t>«</w:t>
      </w:r>
      <w:r w:rsidRPr="0088331F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>Культура, мистецтво та гуманітарні науки»</w:t>
      </w:r>
      <w:r w:rsidRPr="0088331F">
        <w:rPr>
          <w:rFonts w:ascii="Arial" w:hAnsi="Arial" w:cs="Arial"/>
          <w:color w:val="2C3F52"/>
          <w:sz w:val="36"/>
          <w:szCs w:val="36"/>
          <w:shd w:val="clear" w:color="auto" w:fill="FFFFFF"/>
          <w:lang w:val="uk-UA"/>
        </w:rPr>
        <w:t xml:space="preserve"> </w:t>
      </w:r>
    </w:p>
    <w:p w:rsidR="00D8294F" w:rsidRPr="00D8294F" w:rsidRDefault="008D1833" w:rsidP="00D829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88331F">
        <w:rPr>
          <w:rFonts w:ascii="Times New Roman" w:hAnsi="Times New Roman" w:cs="Times New Roman"/>
          <w:sz w:val="36"/>
          <w:szCs w:val="36"/>
          <w:lang w:val="uk-UA"/>
        </w:rPr>
        <w:t>пеціальності В10</w:t>
      </w:r>
      <w:r w:rsidR="00E12201">
        <w:rPr>
          <w:rFonts w:ascii="Times New Roman" w:hAnsi="Times New Roman" w:cs="Times New Roman"/>
          <w:sz w:val="36"/>
          <w:szCs w:val="36"/>
          <w:lang w:val="uk-UA"/>
        </w:rPr>
        <w:t xml:space="preserve"> «Філософія</w:t>
      </w:r>
      <w:r w:rsidR="00530321" w:rsidRPr="00D8294F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530321" w:rsidRPr="00D8294F" w:rsidRDefault="00E12201" w:rsidP="00D829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перший (бакалаврський</w:t>
      </w:r>
      <w:r w:rsidR="00D8294F" w:rsidRPr="00D8294F">
        <w:rPr>
          <w:rFonts w:ascii="Times New Roman" w:hAnsi="Times New Roman" w:cs="Times New Roman"/>
          <w:sz w:val="36"/>
          <w:szCs w:val="36"/>
          <w:lang w:val="uk-UA"/>
        </w:rPr>
        <w:t>) рівень</w:t>
      </w:r>
    </w:p>
    <w:p w:rsidR="00530321" w:rsidRPr="00D8294F" w:rsidRDefault="00530321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Default="005303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8294F" w:rsidRDefault="00D829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321" w:rsidRDefault="00D8294F" w:rsidP="002B1B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</w:t>
      </w:r>
      <w:r w:rsidR="005A066B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D8294F" w:rsidRDefault="00D8294F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C36" w:rsidRDefault="008F7C36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C36" w:rsidRDefault="008F7C36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C36" w:rsidRPr="00CD3A21" w:rsidRDefault="008F7C36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294F" w:rsidRPr="00CD3A21" w:rsidRDefault="00D8294F" w:rsidP="00CD3A2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3A21">
        <w:rPr>
          <w:rFonts w:ascii="Times New Roman" w:hAnsi="Times New Roman" w:cs="Times New Roman"/>
          <w:b/>
          <w:sz w:val="24"/>
          <w:szCs w:val="24"/>
          <w:lang w:val="uk-UA"/>
        </w:rPr>
        <w:t>Рецензенти:</w:t>
      </w:r>
    </w:p>
    <w:p w:rsidR="00D8294F" w:rsidRDefault="008F7C36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Білоус С. І.</w:t>
      </w:r>
      <w:r w:rsidR="00D8294F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кандидат </w:t>
      </w:r>
      <w:r w:rsidR="00D8294F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філософських наук, </w:t>
      </w:r>
      <w:r>
        <w:rPr>
          <w:rFonts w:ascii="Times New Roman" w:hAnsi="Times New Roman" w:cs="Times New Roman"/>
          <w:sz w:val="24"/>
          <w:szCs w:val="24"/>
          <w:lang w:val="uk-UA"/>
        </w:rPr>
        <w:t>доцент</w:t>
      </w:r>
      <w:r w:rsidR="002761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294F" w:rsidRPr="00CD3A21">
        <w:rPr>
          <w:rFonts w:ascii="Times New Roman" w:hAnsi="Times New Roman" w:cs="Times New Roman"/>
          <w:sz w:val="24"/>
          <w:szCs w:val="24"/>
          <w:lang w:val="uk-UA"/>
        </w:rPr>
        <w:t>кафедри філософії, соціолог</w:t>
      </w:r>
      <w:r w:rsidR="002761EF">
        <w:rPr>
          <w:rFonts w:ascii="Times New Roman" w:hAnsi="Times New Roman" w:cs="Times New Roman"/>
          <w:sz w:val="24"/>
          <w:szCs w:val="24"/>
          <w:lang w:val="uk-UA"/>
        </w:rPr>
        <w:t>ії та релігієзнавства Карпатського національного</w:t>
      </w:r>
      <w:r w:rsidR="00D8294F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</w:t>
      </w:r>
      <w:r w:rsidR="002761EF">
        <w:rPr>
          <w:rFonts w:ascii="Times New Roman" w:hAnsi="Times New Roman" w:cs="Times New Roman"/>
          <w:sz w:val="24"/>
          <w:szCs w:val="24"/>
          <w:lang w:val="uk-UA"/>
        </w:rPr>
        <w:t>у імені Василя Стефаника</w:t>
      </w:r>
      <w:r w:rsidR="00D8294F" w:rsidRPr="00CD3A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A42" w:rsidRPr="00CD3A21" w:rsidRDefault="00761A42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A42" w:rsidRPr="00CD3A21" w:rsidRDefault="002761EF" w:rsidP="00761A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 І</w:t>
      </w:r>
      <w:r w:rsidR="00761A4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61A42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доктор педагогічних</w:t>
      </w:r>
      <w:r w:rsidR="00761A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1A42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наук, </w:t>
      </w:r>
      <w:r>
        <w:rPr>
          <w:rFonts w:ascii="Times New Roman" w:hAnsi="Times New Roman" w:cs="Times New Roman"/>
          <w:sz w:val="24"/>
          <w:szCs w:val="24"/>
          <w:lang w:val="uk-UA"/>
        </w:rPr>
        <w:t>професор кафедри</w:t>
      </w:r>
      <w:r w:rsidR="005A68DC">
        <w:rPr>
          <w:rFonts w:ascii="Times New Roman" w:hAnsi="Times New Roman" w:cs="Times New Roman"/>
          <w:sz w:val="24"/>
          <w:szCs w:val="24"/>
          <w:lang w:val="uk-UA"/>
        </w:rPr>
        <w:t xml:space="preserve"> психології розвитку Карпатського національного </w:t>
      </w:r>
      <w:r w:rsidR="00761A42" w:rsidRPr="00CD3A21">
        <w:rPr>
          <w:rFonts w:ascii="Times New Roman" w:hAnsi="Times New Roman" w:cs="Times New Roman"/>
          <w:sz w:val="24"/>
          <w:szCs w:val="24"/>
          <w:lang w:val="uk-UA"/>
        </w:rPr>
        <w:t>університет</w:t>
      </w:r>
      <w:r w:rsidR="005A68DC">
        <w:rPr>
          <w:rFonts w:ascii="Times New Roman" w:hAnsi="Times New Roman" w:cs="Times New Roman"/>
          <w:sz w:val="24"/>
          <w:szCs w:val="24"/>
          <w:lang w:val="uk-UA"/>
        </w:rPr>
        <w:t>у імені Василя Стефаника</w:t>
      </w:r>
      <w:r w:rsidR="00761A42" w:rsidRPr="00CD3A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294F" w:rsidRPr="00CD3A21" w:rsidRDefault="00D8294F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294F" w:rsidRDefault="00D8294F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Розглянуто і рекомендовано до друку </w:t>
      </w:r>
      <w:r w:rsidR="00295EE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60D96">
        <w:rPr>
          <w:rFonts w:ascii="Times New Roman" w:hAnsi="Times New Roman" w:cs="Times New Roman"/>
          <w:sz w:val="24"/>
          <w:szCs w:val="24"/>
          <w:lang w:val="uk-UA"/>
        </w:rPr>
        <w:t xml:space="preserve">ченою радою </w:t>
      </w:r>
      <w:r w:rsidR="00CD3A21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</w:t>
      </w:r>
      <w:r w:rsidR="005A68DC">
        <w:rPr>
          <w:rFonts w:ascii="Times New Roman" w:hAnsi="Times New Roman" w:cs="Times New Roman"/>
          <w:sz w:val="24"/>
          <w:szCs w:val="24"/>
          <w:lang w:val="uk-UA"/>
        </w:rPr>
        <w:t>психології</w:t>
      </w:r>
      <w:r w:rsidR="00761A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Карпатського національного</w:t>
      </w:r>
      <w:r w:rsidR="00CD3A21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у імені Василя Стефаника</w:t>
      </w:r>
      <w:r w:rsidR="009054E9">
        <w:rPr>
          <w:rFonts w:ascii="Times New Roman" w:hAnsi="Times New Roman" w:cs="Times New Roman"/>
          <w:sz w:val="24"/>
          <w:szCs w:val="24"/>
          <w:lang w:val="uk-UA"/>
        </w:rPr>
        <w:t>. Протокол № 7 від 2 березня</w:t>
      </w:r>
      <w:r w:rsidR="00CD3A21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CD3A21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</w:p>
    <w:p w:rsidR="00CD3A21" w:rsidRDefault="00CD3A21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A21" w:rsidRDefault="00CD3A21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A21" w:rsidRDefault="008F7C36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Дойчик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М., 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>Кучера 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Рохман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Б. </w:t>
      </w:r>
    </w:p>
    <w:p w:rsidR="00CD3A21" w:rsidRDefault="0056529F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Виробнича (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педагогічна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 xml:space="preserve"> практика: програма і методичні рекомендації для студентів спеціальності</w:t>
      </w:r>
      <w:r w:rsidR="00D60D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В10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Філософія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перший (бакалавр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>ський)</w:t>
      </w:r>
      <w:r w:rsidR="00CD3A21" w:rsidRPr="00CD3A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 xml:space="preserve">рівень </w:t>
      </w:r>
      <w:r w:rsidR="00CD3A21" w:rsidRPr="00D60DD3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="00CD3A21" w:rsidRPr="00D60DD3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8F7C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F70B3">
        <w:rPr>
          <w:rFonts w:ascii="Times New Roman" w:hAnsi="Times New Roman" w:cs="Times New Roman"/>
          <w:sz w:val="24"/>
          <w:szCs w:val="24"/>
          <w:lang w:val="uk-UA"/>
        </w:rPr>
        <w:t xml:space="preserve">Івано-Франківськ, </w:t>
      </w:r>
      <w:r w:rsidR="00317B6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8F7C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343CF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CD3A21"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</w:p>
    <w:p w:rsidR="00696AB5" w:rsidRDefault="00696AB5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7BD3" w:rsidRDefault="00497BD3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6AB5" w:rsidRPr="00696AB5" w:rsidRDefault="00696AB5" w:rsidP="00741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AB5">
        <w:rPr>
          <w:rFonts w:ascii="Times New Roman" w:hAnsi="Times New Roman" w:cs="Times New Roman"/>
          <w:sz w:val="24"/>
          <w:szCs w:val="24"/>
          <w:lang w:val="uk-UA"/>
        </w:rPr>
        <w:t xml:space="preserve">У програмі і методичних рекомендаціях розглядаються загальні положення проведення </w:t>
      </w:r>
      <w:r w:rsidR="0056529F">
        <w:rPr>
          <w:rFonts w:ascii="Times New Roman" w:hAnsi="Times New Roman" w:cs="Times New Roman"/>
          <w:sz w:val="24"/>
          <w:szCs w:val="24"/>
          <w:lang w:val="uk-UA"/>
        </w:rPr>
        <w:t>виробничої (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педагогічної</w:t>
      </w:r>
      <w:r w:rsidR="0056529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696AB5">
        <w:rPr>
          <w:rFonts w:ascii="Times New Roman" w:hAnsi="Times New Roman" w:cs="Times New Roman"/>
          <w:sz w:val="24"/>
          <w:szCs w:val="24"/>
          <w:lang w:val="uk-UA"/>
        </w:rPr>
        <w:t>практики, питання організації і змісту практ</w:t>
      </w:r>
      <w:r>
        <w:rPr>
          <w:rFonts w:ascii="Times New Roman" w:hAnsi="Times New Roman" w:cs="Times New Roman"/>
          <w:sz w:val="24"/>
          <w:szCs w:val="24"/>
          <w:lang w:val="uk-UA"/>
        </w:rPr>
        <w:t>ики та підведення її підсумків.</w:t>
      </w:r>
      <w:r w:rsidRPr="00696AB5">
        <w:rPr>
          <w:rFonts w:ascii="Times New Roman" w:hAnsi="Times New Roman" w:cs="Times New Roman"/>
          <w:sz w:val="24"/>
          <w:szCs w:val="24"/>
          <w:lang w:val="uk-UA"/>
        </w:rPr>
        <w:t xml:space="preserve"> Методичні рекомендації можуть бути корисними </w:t>
      </w:r>
      <w:r>
        <w:rPr>
          <w:rFonts w:ascii="Times New Roman" w:hAnsi="Times New Roman" w:cs="Times New Roman"/>
          <w:sz w:val="24"/>
          <w:szCs w:val="24"/>
          <w:lang w:val="uk-UA"/>
        </w:rPr>
        <w:t>викладачам</w:t>
      </w:r>
      <w:r w:rsidRPr="00696AB5">
        <w:rPr>
          <w:rFonts w:ascii="Times New Roman" w:hAnsi="Times New Roman" w:cs="Times New Roman"/>
          <w:sz w:val="24"/>
          <w:szCs w:val="24"/>
          <w:lang w:val="uk-UA"/>
        </w:rPr>
        <w:t>, магістрам, студентам, усім, хто цікавиться проблемами організації та проведен</w:t>
      </w:r>
      <w:r w:rsidR="00497BD3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56529F">
        <w:rPr>
          <w:rFonts w:ascii="Times New Roman" w:hAnsi="Times New Roman" w:cs="Times New Roman"/>
          <w:sz w:val="24"/>
          <w:szCs w:val="24"/>
          <w:lang w:val="uk-UA"/>
        </w:rPr>
        <w:t>виробничої (</w:t>
      </w:r>
      <w:r w:rsidR="007C0B53">
        <w:rPr>
          <w:rFonts w:ascii="Times New Roman" w:hAnsi="Times New Roman" w:cs="Times New Roman"/>
          <w:sz w:val="24"/>
          <w:szCs w:val="24"/>
          <w:lang w:val="uk-UA"/>
        </w:rPr>
        <w:t>педагогічної</w:t>
      </w:r>
      <w:r w:rsidR="0056529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497BD3">
        <w:rPr>
          <w:rFonts w:ascii="Times New Roman" w:hAnsi="Times New Roman" w:cs="Times New Roman"/>
          <w:sz w:val="24"/>
          <w:szCs w:val="24"/>
          <w:lang w:val="uk-UA"/>
        </w:rPr>
        <w:t xml:space="preserve">практики. </w:t>
      </w:r>
    </w:p>
    <w:p w:rsidR="00696AB5" w:rsidRDefault="00696AB5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6AB5" w:rsidRDefault="00696AB5" w:rsidP="00CD3A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6AB5" w:rsidRPr="0057149D" w:rsidRDefault="00696AB5" w:rsidP="00696A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6AB5" w:rsidRDefault="00696AB5" w:rsidP="00696A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7C36" w:rsidRDefault="008F7C36" w:rsidP="00696A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7C36" w:rsidRDefault="008F7C36" w:rsidP="00696A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F7C36" w:rsidRDefault="008F7C36" w:rsidP="00696A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D96" w:rsidRPr="00696AB5" w:rsidRDefault="00D60D96" w:rsidP="00696A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37A7" w:rsidRPr="009837A7" w:rsidRDefault="009837A7" w:rsidP="009837A7">
      <w:pPr>
        <w:pStyle w:val="23"/>
        <w:shd w:val="clear" w:color="auto" w:fill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7A7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9837A7" w:rsidRPr="009837A7" w:rsidRDefault="009837A7" w:rsidP="009837A7">
      <w:pPr>
        <w:pStyle w:val="23"/>
        <w:shd w:val="clear" w:color="auto" w:fill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7A7" w:rsidRPr="009837A7" w:rsidRDefault="009837A7" w:rsidP="009837A7">
      <w:pPr>
        <w:pStyle w:val="23"/>
        <w:shd w:val="clear" w:color="auto" w:fill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7A7" w:rsidRPr="009837A7" w:rsidRDefault="009837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 w:rsidRPr="009837A7">
        <w:rPr>
          <w:szCs w:val="28"/>
        </w:rPr>
        <w:t>Вступ</w:t>
      </w:r>
    </w:p>
    <w:p w:rsidR="009837A7" w:rsidRPr="009837A7" w:rsidRDefault="004B51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>
        <w:rPr>
          <w:szCs w:val="28"/>
        </w:rPr>
        <w:t>Мета</w:t>
      </w:r>
      <w:r w:rsidR="009837A7" w:rsidRPr="009837A7">
        <w:rPr>
          <w:szCs w:val="28"/>
        </w:rPr>
        <w:t xml:space="preserve"> і завдання практики</w:t>
      </w:r>
    </w:p>
    <w:p w:rsidR="009837A7" w:rsidRPr="009837A7" w:rsidRDefault="009837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 w:rsidRPr="009837A7">
        <w:rPr>
          <w:szCs w:val="28"/>
        </w:rPr>
        <w:t>Зміст практики</w:t>
      </w:r>
    </w:p>
    <w:p w:rsidR="009837A7" w:rsidRPr="009837A7" w:rsidRDefault="009837A7" w:rsidP="009837A7">
      <w:pPr>
        <w:pStyle w:val="2"/>
        <w:ind w:left="709"/>
        <w:jc w:val="left"/>
        <w:rPr>
          <w:szCs w:val="28"/>
        </w:rPr>
      </w:pPr>
      <w:r w:rsidRPr="009837A7">
        <w:rPr>
          <w:szCs w:val="28"/>
        </w:rPr>
        <w:t>3.1. Індивідуальні завдання</w:t>
      </w:r>
    </w:p>
    <w:p w:rsidR="009837A7" w:rsidRPr="009837A7" w:rsidRDefault="009837A7" w:rsidP="009837A7">
      <w:pPr>
        <w:pStyle w:val="2"/>
        <w:ind w:firstLine="709"/>
        <w:jc w:val="left"/>
        <w:rPr>
          <w:szCs w:val="28"/>
        </w:rPr>
      </w:pPr>
      <w:r w:rsidRPr="009837A7">
        <w:rPr>
          <w:szCs w:val="28"/>
        </w:rPr>
        <w:t>3.2. Заняття та екскурсії під час практики</w:t>
      </w:r>
    </w:p>
    <w:p w:rsidR="009837A7" w:rsidRPr="009837A7" w:rsidRDefault="009837A7" w:rsidP="009837A7">
      <w:pPr>
        <w:pStyle w:val="2"/>
        <w:ind w:firstLine="709"/>
        <w:jc w:val="left"/>
        <w:rPr>
          <w:szCs w:val="28"/>
        </w:rPr>
      </w:pPr>
      <w:r w:rsidRPr="009837A7">
        <w:rPr>
          <w:szCs w:val="28"/>
        </w:rPr>
        <w:t>3.3. Навчальні посібники</w:t>
      </w:r>
    </w:p>
    <w:p w:rsidR="009837A7" w:rsidRPr="009837A7" w:rsidRDefault="009837A7" w:rsidP="009837A7">
      <w:pPr>
        <w:pStyle w:val="2"/>
        <w:ind w:firstLine="709"/>
        <w:jc w:val="left"/>
        <w:rPr>
          <w:szCs w:val="28"/>
        </w:rPr>
      </w:pPr>
      <w:r w:rsidRPr="009837A7">
        <w:rPr>
          <w:szCs w:val="28"/>
        </w:rPr>
        <w:t>3.4. Методичні рекомендації</w:t>
      </w:r>
    </w:p>
    <w:p w:rsidR="009837A7" w:rsidRPr="009837A7" w:rsidRDefault="009837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 w:rsidRPr="009837A7">
        <w:rPr>
          <w:szCs w:val="28"/>
        </w:rPr>
        <w:t>Форми і методи контролю</w:t>
      </w:r>
    </w:p>
    <w:p w:rsidR="009837A7" w:rsidRPr="009837A7" w:rsidRDefault="009837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 w:rsidRPr="009837A7">
        <w:rPr>
          <w:szCs w:val="28"/>
        </w:rPr>
        <w:t>Вимоги до звіту</w:t>
      </w:r>
    </w:p>
    <w:p w:rsidR="009837A7" w:rsidRPr="009837A7" w:rsidRDefault="009837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 w:rsidRPr="009837A7">
        <w:rPr>
          <w:szCs w:val="28"/>
        </w:rPr>
        <w:t>Підведення підсумків практики</w:t>
      </w:r>
    </w:p>
    <w:p w:rsidR="009837A7" w:rsidRPr="009837A7" w:rsidRDefault="009837A7" w:rsidP="009837A7">
      <w:pPr>
        <w:pStyle w:val="2"/>
        <w:numPr>
          <w:ilvl w:val="0"/>
          <w:numId w:val="34"/>
        </w:numPr>
        <w:ind w:left="0" w:firstLine="709"/>
        <w:jc w:val="left"/>
        <w:rPr>
          <w:szCs w:val="28"/>
        </w:rPr>
      </w:pPr>
      <w:r w:rsidRPr="009837A7">
        <w:rPr>
          <w:szCs w:val="28"/>
        </w:rPr>
        <w:t>Методичне забезпечення роботи студента</w:t>
      </w:r>
    </w:p>
    <w:p w:rsidR="009837A7" w:rsidRPr="009837A7" w:rsidRDefault="009837A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7A7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93EA4" w:rsidRPr="000F46B4" w:rsidRDefault="00C93EA4" w:rsidP="007D42B9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D700A5" w:rsidRPr="00D700A5" w:rsidRDefault="00D700A5" w:rsidP="00D70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Виробнича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педагогічна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практика здобувачів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першого (бакалаврського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рівня вищої освіти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спеціальност</w:t>
      </w:r>
      <w:r w:rsidR="00D354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 «Філософія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D70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галузі знань </w:t>
      </w:r>
      <w:r w:rsidRPr="00D700A5">
        <w:rPr>
          <w:rFonts w:ascii="Times New Roman" w:hAnsi="Times New Roman" w:cs="Times New Roman"/>
          <w:sz w:val="28"/>
          <w:szCs w:val="28"/>
          <w:shd w:val="clear" w:color="auto" w:fill="FFFFFF"/>
        </w:rPr>
        <w:t>В «</w:t>
      </w:r>
      <w:r w:rsidRPr="00D70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Культура, мистецтво та гуманітарні науки»</w:t>
      </w:r>
      <w:r>
        <w:rPr>
          <w:rFonts w:ascii="Arial" w:hAnsi="Arial" w:cs="Arial"/>
          <w:color w:val="2C3F52"/>
          <w:shd w:val="clear" w:color="auto" w:fill="FFFFFF"/>
          <w:lang w:val="uk-UA"/>
        </w:rPr>
        <w:t xml:space="preserve">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важливим структурним елементом освітньо-професійної програми та реалізується відповідно до чинних стандартів вищої освіти. Її основне призначення полягає у поєднанні теоретичної підготовки з практичною діяльністю, формуванні </w:t>
      </w:r>
      <w:proofErr w:type="spellStart"/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професійно</w:t>
      </w:r>
      <w:proofErr w:type="spellEnd"/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зрілої особистості, здатної ефективно та творчо виконувати освітні й виховні функції в умовах модернізації національної системи освіти. Практика забезпечує застосування набутих теоретичних знань у реальному професійному середовищі, сприяє розвитку практичних </w:t>
      </w:r>
      <w:proofErr w:type="spellStart"/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удосконаленню навичок фахової діяльності, формуванню вмінь самостійно ухвалювати обґрунтовані рішення в типових і нестандартних професійних ситуаціях, а також оволодінню сучасними педагогічними технологіями викладання </w:t>
      </w:r>
      <w:r w:rsidR="00E94B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філософських і суспільствознавчих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дисциплін, організаційними формами та засобами професійної діяльності відповідно до освітньо-кваліфікаційних вимог.</w:t>
      </w:r>
    </w:p>
    <w:p w:rsidR="00D700A5" w:rsidRPr="00D700A5" w:rsidRDefault="00D700A5" w:rsidP="00D70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Організаційно-методичне забезпечення виробничої (</w:t>
      </w:r>
      <w:r w:rsidR="00E94B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педагогічної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практики здійснюється на основі відповідної програми, яка виступає </w:t>
      </w:r>
      <w:r w:rsidR="00E94B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основним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документом у системі практичної підготовки здобувачів освіти. Вона </w:t>
      </w:r>
      <w:r w:rsidR="00E94B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логічну послідовність і наступність навчання, визначає порядок і зміст діяльності студентів та керівників практики, а також окреслює очікувані результати та критерії оцінювання рівня сформованості професійних </w:t>
      </w:r>
      <w:proofErr w:type="spellStart"/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00A5" w:rsidRPr="00D700A5" w:rsidRDefault="00D700A5" w:rsidP="00D700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Передумовою допуску до проходження виробничої (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педагогічної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практики є належний рівень засвоєння студентами навчального матеріалу з фахових дисциплін. Упродовж навчання здобувачі вищої освіти спеціальн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ості В10 «Філософія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першого (бакалаврсь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кого) рівня опановують комплекс обов’язкових і вибіркових курсів із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філософії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беруть активну участь у семінарських заняттях, спрямованих на аналіз актуальних проблем 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філософської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науки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Важливе місце в підготовці 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бакалаврів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займають дисципліни «Методика викладання 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предметів філософського спрямування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934E55"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«Методика викладання 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предметів культурологічного спрямування</w:t>
      </w:r>
      <w:r w:rsidR="00934E55"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934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79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«Педагогіка </w:t>
      </w:r>
      <w:r w:rsidR="00D624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</w:t>
      </w:r>
      <w:r w:rsidR="00D624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дагогічна майстерність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». Системне поєднання зазначених навчальних компонентів створює необхідні умови для всебічного теоретичного та професійного становлення майбутнього </w:t>
      </w:r>
      <w:r w:rsidR="00D624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філософа</w:t>
      </w:r>
      <w:r w:rsidRPr="00D700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-викладача, а результати проходження практики дають змогу оцінити рівень опанування студентами відповідних навчальних курсів.</w:t>
      </w:r>
    </w:p>
    <w:p w:rsidR="002841E0" w:rsidRPr="000F46B4" w:rsidRDefault="002841E0" w:rsidP="00C35ED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</w:t>
      </w:r>
      <w:r w:rsidR="00B107B4" w:rsidRPr="000F46B4">
        <w:rPr>
          <w:rFonts w:ascii="Times New Roman" w:hAnsi="Times New Roman" w:cs="Times New Roman"/>
          <w:sz w:val="28"/>
          <w:szCs w:val="28"/>
          <w:lang w:val="uk-UA"/>
        </w:rPr>
        <w:t>виробничої (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B107B4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практики є набуття студентом професійних вмінь та навичок на посаді викладача 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філософських та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суспільствознавчих дисциплін у 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закладах фахової </w:t>
      </w:r>
      <w:proofErr w:type="spellStart"/>
      <w:r w:rsidR="00D624BF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 освіти.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Водночас виробнича (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>педагогічна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практика має комплексний характер і передбачає забезпечення фахової діяльності за такими напрямами роботи: навчально-методичний – підготовка 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бакалавра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до викладання базових, </w:t>
      </w:r>
      <w:proofErr w:type="spellStart"/>
      <w:r w:rsidRPr="000F46B4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-орієнтованих дисциплін зі спеціальності та засвоєння особливостей методик їх викладання 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закладах фахової </w:t>
      </w:r>
      <w:proofErr w:type="spellStart"/>
      <w:r w:rsidR="00D624BF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; організаційно-виховний – знайомство </w:t>
      </w:r>
      <w:r w:rsidR="00D624BF">
        <w:rPr>
          <w:rFonts w:ascii="Times New Roman" w:hAnsi="Times New Roman" w:cs="Times New Roman"/>
          <w:sz w:val="28"/>
          <w:szCs w:val="28"/>
          <w:lang w:val="uk-UA"/>
        </w:rPr>
        <w:t xml:space="preserve">студента-практиканта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організацією виховної роботи в академічній групі; науково-дослідний – підготовка </w:t>
      </w:r>
      <w:r w:rsidR="00D35410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ра як майбутнього науковця-дослідника.</w:t>
      </w:r>
    </w:p>
    <w:p w:rsidR="005A71C4" w:rsidRDefault="002841E0" w:rsidP="005A71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навчального плану спеціальності </w:t>
      </w:r>
      <w:r w:rsidR="00D35410" w:rsidRPr="00D35410">
        <w:rPr>
          <w:rFonts w:ascii="Times New Roman" w:hAnsi="Times New Roman" w:cs="Times New Roman"/>
          <w:sz w:val="28"/>
          <w:szCs w:val="28"/>
          <w:lang w:val="uk-UA"/>
        </w:rPr>
        <w:t>В10 «Філософія</w:t>
      </w:r>
      <w:r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35410" w:rsidRPr="00D35410">
        <w:rPr>
          <w:rFonts w:ascii="Times New Roman" w:hAnsi="Times New Roman" w:cs="Times New Roman"/>
          <w:bCs/>
          <w:sz w:val="28"/>
          <w:szCs w:val="28"/>
          <w:lang w:val="uk-UA"/>
        </w:rPr>
        <w:t>перший (бакалаврський</w:t>
      </w:r>
      <w:r w:rsidRPr="00D35410">
        <w:rPr>
          <w:rFonts w:ascii="Times New Roman" w:hAnsi="Times New Roman" w:cs="Times New Roman"/>
          <w:bCs/>
          <w:sz w:val="28"/>
          <w:szCs w:val="28"/>
          <w:lang w:val="uk-UA"/>
        </w:rPr>
        <w:t>) рівень</w:t>
      </w:r>
      <w:r w:rsidR="00D35410"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 виробнича (педагогічна</w:t>
      </w:r>
      <w:r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) практика відбувається у </w:t>
      </w:r>
      <w:r w:rsidR="00D35410" w:rsidRPr="00D354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ІІ семестрі з відривом від навчання (всього </w:t>
      </w:r>
      <w:r w:rsidR="00D35410" w:rsidRPr="008F7C36">
        <w:rPr>
          <w:rFonts w:ascii="Times New Roman" w:hAnsi="Times New Roman" w:cs="Times New Roman"/>
          <w:sz w:val="28"/>
          <w:szCs w:val="28"/>
          <w:lang w:val="uk-UA"/>
        </w:rPr>
        <w:t>270</w:t>
      </w:r>
      <w:r w:rsidR="00D35410"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 год./ </w:t>
      </w:r>
      <w:r w:rsidR="00D35410" w:rsidRPr="008F7C3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 кредитів ЄКТС). </w:t>
      </w:r>
      <w:r w:rsidR="004E09A2"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Конкретний час проведення практики визначається наказом Університету. Базою проведення </w:t>
      </w:r>
      <w:r w:rsidR="00D35410" w:rsidRPr="00D35410">
        <w:rPr>
          <w:rFonts w:ascii="Times New Roman" w:hAnsi="Times New Roman" w:cs="Times New Roman"/>
          <w:sz w:val="28"/>
          <w:szCs w:val="28"/>
          <w:lang w:val="uk-UA"/>
        </w:rPr>
        <w:t>виробничої (педагогічної</w:t>
      </w:r>
      <w:r w:rsidR="00B107B4"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) практики </w:t>
      </w:r>
      <w:r w:rsidR="004E09A2" w:rsidRPr="00D35410">
        <w:rPr>
          <w:rFonts w:ascii="Times New Roman" w:hAnsi="Times New Roman" w:cs="Times New Roman"/>
          <w:sz w:val="28"/>
          <w:szCs w:val="28"/>
          <w:lang w:val="uk-UA"/>
        </w:rPr>
        <w:t>є кафедра філософії, соціолог</w:t>
      </w:r>
      <w:r w:rsidR="00D35410" w:rsidRPr="00D35410">
        <w:rPr>
          <w:rFonts w:ascii="Times New Roman" w:hAnsi="Times New Roman" w:cs="Times New Roman"/>
          <w:sz w:val="28"/>
          <w:szCs w:val="28"/>
          <w:lang w:val="uk-UA"/>
        </w:rPr>
        <w:t>ії та релігієзнавства Карпатського національного</w:t>
      </w:r>
      <w:r w:rsidR="004E09A2"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D35410" w:rsidRPr="00D354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E09A2" w:rsidRPr="00D35410">
        <w:rPr>
          <w:rFonts w:ascii="Times New Roman" w:hAnsi="Times New Roman" w:cs="Times New Roman"/>
          <w:sz w:val="28"/>
          <w:szCs w:val="28"/>
          <w:lang w:val="uk-UA"/>
        </w:rPr>
        <w:t xml:space="preserve"> імені Василя</w:t>
      </w:r>
      <w:r w:rsidR="00D35410">
        <w:rPr>
          <w:rFonts w:ascii="Times New Roman" w:hAnsi="Times New Roman" w:cs="Times New Roman"/>
          <w:sz w:val="28"/>
          <w:szCs w:val="28"/>
          <w:lang w:val="uk-UA"/>
        </w:rPr>
        <w:t xml:space="preserve"> Стефаника</w:t>
      </w:r>
      <w:r w:rsidR="00486FE3" w:rsidRPr="000F46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1C4" w:rsidRDefault="005A71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7263B" w:rsidRPr="000F46B4" w:rsidRDefault="00486FE3" w:rsidP="005A71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69"/>
        <w:gridCol w:w="3229"/>
        <w:gridCol w:w="3230"/>
      </w:tblGrid>
      <w:tr w:rsidR="007C2710" w:rsidRPr="000F46B4" w:rsidTr="007C2710">
        <w:tc>
          <w:tcPr>
            <w:tcW w:w="3473" w:type="dxa"/>
          </w:tcPr>
          <w:p w:rsidR="0057263B" w:rsidRPr="000F46B4" w:rsidRDefault="007C2710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Курс: </w:t>
            </w:r>
          </w:p>
          <w:p w:rsidR="007C2710" w:rsidRPr="000F46B4" w:rsidRDefault="00D35410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виробнича (педагогічна) </w:t>
            </w:r>
            <w:r w:rsidR="007C2710"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практика</w:t>
            </w:r>
          </w:p>
        </w:tc>
        <w:tc>
          <w:tcPr>
            <w:tcW w:w="3474" w:type="dxa"/>
          </w:tcPr>
          <w:p w:rsidR="0057263B" w:rsidRPr="000F46B4" w:rsidRDefault="007C2710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Галузь знань, спеціальність, </w:t>
            </w:r>
          </w:p>
          <w:p w:rsidR="007C2710" w:rsidRPr="000F46B4" w:rsidRDefault="007C2710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</w:t>
            </w:r>
          </w:p>
        </w:tc>
        <w:tc>
          <w:tcPr>
            <w:tcW w:w="3474" w:type="dxa"/>
          </w:tcPr>
          <w:p w:rsidR="007C2710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навчального курсу</w:t>
            </w:r>
          </w:p>
        </w:tc>
      </w:tr>
      <w:tr w:rsidR="007C2710" w:rsidRPr="000F46B4" w:rsidTr="007C2710">
        <w:tc>
          <w:tcPr>
            <w:tcW w:w="3473" w:type="dxa"/>
          </w:tcPr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 ECTS: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2710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годин: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270</w:t>
            </w:r>
          </w:p>
        </w:tc>
        <w:tc>
          <w:tcPr>
            <w:tcW w:w="3474" w:type="dxa"/>
          </w:tcPr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Галузь знань: </w:t>
            </w:r>
          </w:p>
          <w:p w:rsidR="0057263B" w:rsidRPr="000F46B4" w:rsidRDefault="00D35410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7263B"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99472B" w:rsidRPr="00D700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Культура, мистецтво та гуманітарні науки»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</w:p>
          <w:p w:rsidR="0057263B" w:rsidRPr="000F46B4" w:rsidRDefault="0099472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В10 «Філософія</w:t>
            </w:r>
            <w:r w:rsidR="0057263B"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Освітній рівень: </w:t>
            </w:r>
          </w:p>
          <w:p w:rsidR="007C2710" w:rsidRPr="000F46B4" w:rsidRDefault="0099472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3474" w:type="dxa"/>
          </w:tcPr>
          <w:p w:rsidR="0057263B" w:rsidRPr="008F7C36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7263B" w:rsidRPr="008F7C36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Семестр: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  <w:p w:rsidR="0057263B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C2710" w:rsidRPr="000F46B4" w:rsidRDefault="0057263B" w:rsidP="000F46B4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</w:t>
            </w:r>
            <w:r w:rsidR="00994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0F4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залік</w:t>
            </w:r>
          </w:p>
        </w:tc>
      </w:tr>
    </w:tbl>
    <w:p w:rsidR="007C2710" w:rsidRPr="000F46B4" w:rsidRDefault="007C2710" w:rsidP="000F46B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719" w:rsidRPr="000F46B4" w:rsidRDefault="002223A3" w:rsidP="007A0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8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10447" w:rsidRPr="004C798E">
        <w:rPr>
          <w:rFonts w:ascii="Times New Roman" w:hAnsi="Times New Roman" w:cs="Times New Roman"/>
          <w:sz w:val="28"/>
          <w:szCs w:val="28"/>
          <w:lang w:val="uk-UA"/>
        </w:rPr>
        <w:t>ерівниками</w:t>
      </w:r>
      <w:r w:rsidRPr="004C798E">
        <w:rPr>
          <w:rFonts w:ascii="Times New Roman" w:hAnsi="Times New Roman" w:cs="Times New Roman"/>
          <w:sz w:val="28"/>
          <w:szCs w:val="28"/>
          <w:lang w:val="uk-UA"/>
        </w:rPr>
        <w:t>-методистами</w:t>
      </w:r>
      <w:r w:rsidR="00210447" w:rsidRPr="004C7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2B9" w:rsidRPr="004C798E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2F6726" w:rsidRPr="004C798E">
        <w:rPr>
          <w:rFonts w:ascii="Times New Roman" w:hAnsi="Times New Roman" w:cs="Times New Roman"/>
          <w:sz w:val="28"/>
          <w:szCs w:val="28"/>
          <w:lang w:val="uk-UA"/>
        </w:rPr>
        <w:t>-практикантів</w:t>
      </w:r>
      <w:r w:rsidR="00210447" w:rsidRPr="004C798E">
        <w:rPr>
          <w:rFonts w:ascii="Times New Roman" w:hAnsi="Times New Roman" w:cs="Times New Roman"/>
          <w:sz w:val="28"/>
          <w:szCs w:val="28"/>
          <w:lang w:val="uk-UA"/>
        </w:rPr>
        <w:t xml:space="preserve"> призначаються </w:t>
      </w:r>
      <w:r w:rsidR="00D66E4E" w:rsidRPr="004C798E">
        <w:rPr>
          <w:rFonts w:ascii="Times New Roman" w:hAnsi="Times New Roman" w:cs="Times New Roman"/>
          <w:sz w:val="28"/>
          <w:szCs w:val="28"/>
          <w:lang w:val="uk-UA"/>
        </w:rPr>
        <w:t>викладачі</w:t>
      </w:r>
      <w:r w:rsidRPr="004C798E">
        <w:rPr>
          <w:rFonts w:ascii="Times New Roman" w:hAnsi="Times New Roman" w:cs="Times New Roman"/>
          <w:sz w:val="28"/>
          <w:szCs w:val="28"/>
          <w:lang w:val="uk-UA"/>
        </w:rPr>
        <w:t xml:space="preserve"> кафедр університету (кафедри філософії, соціології та релігієзнавства, кафедри соціальної пс</w:t>
      </w:r>
      <w:r w:rsidR="002B6098" w:rsidRPr="004C798E">
        <w:rPr>
          <w:rFonts w:ascii="Times New Roman" w:hAnsi="Times New Roman" w:cs="Times New Roman"/>
          <w:sz w:val="28"/>
          <w:szCs w:val="28"/>
          <w:lang w:val="uk-UA"/>
        </w:rPr>
        <w:t>ихології й</w:t>
      </w:r>
      <w:r w:rsidRPr="004C798E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 та освітнього менеджменту імен</w:t>
      </w:r>
      <w:r w:rsidR="002B6098" w:rsidRPr="004C798E">
        <w:rPr>
          <w:rFonts w:ascii="Times New Roman" w:hAnsi="Times New Roman" w:cs="Times New Roman"/>
          <w:sz w:val="28"/>
          <w:szCs w:val="28"/>
          <w:lang w:val="uk-UA"/>
        </w:rPr>
        <w:t xml:space="preserve">і Богдана </w:t>
      </w:r>
      <w:proofErr w:type="spellStart"/>
      <w:r w:rsidR="002B6098" w:rsidRPr="004C798E">
        <w:rPr>
          <w:rFonts w:ascii="Times New Roman" w:hAnsi="Times New Roman" w:cs="Times New Roman"/>
          <w:sz w:val="28"/>
          <w:szCs w:val="28"/>
          <w:lang w:val="uk-UA"/>
        </w:rPr>
        <w:t>Ступарика</w:t>
      </w:r>
      <w:proofErr w:type="spellEnd"/>
      <w:r w:rsidR="002B6098" w:rsidRPr="004C798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10447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організацію, проведення і контроль </w:t>
      </w:r>
      <w:r w:rsidR="002B6098" w:rsidRPr="000F46B4">
        <w:rPr>
          <w:rFonts w:ascii="Times New Roman" w:hAnsi="Times New Roman" w:cs="Times New Roman"/>
          <w:sz w:val="28"/>
          <w:szCs w:val="28"/>
          <w:lang w:val="uk-UA"/>
        </w:rPr>
        <w:t>виробничої (</w:t>
      </w:r>
      <w:r w:rsidR="007D42B9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2B6098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практики </w:t>
      </w:r>
      <w:r w:rsidR="00210447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на факультеті покладається на декана факультету, по кафедрі – безпосередньо на завідувача кафедри. </w:t>
      </w:r>
    </w:p>
    <w:p w:rsidR="00275719" w:rsidRDefault="00275719" w:rsidP="007A0E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>Примітка*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. На керівника-методиста кафедри філософії, соціології та релігієзнавства виділяється згідно нормативних документів </w:t>
      </w:r>
      <w:r w:rsidR="007D42B9">
        <w:rPr>
          <w:rFonts w:ascii="Times New Roman" w:hAnsi="Times New Roman" w:cs="Times New Roman"/>
          <w:sz w:val="28"/>
          <w:szCs w:val="28"/>
          <w:lang w:val="uk-UA"/>
        </w:rPr>
        <w:t>1,5</w:t>
      </w:r>
      <w:r w:rsidRPr="007A0EA2">
        <w:rPr>
          <w:rFonts w:ascii="Times New Roman" w:hAnsi="Times New Roman" w:cs="Times New Roman"/>
          <w:sz w:val="28"/>
          <w:szCs w:val="28"/>
          <w:lang w:val="uk-UA"/>
        </w:rPr>
        <w:t xml:space="preserve"> години</w:t>
      </w:r>
      <w:r w:rsidR="007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0EA2">
        <w:rPr>
          <w:rFonts w:ascii="Times New Roman" w:hAnsi="Times New Roman" w:cs="Times New Roman"/>
          <w:sz w:val="28"/>
          <w:szCs w:val="28"/>
          <w:lang w:val="uk-UA"/>
        </w:rPr>
        <w:t>/ тиждень</w:t>
      </w:r>
      <w:r w:rsidR="007D42B9">
        <w:rPr>
          <w:rFonts w:ascii="Times New Roman" w:hAnsi="Times New Roman" w:cs="Times New Roman"/>
          <w:sz w:val="28"/>
          <w:szCs w:val="28"/>
          <w:lang w:val="uk-UA"/>
        </w:rPr>
        <w:t xml:space="preserve"> на одного студента (тобто 9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годин за весь період практики, оскільки практика </w:t>
      </w:r>
      <w:r w:rsidR="007A0EA2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навчальним планом триває </w:t>
      </w:r>
      <w:r w:rsidR="007D42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тижнів).</w:t>
      </w:r>
    </w:p>
    <w:p w:rsidR="00E05086" w:rsidRPr="000F46B4" w:rsidRDefault="00E05086" w:rsidP="007A0E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>Обов’язки факультетського керівника-методиста практики: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проект наказу про організацію та проведення виробничої </w:t>
      </w:r>
      <w:r w:rsidR="0001164D" w:rsidRPr="000F46B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A71C4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01164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практики; 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безпосередньо перед початком практики провести інструктаж з техніки безпеки, виробничої санітарії та протипожежної безпеки;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провести настановну та підсумков</w:t>
      </w:r>
      <w:r w:rsidR="0001164D" w:rsidRPr="000F46B4">
        <w:rPr>
          <w:rFonts w:ascii="Times New Roman" w:hAnsi="Times New Roman" w:cs="Times New Roman"/>
          <w:sz w:val="28"/>
          <w:szCs w:val="28"/>
          <w:lang w:val="uk-UA"/>
        </w:rPr>
        <w:t>у конференції з питань практики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ознайомити студентів з вимогами до проходження практики та ведення</w:t>
      </w:r>
      <w:r w:rsidR="004B51A7" w:rsidRPr="000F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документації;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контроль за ходом практики, проводити індивідуальні та групові консультації зі студентами-практикантами; 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вимоги до складання заліку за результатами практики; </w:t>
      </w:r>
    </w:p>
    <w:p w:rsidR="00210447" w:rsidRPr="000F46B4" w:rsidRDefault="00210447" w:rsidP="00FE1B51">
      <w:pPr>
        <w:pStyle w:val="ac"/>
        <w:numPr>
          <w:ilvl w:val="0"/>
          <w:numId w:val="43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подати на кафедру та завідувачу відділом виробничої (навчальної) практики письмовий звіт про керівництво практикою.</w:t>
      </w: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>Керівник-методист практики зобов’язаний:</w:t>
      </w:r>
    </w:p>
    <w:p w:rsidR="00210447" w:rsidRPr="000F46B4" w:rsidRDefault="00210447" w:rsidP="00DD3CEE">
      <w:pPr>
        <w:pStyle w:val="ac"/>
        <w:numPr>
          <w:ilvl w:val="0"/>
          <w:numId w:val="44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при підготовці до проведення практики ознайомити студентів з програмою практики, визначити індивідуальні завдання;</w:t>
      </w:r>
    </w:p>
    <w:p w:rsidR="00210447" w:rsidRPr="000F46B4" w:rsidRDefault="00210447" w:rsidP="00DD3CEE">
      <w:pPr>
        <w:pStyle w:val="ac"/>
        <w:numPr>
          <w:ilvl w:val="0"/>
          <w:numId w:val="44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проводити консультації для студентів з організаційних, методичних питань практики;</w:t>
      </w:r>
    </w:p>
    <w:p w:rsidR="00210447" w:rsidRPr="000F46B4" w:rsidRDefault="00210447" w:rsidP="00DD3CEE">
      <w:pPr>
        <w:pStyle w:val="ac"/>
        <w:numPr>
          <w:ilvl w:val="0"/>
          <w:numId w:val="44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контролювати ведення звітної документації практики студентів та написання звіту;</w:t>
      </w:r>
    </w:p>
    <w:p w:rsidR="00210447" w:rsidRPr="000F46B4" w:rsidRDefault="00210447" w:rsidP="00DD3CEE">
      <w:pPr>
        <w:pStyle w:val="ac"/>
        <w:numPr>
          <w:ilvl w:val="0"/>
          <w:numId w:val="44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перевіряти звіти студентів за результатами проходження ними практики;</w:t>
      </w:r>
    </w:p>
    <w:p w:rsidR="00210447" w:rsidRPr="000F46B4" w:rsidRDefault="00210447" w:rsidP="00DD3CEE">
      <w:pPr>
        <w:pStyle w:val="ac"/>
        <w:numPr>
          <w:ilvl w:val="0"/>
          <w:numId w:val="44"/>
        </w:numPr>
        <w:tabs>
          <w:tab w:val="left" w:pos="0"/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інформувати кафедру про результати проходження студентами практики.</w:t>
      </w: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>Обов’язки студента-практиканта:</w:t>
      </w:r>
    </w:p>
    <w:p w:rsidR="00210447" w:rsidRPr="000F46B4" w:rsidRDefault="0021044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ознайомитись з програмою практики і змістом робіт, які він виконуватиме, пройти інструктаж про порядок її проходження та з техніки безпеки, протипожежної</w:t>
      </w:r>
      <w:r w:rsidR="004B51A7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безпеки, виробничої санітарії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і попередження нещасних випадків, одержати від керівника практики необхідні документи (індивідуальні завдання, методичні рекомендації тощо);</w:t>
      </w:r>
    </w:p>
    <w:p w:rsidR="00210447" w:rsidRPr="000F46B4" w:rsidRDefault="0021044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lastRenderedPageBreak/>
        <w:t>у повному обсязі виконувати всі завдання, передбачені програмою практики, та вказівки її керівника;</w:t>
      </w:r>
    </w:p>
    <w:p w:rsidR="00210447" w:rsidRPr="000F46B4" w:rsidRDefault="004B51A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взяти участь в</w:t>
      </w:r>
      <w:r w:rsidR="00210447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настановній нараді з питань проходження </w:t>
      </w:r>
      <w:r w:rsidR="00454AE5" w:rsidRPr="000F46B4">
        <w:rPr>
          <w:rFonts w:ascii="Times New Roman" w:hAnsi="Times New Roman" w:cs="Times New Roman"/>
          <w:sz w:val="28"/>
          <w:szCs w:val="28"/>
          <w:lang w:val="uk-UA"/>
        </w:rPr>
        <w:t>виробничої (</w:t>
      </w:r>
      <w:r w:rsidR="00547A05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454AE5" w:rsidRPr="000F46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10447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практики, які проводить деканат факультету, а також у підсумковій конференції за результатами практики;</w:t>
      </w:r>
    </w:p>
    <w:p w:rsidR="00210447" w:rsidRPr="000F46B4" w:rsidRDefault="0021044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погодити і представити до затвердження керівнику-методисту практики календарний план роботи, і під час практики дотримуватись термінів його виконання;</w:t>
      </w:r>
    </w:p>
    <w:p w:rsidR="00210447" w:rsidRPr="000F46B4" w:rsidRDefault="004B51A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виявляти </w:t>
      </w:r>
      <w:r w:rsidR="00210447" w:rsidRPr="000F46B4">
        <w:rPr>
          <w:rFonts w:ascii="Times New Roman" w:hAnsi="Times New Roman" w:cs="Times New Roman"/>
          <w:sz w:val="28"/>
          <w:szCs w:val="28"/>
          <w:lang w:val="uk-UA"/>
        </w:rPr>
        <w:t>відповідальність, старанність, творчу ініціативу, наполегливість, організованість, дисциплінованість;</w:t>
      </w:r>
    </w:p>
    <w:p w:rsidR="00210447" w:rsidRPr="000F46B4" w:rsidRDefault="0021044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у триденний термін після закінчення проходження практики подати на кафедру звітну документацію про результати проходження </w:t>
      </w:r>
      <w:r w:rsidR="00454AE5" w:rsidRPr="000F46B4">
        <w:rPr>
          <w:rFonts w:ascii="Times New Roman" w:hAnsi="Times New Roman" w:cs="Times New Roman"/>
          <w:sz w:val="28"/>
          <w:szCs w:val="28"/>
          <w:lang w:val="uk-UA"/>
        </w:rPr>
        <w:t>виробничої (</w:t>
      </w:r>
      <w:r w:rsidR="00547A05">
        <w:rPr>
          <w:rFonts w:ascii="Times New Roman" w:hAnsi="Times New Roman" w:cs="Times New Roman"/>
          <w:sz w:val="28"/>
          <w:szCs w:val="28"/>
          <w:lang w:val="uk-UA"/>
        </w:rPr>
        <w:t>педагогічн</w:t>
      </w:r>
      <w:r w:rsidR="00454AE5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ої)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практики;</w:t>
      </w:r>
    </w:p>
    <w:p w:rsidR="00210447" w:rsidRPr="000F46B4" w:rsidRDefault="00210447" w:rsidP="00FE1B5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виступити із звітом про результати проходження практики на підсумковій конференції.</w:t>
      </w: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0447" w:rsidRPr="000F46B4" w:rsidRDefault="00210447" w:rsidP="000F46B4">
      <w:pPr>
        <w:pStyle w:val="ac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>Права студента-практиканта:</w:t>
      </w:r>
    </w:p>
    <w:p w:rsidR="00210447" w:rsidRPr="000F46B4" w:rsidRDefault="00210447" w:rsidP="00305789">
      <w:pPr>
        <w:pStyle w:val="ac"/>
        <w:numPr>
          <w:ilvl w:val="0"/>
          <w:numId w:val="4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отримати необхідну консультацію з організаційних і методичних питань у факультетського керівника практики та керівника-методиста;</w:t>
      </w:r>
    </w:p>
    <w:p w:rsidR="00210447" w:rsidRPr="000F46B4" w:rsidRDefault="00210447" w:rsidP="00305789">
      <w:pPr>
        <w:pStyle w:val="ac"/>
        <w:numPr>
          <w:ilvl w:val="0"/>
          <w:numId w:val="4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вносити пропозиції щодо вдосконалення підготовки студентів до </w:t>
      </w:r>
      <w:r w:rsidR="00454AE5" w:rsidRPr="000F46B4">
        <w:rPr>
          <w:rFonts w:ascii="Times New Roman" w:hAnsi="Times New Roman" w:cs="Times New Roman"/>
          <w:sz w:val="28"/>
          <w:szCs w:val="28"/>
          <w:lang w:val="uk-UA"/>
        </w:rPr>
        <w:t>виробничої (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>педа</w:t>
      </w:r>
      <w:r w:rsidR="004C798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>огічної</w:t>
      </w:r>
      <w:r w:rsidR="00454AE5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практики, її організації та проведення;</w:t>
      </w:r>
    </w:p>
    <w:p w:rsidR="00210447" w:rsidRPr="000F46B4" w:rsidRDefault="00210447" w:rsidP="00305789">
      <w:pPr>
        <w:pStyle w:val="ac"/>
        <w:numPr>
          <w:ilvl w:val="0"/>
          <w:numId w:val="4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з причин захворювання чи інших обставин, що перешкоджають студенту успішно пройти практику, йому надається право повторно пройти практику (за умови подання довідки, лікарняного листа);</w:t>
      </w:r>
    </w:p>
    <w:p w:rsidR="00210447" w:rsidRPr="000F46B4" w:rsidRDefault="00210447" w:rsidP="00305789">
      <w:pPr>
        <w:pStyle w:val="ac"/>
        <w:numPr>
          <w:ilvl w:val="0"/>
          <w:numId w:val="4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якщо програма практики не виконана студентом з поважної причини, то навчальним закладом надається можливість студенту проходження практики повторно. Можливість повторног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>о проходження практики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, але за власний рахунок, надається і студенту який на підсумковому заліку отримав негативну оцінку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 xml:space="preserve"> (повторний курс)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0447" w:rsidRPr="000F46B4" w:rsidRDefault="00210447" w:rsidP="00485F8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086" w:rsidRDefault="00F46E36" w:rsidP="00485F89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МЕТА ТА ЗАВДАННЯ </w:t>
      </w:r>
    </w:p>
    <w:p w:rsidR="00F46E36" w:rsidRDefault="00933811" w:rsidP="00485F89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>ВИРОБНИЧОЇ (</w:t>
      </w:r>
      <w:r w:rsidR="001F31B7">
        <w:rPr>
          <w:rFonts w:ascii="Times New Roman" w:hAnsi="Times New Roman" w:cs="Times New Roman"/>
          <w:b/>
          <w:sz w:val="28"/>
          <w:szCs w:val="28"/>
          <w:lang w:val="uk-UA"/>
        </w:rPr>
        <w:t>ПЕДАГОГІЧН</w:t>
      </w:r>
      <w:r w:rsidRPr="000F4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ОЇ) </w:t>
      </w:r>
      <w:r w:rsidR="00F46E36" w:rsidRPr="000F46B4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:rsidR="00C210A5" w:rsidRPr="000F46B4" w:rsidRDefault="00C210A5" w:rsidP="00485F89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811" w:rsidRPr="000F46B4" w:rsidRDefault="00933811" w:rsidP="00485F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FE1B51">
        <w:rPr>
          <w:rFonts w:ascii="Times New Roman" w:eastAsia="TimesNewRoman" w:hAnsi="Times New Roman" w:cs="Times New Roman"/>
          <w:bCs/>
          <w:sz w:val="28"/>
          <w:szCs w:val="28"/>
          <w:lang w:val="uk-UA"/>
        </w:rPr>
        <w:t>2.1.</w:t>
      </w:r>
      <w:r w:rsidRPr="000F46B4">
        <w:rPr>
          <w:rFonts w:ascii="Times New Roman" w:eastAsia="TimesNew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F31B7">
        <w:rPr>
          <w:rFonts w:ascii="Times New Roman" w:eastAsia="TimesNewRoman" w:hAnsi="Times New Roman" w:cs="Times New Roman"/>
          <w:b/>
          <w:bCs/>
          <w:sz w:val="28"/>
          <w:szCs w:val="28"/>
          <w:lang w:val="uk-UA"/>
        </w:rPr>
        <w:t>Метою</w:t>
      </w:r>
      <w:r w:rsidR="001F31B7">
        <w:rPr>
          <w:rFonts w:ascii="Times New Roman" w:eastAsia="TimesNewRoman" w:hAnsi="Times New Roman" w:cs="Times New Roman"/>
          <w:bCs/>
          <w:sz w:val="28"/>
          <w:szCs w:val="28"/>
          <w:lang w:val="uk-UA"/>
        </w:rPr>
        <w:t xml:space="preserve"> виробничої (педагогічної</w:t>
      </w:r>
      <w:r w:rsidRPr="001F31B7">
        <w:rPr>
          <w:rFonts w:ascii="Times New Roman" w:eastAsia="TimesNewRoman" w:hAnsi="Times New Roman" w:cs="Times New Roman"/>
          <w:bCs/>
          <w:sz w:val="28"/>
          <w:szCs w:val="28"/>
          <w:lang w:val="uk-UA"/>
        </w:rPr>
        <w:t>) практики є</w:t>
      </w:r>
      <w:r w:rsidRPr="001F31B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1F31B7">
        <w:rPr>
          <w:rFonts w:ascii="Times New Roman" w:hAnsi="Times New Roman" w:cs="Times New Roman"/>
          <w:sz w:val="28"/>
          <w:szCs w:val="28"/>
          <w:lang w:val="uk-UA"/>
        </w:rPr>
        <w:t xml:space="preserve">набуття студентами професійних вмінь та навичок на посаді викладача 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філософських та </w:t>
      </w:r>
      <w:r w:rsidRPr="001F31B7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суспільствознавчих дисциплін у 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>закладах фахової (</w:t>
      </w:r>
      <w:proofErr w:type="spellStart"/>
      <w:r w:rsidR="001F31B7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1F31B7">
        <w:rPr>
          <w:rFonts w:ascii="Times New Roman" w:hAnsi="Times New Roman" w:cs="Times New Roman"/>
          <w:sz w:val="28"/>
          <w:szCs w:val="28"/>
          <w:lang w:val="uk-UA"/>
        </w:rPr>
        <w:t>) освіти</w:t>
      </w:r>
      <w:r w:rsidR="008C2ABF">
        <w:rPr>
          <w:rFonts w:ascii="Times New Roman" w:hAnsi="Times New Roman" w:cs="Times New Roman"/>
          <w:sz w:val="28"/>
          <w:szCs w:val="28"/>
          <w:lang w:val="uk-UA"/>
        </w:rPr>
        <w:t xml:space="preserve"> та ВНЗ</w:t>
      </w:r>
      <w:r w:rsidRPr="001F31B7">
        <w:rPr>
          <w:rFonts w:ascii="Times New Roman" w:hAnsi="Times New Roman" w:cs="Times New Roman"/>
          <w:sz w:val="28"/>
          <w:szCs w:val="28"/>
          <w:lang w:val="uk-UA"/>
        </w:rPr>
        <w:t>, опануванні</w:t>
      </w:r>
      <w:r w:rsidRPr="001F31B7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навичок ділового спілкування у галузі освітніх послуг, формуванні професійних якостей особистості майбутнього фахівця.</w:t>
      </w:r>
      <w:r w:rsidRPr="000F46B4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</w:p>
    <w:p w:rsidR="00933811" w:rsidRPr="00FE1B51" w:rsidRDefault="00933811" w:rsidP="00485F8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E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1B51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Pr="00FE1B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завданнями </w:t>
      </w:r>
      <w:r w:rsidRPr="00FE1B51">
        <w:rPr>
          <w:rFonts w:ascii="Times New Roman" w:hAnsi="Times New Roman" w:cs="Times New Roman"/>
          <w:sz w:val="28"/>
          <w:szCs w:val="28"/>
          <w:lang w:val="uk-UA"/>
        </w:rPr>
        <w:t xml:space="preserve">виробничої 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F31B7">
        <w:rPr>
          <w:rFonts w:ascii="Times New Roman" w:eastAsia="TimesNewRoman" w:hAnsi="Times New Roman" w:cs="Times New Roman"/>
          <w:bCs/>
          <w:sz w:val="28"/>
          <w:szCs w:val="28"/>
          <w:lang w:val="uk-UA"/>
        </w:rPr>
        <w:t>педагогічної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FE1B51">
        <w:rPr>
          <w:rFonts w:ascii="Times New Roman" w:hAnsi="Times New Roman" w:cs="Times New Roman"/>
          <w:sz w:val="28"/>
          <w:szCs w:val="28"/>
          <w:lang w:val="uk-UA"/>
        </w:rPr>
        <w:t>практики є</w:t>
      </w:r>
      <w:r w:rsidR="001F31B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33811" w:rsidRPr="000F46B4" w:rsidRDefault="00933811" w:rsidP="00485F89">
      <w:pPr>
        <w:numPr>
          <w:ilvl w:val="0"/>
          <w:numId w:val="39"/>
        </w:numPr>
        <w:tabs>
          <w:tab w:val="clear" w:pos="106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із головними формами, принципами і методами викладання </w:t>
      </w:r>
      <w:r w:rsidR="008C2ABF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філософських та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суспільствознавчих дисциплін у </w:t>
      </w:r>
      <w:r w:rsidR="008C2ABF">
        <w:rPr>
          <w:rFonts w:ascii="Times New Roman" w:hAnsi="Times New Roman" w:cs="Times New Roman"/>
          <w:sz w:val="28"/>
          <w:szCs w:val="28"/>
          <w:lang w:val="uk-UA"/>
        </w:rPr>
        <w:t>закладах фахової (</w:t>
      </w:r>
      <w:proofErr w:type="spellStart"/>
      <w:r w:rsidR="008C2ABF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8C2ABF">
        <w:rPr>
          <w:rFonts w:ascii="Times New Roman" w:hAnsi="Times New Roman" w:cs="Times New Roman"/>
          <w:sz w:val="28"/>
          <w:szCs w:val="28"/>
          <w:lang w:val="uk-UA"/>
        </w:rPr>
        <w:t>) освіти та ВНЗ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3811" w:rsidRPr="000F46B4" w:rsidRDefault="00933811" w:rsidP="00485F89">
      <w:pPr>
        <w:numPr>
          <w:ilvl w:val="0"/>
          <w:numId w:val="39"/>
        </w:numPr>
        <w:tabs>
          <w:tab w:val="clear" w:pos="106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із передовим педагогічним досвідом та </w:t>
      </w:r>
      <w:r w:rsidR="00313A3A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313A3A" w:rsidRPr="000F46B4">
        <w:rPr>
          <w:rFonts w:ascii="Times New Roman" w:hAnsi="Times New Roman" w:cs="Times New Roman"/>
          <w:sz w:val="28"/>
          <w:szCs w:val="28"/>
          <w:lang w:val="uk-UA"/>
        </w:rPr>
        <w:t>анням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на практиці;</w:t>
      </w:r>
    </w:p>
    <w:p w:rsidR="00933811" w:rsidRPr="000F46B4" w:rsidRDefault="00933811" w:rsidP="00485F89">
      <w:pPr>
        <w:numPr>
          <w:ilvl w:val="0"/>
          <w:numId w:val="39"/>
        </w:numPr>
        <w:tabs>
          <w:tab w:val="clear" w:pos="106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набути професійних рис майбутнього викладача, які відповідають сучасним вимогам вищої освіти в Україні у контексті гуманізації освіти;</w:t>
      </w:r>
    </w:p>
    <w:p w:rsidR="00933811" w:rsidRPr="000F46B4" w:rsidRDefault="00933811" w:rsidP="00485F89">
      <w:pPr>
        <w:numPr>
          <w:ilvl w:val="0"/>
          <w:numId w:val="39"/>
        </w:numPr>
        <w:tabs>
          <w:tab w:val="clear" w:pos="106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навчитися творчо, по-дослідницькому підходити до навчальної, наукової і виховної діяльності;</w:t>
      </w:r>
    </w:p>
    <w:p w:rsidR="00933811" w:rsidRPr="000F46B4" w:rsidRDefault="00933811" w:rsidP="00485F89">
      <w:pPr>
        <w:numPr>
          <w:ilvl w:val="0"/>
          <w:numId w:val="39"/>
        </w:numPr>
        <w:tabs>
          <w:tab w:val="clear" w:pos="106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формувати потреби в самоосвіті, самовихованні та підвищенні своєї кваліфікації;</w:t>
      </w:r>
    </w:p>
    <w:p w:rsidR="00933811" w:rsidRPr="000F46B4" w:rsidRDefault="00933811" w:rsidP="00485F89">
      <w:pPr>
        <w:numPr>
          <w:ilvl w:val="0"/>
          <w:numId w:val="39"/>
        </w:numPr>
        <w:tabs>
          <w:tab w:val="clear" w:pos="106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виробити та засвоїти ціннісні орієнтири гуманістичної освіти та виховання студентів.</w:t>
      </w:r>
    </w:p>
    <w:p w:rsidR="00784D6A" w:rsidRPr="000F46B4" w:rsidRDefault="00784D6A" w:rsidP="0048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45D" w:rsidRPr="000F46B4" w:rsidRDefault="002E645D" w:rsidP="00485F89">
      <w:pPr>
        <w:pStyle w:val="10"/>
        <w:tabs>
          <w:tab w:val="left" w:pos="0"/>
        </w:tabs>
        <w:spacing w:line="360" w:lineRule="auto"/>
        <w:ind w:left="0" w:right="0"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F46B4">
        <w:rPr>
          <w:rFonts w:ascii="Times New Roman" w:hAnsi="Times New Roman" w:cs="Times New Roman"/>
          <w:sz w:val="28"/>
          <w:szCs w:val="28"/>
        </w:rPr>
        <w:t xml:space="preserve">2.3. Згідно з вимогами освітньо-професійної програми, після проходження </w:t>
      </w:r>
      <w:r w:rsidR="000D3215" w:rsidRPr="000F46B4">
        <w:rPr>
          <w:rFonts w:ascii="Times New Roman" w:hAnsi="Times New Roman" w:cs="Times New Roman"/>
          <w:sz w:val="28"/>
          <w:szCs w:val="28"/>
        </w:rPr>
        <w:t>виробничої (</w:t>
      </w:r>
      <w:r w:rsidR="0034143C">
        <w:rPr>
          <w:rFonts w:ascii="Times New Roman" w:hAnsi="Times New Roman" w:cs="Times New Roman"/>
          <w:sz w:val="28"/>
          <w:szCs w:val="28"/>
        </w:rPr>
        <w:t>педагогічної</w:t>
      </w:r>
      <w:r w:rsidR="000D3215" w:rsidRPr="000F46B4">
        <w:rPr>
          <w:rFonts w:ascii="Times New Roman" w:hAnsi="Times New Roman" w:cs="Times New Roman"/>
          <w:sz w:val="28"/>
          <w:szCs w:val="28"/>
        </w:rPr>
        <w:t xml:space="preserve">) </w:t>
      </w:r>
      <w:r w:rsidRPr="000F46B4">
        <w:rPr>
          <w:rFonts w:ascii="Times New Roman" w:hAnsi="Times New Roman" w:cs="Times New Roman"/>
          <w:sz w:val="28"/>
          <w:szCs w:val="28"/>
        </w:rPr>
        <w:t>практики студенти повинні:</w:t>
      </w:r>
    </w:p>
    <w:p w:rsidR="002E645D" w:rsidRPr="000F46B4" w:rsidRDefault="002E645D" w:rsidP="00485F8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знати: </w:t>
      </w:r>
    </w:p>
    <w:p w:rsidR="00784D6A" w:rsidRPr="000F46B4" w:rsidRDefault="00784D6A" w:rsidP="00485F89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сутність процесів навчання й виховання, їхні психолого-педагогічні основи;</w:t>
      </w:r>
    </w:p>
    <w:p w:rsidR="00784D6A" w:rsidRPr="000F46B4" w:rsidRDefault="00784D6A" w:rsidP="00485F89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шляхи вдосконалення майстерності викладача й способи самовдосконалення;</w:t>
      </w:r>
    </w:p>
    <w:p w:rsidR="00784D6A" w:rsidRPr="000F46B4" w:rsidRDefault="00784D6A" w:rsidP="00485F89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lastRenderedPageBreak/>
        <w:t>нові технології навчання;</w:t>
      </w:r>
    </w:p>
    <w:p w:rsidR="00784D6A" w:rsidRPr="000F46B4" w:rsidRDefault="00784D6A" w:rsidP="00485F89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методи формування навичок самостійної роботи </w:t>
      </w:r>
      <w:r w:rsidR="0034143C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учнів та 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студентів;</w:t>
      </w:r>
    </w:p>
    <w:p w:rsidR="00784D6A" w:rsidRPr="000F46B4" w:rsidRDefault="005B538B" w:rsidP="00485F89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методи активізації </w:t>
      </w:r>
      <w:r w:rsidR="00784D6A"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розвит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ку</w:t>
      </w:r>
      <w:r w:rsidR="00784D6A"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творчих здібностей і логічного мислення </w:t>
      </w:r>
      <w:r w:rsidR="0034143C">
        <w:rPr>
          <w:rFonts w:ascii="Times New Roman" w:eastAsiaTheme="minorHAnsi" w:hAnsi="Times New Roman" w:cs="Times New Roman"/>
          <w:sz w:val="28"/>
          <w:szCs w:val="28"/>
          <w:lang w:val="uk-UA"/>
        </w:rPr>
        <w:t>здобувачів освіти</w:t>
      </w:r>
      <w:r w:rsidR="00784D6A"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;</w:t>
      </w:r>
    </w:p>
    <w:p w:rsidR="00784D6A" w:rsidRPr="000F46B4" w:rsidRDefault="00784D6A" w:rsidP="00485F89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наукові основи курсу, історію </w:t>
      </w:r>
      <w:r w:rsidR="005B538B"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й методологію </w:t>
      </w:r>
      <w:r w:rsidR="0034143C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філософської 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науки;</w:t>
      </w:r>
    </w:p>
    <w:p w:rsidR="00784D6A" w:rsidRPr="000F46B4" w:rsidRDefault="00784D6A" w:rsidP="00485F89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360" w:lineRule="auto"/>
        <w:ind w:left="0" w:firstLine="709"/>
        <w:jc w:val="both"/>
        <w:rPr>
          <w:rStyle w:val="FontStyle50"/>
          <w:rFonts w:eastAsia="Impact"/>
          <w:bCs/>
          <w:sz w:val="28"/>
          <w:szCs w:val="28"/>
          <w:lang w:val="uk-UA"/>
        </w:rPr>
      </w:pPr>
      <w:r w:rsidRPr="000F46B4">
        <w:rPr>
          <w:rStyle w:val="FontStyle30"/>
          <w:sz w:val="28"/>
          <w:szCs w:val="28"/>
          <w:lang w:val="uk-UA"/>
        </w:rPr>
        <w:t xml:space="preserve">етичні та правові основи педагогічної діяльності у </w:t>
      </w:r>
      <w:r w:rsidR="0034143C">
        <w:rPr>
          <w:sz w:val="28"/>
          <w:szCs w:val="28"/>
          <w:lang w:val="uk-UA"/>
        </w:rPr>
        <w:t>закладах фахової (</w:t>
      </w:r>
      <w:proofErr w:type="spellStart"/>
      <w:r w:rsidR="0034143C">
        <w:rPr>
          <w:sz w:val="28"/>
          <w:szCs w:val="28"/>
          <w:lang w:val="uk-UA"/>
        </w:rPr>
        <w:t>передвищої</w:t>
      </w:r>
      <w:proofErr w:type="spellEnd"/>
      <w:r w:rsidR="0034143C">
        <w:rPr>
          <w:sz w:val="28"/>
          <w:szCs w:val="28"/>
          <w:lang w:val="uk-UA"/>
        </w:rPr>
        <w:t>) освіти та ВНЗ</w:t>
      </w:r>
      <w:r w:rsidRPr="000F46B4">
        <w:rPr>
          <w:rStyle w:val="FontStyle30"/>
          <w:sz w:val="28"/>
          <w:szCs w:val="28"/>
          <w:lang w:val="uk-UA"/>
        </w:rPr>
        <w:t xml:space="preserve">. </w:t>
      </w:r>
    </w:p>
    <w:p w:rsidR="002E645D" w:rsidRPr="000F46B4" w:rsidRDefault="002E645D" w:rsidP="00485F89">
      <w:pPr>
        <w:pStyle w:val="Style12"/>
        <w:widowControl/>
        <w:spacing w:line="360" w:lineRule="auto"/>
        <w:ind w:firstLine="709"/>
        <w:jc w:val="both"/>
        <w:rPr>
          <w:rStyle w:val="FontStyle50"/>
          <w:rFonts w:eastAsia="Impact"/>
          <w:bCs/>
          <w:sz w:val="28"/>
          <w:szCs w:val="28"/>
          <w:lang w:val="uk-UA"/>
        </w:rPr>
      </w:pPr>
      <w:r w:rsidRPr="000F46B4">
        <w:rPr>
          <w:rStyle w:val="FontStyle50"/>
          <w:rFonts w:eastAsia="Impact"/>
          <w:bCs/>
          <w:sz w:val="28"/>
          <w:szCs w:val="28"/>
          <w:lang w:val="uk-UA"/>
        </w:rPr>
        <w:t>вміти: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проектувати, організовувати й аналізувати свою педагогічну діяльність;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планувати навчальні заняття відповідно до навчального плану спеціальності;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забезпечувати міждисциплінарні зв’язки курсу з іншими дисциплінами;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розробляти й проводити різні за формою навчання заняття найбільш ефективні при вивченні відповідних тем і розділів програми, адаптуючи їх до різних рівнів підготовки</w:t>
      </w:r>
      <w:r w:rsidR="00E02DE0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здобувачів освіти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доступно і логічно викладати зміст матеріалу, опираючись на знання й досвід </w:t>
      </w:r>
      <w:r w:rsidR="00E02DE0">
        <w:rPr>
          <w:rFonts w:ascii="Times New Roman" w:eastAsiaTheme="minorHAnsi" w:hAnsi="Times New Roman" w:cs="Times New Roman"/>
          <w:sz w:val="28"/>
          <w:szCs w:val="28"/>
          <w:lang w:val="uk-UA"/>
        </w:rPr>
        <w:t>учасників навчального процесу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аналізувати навчальну й навчально-методичну літературу й використовувати її для побудови власного викладу програмного матеріалу;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організовувати навчальну діяльність </w:t>
      </w:r>
      <w:r w:rsidR="00FE20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учнів та 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студентів, управляти нею й оцінювати її результати;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застосовувати основні методи об’єктивної діагностики знань </w:t>
      </w:r>
      <w:r w:rsidR="00FE20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здобувачів освіти </w:t>
      </w: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з предмету, вносити корективи в процес навчання з урахуванням даних діагностики;</w:t>
      </w:r>
    </w:p>
    <w:p w:rsidR="00415906" w:rsidRPr="000F46B4" w:rsidRDefault="00415906" w:rsidP="00485F8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володіти методикою проведення заняття із застосуванням мультимедійних </w:t>
      </w:r>
      <w:r w:rsidR="004C4FE8" w:rsidRPr="000F46B4">
        <w:rPr>
          <w:rFonts w:ascii="Times New Roman" w:eastAsiaTheme="minorHAnsi" w:hAnsi="Times New Roman" w:cs="Times New Roman"/>
          <w:sz w:val="28"/>
          <w:szCs w:val="28"/>
          <w:lang w:val="uk-UA"/>
        </w:rPr>
        <w:t>засобів навчання.</w:t>
      </w:r>
    </w:p>
    <w:p w:rsidR="002E645D" w:rsidRPr="000F46B4" w:rsidRDefault="002E645D" w:rsidP="00485F8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45D" w:rsidRPr="002B1BEF" w:rsidRDefault="002E645D" w:rsidP="00485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BEF">
        <w:rPr>
          <w:rFonts w:ascii="Times New Roman" w:hAnsi="Times New Roman" w:cs="Times New Roman"/>
          <w:sz w:val="28"/>
          <w:szCs w:val="28"/>
          <w:lang w:val="uk-UA"/>
        </w:rPr>
        <w:lastRenderedPageBreak/>
        <w:t>2.4.</w:t>
      </w:r>
      <w:r w:rsidR="002B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студента, які формуються під час проходження </w:t>
      </w:r>
      <w:r w:rsidR="002B1BEF" w:rsidRPr="002B1BEF">
        <w:rPr>
          <w:rFonts w:ascii="Times New Roman" w:hAnsi="Times New Roman" w:cs="Times New Roman"/>
          <w:b/>
          <w:sz w:val="28"/>
          <w:szCs w:val="28"/>
          <w:lang w:val="uk-UA"/>
        </w:rPr>
        <w:t>виробничої (</w:t>
      </w:r>
      <w:r w:rsidR="00FE2039">
        <w:rPr>
          <w:rFonts w:ascii="Times New Roman" w:hAnsi="Times New Roman" w:cs="Times New Roman"/>
          <w:b/>
          <w:sz w:val="28"/>
          <w:szCs w:val="28"/>
          <w:lang w:val="uk-UA"/>
        </w:rPr>
        <w:t>педагогічної</w:t>
      </w:r>
      <w:r w:rsidR="002B1BEF" w:rsidRPr="002B1BE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B1BEF" w:rsidRPr="002B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BEF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  <w:r w:rsidRPr="002B1B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0359" w:rsidRPr="002B1BEF" w:rsidRDefault="002E645D" w:rsidP="00C75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BEF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проходження </w:t>
      </w:r>
      <w:r w:rsidR="00FE2039">
        <w:rPr>
          <w:rFonts w:ascii="Times New Roman" w:hAnsi="Times New Roman" w:cs="Times New Roman"/>
          <w:sz w:val="28"/>
          <w:szCs w:val="28"/>
          <w:lang w:val="uk-UA"/>
        </w:rPr>
        <w:t xml:space="preserve">виробничої </w:t>
      </w:r>
      <w:r w:rsidRPr="002B1BEF">
        <w:rPr>
          <w:rFonts w:ascii="Times New Roman" w:hAnsi="Times New Roman" w:cs="Times New Roman"/>
          <w:sz w:val="28"/>
          <w:szCs w:val="28"/>
          <w:lang w:val="uk-UA"/>
        </w:rPr>
        <w:t>практики студент повинен набути</w:t>
      </w:r>
      <w:r w:rsidR="00B20359" w:rsidRPr="002B1BEF">
        <w:rPr>
          <w:rFonts w:ascii="Times New Roman" w:hAnsi="Times New Roman" w:cs="Times New Roman"/>
          <w:sz w:val="28"/>
          <w:szCs w:val="28"/>
          <w:lang w:val="uk-UA"/>
        </w:rPr>
        <w:t xml:space="preserve"> такі </w:t>
      </w:r>
      <w:r w:rsidRPr="002B1BEF">
        <w:rPr>
          <w:rFonts w:ascii="Times New Roman" w:hAnsi="Times New Roman" w:cs="Times New Roman"/>
          <w:b/>
          <w:sz w:val="28"/>
          <w:szCs w:val="28"/>
          <w:lang w:val="uk-UA"/>
        </w:rPr>
        <w:t>загальнонаукові компетентності</w:t>
      </w:r>
      <w:r w:rsidR="00B20359" w:rsidRPr="002B1BE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B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2039" w:rsidRPr="00FE2039" w:rsidRDefault="00FE2039" w:rsidP="00C75A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ЗК 2. Здатність вчитися й оволодівати сучасними знаннями.</w:t>
      </w:r>
    </w:p>
    <w:p w:rsidR="00FE2039" w:rsidRPr="00FE2039" w:rsidRDefault="00FE2039" w:rsidP="00C75A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ЗК 4. Здатність бути критичним і самокритичним.</w:t>
      </w:r>
    </w:p>
    <w:p w:rsidR="00FE2039" w:rsidRPr="00FE2039" w:rsidRDefault="00FE2039" w:rsidP="00C75A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ЗК 6. Здатність застосовувати знання у практичних ситуаціях.</w:t>
      </w:r>
    </w:p>
    <w:p w:rsidR="00FE2039" w:rsidRPr="00FE2039" w:rsidRDefault="00FE2039" w:rsidP="00C75A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ЗК 9. Здатність до міжособистісної взаємодії, здатність працювати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2039">
        <w:rPr>
          <w:rFonts w:ascii="Times New Roman" w:hAnsi="Times New Roman" w:cs="Times New Roman"/>
          <w:sz w:val="28"/>
          <w:szCs w:val="28"/>
          <w:lang w:val="uk-UA"/>
        </w:rPr>
        <w:t>команді.</w:t>
      </w:r>
    </w:p>
    <w:p w:rsidR="00FE2039" w:rsidRDefault="00FE2039" w:rsidP="00C75AD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 xml:space="preserve">ЗК 10. Здатність працювати </w:t>
      </w:r>
      <w:proofErr w:type="spellStart"/>
      <w:r w:rsidRPr="00FE2039">
        <w:rPr>
          <w:rFonts w:ascii="Times New Roman" w:hAnsi="Times New Roman" w:cs="Times New Roman"/>
          <w:sz w:val="28"/>
          <w:szCs w:val="28"/>
          <w:lang w:val="uk-UA"/>
        </w:rPr>
        <w:t>автономно</w:t>
      </w:r>
      <w:proofErr w:type="spellEnd"/>
      <w:r w:rsidRPr="00FE20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458B" w:rsidRPr="002B1BEF" w:rsidRDefault="00FE2039" w:rsidP="00485F8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фахові </w:t>
      </w:r>
      <w:r w:rsidR="00B20359" w:rsidRPr="002B1BEF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2B1BEF">
        <w:rPr>
          <w:rFonts w:ascii="Times New Roman" w:hAnsi="Times New Roman" w:cs="Times New Roman"/>
          <w:b/>
          <w:sz w:val="28"/>
          <w:szCs w:val="28"/>
          <w:lang w:val="uk-UA"/>
        </w:rPr>
        <w:t>спеціальні</w:t>
      </w:r>
      <w:r w:rsidR="00B20359" w:rsidRPr="002B1BE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E645D" w:rsidRPr="002B1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компетенції</w:t>
      </w:r>
      <w:r w:rsidR="002E645D" w:rsidRPr="002B1BE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E2039" w:rsidRPr="00BF0583" w:rsidRDefault="00FE2039" w:rsidP="00BF0583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 xml:space="preserve">ФК 6. Здатність викладати </w:t>
      </w:r>
      <w:r w:rsidR="00BF0583">
        <w:rPr>
          <w:rFonts w:ascii="Times New Roman" w:hAnsi="Times New Roman" w:cs="Times New Roman"/>
          <w:sz w:val="28"/>
          <w:szCs w:val="28"/>
          <w:lang w:val="uk-UA"/>
        </w:rPr>
        <w:t xml:space="preserve">міркування послідовно, </w:t>
      </w:r>
      <w:proofErr w:type="spellStart"/>
      <w:r w:rsidR="00BF0583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BF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F0583">
        <w:rPr>
          <w:rFonts w:ascii="Times New Roman" w:hAnsi="Times New Roman" w:cs="Times New Roman"/>
          <w:sz w:val="28"/>
          <w:szCs w:val="28"/>
          <w:lang w:val="uk-UA"/>
        </w:rPr>
        <w:t>систематично та аргументовано.</w:t>
      </w:r>
    </w:p>
    <w:p w:rsidR="00FE2039" w:rsidRPr="00BF0583" w:rsidRDefault="00FE2039" w:rsidP="00BF0583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ФК 7. Здатність аналізувати</w:t>
      </w:r>
      <w:r w:rsidR="00BF0583">
        <w:rPr>
          <w:rFonts w:ascii="Times New Roman" w:hAnsi="Times New Roman" w:cs="Times New Roman"/>
          <w:sz w:val="28"/>
          <w:szCs w:val="28"/>
          <w:lang w:val="uk-UA"/>
        </w:rPr>
        <w:t xml:space="preserve"> міркування та робити ґрунтовні </w:t>
      </w:r>
      <w:r w:rsidRPr="00BF0583">
        <w:rPr>
          <w:rFonts w:ascii="Times New Roman" w:hAnsi="Times New Roman" w:cs="Times New Roman"/>
          <w:sz w:val="28"/>
          <w:szCs w:val="28"/>
          <w:lang w:val="uk-UA"/>
        </w:rPr>
        <w:t>смислові узагальнення, висновки.</w:t>
      </w:r>
    </w:p>
    <w:p w:rsidR="00FE2039" w:rsidRPr="00BF0583" w:rsidRDefault="00FE2039" w:rsidP="00BF0583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ФК 8. Здатність оперувати</w:t>
      </w:r>
      <w:r w:rsidR="00BF0583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філософською термінологією для </w:t>
      </w:r>
      <w:r w:rsidRPr="00BF058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0583" w:rsidRPr="00BF0583">
        <w:rPr>
          <w:rFonts w:ascii="Times New Roman" w:hAnsi="Times New Roman" w:cs="Times New Roman"/>
          <w:sz w:val="28"/>
          <w:szCs w:val="28"/>
          <w:lang w:val="uk-UA"/>
        </w:rPr>
        <w:t>озв’язання професійних завдань.</w:t>
      </w:r>
    </w:p>
    <w:p w:rsidR="00485F89" w:rsidRPr="00BF0583" w:rsidRDefault="00FE2039" w:rsidP="00BF0583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039">
        <w:rPr>
          <w:rFonts w:ascii="Times New Roman" w:hAnsi="Times New Roman" w:cs="Times New Roman"/>
          <w:sz w:val="28"/>
          <w:szCs w:val="28"/>
          <w:lang w:val="uk-UA"/>
        </w:rPr>
        <w:t>ФК 12. Здатність дотримуватися в професійній ді</w:t>
      </w:r>
      <w:r w:rsidR="00BF0583">
        <w:rPr>
          <w:rFonts w:ascii="Times New Roman" w:hAnsi="Times New Roman" w:cs="Times New Roman"/>
          <w:sz w:val="28"/>
          <w:szCs w:val="28"/>
          <w:lang w:val="uk-UA"/>
        </w:rPr>
        <w:t xml:space="preserve">яльності норм </w:t>
      </w:r>
      <w:r w:rsidRPr="00BF0583">
        <w:rPr>
          <w:rFonts w:ascii="Times New Roman" w:hAnsi="Times New Roman" w:cs="Times New Roman"/>
          <w:sz w:val="28"/>
          <w:szCs w:val="28"/>
          <w:lang w:val="uk-UA"/>
        </w:rPr>
        <w:t>інтелектуальної доброчесності.</w:t>
      </w:r>
    </w:p>
    <w:p w:rsidR="009320ED" w:rsidRPr="000F46B4" w:rsidRDefault="00144859" w:rsidP="00485F89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767A6" w:rsidRPr="000F46B4">
        <w:rPr>
          <w:rFonts w:ascii="Times New Roman" w:hAnsi="Times New Roman" w:cs="Times New Roman"/>
          <w:b/>
          <w:sz w:val="28"/>
          <w:szCs w:val="28"/>
          <w:lang w:val="uk-UA"/>
        </w:rPr>
        <w:t>ЗМІСТ ПРАКТИКИ</w:t>
      </w:r>
    </w:p>
    <w:p w:rsidR="009320ED" w:rsidRPr="00BF5098" w:rsidRDefault="009320ED" w:rsidP="0014485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98">
        <w:rPr>
          <w:rFonts w:ascii="Times New Roman" w:hAnsi="Times New Roman" w:cs="Times New Roman"/>
          <w:sz w:val="28"/>
          <w:szCs w:val="28"/>
          <w:lang w:val="uk-UA"/>
        </w:rPr>
        <w:t>Зміст виробничої (</w:t>
      </w:r>
      <w:r w:rsidR="00BF5098" w:rsidRPr="00BF5098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Pr="00BF5098">
        <w:rPr>
          <w:rFonts w:ascii="Times New Roman" w:hAnsi="Times New Roman" w:cs="Times New Roman"/>
          <w:sz w:val="28"/>
          <w:szCs w:val="28"/>
          <w:lang w:val="uk-UA"/>
        </w:rPr>
        <w:t>) практики охоплює навчальну, науково-дослідницьку, виховну та профорієнтаційну</w:t>
      </w:r>
      <w:r w:rsidRPr="00BF50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5098">
        <w:rPr>
          <w:rFonts w:ascii="Times New Roman" w:hAnsi="Times New Roman" w:cs="Times New Roman"/>
          <w:sz w:val="28"/>
          <w:szCs w:val="28"/>
          <w:lang w:val="uk-UA"/>
        </w:rPr>
        <w:t xml:space="preserve">роботу студента. Впродовж дня </w:t>
      </w:r>
      <w:r w:rsidR="00144859" w:rsidRPr="00BF5098">
        <w:rPr>
          <w:rFonts w:ascii="Times New Roman" w:hAnsi="Times New Roman" w:cs="Times New Roman"/>
          <w:sz w:val="28"/>
          <w:szCs w:val="28"/>
          <w:lang w:val="uk-UA"/>
        </w:rPr>
        <w:t xml:space="preserve">магістр-практикант </w:t>
      </w:r>
      <w:r w:rsidRPr="00BF5098">
        <w:rPr>
          <w:rFonts w:ascii="Times New Roman" w:hAnsi="Times New Roman" w:cs="Times New Roman"/>
          <w:sz w:val="28"/>
          <w:szCs w:val="28"/>
          <w:lang w:val="uk-UA"/>
        </w:rPr>
        <w:t xml:space="preserve">повинен бути зайнятий активною та пасивною формами практики не менше 6-ти академічних годин, на тиждень у середньому – 30 годин аудиторних, у цілому </w:t>
      </w:r>
      <w:r w:rsidR="00BF5098" w:rsidRPr="00BF5098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44859" w:rsidRPr="00BF509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F5098">
        <w:rPr>
          <w:rFonts w:ascii="Times New Roman" w:hAnsi="Times New Roman" w:cs="Times New Roman"/>
          <w:sz w:val="28"/>
          <w:szCs w:val="28"/>
          <w:lang w:val="uk-UA"/>
        </w:rPr>
        <w:t xml:space="preserve"> годин – аудиторних та </w:t>
      </w:r>
      <w:r w:rsidR="00BF5098" w:rsidRPr="00BF509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44859" w:rsidRPr="00BF509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F5098">
        <w:rPr>
          <w:rFonts w:ascii="Times New Roman" w:hAnsi="Times New Roman" w:cs="Times New Roman"/>
          <w:sz w:val="28"/>
          <w:szCs w:val="28"/>
          <w:lang w:val="uk-UA"/>
        </w:rPr>
        <w:t xml:space="preserve"> – самостійна робота за весь період виробничої </w:t>
      </w:r>
      <w:r w:rsidR="00144859" w:rsidRPr="00BF509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F5098" w:rsidRPr="00BF5098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144859" w:rsidRPr="00BF509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F5098">
        <w:rPr>
          <w:rFonts w:ascii="Times New Roman" w:hAnsi="Times New Roman" w:cs="Times New Roman"/>
          <w:sz w:val="28"/>
          <w:szCs w:val="28"/>
          <w:lang w:val="uk-UA"/>
        </w:rPr>
        <w:t>практики.</w:t>
      </w:r>
    </w:p>
    <w:p w:rsidR="009320ED" w:rsidRPr="000F46B4" w:rsidRDefault="00144859" w:rsidP="00144859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509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320ED" w:rsidRPr="00BF5098">
        <w:rPr>
          <w:rFonts w:ascii="Times New Roman" w:hAnsi="Times New Roman" w:cs="Times New Roman"/>
          <w:b/>
          <w:sz w:val="28"/>
          <w:szCs w:val="28"/>
          <w:lang w:val="uk-UA"/>
        </w:rPr>
        <w:t>.1.</w:t>
      </w:r>
      <w:r w:rsidR="00C87C6F" w:rsidRPr="00BF5098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320ED" w:rsidRPr="000F4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Навчальна робота студента.</w:t>
      </w:r>
    </w:p>
    <w:p w:rsidR="009320ED" w:rsidRPr="00EE26ED" w:rsidRDefault="009320ED" w:rsidP="00EE26E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Під час проходження виробничої (</w:t>
      </w:r>
      <w:r w:rsidR="00EE26ED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практики </w:t>
      </w:r>
      <w:r w:rsidR="00F228BD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826465" w:rsidRPr="000F46B4">
        <w:rPr>
          <w:rFonts w:ascii="Times New Roman" w:hAnsi="Times New Roman" w:cs="Times New Roman"/>
          <w:sz w:val="28"/>
          <w:szCs w:val="28"/>
          <w:lang w:val="uk-UA"/>
        </w:rPr>
        <w:t>-практикант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повинен виконати такі </w:t>
      </w:r>
      <w:r w:rsidRPr="00EE26ED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lastRenderedPageBreak/>
        <w:t>проаналізувати методичний досвід навчального закладу та систему організації навчальної діяльності керівника-методиста;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ознайомитися з особливостями планування й організації навчальних занять у закладі освіти;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 xml:space="preserve">набути навичок застосування </w:t>
      </w:r>
      <w:proofErr w:type="spellStart"/>
      <w:r w:rsidRPr="00EE26ED">
        <w:rPr>
          <w:sz w:val="28"/>
          <w:szCs w:val="28"/>
        </w:rPr>
        <w:t>методик</w:t>
      </w:r>
      <w:proofErr w:type="spellEnd"/>
      <w:r w:rsidRPr="00EE26ED">
        <w:rPr>
          <w:sz w:val="28"/>
          <w:szCs w:val="28"/>
        </w:rPr>
        <w:t xml:space="preserve"> організації та контролю навчальної діяльності здобувачів освіти;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опанувати форми, методи та засоби організації й контролю самостійної роботи учнів та студентів;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засвоїти використання системного та проблемного підходів у навчальному процесі;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розробити способи практичного впровадження системного й проблемного методів у навчальній діяльності;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підготувати та оформити власні лекційні матеріали на основі першоджерел, наукових досліджень, підручників і методичних напрацювань;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створити авторські сценарії проведення семінарських занять;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стимулювати самостійну роботу студентів шляхом їх залучення до наукових гуртків, підготовки рефератів і участі в олімпіадах;</w:t>
      </w:r>
    </w:p>
    <w:p w:rsidR="00EE26ED" w:rsidRPr="00EE26ED" w:rsidRDefault="00EE26ED" w:rsidP="00EE26ED">
      <w:pPr>
        <w:pStyle w:val="af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>розробити тестові та експрес-завдання для перевірки рівня знань студентів.</w:t>
      </w:r>
    </w:p>
    <w:p w:rsidR="00144859" w:rsidRPr="000F46B4" w:rsidRDefault="00144859" w:rsidP="0014485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0ED" w:rsidRPr="00ED2A43" w:rsidRDefault="009320ED" w:rsidP="0014485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A43">
        <w:rPr>
          <w:rFonts w:ascii="Times New Roman" w:hAnsi="Times New Roman" w:cs="Times New Roman"/>
          <w:sz w:val="28"/>
          <w:szCs w:val="28"/>
          <w:lang w:val="uk-UA"/>
        </w:rPr>
        <w:t>Навчальна робота студента-практиканта умовно поділена на два рівні: пасивна та активна практики.</w:t>
      </w:r>
    </w:p>
    <w:p w:rsidR="009320ED" w:rsidRPr="00ED2A43" w:rsidRDefault="009320ED" w:rsidP="005B67B7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A43">
        <w:rPr>
          <w:rFonts w:ascii="Times New Roman" w:hAnsi="Times New Roman" w:cs="Times New Roman"/>
          <w:b/>
          <w:sz w:val="28"/>
          <w:szCs w:val="28"/>
          <w:lang w:val="uk-UA"/>
        </w:rPr>
        <w:t>Зміст пасивної практики</w:t>
      </w:r>
    </w:p>
    <w:p w:rsidR="00ED2A43" w:rsidRPr="00732A46" w:rsidRDefault="00ED2A43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t>Пасивна практи</w:t>
      </w:r>
      <w:r w:rsidR="00732A46">
        <w:rPr>
          <w:sz w:val="28"/>
          <w:szCs w:val="28"/>
        </w:rPr>
        <w:t>ка студента передбачає наукову і</w:t>
      </w:r>
      <w:r w:rsidRPr="00732A46">
        <w:rPr>
          <w:sz w:val="28"/>
          <w:szCs w:val="28"/>
        </w:rPr>
        <w:t xml:space="preserve"> методичну підготовку до проведення лекційних та семінарських занять, обов’язкову присутність на лекціях і семінарах керівника-методиста практики та інших студентів-практикантів, а також їх подальше обговорення й рецензування впродовж усього періоду практики.</w:t>
      </w:r>
    </w:p>
    <w:p w:rsidR="00ED2A43" w:rsidRPr="00732A46" w:rsidRDefault="00ED2A43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lastRenderedPageBreak/>
        <w:t xml:space="preserve">Проведені лекції та семінарські заняття активно аналізуються всіма учасниками підгрупи відповідної бази практики. Оцінюються негативні та позитивні моменти у процесі їх проведення. Результати обговорення фіксуються у протоколі </w:t>
      </w:r>
      <w:r w:rsidRPr="00732A46">
        <w:rPr>
          <w:i/>
          <w:sz w:val="28"/>
          <w:szCs w:val="28"/>
        </w:rPr>
        <w:t>(додаток 3)</w:t>
      </w:r>
      <w:r w:rsidRPr="00732A46">
        <w:rPr>
          <w:sz w:val="28"/>
          <w:szCs w:val="28"/>
        </w:rPr>
        <w:t xml:space="preserve"> та у звіті-щоденнику практики </w:t>
      </w:r>
      <w:r w:rsidRPr="00732A46">
        <w:rPr>
          <w:i/>
          <w:sz w:val="28"/>
          <w:szCs w:val="28"/>
        </w:rPr>
        <w:t>(додаток 1),</w:t>
      </w:r>
      <w:r w:rsidRPr="00732A46">
        <w:rPr>
          <w:sz w:val="28"/>
          <w:szCs w:val="28"/>
        </w:rPr>
        <w:t xml:space="preserve"> після чого виставляється відповідна оцінка.</w:t>
      </w:r>
    </w:p>
    <w:p w:rsidR="00ED2A43" w:rsidRPr="00732A46" w:rsidRDefault="00ED2A43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t>До аналізу основних аспектів проведених лекційних і семінарських занять залучаються всі керівники-методисти підгрупи (фаховий керівник-методист, педагог і психолог), а також студенти підгрупи. У процесі обговорення відзначаються сильні сторони занять і надаються рекомендації щодо усунення виявлених недоліків.</w:t>
      </w:r>
    </w:p>
    <w:p w:rsidR="009320ED" w:rsidRPr="00732A46" w:rsidRDefault="00280B84" w:rsidP="00732A46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A46">
        <w:rPr>
          <w:rFonts w:ascii="Times New Roman" w:hAnsi="Times New Roman" w:cs="Times New Roman"/>
          <w:b/>
          <w:sz w:val="28"/>
          <w:szCs w:val="28"/>
          <w:lang w:val="uk-UA"/>
        </w:rPr>
        <w:t>Зміст активної практики</w:t>
      </w:r>
    </w:p>
    <w:p w:rsidR="00ED2A43" w:rsidRPr="00732A46" w:rsidRDefault="00ED2A43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t xml:space="preserve">Активна практика передбачає самостійне проведення </w:t>
      </w:r>
      <w:r w:rsidR="00FD066B" w:rsidRPr="00732A46">
        <w:rPr>
          <w:sz w:val="28"/>
          <w:szCs w:val="28"/>
        </w:rPr>
        <w:t>студентами</w:t>
      </w:r>
      <w:r w:rsidRPr="00732A46">
        <w:rPr>
          <w:sz w:val="28"/>
          <w:szCs w:val="28"/>
        </w:rPr>
        <w:t xml:space="preserve">-практикантами семінарських занять і лекцій із </w:t>
      </w:r>
      <w:r w:rsidR="00FD066B" w:rsidRPr="00732A46">
        <w:rPr>
          <w:sz w:val="28"/>
          <w:szCs w:val="28"/>
        </w:rPr>
        <w:t xml:space="preserve">філософських </w:t>
      </w:r>
      <w:r w:rsidRPr="00732A46">
        <w:rPr>
          <w:sz w:val="28"/>
          <w:szCs w:val="28"/>
        </w:rPr>
        <w:t>та суспільствознавчих дисциплін, участь в індивідуальній роботі зі студентами (зокрема опрацювання пропущених тем), надання консультацій, а також самостійне здійснення профорієнтаційної й виховної діяльності.</w:t>
      </w:r>
    </w:p>
    <w:p w:rsidR="00ED2A43" w:rsidRPr="00732A46" w:rsidRDefault="00ED2A43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t xml:space="preserve">У ході активної практики кожен </w:t>
      </w:r>
      <w:r w:rsidR="00FD066B" w:rsidRPr="00732A46">
        <w:rPr>
          <w:sz w:val="28"/>
          <w:szCs w:val="28"/>
        </w:rPr>
        <w:t>студент</w:t>
      </w:r>
      <w:r w:rsidRPr="00732A46">
        <w:rPr>
          <w:sz w:val="28"/>
          <w:szCs w:val="28"/>
        </w:rPr>
        <w:t>-практикант проводить три залікові семінарські заняття з різних тем і читає три залікові лекції з різної тематики. Усі проведені лекційні та семінарські заняття відображаються у звіті-щоденнику практики.</w:t>
      </w:r>
    </w:p>
    <w:p w:rsidR="00ED2A43" w:rsidRPr="00732A46" w:rsidRDefault="00732A46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t>Студент</w:t>
      </w:r>
      <w:r w:rsidR="00ED2A43" w:rsidRPr="00732A46">
        <w:rPr>
          <w:sz w:val="28"/>
          <w:szCs w:val="28"/>
        </w:rPr>
        <w:t xml:space="preserve">-практикант складає </w:t>
      </w:r>
      <w:r>
        <w:rPr>
          <w:sz w:val="28"/>
          <w:szCs w:val="28"/>
        </w:rPr>
        <w:t xml:space="preserve">розклад </w:t>
      </w:r>
      <w:r w:rsidR="00ED2A43" w:rsidRPr="00732A46">
        <w:rPr>
          <w:sz w:val="28"/>
          <w:szCs w:val="28"/>
        </w:rPr>
        <w:t xml:space="preserve">проведення залікових лекційних і семінарських занять відповідно до бази практики </w:t>
      </w:r>
      <w:r w:rsidR="00ED2A43" w:rsidRPr="00732A46">
        <w:rPr>
          <w:i/>
          <w:sz w:val="28"/>
          <w:szCs w:val="28"/>
        </w:rPr>
        <w:t>(додаток 6).</w:t>
      </w:r>
      <w:r w:rsidR="00ED2A43" w:rsidRPr="00732A46">
        <w:rPr>
          <w:sz w:val="28"/>
          <w:szCs w:val="28"/>
        </w:rPr>
        <w:t xml:space="preserve"> Після завершення першого тижня практики розклад залікових занять подається факультетському керівнику педагогічної практики для здійснення контролю за виконанням усіх видів робіт, передбачених програмою практики.</w:t>
      </w:r>
    </w:p>
    <w:p w:rsidR="00ED2A43" w:rsidRPr="00732A46" w:rsidRDefault="00ED2A43" w:rsidP="00732A46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A46">
        <w:rPr>
          <w:sz w:val="28"/>
          <w:szCs w:val="28"/>
        </w:rPr>
        <w:t>Тексти лекцій і методичні матеріали до проведення семінарських занять попередньо проходять рецензування керівником-методистом практики; тексти лекцій додаються до звітної документації після протоколів з аналізом проведених залікових занять.</w:t>
      </w:r>
    </w:p>
    <w:p w:rsidR="009320ED" w:rsidRPr="000F46B4" w:rsidRDefault="007D7E04" w:rsidP="005B67B7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320ED" w:rsidRPr="000F46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87C6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320ED" w:rsidRPr="000F46B4">
        <w:rPr>
          <w:rFonts w:ascii="Times New Roman" w:hAnsi="Times New Roman" w:cs="Times New Roman"/>
          <w:b/>
          <w:sz w:val="28"/>
          <w:szCs w:val="28"/>
          <w:lang w:val="uk-UA"/>
        </w:rPr>
        <w:t>2. Науково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-дослідна робота</w:t>
      </w:r>
    </w:p>
    <w:p w:rsidR="009320ED" w:rsidRPr="000F46B4" w:rsidRDefault="009320ED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Науково-дослідна робота </w:t>
      </w:r>
      <w:r w:rsidR="00D620C9">
        <w:rPr>
          <w:rFonts w:ascii="Times New Roman" w:hAnsi="Times New Roman" w:cs="Times New Roman"/>
          <w:sz w:val="28"/>
          <w:szCs w:val="28"/>
          <w:lang w:val="uk-UA"/>
        </w:rPr>
        <w:t>студе</w:t>
      </w:r>
      <w:r w:rsidR="00A61C9A">
        <w:rPr>
          <w:rFonts w:ascii="Times New Roman" w:hAnsi="Times New Roman" w:cs="Times New Roman"/>
          <w:sz w:val="28"/>
          <w:szCs w:val="28"/>
          <w:lang w:val="uk-UA"/>
        </w:rPr>
        <w:t>нта</w:t>
      </w:r>
      <w:r w:rsidR="003B5135" w:rsidRPr="000F46B4">
        <w:rPr>
          <w:rFonts w:ascii="Times New Roman" w:hAnsi="Times New Roman" w:cs="Times New Roman"/>
          <w:sz w:val="28"/>
          <w:szCs w:val="28"/>
          <w:lang w:val="uk-UA"/>
        </w:rPr>
        <w:t>-практиканта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проходження </w:t>
      </w:r>
      <w:r w:rsidR="00A61C9A" w:rsidRPr="000F46B4">
        <w:rPr>
          <w:rFonts w:ascii="Times New Roman" w:hAnsi="Times New Roman" w:cs="Times New Roman"/>
          <w:sz w:val="28"/>
          <w:szCs w:val="28"/>
          <w:lang w:val="uk-UA"/>
        </w:rPr>
        <w:t>виробничої (</w:t>
      </w:r>
      <w:r w:rsidR="00D620C9">
        <w:rPr>
          <w:rFonts w:ascii="Times New Roman" w:hAnsi="Times New Roman" w:cs="Times New Roman"/>
          <w:sz w:val="28"/>
          <w:szCs w:val="28"/>
          <w:lang w:val="uk-UA"/>
        </w:rPr>
        <w:t>педа</w:t>
      </w:r>
      <w:r w:rsidR="00F228BD">
        <w:rPr>
          <w:rFonts w:ascii="Times New Roman" w:hAnsi="Times New Roman" w:cs="Times New Roman"/>
          <w:sz w:val="28"/>
          <w:szCs w:val="28"/>
          <w:lang w:val="uk-UA"/>
        </w:rPr>
        <w:t>гогічної</w:t>
      </w:r>
      <w:r w:rsidR="00A61C9A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) практики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передбачає:</w:t>
      </w:r>
    </w:p>
    <w:p w:rsidR="009320ED" w:rsidRPr="000F46B4" w:rsidRDefault="009320ED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● ознайомлення із науково-дослідною роботою кафедри, або іншого учбового закладу де </w:t>
      </w:r>
      <w:r w:rsidR="00D620C9">
        <w:rPr>
          <w:rFonts w:ascii="Times New Roman" w:hAnsi="Times New Roman" w:cs="Times New Roman"/>
          <w:sz w:val="28"/>
          <w:szCs w:val="28"/>
          <w:lang w:val="uk-UA"/>
        </w:rPr>
        <w:t xml:space="preserve">студент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проходить виробничу практику;</w:t>
      </w:r>
    </w:p>
    <w:p w:rsidR="009320ED" w:rsidRPr="000F46B4" w:rsidRDefault="00A61C9A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● підготовку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і проведення студентських наукових конференцій, зокрема звітної конференції студентів на факультеті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психології;</w:t>
      </w:r>
    </w:p>
    <w:p w:rsidR="009320ED" w:rsidRPr="000F46B4" w:rsidRDefault="00A61C9A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● допомогу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 у підготовці доповідей, тез, рефератів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20ED" w:rsidRPr="000F46B4" w:rsidRDefault="009320ED" w:rsidP="003A38F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● участь у роботі наукових гуртків, проблемних груп</w:t>
      </w:r>
      <w:r w:rsidR="00A61C9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20ED" w:rsidRPr="000F46B4" w:rsidRDefault="009320ED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>● використання наукових принципів, методів та методології у підготовці та проведенні лекцій і семінарських занять</w:t>
      </w:r>
      <w:r w:rsidR="003A38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20ED" w:rsidRPr="000F46B4" w:rsidRDefault="00D620C9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● написання бакалаврської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3A38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20ED" w:rsidRPr="000F46B4" w:rsidRDefault="003A38F2" w:rsidP="005B67B7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320ED" w:rsidRPr="000F46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87C6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320ED" w:rsidRPr="000F46B4">
        <w:rPr>
          <w:rFonts w:ascii="Times New Roman" w:hAnsi="Times New Roman" w:cs="Times New Roman"/>
          <w:b/>
          <w:sz w:val="28"/>
          <w:szCs w:val="28"/>
          <w:lang w:val="uk-UA"/>
        </w:rPr>
        <w:t>3. Профорієнтаційна та виховна робота</w:t>
      </w:r>
    </w:p>
    <w:p w:rsidR="009320ED" w:rsidRPr="000F46B4" w:rsidRDefault="00D620C9" w:rsidP="005B67B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4B6680" w:rsidRPr="000F46B4">
        <w:rPr>
          <w:rFonts w:ascii="Times New Roman" w:hAnsi="Times New Roman" w:cs="Times New Roman"/>
          <w:sz w:val="28"/>
          <w:szCs w:val="28"/>
          <w:lang w:val="uk-UA"/>
        </w:rPr>
        <w:t>-практикант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викладачів-методистів кафедри філософії, </w:t>
      </w:r>
      <w:r>
        <w:rPr>
          <w:rFonts w:ascii="Times New Roman" w:hAnsi="Times New Roman" w:cs="Times New Roman"/>
          <w:sz w:val="28"/>
          <w:szCs w:val="28"/>
          <w:lang w:val="uk-UA"/>
        </w:rPr>
        <w:t>соціології та релігієзнавства і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деканату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активно залучається до проведення виховної та профорієнтаційної роботи кафедри, яка полягає у проведенні виховних заходів із учнями старших та випускних класів </w:t>
      </w:r>
      <w:r w:rsidR="00405037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>навчальних закладів</w:t>
      </w:r>
      <w:r w:rsidR="00405037">
        <w:rPr>
          <w:rFonts w:ascii="Times New Roman" w:hAnsi="Times New Roman" w:cs="Times New Roman"/>
          <w:sz w:val="28"/>
          <w:szCs w:val="28"/>
          <w:lang w:val="uk-UA"/>
        </w:rPr>
        <w:t xml:space="preserve"> та закладів фахової (</w:t>
      </w:r>
      <w:proofErr w:type="spellStart"/>
      <w:r w:rsidR="00405037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405037">
        <w:rPr>
          <w:rFonts w:ascii="Times New Roman" w:hAnsi="Times New Roman" w:cs="Times New Roman"/>
          <w:sz w:val="28"/>
          <w:szCs w:val="28"/>
          <w:lang w:val="uk-UA"/>
        </w:rPr>
        <w:t>) освіти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, поданні інформації про факультет, розповіді про особливості свого навчання та перспективи професії, яку він здобуває, </w:t>
      </w:r>
      <w:r w:rsidR="00405037">
        <w:rPr>
          <w:rFonts w:ascii="Times New Roman" w:hAnsi="Times New Roman" w:cs="Times New Roman"/>
          <w:sz w:val="28"/>
          <w:szCs w:val="28"/>
          <w:lang w:val="uk-UA"/>
        </w:rPr>
        <w:t>підготовці матеріалів профорієнтаційного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320ED" w:rsidRPr="003A38F2">
        <w:rPr>
          <w:rFonts w:ascii="Times New Roman" w:hAnsi="Times New Roman" w:cs="Times New Roman"/>
          <w:sz w:val="28"/>
          <w:szCs w:val="28"/>
          <w:lang w:val="uk-UA"/>
        </w:rPr>
        <w:t>Інтернет-сторінок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037">
        <w:rPr>
          <w:rFonts w:ascii="Times New Roman" w:hAnsi="Times New Roman" w:cs="Times New Roman"/>
          <w:sz w:val="28"/>
          <w:szCs w:val="28"/>
          <w:lang w:val="uk-UA"/>
        </w:rPr>
        <w:t xml:space="preserve">кафедри. </w:t>
      </w:r>
    </w:p>
    <w:p w:rsidR="001635C2" w:rsidRDefault="0037551A" w:rsidP="0037551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</w:t>
      </w:r>
      <w:r w:rsidR="00405037">
        <w:rPr>
          <w:rFonts w:ascii="Times New Roman" w:hAnsi="Times New Roman" w:cs="Times New Roman"/>
          <w:sz w:val="28"/>
          <w:szCs w:val="28"/>
          <w:lang w:val="uk-UA"/>
        </w:rPr>
        <w:t xml:space="preserve">ні студентом-практикантом матеріали повинні містити інформацію про університет, </w:t>
      </w:r>
      <w:r w:rsidR="009320ED" w:rsidRPr="0037551A">
        <w:rPr>
          <w:rFonts w:ascii="Times New Roman" w:hAnsi="Times New Roman" w:cs="Times New Roman"/>
          <w:sz w:val="28"/>
          <w:szCs w:val="28"/>
          <w:lang w:val="uk-UA"/>
        </w:rPr>
        <w:t>факультет</w:t>
      </w:r>
      <w:r w:rsidR="00405037" w:rsidRPr="00375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51A">
        <w:rPr>
          <w:rFonts w:ascii="Times New Roman" w:hAnsi="Times New Roman" w:cs="Times New Roman"/>
          <w:sz w:val="28"/>
          <w:szCs w:val="28"/>
          <w:lang w:val="uk-UA"/>
        </w:rPr>
        <w:t xml:space="preserve">та освітні програми </w:t>
      </w:r>
      <w:r w:rsidR="004B6680" w:rsidRPr="0037551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A38F2" w:rsidRPr="0037551A">
        <w:rPr>
          <w:rFonts w:ascii="Times New Roman" w:hAnsi="Times New Roman" w:cs="Times New Roman"/>
          <w:sz w:val="28"/>
          <w:szCs w:val="28"/>
          <w:lang w:val="uk-UA"/>
        </w:rPr>
        <w:t>філософію</w:t>
      </w:r>
      <w:r w:rsidRPr="0037551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психологію, реабілітаційну </w:t>
      </w:r>
      <w:r w:rsidR="004B6680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психологію)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обґрунтовувати власну життєву позицію на основі аналізу подій </w:t>
      </w:r>
      <w:r w:rsidR="009320ED" w:rsidRPr="003A38F2">
        <w:rPr>
          <w:rFonts w:ascii="Times New Roman" w:hAnsi="Times New Roman" w:cs="Times New Roman"/>
          <w:sz w:val="28"/>
          <w:szCs w:val="28"/>
          <w:lang w:val="uk-UA"/>
        </w:rPr>
        <w:t>(засобами презентацій, есе, коментарів),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які відбуваються в науковому, правовому та суспільно-політичному </w:t>
      </w:r>
      <w:r w:rsidR="003A38F2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9320ED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7551A" w:rsidRPr="007B676B" w:rsidRDefault="0037551A" w:rsidP="0037551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Підготовлені матеріали подаються на електронну пошту відповідальної особи за профорієнтаційну роботи кафедри філософії, соціології та релігієзнавства задля їх подальшого оприлюднення. </w:t>
      </w:r>
    </w:p>
    <w:p w:rsidR="009320ED" w:rsidRPr="000F46B4" w:rsidRDefault="009320ED" w:rsidP="007772A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Також для популяризації інформації про </w:t>
      </w:r>
      <w:r w:rsidR="00513397">
        <w:rPr>
          <w:rFonts w:ascii="Times New Roman" w:hAnsi="Times New Roman" w:cs="Times New Roman"/>
          <w:sz w:val="28"/>
          <w:szCs w:val="28"/>
          <w:lang w:val="uk-UA"/>
        </w:rPr>
        <w:t xml:space="preserve">кафедру філософії, соціології та релігієзнавства і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факультет</w:t>
      </w:r>
      <w:r w:rsidR="000F145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психології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виробничої 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="000F1453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рекомендовано документувати у формі фотографій, відео, презентацій та висилати ці фото 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відео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на електронну адресу </w:t>
      </w:r>
      <w:r w:rsidR="000F1453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факультетського керівника практики </w:t>
      </w:r>
      <w:proofErr w:type="spellStart"/>
      <w:r w:rsidR="000F1453" w:rsidRPr="000F1453">
        <w:rPr>
          <w:rFonts w:ascii="Times New Roman" w:hAnsi="Times New Roman" w:cs="Times New Roman"/>
          <w:b/>
          <w:sz w:val="28"/>
          <w:szCs w:val="28"/>
          <w:lang w:val="en-US"/>
        </w:rPr>
        <w:t>iryna</w:t>
      </w:r>
      <w:proofErr w:type="spellEnd"/>
      <w:r w:rsidR="000F1453" w:rsidRPr="008F7C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="000F1453" w:rsidRPr="000F1453">
        <w:rPr>
          <w:rFonts w:ascii="Times New Roman" w:hAnsi="Times New Roman" w:cs="Times New Roman"/>
          <w:b/>
          <w:sz w:val="28"/>
          <w:szCs w:val="28"/>
          <w:lang w:val="en-US"/>
        </w:rPr>
        <w:t>kuchera</w:t>
      </w:r>
      <w:proofErr w:type="spellEnd"/>
      <w:r w:rsidR="000F1453" w:rsidRPr="008F7C36">
        <w:rPr>
          <w:rFonts w:ascii="Times New Roman" w:hAnsi="Times New Roman" w:cs="Times New Roman"/>
          <w:b/>
          <w:sz w:val="28"/>
          <w:szCs w:val="28"/>
          <w:lang w:val="uk-UA"/>
        </w:rPr>
        <w:t>@</w:t>
      </w:r>
      <w:proofErr w:type="spellStart"/>
      <w:r w:rsidR="000F1453" w:rsidRPr="000F1453">
        <w:rPr>
          <w:rFonts w:ascii="Times New Roman" w:hAnsi="Times New Roman" w:cs="Times New Roman"/>
          <w:b/>
          <w:sz w:val="28"/>
          <w:szCs w:val="28"/>
          <w:lang w:val="en-US"/>
        </w:rPr>
        <w:t>cnu</w:t>
      </w:r>
      <w:proofErr w:type="spellEnd"/>
      <w:r w:rsidR="000F1453" w:rsidRPr="008F7C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="000F1453" w:rsidRPr="000F1453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0F1453" w:rsidRPr="008F7C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="000F1453" w:rsidRPr="000F145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="000F1453" w:rsidRPr="008F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F46B4">
        <w:rPr>
          <w:rFonts w:ascii="Times New Roman" w:hAnsi="Times New Roman" w:cs="Times New Roman"/>
          <w:sz w:val="28"/>
          <w:szCs w:val="28"/>
          <w:lang w:val="uk-UA"/>
        </w:rPr>
        <w:t xml:space="preserve"> метою подальшого розміщення цих документів на сайті кафедри, а також на сайті </w:t>
      </w:r>
      <w:r w:rsidR="001635C2" w:rsidRPr="000F46B4">
        <w:rPr>
          <w:rFonts w:ascii="Times New Roman" w:hAnsi="Times New Roman" w:cs="Times New Roman"/>
          <w:sz w:val="28"/>
          <w:szCs w:val="28"/>
          <w:lang w:val="uk-UA"/>
        </w:rPr>
        <w:t>факультету.</w:t>
      </w:r>
    </w:p>
    <w:p w:rsidR="009320ED" w:rsidRPr="007772AD" w:rsidRDefault="009320ED" w:rsidP="007772A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2AD">
        <w:rPr>
          <w:rFonts w:ascii="Times New Roman" w:hAnsi="Times New Roman" w:cs="Times New Roman"/>
          <w:sz w:val="28"/>
          <w:szCs w:val="28"/>
          <w:lang w:val="uk-UA"/>
        </w:rPr>
        <w:t>У цілому, виховна та профорієнтаційна робота передбачає такі моменти:</w:t>
      </w:r>
    </w:p>
    <w:p w:rsidR="000F1453" w:rsidRPr="000F1453" w:rsidRDefault="000F1453" w:rsidP="000F1453">
      <w:pPr>
        <w:pStyle w:val="af"/>
        <w:numPr>
          <w:ilvl w:val="0"/>
          <w:numId w:val="4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>залучення практиканта до реалізації виховних і профорієнтаційних заходів, що здійснюються кафедрою філософії, соціології та релігієзнавства;</w:t>
      </w:r>
    </w:p>
    <w:p w:rsidR="000F1453" w:rsidRPr="000F1453" w:rsidRDefault="000F1453" w:rsidP="000F1453">
      <w:pPr>
        <w:pStyle w:val="af"/>
        <w:numPr>
          <w:ilvl w:val="0"/>
          <w:numId w:val="4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>опанування принципів, форм і механізмів організації виховної та профорієнтаційної роботи структурного підрозділу, який забезпечує проходження практики, зокрема кафедри філософії, соціології та релігієзнавства КНУ;</w:t>
      </w:r>
    </w:p>
    <w:p w:rsidR="000F1453" w:rsidRPr="000F1453" w:rsidRDefault="000F1453" w:rsidP="000F1453">
      <w:pPr>
        <w:pStyle w:val="af"/>
        <w:numPr>
          <w:ilvl w:val="0"/>
          <w:numId w:val="4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>аналіз особливостей побудови та функціонування системи виховної й профорієнтаційної діяльності освітнього закладу, на базі якого студент здійснює профорієнтаційну роботу;</w:t>
      </w:r>
    </w:p>
    <w:p w:rsidR="000F1453" w:rsidRPr="000F1453" w:rsidRDefault="000F1453" w:rsidP="000F1453">
      <w:pPr>
        <w:pStyle w:val="af"/>
        <w:numPr>
          <w:ilvl w:val="0"/>
          <w:numId w:val="4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>конструювання у співпраці з керівником-методистом кафедри філософії, соціології та релігієзнавства програми профорієнтаційного заходу в процесі проходження виробничої (педагогічної) практики;</w:t>
      </w:r>
    </w:p>
    <w:p w:rsidR="000F1453" w:rsidRPr="000F1453" w:rsidRDefault="000F1453" w:rsidP="000F1453">
      <w:pPr>
        <w:pStyle w:val="af"/>
        <w:numPr>
          <w:ilvl w:val="0"/>
          <w:numId w:val="4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 xml:space="preserve">організацію та проведенню </w:t>
      </w:r>
      <w:proofErr w:type="spellStart"/>
      <w:r w:rsidRPr="000F1453">
        <w:rPr>
          <w:sz w:val="28"/>
          <w:szCs w:val="28"/>
        </w:rPr>
        <w:t>профорієнтаційно</w:t>
      </w:r>
      <w:proofErr w:type="spellEnd"/>
      <w:r w:rsidRPr="000F1453">
        <w:rPr>
          <w:sz w:val="28"/>
          <w:szCs w:val="28"/>
        </w:rPr>
        <w:t>-виховних зустрічей і бесід з учнями випускних класів закладів загальної середньої освіти.</w:t>
      </w:r>
    </w:p>
    <w:p w:rsidR="000F1453" w:rsidRDefault="000F1453" w:rsidP="00FB157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F5F" w:rsidRPr="000F46B4" w:rsidRDefault="00885F5F" w:rsidP="00C87C6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0F46B4">
        <w:rPr>
          <w:rFonts w:ascii="Times New Roman" w:hAnsi="Times New Roman" w:cs="Times New Roman"/>
          <w:b/>
          <w:bCs/>
          <w:sz w:val="28"/>
          <w:szCs w:val="28"/>
          <w:lang w:val="uk-UA"/>
        </w:rPr>
        <w:t>3.3. Література</w:t>
      </w:r>
    </w:p>
    <w:p w:rsidR="00402563" w:rsidRPr="00E34F39" w:rsidRDefault="0094643F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Артемова Л. В. Педагогіка і методика вищої школи: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аспір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>. магістр. Київ: Кондор, 2008. 272 с.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Власова О. І. Основи психології та педагогіки: підручник / О. І. Власова, А. А. </w:t>
      </w:r>
      <w:proofErr w:type="spellStart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Маруш</w:t>
      </w:r>
      <w:r w:rsidR="00CA57FC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кевич</w:t>
      </w:r>
      <w:proofErr w:type="spellEnd"/>
      <w:r w:rsidR="00CA57FC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. – 2-ге вид., </w:t>
      </w:r>
      <w:proofErr w:type="spellStart"/>
      <w:r w:rsidR="00CA57FC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переробл</w:t>
      </w:r>
      <w:proofErr w:type="spellEnd"/>
      <w:r w:rsidR="00CA57FC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. К.: Знання, 2011. </w:t>
      </w: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333 с.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Гура</w:t>
      </w:r>
      <w:proofErr w:type="spellEnd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О. І. Педагогіка вищої школи: вступ д</w:t>
      </w:r>
      <w:r w:rsidR="008D17D6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о спеціальності / О. І. </w:t>
      </w:r>
      <w:proofErr w:type="spellStart"/>
      <w:r w:rsidR="008D17D6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Гура</w:t>
      </w:r>
      <w:proofErr w:type="spellEnd"/>
      <w:r w:rsidR="008D17D6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К.: Центр</w:t>
      </w:r>
      <w:r w:rsidR="008D17D6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навчальної літератури, 2005.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224с. 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proofErr w:type="spellStart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Дичківська</w:t>
      </w:r>
      <w:proofErr w:type="spellEnd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І. М. Інноваційні педагогічні технології : </w:t>
      </w:r>
      <w:proofErr w:type="spellStart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навч</w:t>
      </w:r>
      <w:proofErr w:type="spellEnd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.</w:t>
      </w:r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посібник / І. М. </w:t>
      </w:r>
      <w:proofErr w:type="spellStart"/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Дичківська</w:t>
      </w:r>
      <w:proofErr w:type="spellEnd"/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. К.: </w:t>
      </w:r>
      <w:proofErr w:type="spellStart"/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Академвидав</w:t>
      </w:r>
      <w:proofErr w:type="spellEnd"/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, 2004. </w:t>
      </w: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352 с.</w:t>
      </w:r>
    </w:p>
    <w:p w:rsidR="0094643F" w:rsidRPr="00E34F39" w:rsidRDefault="0094643F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Інформаційно-комунікаційні технології в педагогічній освіті: навчальний посібник / за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наук.ред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 О. М.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Пє</w:t>
      </w:r>
      <w:r w:rsidR="00E34F39" w:rsidRPr="00E34F39">
        <w:rPr>
          <w:rFonts w:ascii="Times New Roman" w:hAnsi="Times New Roman" w:cs="Times New Roman"/>
          <w:sz w:val="28"/>
          <w:szCs w:val="28"/>
          <w:lang w:val="uk-UA"/>
        </w:rPr>
        <w:t>хоти</w:t>
      </w:r>
      <w:proofErr w:type="spellEnd"/>
      <w:r w:rsidR="00E34F39" w:rsidRPr="00E34F39">
        <w:rPr>
          <w:rFonts w:ascii="Times New Roman" w:hAnsi="Times New Roman" w:cs="Times New Roman"/>
          <w:sz w:val="28"/>
          <w:szCs w:val="28"/>
          <w:lang w:val="uk-UA"/>
        </w:rPr>
        <w:t>, Т. В. Тихонової. Миколаїв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Іліон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>, 2013. 252с.</w:t>
      </w:r>
    </w:p>
    <w:p w:rsidR="00800298" w:rsidRPr="00E34F39" w:rsidRDefault="00800298" w:rsidP="00E34F39">
      <w:pPr>
        <w:pStyle w:val="ac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>Литвиненко А. Програма та методичні рекомендації до педагогічної практики для студентів філософського факультету /А. Литв</w:t>
      </w:r>
      <w:r w:rsidR="00E34F39"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иненко. 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Львів, </w:t>
      </w:r>
      <w:r w:rsidR="00E34F39"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2008. 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>14 с.</w:t>
      </w:r>
    </w:p>
    <w:p w:rsidR="0094643F" w:rsidRPr="00E34F39" w:rsidRDefault="0094643F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Каплінський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 В. В. Методика викладання у вищій ш</w:t>
      </w:r>
      <w:r w:rsidR="00E34F39" w:rsidRPr="00E34F39">
        <w:rPr>
          <w:rFonts w:ascii="Times New Roman" w:hAnsi="Times New Roman" w:cs="Times New Roman"/>
          <w:sz w:val="28"/>
          <w:szCs w:val="28"/>
          <w:lang w:val="uk-UA"/>
        </w:rPr>
        <w:t>колі. Навчальний посібник. Київ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>: КНТ, 2017. 225с.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Козій</w:t>
      </w:r>
      <w:proofErr w:type="spellEnd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М. К. Психолого-педагогічні умови удосконалення педагогічної практики студентів: методичний посібник [для </w:t>
      </w: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студ</w:t>
      </w:r>
      <w:proofErr w:type="spellEnd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педунівер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ситетів</w:t>
      </w:r>
      <w:proofErr w:type="spellEnd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] / М. К. </w:t>
      </w:r>
      <w:proofErr w:type="spellStart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Козій</w:t>
      </w:r>
      <w:proofErr w:type="spellEnd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К.: Вид-во Н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ПУ ім. М.П. Драгоманова, 2001.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140с. </w:t>
      </w:r>
    </w:p>
    <w:p w:rsidR="0094643F" w:rsidRPr="00E34F39" w:rsidRDefault="0094643F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Методика викладання у вищій школі: навчальний посібник / за ред. О. В.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Малихін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, І. Г. Павленко, О. О.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Лавреньєва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, Г. І. </w:t>
      </w: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t>Матукова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>. Київ : КНТ, 2017. 262 с.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Навчальний процес у вищій педагогічні</w:t>
      </w:r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й школі / За ред. Мороза О. Г. К.: НПУ, 2001. </w:t>
      </w: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338</w:t>
      </w:r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с.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proofErr w:type="spellStart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Нагаєв</w:t>
      </w:r>
      <w:proofErr w:type="spellEnd"/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В. М. Методика викладання </w:t>
      </w:r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у вищій школі / В. М. </w:t>
      </w:r>
      <w:proofErr w:type="spellStart"/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Нагаев</w:t>
      </w:r>
      <w:proofErr w:type="spellEnd"/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. </w:t>
      </w: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К.: Це</w:t>
      </w:r>
      <w:r w:rsidR="00E34F39"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нтр учбової літератури, 2007. </w:t>
      </w:r>
      <w:r w:rsidRPr="00E34F39">
        <w:rPr>
          <w:rFonts w:ascii="Times New Roman" w:eastAsiaTheme="minorHAnsi" w:hAnsi="Times New Roman" w:cs="Times New Roman"/>
          <w:sz w:val="28"/>
          <w:szCs w:val="28"/>
          <w:lang w:val="uk-UA"/>
        </w:rPr>
        <w:t>232 с.</w:t>
      </w:r>
    </w:p>
    <w:p w:rsidR="0094643F" w:rsidRPr="00E34F39" w:rsidRDefault="0094643F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>Подоляк Л.Г., Юрченко</w:t>
      </w:r>
      <w:r w:rsidR="00E34F39"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 В.І. Психологія вищої школи. К.: Каравела, 2008. 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>352с.</w:t>
      </w:r>
    </w:p>
    <w:p w:rsidR="00CA57FC" w:rsidRPr="00E34F39" w:rsidRDefault="00CA57FC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організацію та проведення практики // </w:t>
      </w:r>
      <w:r w:rsidR="003B5EAB" w:rsidRPr="00347865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 w:rsidR="003B5EAB" w:rsidRPr="00967373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https://vvnp.cnu.edu.ua/2018/05/11/%d0%bf%d0%be%d0%bb%d0%be%d0%b6%d0%b5%d0%bd%d0%bd%d1%8f-%d0%bf%d1%80%d0%be-%d0%bf%d1%80%d0%b0%d0%ba%d1%82%d0%b8%d0%ba%d1%83/</w:t>
        </w:r>
      </w:hyperlink>
      <w:r w:rsidR="003B5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AB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spellStart"/>
      <w:r w:rsidR="003B5EA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B5EAB">
        <w:rPr>
          <w:rFonts w:ascii="Times New Roman" w:hAnsi="Times New Roman" w:cs="Times New Roman"/>
          <w:sz w:val="28"/>
          <w:szCs w:val="28"/>
        </w:rPr>
        <w:t xml:space="preserve">: 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B5EAB">
        <w:rPr>
          <w:rFonts w:ascii="Times New Roman" w:hAnsi="Times New Roman" w:cs="Times New Roman"/>
          <w:sz w:val="28"/>
          <w:szCs w:val="28"/>
        </w:rPr>
        <w:t>.0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EAB">
        <w:rPr>
          <w:rFonts w:ascii="Times New Roman" w:hAnsi="Times New Roman" w:cs="Times New Roman"/>
          <w:sz w:val="28"/>
          <w:szCs w:val="28"/>
        </w:rPr>
        <w:t>.202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B5EAB" w:rsidRPr="00347865">
        <w:rPr>
          <w:rFonts w:ascii="Times New Roman" w:hAnsi="Times New Roman" w:cs="Times New Roman"/>
          <w:sz w:val="28"/>
          <w:szCs w:val="28"/>
        </w:rPr>
        <w:t>).</w:t>
      </w:r>
    </w:p>
    <w:p w:rsidR="0094643F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Організація, зміст та оцінювання неперервної педагогічної практики майбутніх учителів. Навчально-методичний посібни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к / за </w:t>
      </w:r>
      <w:proofErr w:type="spellStart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заг</w:t>
      </w:r>
      <w:proofErr w:type="spellEnd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ред. А. М. Бойко. Полтава, 2002.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144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с. </w:t>
      </w:r>
    </w:p>
    <w:p w:rsidR="0094643F" w:rsidRPr="00E34F39" w:rsidRDefault="0094643F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4F39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Стражнікова</w:t>
      </w:r>
      <w:proofErr w:type="spellEnd"/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 І. Педагогіка вищої школи: навчально-методичний посібник. Івано-Франківськ: НАІР, 2018. 120 с. </w:t>
      </w:r>
    </w:p>
    <w:p w:rsidR="00402563" w:rsidRPr="00E34F39" w:rsidRDefault="00402563" w:rsidP="00E34F3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Шулд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ик</w:t>
      </w:r>
      <w:proofErr w:type="spellEnd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Г. О. Педагогічна практика: </w:t>
      </w:r>
      <w:proofErr w:type="spellStart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н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авч</w:t>
      </w:r>
      <w:proofErr w:type="spellEnd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[для </w:t>
      </w:r>
      <w:proofErr w:type="spellStart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студ</w:t>
      </w:r>
      <w:proofErr w:type="spellEnd"/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пед. вузів] 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/ Г. О. </w:t>
      </w:r>
      <w:proofErr w:type="spellStart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Шулдик</w:t>
      </w:r>
      <w:proofErr w:type="spellEnd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, В. І. </w:t>
      </w:r>
      <w:proofErr w:type="spellStart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Шулдик</w:t>
      </w:r>
      <w:proofErr w:type="spellEnd"/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. К.: Науковий світ, 2000.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143</w:t>
      </w:r>
      <w:r w:rsidR="00E34F39"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34F3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с. </w:t>
      </w:r>
    </w:p>
    <w:p w:rsidR="0094643F" w:rsidRPr="00E34F39" w:rsidRDefault="0094643F" w:rsidP="00E34F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4F39" w:rsidRPr="00E34F39" w:rsidRDefault="0094643F" w:rsidP="00E34F39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(інтернет) ресурси</w:t>
      </w:r>
    </w:p>
    <w:p w:rsidR="00CA57FC" w:rsidRPr="00E34F39" w:rsidRDefault="00E34F39" w:rsidP="00E34F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вищу освіту</w:t>
      </w:r>
      <w:r w:rsidR="0094643F"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: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AB" w:rsidRPr="00347865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" w:history="1">
        <w:r w:rsidR="003B5EAB" w:rsidRPr="00967373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http://osvita.ua/legislation/law/2235/</w:t>
        </w:r>
      </w:hyperlink>
      <w:r w:rsidR="003B5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AB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spellStart"/>
      <w:r w:rsidR="003B5EA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B5EAB">
        <w:rPr>
          <w:rFonts w:ascii="Times New Roman" w:hAnsi="Times New Roman" w:cs="Times New Roman"/>
          <w:sz w:val="28"/>
          <w:szCs w:val="28"/>
        </w:rPr>
        <w:t xml:space="preserve">: 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B5EAB">
        <w:rPr>
          <w:rFonts w:ascii="Times New Roman" w:hAnsi="Times New Roman" w:cs="Times New Roman"/>
          <w:sz w:val="28"/>
          <w:szCs w:val="28"/>
        </w:rPr>
        <w:t>.0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EAB">
        <w:rPr>
          <w:rFonts w:ascii="Times New Roman" w:hAnsi="Times New Roman" w:cs="Times New Roman"/>
          <w:sz w:val="28"/>
          <w:szCs w:val="28"/>
        </w:rPr>
        <w:t>.202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B5EAB" w:rsidRPr="00347865">
        <w:rPr>
          <w:rFonts w:ascii="Times New Roman" w:hAnsi="Times New Roman" w:cs="Times New Roman"/>
          <w:sz w:val="28"/>
          <w:szCs w:val="28"/>
        </w:rPr>
        <w:t>).</w:t>
      </w:r>
    </w:p>
    <w:p w:rsidR="00CA57FC" w:rsidRPr="00E34F39" w:rsidRDefault="0094643F" w:rsidP="00E34F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>2. Про ос</w:t>
      </w:r>
      <w:r w:rsidR="00E34F39">
        <w:rPr>
          <w:rFonts w:ascii="Times New Roman" w:hAnsi="Times New Roman" w:cs="Times New Roman"/>
          <w:sz w:val="28"/>
          <w:szCs w:val="28"/>
          <w:lang w:val="uk-UA"/>
        </w:rPr>
        <w:t>віту</w:t>
      </w:r>
      <w:r w:rsidR="00C43C26">
        <w:rPr>
          <w:rFonts w:ascii="Times New Roman" w:hAnsi="Times New Roman" w:cs="Times New Roman"/>
          <w:sz w:val="28"/>
          <w:szCs w:val="28"/>
          <w:lang w:val="uk-UA"/>
        </w:rPr>
        <w:t>: Закон України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 URL: </w:t>
      </w:r>
      <w:hyperlink r:id="rId8" w:history="1">
        <w:r w:rsidR="003B5EAB" w:rsidRPr="00967373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http://osvita.ua/legislation/law/2231/</w:t>
        </w:r>
      </w:hyperlink>
      <w:r w:rsidR="003B5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AB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spellStart"/>
      <w:r w:rsidR="003B5EA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B5EAB">
        <w:rPr>
          <w:rFonts w:ascii="Times New Roman" w:hAnsi="Times New Roman" w:cs="Times New Roman"/>
          <w:sz w:val="28"/>
          <w:szCs w:val="28"/>
        </w:rPr>
        <w:t xml:space="preserve">: 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B5EAB">
        <w:rPr>
          <w:rFonts w:ascii="Times New Roman" w:hAnsi="Times New Roman" w:cs="Times New Roman"/>
          <w:sz w:val="28"/>
          <w:szCs w:val="28"/>
        </w:rPr>
        <w:t>.0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EAB">
        <w:rPr>
          <w:rFonts w:ascii="Times New Roman" w:hAnsi="Times New Roman" w:cs="Times New Roman"/>
          <w:sz w:val="28"/>
          <w:szCs w:val="28"/>
        </w:rPr>
        <w:t>.202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B5EAB" w:rsidRPr="00347865">
        <w:rPr>
          <w:rFonts w:ascii="Times New Roman" w:hAnsi="Times New Roman" w:cs="Times New Roman"/>
          <w:sz w:val="28"/>
          <w:szCs w:val="28"/>
        </w:rPr>
        <w:t>).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57FC" w:rsidRPr="00E34F39" w:rsidRDefault="0094643F" w:rsidP="00E34F3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3. Концептуальні засади розвитку педагогічної освіти України та її інтеграції в європейський освітній простір. </w:t>
      </w:r>
      <w:r w:rsidR="003B5EAB" w:rsidRPr="00347865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 w:rsidR="00CA57FC" w:rsidRPr="00E34F39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http://www.mon.gov.ua/main.php?query=laws/education/prof-tech/6/0001</w:t>
        </w:r>
      </w:hyperlink>
      <w:r w:rsidR="003B5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EAB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spellStart"/>
      <w:r w:rsidR="003B5EA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B5EAB">
        <w:rPr>
          <w:rFonts w:ascii="Times New Roman" w:hAnsi="Times New Roman" w:cs="Times New Roman"/>
          <w:sz w:val="28"/>
          <w:szCs w:val="28"/>
        </w:rPr>
        <w:t xml:space="preserve">: 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B5EAB">
        <w:rPr>
          <w:rFonts w:ascii="Times New Roman" w:hAnsi="Times New Roman" w:cs="Times New Roman"/>
          <w:sz w:val="28"/>
          <w:szCs w:val="28"/>
        </w:rPr>
        <w:t>.0</w:t>
      </w:r>
      <w:r w:rsidR="003B5E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EAB">
        <w:rPr>
          <w:rFonts w:ascii="Times New Roman" w:hAnsi="Times New Roman" w:cs="Times New Roman"/>
          <w:sz w:val="28"/>
          <w:szCs w:val="28"/>
        </w:rPr>
        <w:t>.2025)</w:t>
      </w:r>
      <w:r w:rsidRPr="00E34F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4643F" w:rsidRDefault="0094643F" w:rsidP="00C87C6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643F" w:rsidRPr="000F46B4" w:rsidRDefault="0094643F" w:rsidP="00C87C6F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6BE9" w:rsidRPr="000F46B4" w:rsidRDefault="00C87C6F" w:rsidP="000F46B4">
      <w:pPr>
        <w:pStyle w:val="ac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3.4</w:t>
      </w:r>
      <w:r w:rsidR="009A4896" w:rsidRPr="000F46B4">
        <w:rPr>
          <w:rFonts w:ascii="Times New Roman" w:hAnsi="Times New Roman" w:cs="Times New Roman"/>
          <w:b/>
          <w:bCs/>
          <w:sz w:val="28"/>
          <w:szCs w:val="28"/>
          <w:lang w:val="uk-UA"/>
        </w:rPr>
        <w:t>.Методичні рекомендації</w:t>
      </w:r>
    </w:p>
    <w:p w:rsidR="000F1453" w:rsidRPr="000F1453" w:rsidRDefault="000F1453" w:rsidP="000F1453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>Виробнича (</w:t>
      </w:r>
      <w:r>
        <w:rPr>
          <w:sz w:val="28"/>
          <w:szCs w:val="28"/>
        </w:rPr>
        <w:t>педагогічна</w:t>
      </w:r>
      <w:r w:rsidRPr="000F1453">
        <w:rPr>
          <w:sz w:val="28"/>
          <w:szCs w:val="28"/>
        </w:rPr>
        <w:t xml:space="preserve">) практика здобувачів </w:t>
      </w:r>
      <w:r w:rsidR="0006056D">
        <w:rPr>
          <w:sz w:val="28"/>
          <w:szCs w:val="28"/>
        </w:rPr>
        <w:t>першого (бакалаврського</w:t>
      </w:r>
      <w:r w:rsidR="0006056D" w:rsidRPr="00D700A5">
        <w:rPr>
          <w:sz w:val="28"/>
          <w:szCs w:val="28"/>
        </w:rPr>
        <w:t xml:space="preserve">) рівня вищої освіти </w:t>
      </w:r>
      <w:r w:rsidR="0006056D">
        <w:rPr>
          <w:sz w:val="28"/>
          <w:szCs w:val="28"/>
        </w:rPr>
        <w:t>спеціальності В10 «Філософія</w:t>
      </w:r>
      <w:r w:rsidR="0006056D" w:rsidRPr="00D700A5">
        <w:rPr>
          <w:sz w:val="28"/>
          <w:szCs w:val="28"/>
        </w:rPr>
        <w:t xml:space="preserve">» </w:t>
      </w:r>
      <w:r w:rsidRPr="000F1453">
        <w:rPr>
          <w:sz w:val="28"/>
          <w:szCs w:val="28"/>
        </w:rPr>
        <w:t xml:space="preserve">реалізується в межах вимог освітньо-професійної програми та відповідно до навчального плану. Для забезпечення її результативного проведення кафедри університету на початку навчального року в процесі формування педагогічного навантаження визначають і закріплюють за кожним </w:t>
      </w:r>
      <w:r w:rsidR="0006056D">
        <w:rPr>
          <w:sz w:val="28"/>
          <w:szCs w:val="28"/>
        </w:rPr>
        <w:t>студентом</w:t>
      </w:r>
      <w:r w:rsidRPr="000F1453">
        <w:rPr>
          <w:sz w:val="28"/>
          <w:szCs w:val="28"/>
        </w:rPr>
        <w:t>-практикантом керівників-методистів, зокрема фахового наставника, а також методистів із психології та педагогіки. До виконання цих функцій залучаються викладачі з високим рівнем професійної компетентності, значним досвідом педагогічної діяльності та здатністю ефективно передавати власні методичні напрацювання майбутнім фахівцям.</w:t>
      </w:r>
    </w:p>
    <w:p w:rsidR="000F1453" w:rsidRPr="000F1453" w:rsidRDefault="000F1453" w:rsidP="000F1453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 xml:space="preserve">Організацію практики координує факультетський керівник спеціальності </w:t>
      </w:r>
      <w:r w:rsidR="0006056D">
        <w:rPr>
          <w:sz w:val="28"/>
          <w:szCs w:val="28"/>
        </w:rPr>
        <w:t>В10 «Філософія</w:t>
      </w:r>
      <w:r w:rsidR="0006056D" w:rsidRPr="00D700A5">
        <w:rPr>
          <w:sz w:val="28"/>
          <w:szCs w:val="28"/>
        </w:rPr>
        <w:t xml:space="preserve">» </w:t>
      </w:r>
      <w:r w:rsidR="0006056D">
        <w:rPr>
          <w:sz w:val="28"/>
          <w:szCs w:val="28"/>
        </w:rPr>
        <w:t>(перший (бакалаврський</w:t>
      </w:r>
      <w:r w:rsidR="0006056D" w:rsidRPr="00D700A5">
        <w:rPr>
          <w:sz w:val="28"/>
          <w:szCs w:val="28"/>
        </w:rPr>
        <w:t>) рів</w:t>
      </w:r>
      <w:r w:rsidR="0006056D">
        <w:rPr>
          <w:sz w:val="28"/>
          <w:szCs w:val="28"/>
        </w:rPr>
        <w:t>ень)</w:t>
      </w:r>
      <w:r w:rsidRPr="000F1453">
        <w:rPr>
          <w:sz w:val="28"/>
          <w:szCs w:val="28"/>
        </w:rPr>
        <w:t xml:space="preserve">, який не пізніше ніж за два </w:t>
      </w:r>
      <w:r w:rsidRPr="000F1453">
        <w:rPr>
          <w:sz w:val="28"/>
          <w:szCs w:val="28"/>
        </w:rPr>
        <w:lastRenderedPageBreak/>
        <w:t xml:space="preserve">тижні до її початку готує </w:t>
      </w:r>
      <w:proofErr w:type="spellStart"/>
      <w:r w:rsidRPr="000F1453">
        <w:rPr>
          <w:sz w:val="28"/>
          <w:szCs w:val="28"/>
        </w:rPr>
        <w:t>проєкт</w:t>
      </w:r>
      <w:proofErr w:type="spellEnd"/>
      <w:r w:rsidRPr="000F1453">
        <w:rPr>
          <w:sz w:val="28"/>
          <w:szCs w:val="28"/>
        </w:rPr>
        <w:t xml:space="preserve"> відповідного наказу ректора. У цьому документі визначаються </w:t>
      </w:r>
      <w:r w:rsidR="0006056D">
        <w:rPr>
          <w:sz w:val="28"/>
          <w:szCs w:val="28"/>
        </w:rPr>
        <w:t xml:space="preserve">терміни </w:t>
      </w:r>
      <w:r w:rsidRPr="000F1453">
        <w:rPr>
          <w:sz w:val="28"/>
          <w:szCs w:val="28"/>
        </w:rPr>
        <w:t xml:space="preserve">проходження практики, перелік </w:t>
      </w:r>
      <w:r w:rsidR="0006056D">
        <w:rPr>
          <w:sz w:val="28"/>
          <w:szCs w:val="28"/>
        </w:rPr>
        <w:t xml:space="preserve">студентів </w:t>
      </w:r>
      <w:r w:rsidRPr="000F1453">
        <w:rPr>
          <w:sz w:val="28"/>
          <w:szCs w:val="28"/>
        </w:rPr>
        <w:t>і розподіл їх між керівниками-методистами.</w:t>
      </w:r>
    </w:p>
    <w:p w:rsidR="000F1453" w:rsidRPr="000F1453" w:rsidRDefault="000F1453" w:rsidP="000F1453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 xml:space="preserve">Перед початком практичної підготовки факультетський керівник-методист проводить </w:t>
      </w:r>
      <w:r w:rsidR="0006056D">
        <w:rPr>
          <w:sz w:val="28"/>
          <w:szCs w:val="28"/>
        </w:rPr>
        <w:t>настановну</w:t>
      </w:r>
      <w:r w:rsidRPr="000F1453">
        <w:rPr>
          <w:sz w:val="28"/>
          <w:szCs w:val="28"/>
        </w:rPr>
        <w:t xml:space="preserve"> конференцію, до участі в якій залучаються декан факультету психології, керівники-методисти кафедри філософії, соціології та релігієзнавства, представники кафедр педагогіки та освітнього менеджменту імені Богдана </w:t>
      </w:r>
      <w:proofErr w:type="spellStart"/>
      <w:r w:rsidRPr="000F1453">
        <w:rPr>
          <w:sz w:val="28"/>
          <w:szCs w:val="28"/>
        </w:rPr>
        <w:t>Ступарика</w:t>
      </w:r>
      <w:proofErr w:type="spellEnd"/>
      <w:r w:rsidRPr="000F1453">
        <w:rPr>
          <w:sz w:val="28"/>
          <w:szCs w:val="28"/>
        </w:rPr>
        <w:t xml:space="preserve">, соціальної психології, а також </w:t>
      </w:r>
      <w:r w:rsidR="0006056D">
        <w:rPr>
          <w:sz w:val="28"/>
          <w:szCs w:val="28"/>
        </w:rPr>
        <w:t>студе</w:t>
      </w:r>
      <w:r w:rsidRPr="000F1453">
        <w:rPr>
          <w:sz w:val="28"/>
          <w:szCs w:val="28"/>
        </w:rPr>
        <w:t xml:space="preserve">нти-практиканти. Під час заходу учасників інформують про зміст наказу ректора, програму практики, її мету, основні завдання, тривалість, вимоги до оформлення звітної документації, порядок закріплення студентів за методистами, а також роз’яснюють права та обов’язки практикантів. Безпосередньо на базі проходження практики </w:t>
      </w:r>
      <w:r w:rsidR="00635A2B">
        <w:rPr>
          <w:sz w:val="28"/>
          <w:szCs w:val="28"/>
        </w:rPr>
        <w:t xml:space="preserve">студенти </w:t>
      </w:r>
      <w:r w:rsidRPr="000F1453">
        <w:rPr>
          <w:sz w:val="28"/>
          <w:szCs w:val="28"/>
        </w:rPr>
        <w:t>проходять обов’язковий інструктаж з охорони праці та техніки безпеки.</w:t>
      </w:r>
    </w:p>
    <w:p w:rsidR="000F1453" w:rsidRPr="000F1453" w:rsidRDefault="000F1453" w:rsidP="000F1453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>Систематичний контроль за перебігом виробничої (</w:t>
      </w:r>
      <w:r w:rsidR="00635A2B">
        <w:rPr>
          <w:sz w:val="28"/>
          <w:szCs w:val="28"/>
        </w:rPr>
        <w:t>педагогічної</w:t>
      </w:r>
      <w:r w:rsidRPr="000F1453">
        <w:rPr>
          <w:sz w:val="28"/>
          <w:szCs w:val="28"/>
        </w:rPr>
        <w:t>) практики здійснюють деканат факультету, факультетський керівник практики, керівники-методисти й завідувачі кафедр. У разі виявлення недоліків вони вживають необхідних організаційних заходів з метою їх оперативного усунення.</w:t>
      </w:r>
    </w:p>
    <w:p w:rsidR="000F1453" w:rsidRPr="000F1453" w:rsidRDefault="000F1453" w:rsidP="000F1453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 xml:space="preserve">На етапі пасивної практики, який охоплює перші два тижні, керівник-методист у взаємодії з </w:t>
      </w:r>
      <w:r w:rsidR="00635A2B">
        <w:rPr>
          <w:sz w:val="28"/>
          <w:szCs w:val="28"/>
        </w:rPr>
        <w:t>студент</w:t>
      </w:r>
      <w:r w:rsidRPr="000F1453">
        <w:rPr>
          <w:sz w:val="28"/>
          <w:szCs w:val="28"/>
        </w:rPr>
        <w:t xml:space="preserve">ом-практикантом розробляє індивідуальний план проходження практики. У цьому плані визначаються тематика лекційних і семінарських занять для </w:t>
      </w:r>
      <w:proofErr w:type="spellStart"/>
      <w:r w:rsidRPr="000F1453">
        <w:rPr>
          <w:sz w:val="28"/>
          <w:szCs w:val="28"/>
        </w:rPr>
        <w:t>взаємовідвідування</w:t>
      </w:r>
      <w:proofErr w:type="spellEnd"/>
      <w:r w:rsidRPr="000F1453">
        <w:rPr>
          <w:sz w:val="28"/>
          <w:szCs w:val="28"/>
        </w:rPr>
        <w:t xml:space="preserve"> із зазначенням конкретних дат їх проведення.</w:t>
      </w:r>
    </w:p>
    <w:p w:rsidR="000F1453" w:rsidRPr="00561950" w:rsidRDefault="000F1453" w:rsidP="00561950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453">
        <w:rPr>
          <w:sz w:val="28"/>
          <w:szCs w:val="28"/>
        </w:rPr>
        <w:t xml:space="preserve">Після проведення залікових лекційних і семінарських занять </w:t>
      </w:r>
      <w:r w:rsidR="00635A2B">
        <w:rPr>
          <w:sz w:val="28"/>
          <w:szCs w:val="28"/>
        </w:rPr>
        <w:t>студента</w:t>
      </w:r>
      <w:r w:rsidRPr="000F1453">
        <w:rPr>
          <w:sz w:val="28"/>
          <w:szCs w:val="28"/>
        </w:rPr>
        <w:t xml:space="preserve">ми-практикантами їх діяльність підлягає фаховому обговоренню за участю керівників-методистів кафедр філософії, соціології та релігієзнавства, педагогіки та освітнього менеджменту імені Богдана </w:t>
      </w:r>
      <w:proofErr w:type="spellStart"/>
      <w:r w:rsidRPr="000F1453">
        <w:rPr>
          <w:sz w:val="28"/>
          <w:szCs w:val="28"/>
        </w:rPr>
        <w:t>Ступарика</w:t>
      </w:r>
      <w:proofErr w:type="spellEnd"/>
      <w:r w:rsidRPr="000F1453">
        <w:rPr>
          <w:sz w:val="28"/>
          <w:szCs w:val="28"/>
        </w:rPr>
        <w:t xml:space="preserve">, соціальної психології. </w:t>
      </w:r>
      <w:r w:rsidR="00635A2B">
        <w:rPr>
          <w:sz w:val="28"/>
          <w:szCs w:val="28"/>
        </w:rPr>
        <w:t>Студе</w:t>
      </w:r>
      <w:r w:rsidRPr="000F1453">
        <w:rPr>
          <w:sz w:val="28"/>
          <w:szCs w:val="28"/>
        </w:rPr>
        <w:t>нти зобов’язані бути присутніми на залікових заняттях своїх колег та брати участь в аналізі проведених занять. За результатами обговорення керівник-</w:t>
      </w:r>
      <w:r w:rsidRPr="000F1453">
        <w:rPr>
          <w:sz w:val="28"/>
          <w:szCs w:val="28"/>
        </w:rPr>
        <w:lastRenderedPageBreak/>
        <w:t>методист здійснює узагальнення, надає розгорнуту оцінку, окреслює сильні сторони та визначає напрями для вдосконалення.</w:t>
      </w:r>
    </w:p>
    <w:p w:rsidR="00635A2B" w:rsidRPr="00561950" w:rsidRDefault="00635A2B" w:rsidP="00561950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1950">
        <w:rPr>
          <w:sz w:val="28"/>
          <w:szCs w:val="28"/>
        </w:rPr>
        <w:t xml:space="preserve">Після завершення </w:t>
      </w:r>
      <w:r w:rsidR="00561950" w:rsidRPr="00561950">
        <w:rPr>
          <w:sz w:val="28"/>
          <w:szCs w:val="28"/>
        </w:rPr>
        <w:t xml:space="preserve">студентом </w:t>
      </w:r>
      <w:r w:rsidRPr="00561950">
        <w:rPr>
          <w:sz w:val="28"/>
          <w:szCs w:val="28"/>
        </w:rPr>
        <w:t xml:space="preserve">практики керівник-методист здійснює попередню перевірку та затвердження </w:t>
      </w:r>
      <w:r w:rsidR="00561950" w:rsidRPr="00561950">
        <w:rPr>
          <w:sz w:val="28"/>
          <w:szCs w:val="28"/>
        </w:rPr>
        <w:t>його звіту-</w:t>
      </w:r>
      <w:r w:rsidRPr="00561950">
        <w:rPr>
          <w:sz w:val="28"/>
          <w:szCs w:val="28"/>
        </w:rPr>
        <w:t>щоденник</w:t>
      </w:r>
      <w:r w:rsidR="00561950" w:rsidRPr="00561950">
        <w:rPr>
          <w:sz w:val="28"/>
          <w:szCs w:val="28"/>
        </w:rPr>
        <w:t xml:space="preserve">а </w:t>
      </w:r>
      <w:r w:rsidRPr="00561950">
        <w:rPr>
          <w:sz w:val="28"/>
          <w:szCs w:val="28"/>
        </w:rPr>
        <w:t>і виставляє підсумкову оцінку. Кафедра філософії, соціології та релігієзнавства розглядає звіти-щоденники всіх практикантів та приймає рішення про їх затвердження. Підсумки виробничої (</w:t>
      </w:r>
      <w:r w:rsidR="00561950" w:rsidRPr="00561950">
        <w:rPr>
          <w:sz w:val="28"/>
          <w:szCs w:val="28"/>
        </w:rPr>
        <w:t>педагогічної</w:t>
      </w:r>
      <w:r w:rsidRPr="00561950">
        <w:rPr>
          <w:sz w:val="28"/>
          <w:szCs w:val="28"/>
        </w:rPr>
        <w:t xml:space="preserve">) практики обговорюються на </w:t>
      </w:r>
      <w:r w:rsidR="00561950" w:rsidRPr="00561950">
        <w:rPr>
          <w:sz w:val="28"/>
          <w:szCs w:val="28"/>
        </w:rPr>
        <w:t xml:space="preserve">підсумковій </w:t>
      </w:r>
      <w:r w:rsidRPr="00561950">
        <w:rPr>
          <w:sz w:val="28"/>
          <w:szCs w:val="28"/>
        </w:rPr>
        <w:t xml:space="preserve">конференції </w:t>
      </w:r>
      <w:r w:rsidR="00561950" w:rsidRPr="00561950">
        <w:rPr>
          <w:sz w:val="28"/>
          <w:szCs w:val="28"/>
        </w:rPr>
        <w:t>студентів</w:t>
      </w:r>
      <w:r w:rsidRPr="00561950">
        <w:rPr>
          <w:sz w:val="28"/>
          <w:szCs w:val="28"/>
        </w:rPr>
        <w:t>-практикантів, у якій беруть участь адміністрація факультету психології, завідувач кафедри та керівники-методисти, що здійснювали супровід практики.</w:t>
      </w:r>
    </w:p>
    <w:p w:rsidR="00635A2B" w:rsidRPr="00561950" w:rsidRDefault="00635A2B" w:rsidP="00561950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1950">
        <w:rPr>
          <w:sz w:val="28"/>
          <w:szCs w:val="28"/>
        </w:rPr>
        <w:t>Факультетський керівник практики готує узагальнений звіт про проведення виробничої (</w:t>
      </w:r>
      <w:r w:rsidR="00561950" w:rsidRPr="00561950">
        <w:rPr>
          <w:sz w:val="28"/>
          <w:szCs w:val="28"/>
        </w:rPr>
        <w:t>педагогічної</w:t>
      </w:r>
      <w:r w:rsidRPr="00561950">
        <w:rPr>
          <w:sz w:val="28"/>
          <w:szCs w:val="28"/>
        </w:rPr>
        <w:t>) практики та подає його на розгляд і затвердження вченій раді факультету. Після отримання схвалення звіт у встановленому форматі передається університетському керівникові практики.</w:t>
      </w:r>
    </w:p>
    <w:p w:rsidR="0078359C" w:rsidRPr="00561950" w:rsidRDefault="0078359C" w:rsidP="0056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FF6" w:rsidRPr="00561950" w:rsidRDefault="00D46FF6" w:rsidP="00561950">
      <w:pPr>
        <w:shd w:val="clear" w:color="auto" w:fill="FFFFFF"/>
        <w:tabs>
          <w:tab w:val="left" w:leader="dot" w:pos="96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5AA1" w:rsidRPr="00D40124" w:rsidRDefault="005C5AA1" w:rsidP="00E86605">
      <w:pPr>
        <w:shd w:val="clear" w:color="auto" w:fill="FFFFFF"/>
        <w:tabs>
          <w:tab w:val="left" w:leader="dot" w:pos="964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0124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8701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0124">
        <w:rPr>
          <w:rFonts w:ascii="Times New Roman" w:hAnsi="Times New Roman" w:cs="Times New Roman"/>
          <w:b/>
          <w:sz w:val="28"/>
          <w:szCs w:val="28"/>
          <w:lang w:val="uk-UA"/>
        </w:rPr>
        <w:t>ФОРМИ І МЕТОДИ КОНТРОЛЮ</w:t>
      </w:r>
    </w:p>
    <w:p w:rsidR="005C5AA1" w:rsidRDefault="005C5AA1" w:rsidP="00E86605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F29D6">
        <w:rPr>
          <w:sz w:val="28"/>
          <w:szCs w:val="28"/>
        </w:rPr>
        <w:t xml:space="preserve">В процесі проходження </w:t>
      </w:r>
      <w:r w:rsidR="00E86605" w:rsidRPr="000F46B4">
        <w:rPr>
          <w:sz w:val="28"/>
          <w:szCs w:val="28"/>
        </w:rPr>
        <w:t>виробничої (</w:t>
      </w:r>
      <w:r w:rsidR="00561950">
        <w:rPr>
          <w:sz w:val="28"/>
          <w:szCs w:val="28"/>
        </w:rPr>
        <w:t>педагогічної</w:t>
      </w:r>
      <w:r w:rsidR="00E86605" w:rsidRPr="000F46B4">
        <w:rPr>
          <w:sz w:val="28"/>
          <w:szCs w:val="28"/>
        </w:rPr>
        <w:t xml:space="preserve">) практики </w:t>
      </w:r>
      <w:r w:rsidRPr="001F29D6">
        <w:rPr>
          <w:sz w:val="28"/>
          <w:szCs w:val="28"/>
        </w:rPr>
        <w:t xml:space="preserve">здійснюється контроль за </w:t>
      </w:r>
      <w:r>
        <w:rPr>
          <w:sz w:val="28"/>
          <w:szCs w:val="28"/>
        </w:rPr>
        <w:t>її проведенням</w:t>
      </w:r>
      <w:r w:rsidRPr="001F29D6">
        <w:rPr>
          <w:sz w:val="28"/>
          <w:szCs w:val="28"/>
        </w:rPr>
        <w:t>, який має на меті виявлення і усунення помилок студентів, а також надання їм необхідної допомоги у виконанні завдань практики.</w:t>
      </w:r>
      <w:r w:rsidR="00DB57B5" w:rsidRPr="00DB57B5">
        <w:rPr>
          <w:sz w:val="28"/>
          <w:szCs w:val="28"/>
        </w:rPr>
        <w:t xml:space="preserve"> </w:t>
      </w:r>
      <w:r w:rsidR="00DB57B5" w:rsidRPr="009F110B">
        <w:rPr>
          <w:sz w:val="28"/>
          <w:szCs w:val="28"/>
        </w:rPr>
        <w:t xml:space="preserve">Загальний контроль за проходженням виробничої </w:t>
      </w:r>
      <w:r w:rsidR="00DB57B5">
        <w:rPr>
          <w:sz w:val="28"/>
          <w:szCs w:val="28"/>
        </w:rPr>
        <w:t xml:space="preserve">(асистентської) </w:t>
      </w:r>
      <w:r w:rsidR="00DB57B5" w:rsidRPr="009F110B">
        <w:rPr>
          <w:sz w:val="28"/>
          <w:szCs w:val="28"/>
        </w:rPr>
        <w:t xml:space="preserve">практики проводить університетський керівник практики, декан факультету </w:t>
      </w:r>
      <w:r w:rsidR="00DB57B5">
        <w:rPr>
          <w:sz w:val="28"/>
          <w:szCs w:val="28"/>
        </w:rPr>
        <w:t xml:space="preserve">психології </w:t>
      </w:r>
      <w:r w:rsidR="00DB57B5" w:rsidRPr="009F110B">
        <w:rPr>
          <w:sz w:val="28"/>
          <w:szCs w:val="28"/>
        </w:rPr>
        <w:t xml:space="preserve">та факультетський керівник практики спеціальності </w:t>
      </w:r>
      <w:r w:rsidR="00561950">
        <w:rPr>
          <w:sz w:val="28"/>
          <w:szCs w:val="28"/>
        </w:rPr>
        <w:t>В10 «Філософія» (перший (бакалав</w:t>
      </w:r>
      <w:r w:rsidR="00E86605" w:rsidRPr="00944152">
        <w:rPr>
          <w:sz w:val="28"/>
          <w:szCs w:val="28"/>
        </w:rPr>
        <w:t>рський) рівень)</w:t>
      </w:r>
      <w:r w:rsidR="00E86605">
        <w:rPr>
          <w:sz w:val="28"/>
          <w:szCs w:val="28"/>
        </w:rPr>
        <w:t xml:space="preserve">, </w:t>
      </w:r>
      <w:r w:rsidR="00DB57B5" w:rsidRPr="009F110B">
        <w:rPr>
          <w:sz w:val="28"/>
          <w:szCs w:val="28"/>
        </w:rPr>
        <w:t>а індивідуальний контроль за виконанням програми практики – керівники-методисти від кафедр філософії, соціології та релігієзнавства, педагогіки</w:t>
      </w:r>
      <w:r w:rsidR="00E86605" w:rsidRPr="00E86605">
        <w:rPr>
          <w:sz w:val="28"/>
          <w:szCs w:val="28"/>
        </w:rPr>
        <w:t xml:space="preserve"> </w:t>
      </w:r>
      <w:r w:rsidR="00E86605" w:rsidRPr="000F46B4">
        <w:rPr>
          <w:sz w:val="28"/>
          <w:szCs w:val="28"/>
        </w:rPr>
        <w:t xml:space="preserve">та освітнього менеджменту імені Богдана </w:t>
      </w:r>
      <w:proofErr w:type="spellStart"/>
      <w:r w:rsidR="00E86605" w:rsidRPr="000F46B4">
        <w:rPr>
          <w:sz w:val="28"/>
          <w:szCs w:val="28"/>
        </w:rPr>
        <w:t>Ступарика</w:t>
      </w:r>
      <w:proofErr w:type="spellEnd"/>
      <w:r w:rsidR="00DB57B5" w:rsidRPr="009F110B">
        <w:rPr>
          <w:sz w:val="28"/>
          <w:szCs w:val="28"/>
        </w:rPr>
        <w:t>, соціальної психології.</w:t>
      </w:r>
      <w:r w:rsidR="00870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результатами практики проводиться підсумкова нарада з метою внесення пропозицій, спрямованих на покращення умов та підвищення якості проходження практики студентами. </w:t>
      </w:r>
    </w:p>
    <w:p w:rsidR="00E86605" w:rsidRDefault="00E86605" w:rsidP="00E86605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C5AA1" w:rsidRDefault="005C5AA1" w:rsidP="00E86605">
      <w:pPr>
        <w:pStyle w:val="11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40124">
        <w:rPr>
          <w:b/>
          <w:bCs/>
          <w:sz w:val="28"/>
          <w:szCs w:val="28"/>
        </w:rPr>
        <w:lastRenderedPageBreak/>
        <w:t>5. ВИМОГИ ДО ОФОРМЛЕННЯ ЗВІТНОЇ ДОКУМЕНТАЦІЇ</w:t>
      </w:r>
    </w:p>
    <w:p w:rsidR="0059750B" w:rsidRPr="00974B24" w:rsidRDefault="0059750B" w:rsidP="00974B24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74B24">
        <w:rPr>
          <w:sz w:val="28"/>
          <w:szCs w:val="28"/>
        </w:rPr>
        <w:t>Виробнича (</w:t>
      </w:r>
      <w:r w:rsidR="00974B24" w:rsidRPr="00974B24">
        <w:rPr>
          <w:sz w:val="28"/>
          <w:szCs w:val="28"/>
        </w:rPr>
        <w:t>педагогічна</w:t>
      </w:r>
      <w:r w:rsidRPr="00974B24">
        <w:rPr>
          <w:sz w:val="28"/>
          <w:szCs w:val="28"/>
        </w:rPr>
        <w:t xml:space="preserve">) практика вважається завершеною за умови виконання </w:t>
      </w:r>
      <w:r w:rsidR="00974B24" w:rsidRPr="00974B24">
        <w:rPr>
          <w:sz w:val="28"/>
          <w:szCs w:val="28"/>
        </w:rPr>
        <w:t xml:space="preserve">студентами </w:t>
      </w:r>
      <w:r w:rsidRPr="00974B24">
        <w:rPr>
          <w:sz w:val="28"/>
          <w:szCs w:val="28"/>
        </w:rPr>
        <w:t xml:space="preserve">всіх вимог програми практики. Після закінчення практики </w:t>
      </w:r>
      <w:r w:rsidR="00974B24" w:rsidRPr="00974B24">
        <w:rPr>
          <w:sz w:val="28"/>
          <w:szCs w:val="28"/>
        </w:rPr>
        <w:t>студент</w:t>
      </w:r>
      <w:r w:rsidRPr="00974B24">
        <w:rPr>
          <w:sz w:val="28"/>
          <w:szCs w:val="28"/>
        </w:rPr>
        <w:t>-практикант подає на кафедру такі документи:</w:t>
      </w:r>
    </w:p>
    <w:p w:rsidR="0059750B" w:rsidRPr="00974B24" w:rsidRDefault="0059750B" w:rsidP="00974B24">
      <w:pPr>
        <w:pStyle w:val="af"/>
        <w:numPr>
          <w:ilvl w:val="0"/>
          <w:numId w:val="41"/>
        </w:numPr>
        <w:spacing w:before="0" w:beforeAutospacing="0" w:line="360" w:lineRule="auto"/>
        <w:ind w:left="0" w:firstLine="709"/>
        <w:jc w:val="both"/>
        <w:rPr>
          <w:sz w:val="28"/>
          <w:szCs w:val="28"/>
        </w:rPr>
      </w:pPr>
      <w:r w:rsidRPr="00974B24">
        <w:rPr>
          <w:sz w:val="28"/>
          <w:szCs w:val="28"/>
        </w:rPr>
        <w:t>звіт-щоденник практики (</w:t>
      </w:r>
      <w:r w:rsidRPr="00974B24">
        <w:rPr>
          <w:i/>
          <w:sz w:val="28"/>
          <w:szCs w:val="28"/>
        </w:rPr>
        <w:t>додаток 1)</w:t>
      </w:r>
    </w:p>
    <w:p w:rsidR="0059750B" w:rsidRPr="00974B24" w:rsidRDefault="0059750B" w:rsidP="00974B24">
      <w:pPr>
        <w:pStyle w:val="af"/>
        <w:numPr>
          <w:ilvl w:val="0"/>
          <w:numId w:val="41"/>
        </w:numPr>
        <w:spacing w:before="0" w:beforeAutospacing="0" w:line="360" w:lineRule="auto"/>
        <w:ind w:left="0" w:firstLine="709"/>
        <w:jc w:val="both"/>
        <w:rPr>
          <w:sz w:val="28"/>
          <w:szCs w:val="28"/>
        </w:rPr>
      </w:pPr>
      <w:r w:rsidRPr="00974B24">
        <w:rPr>
          <w:sz w:val="28"/>
          <w:szCs w:val="28"/>
        </w:rPr>
        <w:t xml:space="preserve">протоколи обговорення залікових лекційних та семінарських занять </w:t>
      </w:r>
      <w:r w:rsidRPr="00974B24">
        <w:rPr>
          <w:i/>
          <w:sz w:val="28"/>
          <w:szCs w:val="28"/>
        </w:rPr>
        <w:t>(додаток 2)</w:t>
      </w:r>
    </w:p>
    <w:p w:rsidR="0059750B" w:rsidRPr="00974B24" w:rsidRDefault="0059750B" w:rsidP="00974B24">
      <w:pPr>
        <w:pStyle w:val="af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B24">
        <w:rPr>
          <w:sz w:val="28"/>
          <w:szCs w:val="28"/>
        </w:rPr>
        <w:t>матеріали проведен</w:t>
      </w:r>
      <w:r w:rsidR="00E86605" w:rsidRPr="00974B24">
        <w:rPr>
          <w:sz w:val="28"/>
          <w:szCs w:val="28"/>
        </w:rPr>
        <w:t>их залікових лекцій і семінарів</w:t>
      </w:r>
    </w:p>
    <w:p w:rsidR="00B96024" w:rsidRPr="00974B24" w:rsidRDefault="00B96024" w:rsidP="00974B24">
      <w:pPr>
        <w:pStyle w:val="af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B24">
        <w:rPr>
          <w:sz w:val="28"/>
          <w:szCs w:val="28"/>
        </w:rPr>
        <w:t xml:space="preserve">розклад залікових семінарських і лекційних занять </w:t>
      </w:r>
      <w:r w:rsidRPr="00974B24">
        <w:rPr>
          <w:i/>
          <w:sz w:val="28"/>
          <w:szCs w:val="28"/>
        </w:rPr>
        <w:t>(додаток 3)</w:t>
      </w:r>
    </w:p>
    <w:p w:rsidR="00B96024" w:rsidRPr="00974B24" w:rsidRDefault="00B96024" w:rsidP="00974B24">
      <w:pPr>
        <w:pStyle w:val="af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B24">
        <w:rPr>
          <w:sz w:val="28"/>
          <w:szCs w:val="28"/>
        </w:rPr>
        <w:t xml:space="preserve">звіт про виховну профорієнтаційну роботу </w:t>
      </w:r>
      <w:r w:rsidRPr="00974B24">
        <w:rPr>
          <w:i/>
          <w:sz w:val="28"/>
          <w:szCs w:val="28"/>
        </w:rPr>
        <w:t>(додаток 6)</w:t>
      </w:r>
    </w:p>
    <w:p w:rsidR="0059750B" w:rsidRPr="00974B24" w:rsidRDefault="00B96024" w:rsidP="00974B24">
      <w:pPr>
        <w:pStyle w:val="af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4B24">
        <w:rPr>
          <w:sz w:val="28"/>
          <w:szCs w:val="28"/>
        </w:rPr>
        <w:t xml:space="preserve">характеристика на </w:t>
      </w:r>
      <w:r w:rsidR="00974B24" w:rsidRPr="00974B24">
        <w:rPr>
          <w:sz w:val="28"/>
          <w:szCs w:val="28"/>
        </w:rPr>
        <w:t>студента</w:t>
      </w:r>
      <w:r w:rsidRPr="00974B24">
        <w:rPr>
          <w:sz w:val="28"/>
          <w:szCs w:val="28"/>
        </w:rPr>
        <w:t xml:space="preserve">-практиканта </w:t>
      </w:r>
      <w:r w:rsidRPr="00974B24">
        <w:rPr>
          <w:i/>
          <w:sz w:val="28"/>
          <w:szCs w:val="28"/>
        </w:rPr>
        <w:t>(додаток 4)</w:t>
      </w:r>
    </w:p>
    <w:p w:rsidR="00370EB5" w:rsidRPr="00370EB5" w:rsidRDefault="00370EB5" w:rsidP="00974B24">
      <w:pPr>
        <w:pStyle w:val="a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Pr="00370EB5">
        <w:rPr>
          <w:b/>
          <w:sz w:val="28"/>
          <w:szCs w:val="28"/>
        </w:rPr>
        <w:t>Вимоги до оформлення звіту-щоденника</w:t>
      </w:r>
    </w:p>
    <w:p w:rsidR="00FC7913" w:rsidRPr="009F110B" w:rsidRDefault="00FC7913" w:rsidP="00E86605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110B">
        <w:rPr>
          <w:sz w:val="28"/>
          <w:szCs w:val="28"/>
        </w:rPr>
        <w:t xml:space="preserve">У </w:t>
      </w:r>
      <w:r w:rsidRPr="00E86605">
        <w:rPr>
          <w:sz w:val="28"/>
          <w:szCs w:val="28"/>
        </w:rPr>
        <w:t xml:space="preserve">звіті-щоденнику </w:t>
      </w:r>
      <w:r w:rsidRPr="00E86605">
        <w:rPr>
          <w:i/>
          <w:sz w:val="28"/>
          <w:szCs w:val="28"/>
        </w:rPr>
        <w:t>(додаток 1)</w:t>
      </w:r>
      <w:r w:rsidRPr="009F110B">
        <w:rPr>
          <w:sz w:val="28"/>
          <w:szCs w:val="28"/>
        </w:rPr>
        <w:t xml:space="preserve"> у хронологічному порядку щодня фіксуються всі види активної і пасивної роботи, яку виконує </w:t>
      </w:r>
      <w:r w:rsidR="00974B24">
        <w:rPr>
          <w:sz w:val="28"/>
          <w:szCs w:val="28"/>
        </w:rPr>
        <w:t>студент в</w:t>
      </w:r>
      <w:r w:rsidR="0059750B">
        <w:rPr>
          <w:sz w:val="28"/>
          <w:szCs w:val="28"/>
        </w:rPr>
        <w:t>продовж</w:t>
      </w:r>
      <w:r w:rsidRPr="009F110B">
        <w:rPr>
          <w:sz w:val="28"/>
          <w:szCs w:val="28"/>
        </w:rPr>
        <w:t xml:space="preserve"> дня під час проходження практики, особисті враження і рекомендації щодо покращення педагогічного процесу.</w:t>
      </w:r>
    </w:p>
    <w:p w:rsidR="00FC7913" w:rsidRPr="00625988" w:rsidRDefault="00FC7913" w:rsidP="0059750B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25988">
        <w:rPr>
          <w:sz w:val="28"/>
          <w:szCs w:val="28"/>
        </w:rPr>
        <w:t>Звіт-щоденник практики ведеться у письмовому або друкованому вигляді на листках формату А-4 за такою схемою:</w:t>
      </w:r>
    </w:p>
    <w:p w:rsidR="00CE41A9" w:rsidRDefault="00CE41A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FC7913" w:rsidRPr="005F21D5" w:rsidRDefault="00FC7913" w:rsidP="0059750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1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Схема ведення</w:t>
      </w:r>
      <w:r w:rsidR="0059750B" w:rsidRPr="005F21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21D5" w:rsidRPr="005F21D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F21D5">
        <w:rPr>
          <w:rFonts w:ascii="Times New Roman" w:hAnsi="Times New Roman" w:cs="Times New Roman"/>
          <w:b/>
          <w:sz w:val="28"/>
          <w:szCs w:val="28"/>
          <w:lang w:val="uk-UA"/>
        </w:rPr>
        <w:t>віту-щоденника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160"/>
        <w:gridCol w:w="4554"/>
        <w:gridCol w:w="1560"/>
      </w:tblGrid>
      <w:tr w:rsidR="00FC7913" w:rsidRPr="0059750B" w:rsidTr="00CE41A9">
        <w:tc>
          <w:tcPr>
            <w:tcW w:w="1224" w:type="dxa"/>
          </w:tcPr>
          <w:p w:rsidR="00FC7913" w:rsidRPr="00625988" w:rsidRDefault="00625988" w:rsidP="00CE41A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FC7913"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ата </w:t>
            </w:r>
          </w:p>
        </w:tc>
        <w:tc>
          <w:tcPr>
            <w:tcW w:w="2160" w:type="dxa"/>
          </w:tcPr>
          <w:p w:rsidR="00FC7913" w:rsidRPr="00625988" w:rsidRDefault="00FC7913" w:rsidP="00CE41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та зміст заняття, яке відвідав, або провів </w:t>
            </w:r>
            <w:r w:rsidR="00CE41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</w:t>
            </w: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-практикант; група, курс, факультет</w:t>
            </w:r>
          </w:p>
        </w:tc>
        <w:tc>
          <w:tcPr>
            <w:tcW w:w="4554" w:type="dxa"/>
          </w:tcPr>
          <w:p w:rsidR="00FC7913" w:rsidRPr="00625988" w:rsidRDefault="00FC7913" w:rsidP="00CE41A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Зауваження, аналіз та пропозиції </w:t>
            </w:r>
            <w:r w:rsidR="00CE41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студента </w:t>
            </w: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щодо відвіданого або проведеного лекційного або семінарського заняття</w:t>
            </w:r>
          </w:p>
        </w:tc>
        <w:tc>
          <w:tcPr>
            <w:tcW w:w="1560" w:type="dxa"/>
          </w:tcPr>
          <w:p w:rsidR="00FC7913" w:rsidRPr="00625988" w:rsidRDefault="00FC7913" w:rsidP="00CE41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практики</w:t>
            </w:r>
          </w:p>
          <w:p w:rsidR="00FC7913" w:rsidRPr="00625988" w:rsidRDefault="00FC7913" w:rsidP="00CE41A9">
            <w:pPr>
              <w:spacing w:after="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Активна</w:t>
            </w:r>
            <w:r w:rsid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/ </w:t>
            </w:r>
            <w:r w:rsidRPr="00625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Пасивна</w:t>
            </w:r>
          </w:p>
        </w:tc>
      </w:tr>
      <w:tr w:rsidR="00FC7913" w:rsidRPr="0059750B" w:rsidTr="00CE41A9">
        <w:tc>
          <w:tcPr>
            <w:tcW w:w="1224" w:type="dxa"/>
          </w:tcPr>
          <w:p w:rsidR="00FC7913" w:rsidRPr="0059750B" w:rsidRDefault="00FC7913" w:rsidP="0059750B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FC7913" w:rsidRPr="0059750B" w:rsidRDefault="00FC7913" w:rsidP="0059750B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4" w:type="dxa"/>
          </w:tcPr>
          <w:p w:rsidR="00FC7913" w:rsidRPr="0059750B" w:rsidRDefault="00FC7913" w:rsidP="005F21D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7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5975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  <w:r w:rsidRPr="00597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Ця графа є найважливіша у звіті-щоденнику, оскільки тут студент аналізує особливості педагогічного процесу, виробляє критичне та творче ставлення до формування власного стилю викладання філософських дисциплін.</w:t>
            </w:r>
          </w:p>
        </w:tc>
        <w:tc>
          <w:tcPr>
            <w:tcW w:w="1560" w:type="dxa"/>
          </w:tcPr>
          <w:p w:rsidR="00FC7913" w:rsidRPr="0059750B" w:rsidRDefault="00FC7913" w:rsidP="005F21D5">
            <w:pPr>
              <w:spacing w:after="0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7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Активна</w:t>
            </w:r>
          </w:p>
        </w:tc>
      </w:tr>
      <w:tr w:rsidR="00FC7913" w:rsidRPr="0059750B" w:rsidTr="00CE41A9">
        <w:tc>
          <w:tcPr>
            <w:tcW w:w="1224" w:type="dxa"/>
          </w:tcPr>
          <w:p w:rsidR="00FC7913" w:rsidRPr="0059750B" w:rsidRDefault="00FC7913" w:rsidP="0059750B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FC7913" w:rsidRPr="0059750B" w:rsidRDefault="00FC7913" w:rsidP="0059750B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4" w:type="dxa"/>
          </w:tcPr>
          <w:p w:rsidR="00FC7913" w:rsidRPr="0059750B" w:rsidRDefault="00FC7913" w:rsidP="005F21D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FC7913" w:rsidRPr="0059750B" w:rsidRDefault="00FC7913" w:rsidP="005F21D5">
            <w:pPr>
              <w:spacing w:after="0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7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Пасивна</w:t>
            </w:r>
          </w:p>
        </w:tc>
      </w:tr>
    </w:tbl>
    <w:p w:rsidR="00FC7913" w:rsidRPr="005F21D5" w:rsidRDefault="00FC7913" w:rsidP="00597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913" w:rsidRPr="005F21D5" w:rsidRDefault="00FC7913" w:rsidP="00597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D5">
        <w:rPr>
          <w:rFonts w:ascii="Times New Roman" w:hAnsi="Times New Roman" w:cs="Times New Roman"/>
          <w:sz w:val="28"/>
          <w:szCs w:val="28"/>
          <w:lang w:val="uk-UA"/>
        </w:rPr>
        <w:t>Основні моменти ведення Звіту-щоденника слід аналізувати за такими схемами:</w:t>
      </w:r>
    </w:p>
    <w:p w:rsidR="00FC7913" w:rsidRPr="00C75129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129">
        <w:rPr>
          <w:rFonts w:ascii="Times New Roman" w:hAnsi="Times New Roman" w:cs="Times New Roman"/>
          <w:b/>
          <w:sz w:val="28"/>
          <w:szCs w:val="28"/>
          <w:lang w:val="uk-UA"/>
        </w:rPr>
        <w:t>Схема аналізу відвіданої (пасивна практика) або проведеної (активна практика) лекції:</w:t>
      </w:r>
    </w:p>
    <w:p w:rsidR="00FC7913" w:rsidRPr="005F21D5" w:rsidRDefault="005F21D5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 Загальні відомості: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тема, мета лекції, структура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повідомлення плану лекції, рекомендованої літератури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місце у загальній структурі курсу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присутність студентів на лекції</w:t>
      </w:r>
    </w:p>
    <w:p w:rsidR="00FC7913" w:rsidRPr="005F21D5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1D5">
        <w:rPr>
          <w:rFonts w:ascii="Times New Roman" w:hAnsi="Times New Roman" w:cs="Times New Roman"/>
          <w:b/>
          <w:i/>
          <w:sz w:val="28"/>
          <w:szCs w:val="28"/>
          <w:lang w:val="uk-UA"/>
        </w:rPr>
        <w:t>2. Науково-теоретичний рівень та зміст лекції</w:t>
      </w:r>
      <w:r w:rsidRPr="005F21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науковість, відповідність сучасному рівню розвитку науки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методологічне обґрунтування теми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використання сучасних наукових досліджень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забезпечення виховного впливу лекції на студента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зв'язок теорії із практикою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професійна спрямованість лекції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lastRenderedPageBreak/>
        <w:t>● розвиток мислення студентів, елементи проблемності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забезпечення зв’язку з попереднім навчальним матеріалом, з суміжними дисциплінами та спеціальністю студентів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відповідність мети та змісту лекції, відповідність методів і форм роботи меті та змістові лекції</w:t>
      </w:r>
    </w:p>
    <w:p w:rsidR="00FC7913" w:rsidRPr="005F21D5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21D5">
        <w:rPr>
          <w:rFonts w:ascii="Times New Roman" w:hAnsi="Times New Roman" w:cs="Times New Roman"/>
          <w:b/>
          <w:i/>
          <w:sz w:val="28"/>
          <w:szCs w:val="28"/>
          <w:lang w:val="uk-UA"/>
        </w:rPr>
        <w:t>3. Методика читання ле</w:t>
      </w:r>
      <w:r w:rsidR="005F21D5">
        <w:rPr>
          <w:rFonts w:ascii="Times New Roman" w:hAnsi="Times New Roman" w:cs="Times New Roman"/>
          <w:b/>
          <w:i/>
          <w:sz w:val="28"/>
          <w:szCs w:val="28"/>
          <w:lang w:val="uk-UA"/>
        </w:rPr>
        <w:t>кції та логіка викладу матеріалу: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чіткість структури лекції та логіка викладу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чіткість плану та його реалізація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послідовність і систематичність викладу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точність визначення понять, формулювання правил, аргументованість і доказовість положень лекції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виділення основних думок і висновків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прийоми активізації пізнавальної діяльності слухачів</w:t>
      </w:r>
    </w:p>
    <w:p w:rsidR="00FC7913" w:rsidRPr="0059750B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50B">
        <w:rPr>
          <w:rFonts w:ascii="Times New Roman" w:hAnsi="Times New Roman" w:cs="Times New Roman"/>
          <w:sz w:val="28"/>
          <w:szCs w:val="28"/>
          <w:lang w:val="uk-UA"/>
        </w:rPr>
        <w:t>● використання комп’ютерного забезпечення та ТЗН, навчальних посібників, дидактичних матеріалів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використання опорних матеріалів під час читання лекції (текст, тези, вільне читання лекції без опорних матеріалів, інше)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засоби підтримування уваги студентів, зв'язок із аудиторією, дисципліна студентів під час лекції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організація навчальної роботи студентів (темп лекції, вимоги до конспектування, орієнтація на самостійне вивчення навчального матеріалу)</w:t>
      </w:r>
    </w:p>
    <w:p w:rsidR="00FC7913" w:rsidRPr="005F21D5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21D5">
        <w:rPr>
          <w:rFonts w:ascii="Times New Roman" w:hAnsi="Times New Roman" w:cs="Times New Roman"/>
          <w:b/>
          <w:i/>
          <w:sz w:val="28"/>
          <w:szCs w:val="28"/>
          <w:lang w:val="uk-UA"/>
        </w:rPr>
        <w:t>4. Рівень пед</w:t>
      </w:r>
      <w:r w:rsidR="005F21D5">
        <w:rPr>
          <w:rFonts w:ascii="Times New Roman" w:hAnsi="Times New Roman" w:cs="Times New Roman"/>
          <w:b/>
          <w:i/>
          <w:sz w:val="28"/>
          <w:szCs w:val="28"/>
          <w:lang w:val="uk-UA"/>
        </w:rPr>
        <w:t>агогічної майстерності викладача: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володіння навчальним матеріалом, уміння використовувати приклади із практики, життя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емоційний вплив викладача на студентів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вміння встановлювати контакт із аудиторією, враховуючи її особливості та професійну спрямованість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психологічний клімат в аудиторії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володіння технічними засобами, прийомами роботи із дошкою, наочними посібниками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lastRenderedPageBreak/>
        <w:t>● стиль викладу матеріалу та культура мовлення викладача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b/>
          <w:i/>
          <w:sz w:val="28"/>
          <w:szCs w:val="28"/>
          <w:lang w:val="uk-UA"/>
        </w:rPr>
        <w:t>5. Зага</w:t>
      </w:r>
      <w:r w:rsidR="00C75129">
        <w:rPr>
          <w:rFonts w:ascii="Times New Roman" w:hAnsi="Times New Roman" w:cs="Times New Roman"/>
          <w:b/>
          <w:i/>
          <w:sz w:val="28"/>
          <w:szCs w:val="28"/>
          <w:lang w:val="uk-UA"/>
        </w:rPr>
        <w:t>льні висновки про заняття: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 xml:space="preserve">● загальна оцінка лекції 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ступінь досягнення дидактичної мети (інформаційна цінність, виховний вплив лекції)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основні позитивні ознаки і недоліки лекції</w:t>
      </w:r>
    </w:p>
    <w:p w:rsidR="00FC7913" w:rsidRPr="00D44128" w:rsidRDefault="00FC7913" w:rsidP="0087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рекомендації і поради щодо удосконалення лекції</w:t>
      </w:r>
    </w:p>
    <w:p w:rsidR="00FC7913" w:rsidRPr="00D44128" w:rsidRDefault="00FC7913" w:rsidP="00876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C7913" w:rsidRPr="00C75129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129">
        <w:rPr>
          <w:rFonts w:ascii="Times New Roman" w:hAnsi="Times New Roman" w:cs="Times New Roman"/>
          <w:b/>
          <w:sz w:val="28"/>
          <w:szCs w:val="28"/>
          <w:lang w:val="uk-UA"/>
        </w:rPr>
        <w:t>Схема аналізу відвіданого (пасивна практика) або проведеного (активна практика) семінарського заняття:</w:t>
      </w:r>
    </w:p>
    <w:p w:rsidR="00FC7913" w:rsidRPr="00C75129" w:rsidRDefault="00C75129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 Загальні відомост</w:t>
      </w:r>
      <w:r w:rsidR="00876FA9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="00FC7913" w:rsidRPr="00C7512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тема семінарського заняття, його структура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присутність студентів на занятті</w:t>
      </w:r>
    </w:p>
    <w:p w:rsidR="00FC7913" w:rsidRPr="00C75129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75129">
        <w:rPr>
          <w:rFonts w:ascii="Times New Roman" w:hAnsi="Times New Roman" w:cs="Times New Roman"/>
          <w:b/>
          <w:i/>
          <w:sz w:val="28"/>
          <w:szCs w:val="28"/>
          <w:lang w:val="uk-UA"/>
        </w:rPr>
        <w:t>2. Підг</w:t>
      </w:r>
      <w:r w:rsidR="00C75129">
        <w:rPr>
          <w:rFonts w:ascii="Times New Roman" w:hAnsi="Times New Roman" w:cs="Times New Roman"/>
          <w:b/>
          <w:i/>
          <w:sz w:val="28"/>
          <w:szCs w:val="28"/>
          <w:lang w:val="uk-UA"/>
        </w:rPr>
        <w:t>отовка до семінарського заняття: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розробка плану викладачем та добір літератури</w:t>
      </w:r>
    </w:p>
    <w:p w:rsidR="00FC7913" w:rsidRPr="00D44128" w:rsidRDefault="00FC7913" w:rsidP="00876FA9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попереднє визначення виду семінарського заняття (обговорення визначених наперед питань, семінар-диспут, виступи студентів з основних питань, підготовка рефератів, письмові відповіді, аналіз першоджерела)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рівень підготовки студентів до семінарського заняття (опрацювання літератури, основних джерел)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зв'язок питань семінарського заняття із змістом лекційного курсу</w:t>
      </w:r>
    </w:p>
    <w:p w:rsidR="00FC7913" w:rsidRPr="00386CDC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6CDC">
        <w:rPr>
          <w:rFonts w:ascii="Times New Roman" w:hAnsi="Times New Roman" w:cs="Times New Roman"/>
          <w:b/>
          <w:i/>
          <w:sz w:val="28"/>
          <w:szCs w:val="28"/>
          <w:lang w:val="uk-UA"/>
        </w:rPr>
        <w:t>3. Ана</w:t>
      </w:r>
      <w:r w:rsidR="00386CDC">
        <w:rPr>
          <w:rFonts w:ascii="Times New Roman" w:hAnsi="Times New Roman" w:cs="Times New Roman"/>
          <w:b/>
          <w:i/>
          <w:sz w:val="28"/>
          <w:szCs w:val="28"/>
          <w:lang w:val="uk-UA"/>
        </w:rPr>
        <w:t>ліз змісту семінарського заняття: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відповідність теми заняття навчальній програмі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науково-теоретичний рівень семінарського заняття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 xml:space="preserve">● забезпечення </w:t>
      </w:r>
      <w:proofErr w:type="spellStart"/>
      <w:r w:rsidRPr="00D44128">
        <w:rPr>
          <w:rFonts w:ascii="Times New Roman" w:hAnsi="Times New Roman" w:cs="Times New Roman"/>
          <w:sz w:val="28"/>
          <w:szCs w:val="28"/>
          <w:lang w:val="uk-UA"/>
        </w:rPr>
        <w:t>внутрішньопредметних</w:t>
      </w:r>
      <w:proofErr w:type="spellEnd"/>
      <w:r w:rsidRPr="00D44128">
        <w:rPr>
          <w:rFonts w:ascii="Times New Roman" w:hAnsi="Times New Roman" w:cs="Times New Roman"/>
          <w:sz w:val="28"/>
          <w:szCs w:val="28"/>
          <w:lang w:val="uk-UA"/>
        </w:rPr>
        <w:t xml:space="preserve"> та міжпредметних </w:t>
      </w:r>
      <w:proofErr w:type="spellStart"/>
      <w:r w:rsidRPr="00D44128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професійна спрямованість семінарського заняття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володіння викладачем змістом навчальної дисципліни</w:t>
      </w:r>
    </w:p>
    <w:p w:rsidR="00FC7913" w:rsidRPr="00386CDC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6CDC">
        <w:rPr>
          <w:rFonts w:ascii="Times New Roman" w:hAnsi="Times New Roman" w:cs="Times New Roman"/>
          <w:b/>
          <w:i/>
          <w:sz w:val="28"/>
          <w:szCs w:val="28"/>
          <w:lang w:val="uk-UA"/>
        </w:rPr>
        <w:t>4. Методика п</w:t>
      </w:r>
      <w:r w:rsidR="002B4B6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роведення семінарського заняття: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організовуюча роль вступного слова викладача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lastRenderedPageBreak/>
        <w:t>● прийоми активізації пізнавальної діяльності й самостійності студентів на занятті, засоби активізації уваги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використання комп’ютерного забезпечення та ТЗН, наочності, дидактичних матеріалів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поєднання колективних та індивідуальних форм роботи на занятті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характер запитань викладача і студентів, наявність проблемних питань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здійснення поточного контролю, рівень об’єктивності оцінювання знань студентів, мотивація оцінок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проведення загальних підсумків заняття</w:t>
      </w:r>
    </w:p>
    <w:p w:rsidR="00FC7913" w:rsidRPr="002B4B6E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4B6E">
        <w:rPr>
          <w:rFonts w:ascii="Times New Roman" w:hAnsi="Times New Roman" w:cs="Times New Roman"/>
          <w:b/>
          <w:i/>
          <w:sz w:val="28"/>
          <w:szCs w:val="28"/>
          <w:lang w:val="uk-UA"/>
        </w:rPr>
        <w:t>5. Висновки,</w:t>
      </w:r>
      <w:r w:rsidR="002B4B6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поради та пропозиції: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рівень досягнення мети семінарського заняття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дисципліна та організованість студентів, їх ставлення до заняття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основні позитивні аспекти семінарського заняття та його недоліки</w:t>
      </w:r>
    </w:p>
    <w:p w:rsidR="00FC7913" w:rsidRPr="00D44128" w:rsidRDefault="00FC7913" w:rsidP="00876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sz w:val="28"/>
          <w:szCs w:val="28"/>
          <w:lang w:val="uk-UA"/>
        </w:rPr>
        <w:t>● поради та рекомендації щодо поліпшення якості семінарського заняття</w:t>
      </w:r>
    </w:p>
    <w:p w:rsidR="00FC7913" w:rsidRPr="00D44128" w:rsidRDefault="00876FA9" w:rsidP="00E3081A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</w:t>
      </w:r>
      <w:r w:rsidR="00CA5D11">
        <w:rPr>
          <w:sz w:val="28"/>
          <w:szCs w:val="28"/>
        </w:rPr>
        <w:t>н</w:t>
      </w:r>
      <w:bookmarkStart w:id="0" w:name="_GoBack"/>
      <w:bookmarkEnd w:id="0"/>
      <w:r>
        <w:rPr>
          <w:sz w:val="28"/>
          <w:szCs w:val="28"/>
        </w:rPr>
        <w:t>там</w:t>
      </w:r>
      <w:r w:rsidR="0059750B" w:rsidRPr="00D44128">
        <w:rPr>
          <w:sz w:val="28"/>
          <w:szCs w:val="28"/>
        </w:rPr>
        <w:t>-практикантам</w:t>
      </w:r>
      <w:r w:rsidR="00FC7913" w:rsidRPr="00D44128">
        <w:rPr>
          <w:b/>
          <w:sz w:val="28"/>
          <w:szCs w:val="28"/>
        </w:rPr>
        <w:t xml:space="preserve"> </w:t>
      </w:r>
      <w:r w:rsidR="00FC7913" w:rsidRPr="002B4B6E">
        <w:rPr>
          <w:sz w:val="28"/>
          <w:szCs w:val="28"/>
        </w:rPr>
        <w:t xml:space="preserve">рекомендується письмова форма ведення </w:t>
      </w:r>
      <w:r w:rsidR="002B4B6E">
        <w:rPr>
          <w:sz w:val="28"/>
          <w:szCs w:val="28"/>
        </w:rPr>
        <w:t>з</w:t>
      </w:r>
      <w:r w:rsidR="00FC7913" w:rsidRPr="002B4B6E">
        <w:rPr>
          <w:sz w:val="28"/>
          <w:szCs w:val="28"/>
        </w:rPr>
        <w:t>віту-щоденника</w:t>
      </w:r>
      <w:r w:rsidR="00FC7913" w:rsidRPr="00D44128">
        <w:rPr>
          <w:sz w:val="28"/>
          <w:szCs w:val="28"/>
        </w:rPr>
        <w:t xml:space="preserve"> </w:t>
      </w:r>
      <w:r w:rsidR="0059750B" w:rsidRPr="00D44128">
        <w:rPr>
          <w:sz w:val="28"/>
          <w:szCs w:val="28"/>
        </w:rPr>
        <w:t>виробничої (</w:t>
      </w:r>
      <w:r>
        <w:rPr>
          <w:sz w:val="28"/>
          <w:szCs w:val="28"/>
        </w:rPr>
        <w:t>педагогічної</w:t>
      </w:r>
      <w:r w:rsidR="0059750B" w:rsidRPr="00D44128">
        <w:rPr>
          <w:sz w:val="28"/>
          <w:szCs w:val="28"/>
        </w:rPr>
        <w:t>)</w:t>
      </w:r>
      <w:r w:rsidR="00FC7913" w:rsidRPr="00D44128">
        <w:rPr>
          <w:sz w:val="28"/>
          <w:szCs w:val="28"/>
        </w:rPr>
        <w:t xml:space="preserve"> практики, оскільки </w:t>
      </w:r>
      <w:r w:rsidR="00FC7913" w:rsidRPr="002B4B6E">
        <w:rPr>
          <w:sz w:val="28"/>
          <w:szCs w:val="28"/>
        </w:rPr>
        <w:t xml:space="preserve">вона </w:t>
      </w:r>
      <w:r w:rsidR="00FC7913" w:rsidRPr="00D44128">
        <w:rPr>
          <w:sz w:val="28"/>
          <w:szCs w:val="28"/>
        </w:rPr>
        <w:t xml:space="preserve">дозволяє забезпечити щоденний контроль за процесом проходження практики, а також є підґрунтям для того щоб </w:t>
      </w:r>
      <w:r>
        <w:rPr>
          <w:sz w:val="28"/>
          <w:szCs w:val="28"/>
        </w:rPr>
        <w:t>студент</w:t>
      </w:r>
      <w:r w:rsidR="00FC7913" w:rsidRPr="00D44128">
        <w:rPr>
          <w:sz w:val="28"/>
          <w:szCs w:val="28"/>
        </w:rPr>
        <w:t xml:space="preserve">-практикант вчасно подав документацію по практиці на кафедру, оскільки </w:t>
      </w:r>
      <w:r w:rsidR="00FC7913" w:rsidRPr="002B4B6E">
        <w:rPr>
          <w:sz w:val="28"/>
          <w:szCs w:val="28"/>
        </w:rPr>
        <w:t>звіт-щоденник</w:t>
      </w:r>
      <w:r w:rsidR="00FC7913" w:rsidRPr="00D44128">
        <w:rPr>
          <w:sz w:val="28"/>
          <w:szCs w:val="28"/>
        </w:rPr>
        <w:t xml:space="preserve"> є основним документом практики.</w:t>
      </w:r>
    </w:p>
    <w:p w:rsidR="00FC7913" w:rsidRPr="00D44128" w:rsidRDefault="00FC7913" w:rsidP="00E308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4128">
        <w:rPr>
          <w:rFonts w:ascii="Times New Roman" w:hAnsi="Times New Roman" w:cs="Times New Roman"/>
          <w:b/>
          <w:sz w:val="28"/>
          <w:szCs w:val="28"/>
          <w:lang w:val="uk-UA"/>
        </w:rPr>
        <w:t>Примітка</w:t>
      </w:r>
      <w:r w:rsidR="002B4B6E" w:rsidRPr="002B4B6E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D441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6F59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2B4B6E" w:rsidRPr="006F5998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6F59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віті-щоденнику практики повинні бути розписані 6 годин на день активної і пасивної </w:t>
      </w:r>
      <w:r w:rsidR="002B4B6E" w:rsidRPr="006F5998">
        <w:rPr>
          <w:rFonts w:ascii="Times New Roman" w:hAnsi="Times New Roman" w:cs="Times New Roman"/>
          <w:i/>
          <w:sz w:val="28"/>
          <w:szCs w:val="28"/>
          <w:lang w:val="uk-UA"/>
        </w:rPr>
        <w:t>виробничої (</w:t>
      </w:r>
      <w:r w:rsidR="00876FA9">
        <w:rPr>
          <w:rFonts w:ascii="Times New Roman" w:hAnsi="Times New Roman" w:cs="Times New Roman"/>
          <w:i/>
          <w:sz w:val="28"/>
          <w:szCs w:val="28"/>
          <w:lang w:val="uk-UA"/>
        </w:rPr>
        <w:t>педагогічної</w:t>
      </w:r>
      <w:r w:rsidR="002B4B6E" w:rsidRPr="006F59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6F5998">
        <w:rPr>
          <w:rFonts w:ascii="Times New Roman" w:hAnsi="Times New Roman" w:cs="Times New Roman"/>
          <w:i/>
          <w:sz w:val="28"/>
          <w:szCs w:val="28"/>
          <w:lang w:val="uk-UA"/>
        </w:rPr>
        <w:t>практики.</w:t>
      </w:r>
    </w:p>
    <w:p w:rsidR="00FB76FC" w:rsidRDefault="00FB76FC" w:rsidP="00FB76FC">
      <w:pPr>
        <w:pStyle w:val="a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370EB5" w:rsidRDefault="00370EB5" w:rsidP="006F5998">
      <w:pPr>
        <w:pStyle w:val="a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370EB5">
        <w:rPr>
          <w:b/>
          <w:sz w:val="28"/>
          <w:szCs w:val="28"/>
        </w:rPr>
        <w:t>5.2. Прот</w:t>
      </w:r>
      <w:r w:rsidR="00FC7913" w:rsidRPr="00370EB5">
        <w:rPr>
          <w:b/>
          <w:sz w:val="28"/>
          <w:szCs w:val="28"/>
        </w:rPr>
        <w:t>околи обговорення залікових</w:t>
      </w:r>
    </w:p>
    <w:p w:rsidR="00370EB5" w:rsidRDefault="00FC7913" w:rsidP="006F5998">
      <w:pPr>
        <w:pStyle w:val="a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70EB5">
        <w:rPr>
          <w:b/>
          <w:sz w:val="28"/>
          <w:szCs w:val="28"/>
        </w:rPr>
        <w:t>лекційних та семінарських занять</w:t>
      </w:r>
      <w:r w:rsidRPr="009F110B">
        <w:rPr>
          <w:sz w:val="28"/>
          <w:szCs w:val="28"/>
        </w:rPr>
        <w:t xml:space="preserve"> </w:t>
      </w:r>
      <w:r w:rsidRPr="00FB76FC">
        <w:rPr>
          <w:i/>
          <w:sz w:val="28"/>
          <w:szCs w:val="28"/>
        </w:rPr>
        <w:t>(додаток 2)</w:t>
      </w:r>
    </w:p>
    <w:p w:rsidR="00FC7913" w:rsidRPr="009F110B" w:rsidRDefault="00FC7913" w:rsidP="006F599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10B">
        <w:rPr>
          <w:sz w:val="28"/>
          <w:szCs w:val="28"/>
        </w:rPr>
        <w:t xml:space="preserve">Проведені залікові семінарські </w:t>
      </w:r>
      <w:r w:rsidR="00561426">
        <w:rPr>
          <w:sz w:val="28"/>
          <w:szCs w:val="28"/>
        </w:rPr>
        <w:t xml:space="preserve">та лекційні </w:t>
      </w:r>
      <w:r w:rsidRPr="009F110B">
        <w:rPr>
          <w:sz w:val="28"/>
          <w:szCs w:val="28"/>
        </w:rPr>
        <w:t xml:space="preserve">заняття повинні бути обов’язково обговорені керівниками-методистами практики та </w:t>
      </w:r>
      <w:r w:rsidR="00561426">
        <w:rPr>
          <w:sz w:val="28"/>
          <w:szCs w:val="28"/>
        </w:rPr>
        <w:t xml:space="preserve">студентами </w:t>
      </w:r>
      <w:r w:rsidRPr="009F110B">
        <w:rPr>
          <w:sz w:val="28"/>
          <w:szCs w:val="28"/>
        </w:rPr>
        <w:t>відповідної бази практики, а результати обговорення зафіксовані у протоколі. Всього має бути 6 протоколів обговорення залікових семінарських і лекційних занять (3 лекції і 3 семінари). Оцінка у протоколі вказується у балах – 5</w:t>
      </w:r>
      <w:r w:rsidR="00FB76FC">
        <w:rPr>
          <w:sz w:val="28"/>
          <w:szCs w:val="28"/>
        </w:rPr>
        <w:t xml:space="preserve"> –</w:t>
      </w:r>
      <w:r w:rsidRPr="009F110B">
        <w:rPr>
          <w:sz w:val="28"/>
          <w:szCs w:val="28"/>
        </w:rPr>
        <w:t xml:space="preserve"> </w:t>
      </w:r>
      <w:r w:rsidR="00FB76FC">
        <w:rPr>
          <w:sz w:val="28"/>
          <w:szCs w:val="28"/>
        </w:rPr>
        <w:t>«</w:t>
      </w:r>
      <w:r w:rsidRPr="009F110B">
        <w:rPr>
          <w:sz w:val="28"/>
          <w:szCs w:val="28"/>
        </w:rPr>
        <w:t>відмінно</w:t>
      </w:r>
      <w:r w:rsidR="00FB76FC">
        <w:rPr>
          <w:sz w:val="28"/>
          <w:szCs w:val="28"/>
        </w:rPr>
        <w:t>»</w:t>
      </w:r>
      <w:r w:rsidRPr="009F110B">
        <w:rPr>
          <w:sz w:val="28"/>
          <w:szCs w:val="28"/>
        </w:rPr>
        <w:t>, 4-</w:t>
      </w:r>
      <w:r w:rsidR="00FB76FC">
        <w:rPr>
          <w:sz w:val="28"/>
          <w:szCs w:val="28"/>
        </w:rPr>
        <w:t>«</w:t>
      </w:r>
      <w:r w:rsidRPr="009F110B">
        <w:rPr>
          <w:sz w:val="28"/>
          <w:szCs w:val="28"/>
        </w:rPr>
        <w:t>добре</w:t>
      </w:r>
      <w:r w:rsidR="00FB76FC">
        <w:rPr>
          <w:sz w:val="28"/>
          <w:szCs w:val="28"/>
        </w:rPr>
        <w:t>»</w:t>
      </w:r>
      <w:r w:rsidRPr="009F110B">
        <w:rPr>
          <w:sz w:val="28"/>
          <w:szCs w:val="28"/>
        </w:rPr>
        <w:t>, 3-</w:t>
      </w:r>
      <w:r w:rsidR="00FB76FC">
        <w:rPr>
          <w:sz w:val="28"/>
          <w:szCs w:val="28"/>
        </w:rPr>
        <w:t>«</w:t>
      </w:r>
      <w:r w:rsidRPr="009F110B">
        <w:rPr>
          <w:sz w:val="28"/>
          <w:szCs w:val="28"/>
        </w:rPr>
        <w:t>задовільно</w:t>
      </w:r>
      <w:r w:rsidR="00FB76FC">
        <w:rPr>
          <w:sz w:val="28"/>
          <w:szCs w:val="28"/>
        </w:rPr>
        <w:t>»</w:t>
      </w:r>
      <w:r w:rsidRPr="009F110B">
        <w:rPr>
          <w:sz w:val="28"/>
          <w:szCs w:val="28"/>
        </w:rPr>
        <w:t>, 2-</w:t>
      </w:r>
      <w:r w:rsidR="00FB76FC">
        <w:rPr>
          <w:sz w:val="28"/>
          <w:szCs w:val="28"/>
        </w:rPr>
        <w:t>«</w:t>
      </w:r>
      <w:r w:rsidRPr="009F110B">
        <w:rPr>
          <w:sz w:val="28"/>
          <w:szCs w:val="28"/>
        </w:rPr>
        <w:t>незадовільно</w:t>
      </w:r>
      <w:r w:rsidR="00FB76FC">
        <w:rPr>
          <w:sz w:val="28"/>
          <w:szCs w:val="28"/>
        </w:rPr>
        <w:t>»</w:t>
      </w:r>
      <w:r w:rsidRPr="009F110B">
        <w:rPr>
          <w:sz w:val="28"/>
          <w:szCs w:val="28"/>
        </w:rPr>
        <w:t>.</w:t>
      </w:r>
    </w:p>
    <w:p w:rsidR="00FC7913" w:rsidRPr="006F5998" w:rsidRDefault="00FC7913" w:rsidP="006F599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10B">
        <w:rPr>
          <w:b/>
          <w:sz w:val="28"/>
          <w:szCs w:val="28"/>
        </w:rPr>
        <w:lastRenderedPageBreak/>
        <w:t>Примітка</w:t>
      </w:r>
      <w:r w:rsidR="006F5998">
        <w:rPr>
          <w:b/>
          <w:sz w:val="28"/>
          <w:szCs w:val="28"/>
        </w:rPr>
        <w:t>*</w:t>
      </w:r>
      <w:r w:rsidRPr="009F110B">
        <w:rPr>
          <w:b/>
          <w:sz w:val="28"/>
          <w:szCs w:val="28"/>
        </w:rPr>
        <w:t xml:space="preserve">. </w:t>
      </w:r>
      <w:r w:rsidR="00A84CF8">
        <w:rPr>
          <w:i/>
          <w:sz w:val="28"/>
          <w:szCs w:val="28"/>
        </w:rPr>
        <w:t xml:space="preserve">Студенти </w:t>
      </w:r>
      <w:r w:rsidRPr="006F5998">
        <w:rPr>
          <w:i/>
          <w:sz w:val="28"/>
          <w:szCs w:val="28"/>
        </w:rPr>
        <w:t>зобов’язані відвідувати залікові лекційні і семінарські заняття, які проводять їх колеги-практиканти, а</w:t>
      </w:r>
      <w:r w:rsidR="006F5998" w:rsidRPr="006F5998">
        <w:rPr>
          <w:i/>
          <w:sz w:val="28"/>
          <w:szCs w:val="28"/>
        </w:rPr>
        <w:t xml:space="preserve"> своє відвідування фіксувати у з</w:t>
      </w:r>
      <w:r w:rsidRPr="006F5998">
        <w:rPr>
          <w:i/>
          <w:sz w:val="28"/>
          <w:szCs w:val="28"/>
        </w:rPr>
        <w:t>віті-щоденнику практики та протоколах обговорення занять.</w:t>
      </w:r>
    </w:p>
    <w:p w:rsidR="006F5998" w:rsidRPr="006F5998" w:rsidRDefault="006F5998" w:rsidP="006F599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F5998" w:rsidRDefault="006F5998" w:rsidP="006F599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370EB5">
        <w:rPr>
          <w:b/>
          <w:sz w:val="28"/>
          <w:szCs w:val="28"/>
        </w:rPr>
        <w:t>3. Р</w:t>
      </w:r>
      <w:r w:rsidR="00FC7913" w:rsidRPr="009F110B">
        <w:rPr>
          <w:b/>
          <w:sz w:val="28"/>
          <w:szCs w:val="28"/>
        </w:rPr>
        <w:t>озклад залікових семінарських і лекційних занять</w:t>
      </w:r>
      <w:r w:rsidR="00FC7913" w:rsidRPr="009F110B">
        <w:rPr>
          <w:sz w:val="28"/>
          <w:szCs w:val="28"/>
        </w:rPr>
        <w:t xml:space="preserve"> </w:t>
      </w:r>
      <w:r w:rsidR="00AC6B9F">
        <w:rPr>
          <w:i/>
          <w:sz w:val="28"/>
          <w:szCs w:val="28"/>
        </w:rPr>
        <w:t>(додаток 3)</w:t>
      </w:r>
    </w:p>
    <w:p w:rsidR="00A84CF8" w:rsidRPr="00A84CF8" w:rsidRDefault="00A84CF8" w:rsidP="00A84CF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Розклад </w:t>
      </w:r>
      <w:r w:rsidRPr="00A84CF8">
        <w:rPr>
          <w:sz w:val="28"/>
          <w:szCs w:val="28"/>
        </w:rPr>
        <w:t xml:space="preserve">проведення залікових семінарів та лекційних занять формується та надається факультетському керівнику практики після підпису керівника-методиста бази практики для забезпечення контролю за проходженням виробничої (педагогічної) практики. </w:t>
      </w:r>
      <w:r>
        <w:rPr>
          <w:sz w:val="28"/>
          <w:szCs w:val="28"/>
        </w:rPr>
        <w:t xml:space="preserve">Крайній </w:t>
      </w:r>
      <w:r w:rsidRPr="00A84CF8">
        <w:rPr>
          <w:sz w:val="28"/>
          <w:szCs w:val="28"/>
        </w:rPr>
        <w:t xml:space="preserve">термін подання розкладу керівнику практики – </w:t>
      </w:r>
      <w:r>
        <w:rPr>
          <w:sz w:val="28"/>
          <w:szCs w:val="28"/>
        </w:rPr>
        <w:t>кінець першого тижня практики</w:t>
      </w:r>
      <w:r w:rsidRPr="00A84CF8">
        <w:rPr>
          <w:sz w:val="28"/>
          <w:szCs w:val="28"/>
        </w:rPr>
        <w:t>.</w:t>
      </w:r>
    </w:p>
    <w:p w:rsidR="00FC7913" w:rsidRPr="009F110B" w:rsidRDefault="00FC7913" w:rsidP="006F599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10B">
        <w:rPr>
          <w:b/>
          <w:sz w:val="28"/>
          <w:szCs w:val="28"/>
        </w:rPr>
        <w:t>Примітка</w:t>
      </w:r>
      <w:r w:rsidR="006F5998">
        <w:rPr>
          <w:b/>
          <w:sz w:val="28"/>
          <w:szCs w:val="28"/>
        </w:rPr>
        <w:t>*</w:t>
      </w:r>
      <w:r w:rsidRPr="009F110B">
        <w:rPr>
          <w:sz w:val="28"/>
          <w:szCs w:val="28"/>
        </w:rPr>
        <w:t xml:space="preserve">. </w:t>
      </w:r>
      <w:r w:rsidRPr="006F5998">
        <w:rPr>
          <w:i/>
          <w:sz w:val="28"/>
          <w:szCs w:val="28"/>
        </w:rPr>
        <w:t xml:space="preserve">Якщо у розкладі залікових занять </w:t>
      </w:r>
      <w:r w:rsidR="00A84CF8">
        <w:rPr>
          <w:i/>
          <w:sz w:val="28"/>
          <w:szCs w:val="28"/>
        </w:rPr>
        <w:t xml:space="preserve">студента-практиканта </w:t>
      </w:r>
      <w:r w:rsidRPr="006F5998">
        <w:rPr>
          <w:i/>
          <w:sz w:val="28"/>
          <w:szCs w:val="28"/>
        </w:rPr>
        <w:t>відбулис</w:t>
      </w:r>
      <w:r w:rsidR="006F5998">
        <w:rPr>
          <w:i/>
          <w:sz w:val="28"/>
          <w:szCs w:val="28"/>
        </w:rPr>
        <w:t>я</w:t>
      </w:r>
      <w:r w:rsidRPr="006F5998">
        <w:rPr>
          <w:i/>
          <w:sz w:val="28"/>
          <w:szCs w:val="28"/>
        </w:rPr>
        <w:t xml:space="preserve"> зміни, то </w:t>
      </w:r>
      <w:r w:rsidR="006F5998">
        <w:rPr>
          <w:i/>
          <w:sz w:val="28"/>
          <w:szCs w:val="28"/>
        </w:rPr>
        <w:t xml:space="preserve">він </w:t>
      </w:r>
      <w:r w:rsidRPr="006F5998">
        <w:rPr>
          <w:i/>
          <w:sz w:val="28"/>
          <w:szCs w:val="28"/>
        </w:rPr>
        <w:t xml:space="preserve">зобов’язаний повідомити про них факультетського керівника практики </w:t>
      </w:r>
      <w:r w:rsidR="00A84CF8">
        <w:rPr>
          <w:i/>
          <w:sz w:val="28"/>
          <w:szCs w:val="28"/>
        </w:rPr>
        <w:t xml:space="preserve">особисто </w:t>
      </w:r>
      <w:r w:rsidRPr="006F5998">
        <w:rPr>
          <w:i/>
          <w:sz w:val="28"/>
          <w:szCs w:val="28"/>
        </w:rPr>
        <w:t>та уточнити свій розклад.</w:t>
      </w:r>
    </w:p>
    <w:p w:rsidR="006F5998" w:rsidRDefault="006F5998" w:rsidP="006F5998">
      <w:pPr>
        <w:pStyle w:val="a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370EB5" w:rsidRDefault="00370EB5" w:rsidP="006F5998">
      <w:pPr>
        <w:pStyle w:val="a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5.4. Х</w:t>
      </w:r>
      <w:r w:rsidR="00FC7913" w:rsidRPr="009F110B">
        <w:rPr>
          <w:b/>
          <w:sz w:val="28"/>
          <w:szCs w:val="28"/>
        </w:rPr>
        <w:t>арактеристика</w:t>
      </w:r>
      <w:r w:rsidR="00FC7913" w:rsidRPr="009F110B">
        <w:rPr>
          <w:sz w:val="28"/>
          <w:szCs w:val="28"/>
        </w:rPr>
        <w:t xml:space="preserve"> </w:t>
      </w:r>
      <w:r w:rsidR="00FC7913" w:rsidRPr="009F110B">
        <w:rPr>
          <w:b/>
          <w:sz w:val="28"/>
          <w:szCs w:val="28"/>
        </w:rPr>
        <w:t xml:space="preserve">на </w:t>
      </w:r>
      <w:r w:rsidR="0047387D">
        <w:rPr>
          <w:b/>
          <w:sz w:val="28"/>
          <w:szCs w:val="28"/>
        </w:rPr>
        <w:t>студента</w:t>
      </w:r>
      <w:r w:rsidR="00FC7913" w:rsidRPr="009F110B">
        <w:rPr>
          <w:b/>
          <w:sz w:val="28"/>
          <w:szCs w:val="28"/>
        </w:rPr>
        <w:t>-практиканта</w:t>
      </w:r>
      <w:r w:rsidR="00FC7913" w:rsidRPr="009F110B">
        <w:rPr>
          <w:sz w:val="28"/>
          <w:szCs w:val="28"/>
        </w:rPr>
        <w:t xml:space="preserve"> </w:t>
      </w:r>
      <w:r w:rsidR="00FC7913" w:rsidRPr="006F5998">
        <w:rPr>
          <w:i/>
          <w:sz w:val="28"/>
          <w:szCs w:val="28"/>
        </w:rPr>
        <w:t>(додаток 4)</w:t>
      </w:r>
    </w:p>
    <w:p w:rsidR="00370EB5" w:rsidRDefault="00370EB5" w:rsidP="006F5998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0EB5">
        <w:rPr>
          <w:sz w:val="28"/>
          <w:szCs w:val="28"/>
        </w:rPr>
        <w:t xml:space="preserve">Характеристика </w:t>
      </w:r>
      <w:r w:rsidR="006F5998" w:rsidRPr="006F5998">
        <w:rPr>
          <w:sz w:val="28"/>
          <w:szCs w:val="28"/>
        </w:rPr>
        <w:t xml:space="preserve">на </w:t>
      </w:r>
      <w:r w:rsidR="0047387D">
        <w:rPr>
          <w:sz w:val="28"/>
          <w:szCs w:val="28"/>
        </w:rPr>
        <w:t>студента</w:t>
      </w:r>
      <w:r w:rsidR="006F5998" w:rsidRPr="006F5998">
        <w:rPr>
          <w:sz w:val="28"/>
          <w:szCs w:val="28"/>
        </w:rPr>
        <w:t>-практиканта</w:t>
      </w:r>
      <w:r w:rsidR="006F5998" w:rsidRPr="009F110B">
        <w:rPr>
          <w:sz w:val="28"/>
          <w:szCs w:val="28"/>
        </w:rPr>
        <w:t xml:space="preserve"> </w:t>
      </w:r>
      <w:r w:rsidR="0047387D">
        <w:rPr>
          <w:sz w:val="28"/>
          <w:szCs w:val="28"/>
        </w:rPr>
        <w:t>має містити рекомендовану загальну оцінку практики, підпис</w:t>
      </w:r>
      <w:r w:rsidR="00FC7913" w:rsidRPr="009F110B">
        <w:rPr>
          <w:sz w:val="28"/>
          <w:szCs w:val="28"/>
        </w:rPr>
        <w:t xml:space="preserve"> </w:t>
      </w:r>
      <w:r w:rsidR="006F5998">
        <w:rPr>
          <w:sz w:val="28"/>
          <w:szCs w:val="28"/>
        </w:rPr>
        <w:t>керівника-</w:t>
      </w:r>
      <w:r w:rsidR="00FC7913" w:rsidRPr="009F110B">
        <w:rPr>
          <w:sz w:val="28"/>
          <w:szCs w:val="28"/>
        </w:rPr>
        <w:t xml:space="preserve">методиста бази практики та керівника бази практики </w:t>
      </w:r>
      <w:r w:rsidR="006F5998">
        <w:rPr>
          <w:sz w:val="28"/>
          <w:szCs w:val="28"/>
        </w:rPr>
        <w:t>і</w:t>
      </w:r>
      <w:r w:rsidR="0047387D">
        <w:rPr>
          <w:sz w:val="28"/>
          <w:szCs w:val="28"/>
        </w:rPr>
        <w:t xml:space="preserve"> печатку</w:t>
      </w:r>
      <w:r w:rsidR="00FC7913" w:rsidRPr="009F110B">
        <w:rPr>
          <w:sz w:val="28"/>
          <w:szCs w:val="28"/>
        </w:rPr>
        <w:t xml:space="preserve"> навчального закладу, </w:t>
      </w:r>
      <w:r w:rsidR="0047387D">
        <w:rPr>
          <w:sz w:val="28"/>
          <w:szCs w:val="28"/>
        </w:rPr>
        <w:t xml:space="preserve">а також акцентувати увагу на </w:t>
      </w:r>
      <w:r w:rsidR="00FC7913" w:rsidRPr="009F110B">
        <w:rPr>
          <w:sz w:val="28"/>
          <w:szCs w:val="28"/>
        </w:rPr>
        <w:t>п</w:t>
      </w:r>
      <w:r w:rsidR="0047387D">
        <w:rPr>
          <w:sz w:val="28"/>
          <w:szCs w:val="28"/>
        </w:rPr>
        <w:t>озитивних моментах та недоліках</w:t>
      </w:r>
      <w:r w:rsidR="00FC7913" w:rsidRPr="009F110B">
        <w:rPr>
          <w:sz w:val="28"/>
          <w:szCs w:val="28"/>
        </w:rPr>
        <w:t xml:space="preserve">, які потрібно усунути </w:t>
      </w:r>
      <w:r w:rsidR="006F5998">
        <w:rPr>
          <w:sz w:val="28"/>
          <w:szCs w:val="28"/>
        </w:rPr>
        <w:t>в</w:t>
      </w:r>
      <w:r w:rsidR="00FC7913" w:rsidRPr="009F110B">
        <w:rPr>
          <w:sz w:val="28"/>
          <w:szCs w:val="28"/>
        </w:rPr>
        <w:t xml:space="preserve"> майбутньому. </w:t>
      </w:r>
    </w:p>
    <w:p w:rsidR="00FC7913" w:rsidRPr="009F110B" w:rsidRDefault="00FC7913" w:rsidP="00AC6B9F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110B">
        <w:rPr>
          <w:b/>
          <w:sz w:val="28"/>
          <w:szCs w:val="28"/>
        </w:rPr>
        <w:t>Примітка</w:t>
      </w:r>
      <w:r w:rsidR="00AC6B9F">
        <w:rPr>
          <w:b/>
          <w:sz w:val="28"/>
          <w:szCs w:val="28"/>
        </w:rPr>
        <w:t>*</w:t>
      </w:r>
      <w:r w:rsidRPr="00370EB5">
        <w:rPr>
          <w:i/>
          <w:sz w:val="28"/>
          <w:szCs w:val="28"/>
        </w:rPr>
        <w:t xml:space="preserve">. Оцінка практики </w:t>
      </w:r>
      <w:r w:rsidR="00AC6B9F">
        <w:rPr>
          <w:i/>
          <w:sz w:val="28"/>
          <w:szCs w:val="28"/>
        </w:rPr>
        <w:t>керівником</w:t>
      </w:r>
      <w:r w:rsidRPr="00370EB5">
        <w:rPr>
          <w:i/>
          <w:sz w:val="28"/>
          <w:szCs w:val="28"/>
        </w:rPr>
        <w:t xml:space="preserve">-методистом у характеристиці </w:t>
      </w:r>
      <w:r w:rsidR="00DD4BC7">
        <w:rPr>
          <w:i/>
          <w:sz w:val="28"/>
          <w:szCs w:val="28"/>
        </w:rPr>
        <w:t xml:space="preserve">студента </w:t>
      </w:r>
      <w:r w:rsidRPr="00370EB5">
        <w:rPr>
          <w:i/>
          <w:sz w:val="28"/>
          <w:szCs w:val="28"/>
        </w:rPr>
        <w:t xml:space="preserve">має рекомендаційний характер та підтверджується комісією від кафедри філософії, соціології та релігієзнавства під час захисту результатів </w:t>
      </w:r>
      <w:r w:rsidR="00AC6B9F">
        <w:rPr>
          <w:i/>
          <w:sz w:val="28"/>
          <w:szCs w:val="28"/>
        </w:rPr>
        <w:t>виробничої (</w:t>
      </w:r>
      <w:r w:rsidR="00DD4BC7">
        <w:rPr>
          <w:i/>
          <w:sz w:val="28"/>
          <w:szCs w:val="28"/>
        </w:rPr>
        <w:t>педагогічної</w:t>
      </w:r>
      <w:r w:rsidR="00AC6B9F">
        <w:rPr>
          <w:i/>
          <w:sz w:val="28"/>
          <w:szCs w:val="28"/>
        </w:rPr>
        <w:t xml:space="preserve">) </w:t>
      </w:r>
      <w:r w:rsidRPr="00370EB5">
        <w:rPr>
          <w:i/>
          <w:sz w:val="28"/>
          <w:szCs w:val="28"/>
        </w:rPr>
        <w:t>практики на звітній конференції практики.</w:t>
      </w:r>
    </w:p>
    <w:p w:rsidR="00370EB5" w:rsidRPr="00370EB5" w:rsidRDefault="00370EB5" w:rsidP="00AC6B9F">
      <w:pPr>
        <w:pStyle w:val="a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370EB5">
        <w:rPr>
          <w:b/>
          <w:sz w:val="28"/>
          <w:szCs w:val="28"/>
        </w:rPr>
        <w:t xml:space="preserve">5.5. Звіт про виховну </w:t>
      </w:r>
      <w:r w:rsidR="009600BA">
        <w:rPr>
          <w:b/>
          <w:sz w:val="28"/>
          <w:szCs w:val="28"/>
        </w:rPr>
        <w:t xml:space="preserve">та </w:t>
      </w:r>
      <w:r w:rsidRPr="00370EB5">
        <w:rPr>
          <w:b/>
          <w:sz w:val="28"/>
          <w:szCs w:val="28"/>
        </w:rPr>
        <w:t xml:space="preserve">профорієнтаційну роботу </w:t>
      </w:r>
      <w:r w:rsidR="00AC6B9F">
        <w:rPr>
          <w:i/>
          <w:sz w:val="28"/>
          <w:szCs w:val="28"/>
        </w:rPr>
        <w:t>(додаток 6)</w:t>
      </w:r>
    </w:p>
    <w:p w:rsidR="00FC7913" w:rsidRPr="009F110B" w:rsidRDefault="00603FD5" w:rsidP="009A1BD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FC7913" w:rsidRPr="009F110B">
        <w:rPr>
          <w:sz w:val="28"/>
          <w:szCs w:val="28"/>
        </w:rPr>
        <w:t xml:space="preserve">про виховну та профорієнтаційну роботу </w:t>
      </w:r>
      <w:r w:rsidR="00FC7913" w:rsidRPr="00AC6B9F">
        <w:rPr>
          <w:i/>
          <w:sz w:val="28"/>
          <w:szCs w:val="28"/>
        </w:rPr>
        <w:t>(додаток 6),</w:t>
      </w:r>
      <w:r w:rsidR="00FC7913" w:rsidRPr="009F110B">
        <w:rPr>
          <w:sz w:val="28"/>
          <w:szCs w:val="28"/>
        </w:rPr>
        <w:t xml:space="preserve"> яку </w:t>
      </w:r>
      <w:r w:rsidR="009600BA">
        <w:rPr>
          <w:sz w:val="28"/>
          <w:szCs w:val="28"/>
        </w:rPr>
        <w:t>студент</w:t>
      </w:r>
      <w:r w:rsidR="00AC6B9F">
        <w:rPr>
          <w:sz w:val="28"/>
          <w:szCs w:val="28"/>
        </w:rPr>
        <w:t>и</w:t>
      </w:r>
      <w:r w:rsidR="00FC7913" w:rsidRPr="009F110B">
        <w:rPr>
          <w:sz w:val="28"/>
          <w:szCs w:val="28"/>
        </w:rPr>
        <w:t xml:space="preserve">-практиканти проводять під час практики у формі виховних та профорієнтаційних бесід з учнями старших класів середніх шкіл міста, області та </w:t>
      </w:r>
      <w:r>
        <w:rPr>
          <w:sz w:val="28"/>
          <w:szCs w:val="28"/>
        </w:rPr>
        <w:t xml:space="preserve">за </w:t>
      </w:r>
      <w:r w:rsidR="00FC7913" w:rsidRPr="009F110B">
        <w:rPr>
          <w:sz w:val="28"/>
          <w:szCs w:val="28"/>
        </w:rPr>
        <w:t>місц</w:t>
      </w:r>
      <w:r>
        <w:rPr>
          <w:sz w:val="28"/>
          <w:szCs w:val="28"/>
        </w:rPr>
        <w:t>ем</w:t>
      </w:r>
      <w:r w:rsidR="00FC7913" w:rsidRPr="009F110B">
        <w:rPr>
          <w:sz w:val="28"/>
          <w:szCs w:val="28"/>
        </w:rPr>
        <w:t xml:space="preserve"> проживання </w:t>
      </w:r>
      <w:r w:rsidR="009A1BD2">
        <w:rPr>
          <w:sz w:val="28"/>
          <w:szCs w:val="28"/>
        </w:rPr>
        <w:t>студентів</w:t>
      </w:r>
      <w:r w:rsidR="00FC7913" w:rsidRPr="009F110B">
        <w:rPr>
          <w:sz w:val="28"/>
          <w:szCs w:val="28"/>
        </w:rPr>
        <w:t xml:space="preserve">-практикантів, а також у формі </w:t>
      </w:r>
      <w:r w:rsidR="009A1BD2">
        <w:rPr>
          <w:sz w:val="28"/>
          <w:szCs w:val="28"/>
        </w:rPr>
        <w:t xml:space="preserve">підготовлених матеріалів </w:t>
      </w:r>
      <w:r w:rsidR="00FC7913" w:rsidRPr="009F110B">
        <w:rPr>
          <w:sz w:val="28"/>
          <w:szCs w:val="28"/>
        </w:rPr>
        <w:lastRenderedPageBreak/>
        <w:t xml:space="preserve">ведення Інтернет-сторінок </w:t>
      </w:r>
      <w:r w:rsidR="009A1BD2">
        <w:rPr>
          <w:sz w:val="28"/>
          <w:szCs w:val="28"/>
        </w:rPr>
        <w:t xml:space="preserve">кафедри </w:t>
      </w:r>
      <w:r w:rsidR="00FC7913" w:rsidRPr="009F110B">
        <w:rPr>
          <w:sz w:val="28"/>
          <w:szCs w:val="28"/>
        </w:rPr>
        <w:t>у соціальних мережах</w:t>
      </w:r>
      <w:r>
        <w:rPr>
          <w:sz w:val="28"/>
          <w:szCs w:val="28"/>
        </w:rPr>
        <w:t xml:space="preserve"> пишеться у довільній формі.</w:t>
      </w:r>
      <w:r w:rsidR="00FC7913" w:rsidRPr="009F110B">
        <w:rPr>
          <w:sz w:val="28"/>
          <w:szCs w:val="28"/>
        </w:rPr>
        <w:t xml:space="preserve"> </w:t>
      </w:r>
    </w:p>
    <w:p w:rsidR="00370EB5" w:rsidRPr="009F110B" w:rsidRDefault="00AC6B9F" w:rsidP="00AC6B9F">
      <w:pPr>
        <w:pStyle w:val="a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9F110B">
        <w:rPr>
          <w:b/>
          <w:sz w:val="28"/>
          <w:szCs w:val="28"/>
        </w:rPr>
        <w:t>Примітка</w:t>
      </w:r>
      <w:r>
        <w:rPr>
          <w:b/>
          <w:sz w:val="28"/>
          <w:szCs w:val="28"/>
        </w:rPr>
        <w:t>*</w:t>
      </w:r>
      <w:r w:rsidRPr="00370EB5">
        <w:rPr>
          <w:i/>
          <w:sz w:val="28"/>
          <w:szCs w:val="28"/>
        </w:rPr>
        <w:t xml:space="preserve">. </w:t>
      </w:r>
      <w:r w:rsidR="00370EB5" w:rsidRPr="009F110B">
        <w:rPr>
          <w:i/>
          <w:sz w:val="28"/>
          <w:szCs w:val="28"/>
        </w:rPr>
        <w:t xml:space="preserve">При відсутності </w:t>
      </w:r>
      <w:r w:rsidR="00603FD5">
        <w:rPr>
          <w:i/>
          <w:sz w:val="28"/>
          <w:szCs w:val="28"/>
        </w:rPr>
        <w:t xml:space="preserve">будь-якого виду звітної документації </w:t>
      </w:r>
      <w:r w:rsidR="009A1BD2">
        <w:rPr>
          <w:i/>
          <w:sz w:val="28"/>
          <w:szCs w:val="28"/>
        </w:rPr>
        <w:t xml:space="preserve">студент </w:t>
      </w:r>
      <w:r w:rsidR="00370EB5" w:rsidRPr="009F110B">
        <w:rPr>
          <w:i/>
          <w:sz w:val="28"/>
          <w:szCs w:val="28"/>
        </w:rPr>
        <w:t>не допускається до захисту результатів практики на звітній конференції</w:t>
      </w:r>
      <w:r w:rsidR="00370EB5" w:rsidRPr="009F110B">
        <w:rPr>
          <w:sz w:val="28"/>
          <w:szCs w:val="28"/>
        </w:rPr>
        <w:t xml:space="preserve">. </w:t>
      </w:r>
      <w:r w:rsidR="00603FD5" w:rsidRPr="00AC6B9F">
        <w:rPr>
          <w:i/>
          <w:sz w:val="28"/>
          <w:szCs w:val="28"/>
        </w:rPr>
        <w:t xml:space="preserve">За умови порушення термінів подачі </w:t>
      </w:r>
      <w:r w:rsidR="00603FD5">
        <w:rPr>
          <w:i/>
          <w:sz w:val="28"/>
          <w:szCs w:val="28"/>
        </w:rPr>
        <w:t xml:space="preserve">звітної документації </w:t>
      </w:r>
      <w:r w:rsidR="00370EB5" w:rsidRPr="009F110B">
        <w:rPr>
          <w:i/>
          <w:sz w:val="28"/>
          <w:szCs w:val="28"/>
        </w:rPr>
        <w:t>загальна оцінка за практику знижується на п’ять балів</w:t>
      </w:r>
      <w:r w:rsidR="00370EB5" w:rsidRPr="009F110B">
        <w:rPr>
          <w:sz w:val="28"/>
          <w:szCs w:val="28"/>
        </w:rPr>
        <w:t xml:space="preserve">. </w:t>
      </w:r>
    </w:p>
    <w:p w:rsidR="00B96024" w:rsidRPr="005C5AA1" w:rsidRDefault="00B96024" w:rsidP="00B96024">
      <w:pPr>
        <w:pStyle w:val="a4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ПІДВЕДЕННЯ ПІДСУМКІВ ПРАКТИКИ</w:t>
      </w:r>
    </w:p>
    <w:p w:rsidR="00F17B46" w:rsidRDefault="00F17B46" w:rsidP="00F17B46">
      <w:pPr>
        <w:pStyle w:val="Default"/>
        <w:spacing w:line="360" w:lineRule="auto"/>
        <w:ind w:right="-1" w:firstLine="709"/>
        <w:jc w:val="both"/>
        <w:rPr>
          <w:sz w:val="28"/>
          <w:szCs w:val="28"/>
        </w:rPr>
      </w:pPr>
      <w:r w:rsidRPr="00F17B46">
        <w:rPr>
          <w:sz w:val="28"/>
          <w:szCs w:val="28"/>
        </w:rPr>
        <w:t>Виробнича (педагогічна) практика завершується проведенням підсумкової конференції. Студент-практикант подає матеріали, що відображають проходження практики, керівнику-методисту для оцінювання. Після ознайомлення з наданими документами керівник складає характеристику на практиканта та дає рекомендації щодо оцінки виконання програми практики.</w:t>
      </w:r>
    </w:p>
    <w:p w:rsidR="00F17B46" w:rsidRDefault="00F17B46" w:rsidP="00F17B46">
      <w:pPr>
        <w:pStyle w:val="Default"/>
        <w:spacing w:line="360" w:lineRule="auto"/>
        <w:ind w:right="-1" w:firstLine="709"/>
        <w:jc w:val="both"/>
        <w:rPr>
          <w:sz w:val="28"/>
          <w:szCs w:val="28"/>
        </w:rPr>
      </w:pPr>
      <w:r w:rsidRPr="00F17B46">
        <w:rPr>
          <w:sz w:val="28"/>
          <w:szCs w:val="28"/>
        </w:rPr>
        <w:t>Під час захисту заслуховуються доповіді студентів, аналізуються результати їхньої діяльності та оцінюється робота кожного практиканта за всіма напрямами виконаних завдань у процесі практики.</w:t>
      </w:r>
    </w:p>
    <w:p w:rsidR="00B96024" w:rsidRDefault="00B96024" w:rsidP="00B96024">
      <w:pPr>
        <w:pStyle w:val="11"/>
        <w:spacing w:line="360" w:lineRule="auto"/>
        <w:ind w:firstLine="709"/>
        <w:jc w:val="center"/>
        <w:rPr>
          <w:sz w:val="28"/>
          <w:szCs w:val="28"/>
        </w:rPr>
      </w:pPr>
      <w:r w:rsidRPr="0038313D">
        <w:rPr>
          <w:b/>
          <w:iCs/>
          <w:sz w:val="28"/>
          <w:szCs w:val="28"/>
        </w:rPr>
        <w:t>Порядок захисту та</w:t>
      </w:r>
      <w:r w:rsidR="00143F51">
        <w:rPr>
          <w:b/>
          <w:iCs/>
          <w:sz w:val="28"/>
          <w:szCs w:val="28"/>
        </w:rPr>
        <w:t xml:space="preserve"> підведення підсумків практики</w:t>
      </w:r>
    </w:p>
    <w:p w:rsidR="00B96024" w:rsidRDefault="00B96024" w:rsidP="00B9602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40124">
        <w:rPr>
          <w:sz w:val="28"/>
          <w:szCs w:val="28"/>
        </w:rPr>
        <w:t xml:space="preserve">о захисту практики допускаються </w:t>
      </w:r>
      <w:r w:rsidR="00143F51">
        <w:rPr>
          <w:sz w:val="28"/>
          <w:szCs w:val="28"/>
        </w:rPr>
        <w:t>здобувачі</w:t>
      </w:r>
      <w:r w:rsidRPr="00D40124">
        <w:rPr>
          <w:sz w:val="28"/>
          <w:szCs w:val="28"/>
        </w:rPr>
        <w:t>, які своєчасно і в повному обсязі виконали програму практики і надали в зазначені терміни звітну документацію.</w:t>
      </w:r>
      <w:r>
        <w:rPr>
          <w:sz w:val="28"/>
          <w:szCs w:val="28"/>
        </w:rPr>
        <w:t xml:space="preserve"> З</w:t>
      </w:r>
      <w:r w:rsidRPr="00D40124">
        <w:rPr>
          <w:sz w:val="28"/>
          <w:szCs w:val="28"/>
        </w:rPr>
        <w:t xml:space="preserve">ахист практики </w:t>
      </w:r>
      <w:r>
        <w:rPr>
          <w:sz w:val="28"/>
          <w:szCs w:val="28"/>
        </w:rPr>
        <w:t xml:space="preserve">передбачає </w:t>
      </w:r>
      <w:r w:rsidRPr="00D40124">
        <w:rPr>
          <w:sz w:val="28"/>
          <w:szCs w:val="28"/>
        </w:rPr>
        <w:t>публі</w:t>
      </w:r>
      <w:r>
        <w:rPr>
          <w:sz w:val="28"/>
          <w:szCs w:val="28"/>
        </w:rPr>
        <w:t xml:space="preserve">чний звіт </w:t>
      </w:r>
      <w:r w:rsidR="00F17B46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-практиканта в якому він аналізує </w:t>
      </w:r>
      <w:r w:rsidRPr="00D40124">
        <w:rPr>
          <w:sz w:val="28"/>
          <w:szCs w:val="28"/>
        </w:rPr>
        <w:t>ціл</w:t>
      </w:r>
      <w:r>
        <w:rPr>
          <w:sz w:val="28"/>
          <w:szCs w:val="28"/>
        </w:rPr>
        <w:t>і</w:t>
      </w:r>
      <w:r w:rsidRPr="00D40124">
        <w:rPr>
          <w:sz w:val="28"/>
          <w:szCs w:val="28"/>
        </w:rPr>
        <w:t xml:space="preserve"> і завдан</w:t>
      </w:r>
      <w:r>
        <w:rPr>
          <w:sz w:val="28"/>
          <w:szCs w:val="28"/>
        </w:rPr>
        <w:t>ня</w:t>
      </w:r>
      <w:r w:rsidRPr="00D40124">
        <w:rPr>
          <w:sz w:val="28"/>
          <w:szCs w:val="28"/>
        </w:rPr>
        <w:t xml:space="preserve"> практики, </w:t>
      </w:r>
      <w:r>
        <w:rPr>
          <w:sz w:val="28"/>
          <w:szCs w:val="28"/>
        </w:rPr>
        <w:t xml:space="preserve">розкриває зміст виконаної </w:t>
      </w:r>
      <w:r w:rsidRPr="00D40124">
        <w:rPr>
          <w:sz w:val="28"/>
          <w:szCs w:val="28"/>
        </w:rPr>
        <w:t xml:space="preserve">роботи з </w:t>
      </w:r>
      <w:r>
        <w:rPr>
          <w:sz w:val="28"/>
          <w:szCs w:val="28"/>
        </w:rPr>
        <w:t xml:space="preserve">її </w:t>
      </w:r>
      <w:r w:rsidRPr="00D40124">
        <w:rPr>
          <w:sz w:val="28"/>
          <w:szCs w:val="28"/>
        </w:rPr>
        <w:t xml:space="preserve">кількісними та якісними характеристиками, </w:t>
      </w:r>
      <w:r>
        <w:rPr>
          <w:sz w:val="28"/>
          <w:szCs w:val="28"/>
        </w:rPr>
        <w:t>надає п</w:t>
      </w:r>
      <w:r w:rsidRPr="00D40124">
        <w:rPr>
          <w:sz w:val="28"/>
          <w:szCs w:val="28"/>
        </w:rPr>
        <w:t>ропозиції щодо змісту та організації практики, вдосконалення програми практики.</w:t>
      </w:r>
    </w:p>
    <w:p w:rsidR="00B96024" w:rsidRPr="0038313D" w:rsidRDefault="00B96024" w:rsidP="00B96024">
      <w:pPr>
        <w:pStyle w:val="Default"/>
        <w:spacing w:line="360" w:lineRule="auto"/>
        <w:jc w:val="center"/>
        <w:rPr>
          <w:sz w:val="28"/>
          <w:szCs w:val="28"/>
        </w:rPr>
      </w:pPr>
      <w:r w:rsidRPr="0038313D">
        <w:rPr>
          <w:b/>
          <w:bCs/>
          <w:iCs/>
          <w:sz w:val="28"/>
          <w:szCs w:val="28"/>
        </w:rPr>
        <w:t>Критерії оцінювання знань, умінь і навичок практикантів:</w:t>
      </w:r>
    </w:p>
    <w:p w:rsidR="00B96024" w:rsidRPr="00D40124" w:rsidRDefault="00B96024" w:rsidP="00B96024">
      <w:pPr>
        <w:pStyle w:val="11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40124">
        <w:rPr>
          <w:bCs/>
          <w:sz w:val="28"/>
          <w:szCs w:val="28"/>
        </w:rPr>
        <w:t xml:space="preserve">повнота виконання програми практики; </w:t>
      </w:r>
    </w:p>
    <w:p w:rsidR="00B96024" w:rsidRPr="00D40124" w:rsidRDefault="00B96024" w:rsidP="00B96024">
      <w:pPr>
        <w:pStyle w:val="11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40124">
        <w:rPr>
          <w:color w:val="auto"/>
          <w:sz w:val="28"/>
          <w:szCs w:val="28"/>
        </w:rPr>
        <w:t>якість аналітичного звіту, висновків і пропозицій;</w:t>
      </w:r>
    </w:p>
    <w:p w:rsidR="00B96024" w:rsidRPr="00D40124" w:rsidRDefault="00B96024" w:rsidP="00B96024">
      <w:pPr>
        <w:pStyle w:val="11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40124">
        <w:rPr>
          <w:color w:val="auto"/>
          <w:sz w:val="28"/>
          <w:szCs w:val="28"/>
        </w:rPr>
        <w:t xml:space="preserve">організованість, дисциплінованість і добросовісне ставлення до роботи </w:t>
      </w:r>
      <w:r w:rsidR="00F17B46">
        <w:rPr>
          <w:color w:val="auto"/>
          <w:sz w:val="28"/>
          <w:szCs w:val="28"/>
        </w:rPr>
        <w:t>студента</w:t>
      </w:r>
      <w:r w:rsidRPr="00D40124">
        <w:rPr>
          <w:color w:val="auto"/>
          <w:sz w:val="28"/>
          <w:szCs w:val="28"/>
        </w:rPr>
        <w:t>-практиканта;</w:t>
      </w:r>
    </w:p>
    <w:p w:rsidR="00B96024" w:rsidRDefault="00B96024" w:rsidP="00B96024">
      <w:pPr>
        <w:pStyle w:val="11"/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40124">
        <w:rPr>
          <w:color w:val="auto"/>
          <w:sz w:val="28"/>
          <w:szCs w:val="28"/>
        </w:rPr>
        <w:t>своєчасність і якість подання звітної документації.</w:t>
      </w:r>
    </w:p>
    <w:p w:rsidR="00B96024" w:rsidRPr="002305F5" w:rsidRDefault="00B96024" w:rsidP="00B96024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5F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 диференційована оцінка за практику 100 балів - (зараховано,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05F5">
        <w:rPr>
          <w:rFonts w:ascii="Times New Roman" w:hAnsi="Times New Roman" w:cs="Times New Roman"/>
          <w:sz w:val="28"/>
          <w:szCs w:val="28"/>
          <w:lang w:val="uk-UA"/>
        </w:rPr>
        <w:t xml:space="preserve">зараховано) складається із суми балів за: </w:t>
      </w:r>
    </w:p>
    <w:p w:rsidR="00B96024" w:rsidRPr="00D40124" w:rsidRDefault="00B96024" w:rsidP="00B96024">
      <w:pPr>
        <w:pStyle w:val="11"/>
        <w:spacing w:line="360" w:lineRule="auto"/>
        <w:ind w:firstLine="709"/>
        <w:jc w:val="center"/>
        <w:rPr>
          <w:sz w:val="28"/>
          <w:szCs w:val="28"/>
        </w:rPr>
      </w:pPr>
      <w:r w:rsidRPr="00D40124">
        <w:rPr>
          <w:b/>
          <w:sz w:val="28"/>
          <w:szCs w:val="28"/>
        </w:rPr>
        <w:t>Розподіл балів, які отримують студенти</w:t>
      </w:r>
    </w:p>
    <w:tbl>
      <w:tblPr>
        <w:tblW w:w="0" w:type="auto"/>
        <w:tblInd w:w="448" w:type="dxa"/>
        <w:tblLayout w:type="fixed"/>
        <w:tblLook w:val="0000" w:firstRow="0" w:lastRow="0" w:firstColumn="0" w:lastColumn="0" w:noHBand="0" w:noVBand="0"/>
      </w:tblPr>
      <w:tblGrid>
        <w:gridCol w:w="1078"/>
        <w:gridCol w:w="5942"/>
        <w:gridCol w:w="2138"/>
      </w:tblGrid>
      <w:tr w:rsidR="00B96024" w:rsidRPr="00D40124" w:rsidTr="00D700A5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Default="00B96024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B96024" w:rsidRPr="00D40124" w:rsidRDefault="00B96024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Pr="00EF3936" w:rsidRDefault="00B96024" w:rsidP="00D700A5">
            <w:pPr>
              <w:pStyle w:val="7"/>
              <w:spacing w:before="0" w:after="0" w:line="36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EF393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Вид звітної роботи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4" w:rsidRPr="00EF3936" w:rsidRDefault="00B96024" w:rsidP="00D700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39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B96024" w:rsidRPr="00D40124" w:rsidTr="00F14B0B">
        <w:trPr>
          <w:trHeight w:val="52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024" w:rsidRPr="00F14B0B" w:rsidRDefault="00B96024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B0B" w:rsidRPr="00F14B0B" w:rsidRDefault="00F14B0B" w:rsidP="00F14B0B">
            <w:pPr>
              <w:pStyle w:val="7"/>
              <w:spacing w:before="0"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F14B0B">
              <w:rPr>
                <w:rFonts w:ascii="Times New Roman" w:hAnsi="Times New Roman"/>
                <w:sz w:val="28"/>
                <w:szCs w:val="28"/>
                <w:lang w:val="uk-UA"/>
              </w:rPr>
              <w:t>едення звіту-щоденника практики</w:t>
            </w:r>
            <w:r w:rsidRPr="00F14B0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6024" w:rsidRPr="00F14B0B" w:rsidRDefault="00F14B0B" w:rsidP="00D700A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14B0B" w:rsidRPr="00D40124" w:rsidTr="00F14B0B">
        <w:trPr>
          <w:trHeight w:val="1392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B0B" w:rsidRPr="00F14B0B" w:rsidRDefault="00F14B0B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B0B" w:rsidRPr="00F14B0B" w:rsidRDefault="00F14B0B" w:rsidP="00F14B0B">
            <w:pPr>
              <w:pStyle w:val="af"/>
              <w:spacing w:line="360" w:lineRule="auto"/>
              <w:jc w:val="both"/>
              <w:rPr>
                <w:sz w:val="28"/>
                <w:szCs w:val="28"/>
              </w:rPr>
            </w:pPr>
            <w:r w:rsidRPr="00F14B0B">
              <w:rPr>
                <w:sz w:val="28"/>
                <w:szCs w:val="28"/>
              </w:rPr>
              <w:t xml:space="preserve">проведення залікових семінарських та лекційних занять (по 5 балів максимально за кожне проведене залікове заняття)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4B0B" w:rsidRPr="00F14B0B" w:rsidRDefault="00F14B0B" w:rsidP="00D700A5">
            <w:pPr>
              <w:spacing w:after="0" w:line="36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30</w:t>
            </w:r>
          </w:p>
        </w:tc>
      </w:tr>
      <w:tr w:rsidR="00F14B0B" w:rsidRPr="00D40124" w:rsidTr="00F14B0B">
        <w:trPr>
          <w:trHeight w:val="735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B0B" w:rsidRPr="00F14B0B" w:rsidRDefault="00F14B0B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B0B" w:rsidRPr="00F14B0B" w:rsidRDefault="00F14B0B" w:rsidP="00F14B0B">
            <w:pPr>
              <w:pStyle w:val="af"/>
              <w:spacing w:line="360" w:lineRule="auto"/>
              <w:jc w:val="both"/>
              <w:rPr>
                <w:sz w:val="28"/>
                <w:szCs w:val="28"/>
              </w:rPr>
            </w:pPr>
            <w:r w:rsidRPr="00F14B0B">
              <w:rPr>
                <w:sz w:val="28"/>
                <w:szCs w:val="28"/>
              </w:rPr>
              <w:t>вчасне склада</w:t>
            </w:r>
            <w:r w:rsidR="00F17B46">
              <w:rPr>
                <w:sz w:val="28"/>
                <w:szCs w:val="28"/>
              </w:rPr>
              <w:t>ння розкладу залікових занять</w:t>
            </w:r>
            <w:r w:rsidRPr="00F14B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4B0B" w:rsidRPr="00F14B0B" w:rsidRDefault="00F14B0B" w:rsidP="00F14B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F14B0B" w:rsidRPr="00D40124" w:rsidTr="00F14B0B">
        <w:trPr>
          <w:trHeight w:val="757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B0B" w:rsidRPr="00F14B0B" w:rsidRDefault="00F14B0B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B0B" w:rsidRPr="00F14B0B" w:rsidRDefault="00F14B0B" w:rsidP="00F14B0B">
            <w:pPr>
              <w:pStyle w:val="af"/>
              <w:spacing w:line="360" w:lineRule="auto"/>
              <w:jc w:val="both"/>
              <w:rPr>
                <w:sz w:val="28"/>
                <w:szCs w:val="28"/>
              </w:rPr>
            </w:pPr>
            <w:r w:rsidRPr="00F14B0B">
              <w:rPr>
                <w:sz w:val="28"/>
                <w:szCs w:val="28"/>
              </w:rPr>
              <w:t xml:space="preserve">складання звіту </w:t>
            </w:r>
            <w:r w:rsidR="00F17B46">
              <w:rPr>
                <w:sz w:val="28"/>
                <w:szCs w:val="28"/>
              </w:rPr>
              <w:t>про проведену виховну</w:t>
            </w:r>
            <w:r w:rsidRPr="00F14B0B">
              <w:rPr>
                <w:sz w:val="28"/>
                <w:szCs w:val="28"/>
              </w:rPr>
              <w:t xml:space="preserve"> </w:t>
            </w:r>
            <w:r w:rsidR="00F17B46">
              <w:rPr>
                <w:sz w:val="28"/>
                <w:szCs w:val="28"/>
              </w:rPr>
              <w:t>та профорієнтаційну роботу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B0B" w:rsidRPr="00F14B0B" w:rsidRDefault="00F14B0B" w:rsidP="00F14B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B96024" w:rsidRPr="00D40124" w:rsidTr="00D700A5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Pr="00F14B0B" w:rsidRDefault="00F14B0B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Pr="00F14B0B" w:rsidRDefault="00936219" w:rsidP="00D700A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</w:t>
            </w:r>
            <w:r w:rsidR="00B96024" w:rsidRPr="00F14B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формлення звітної документації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4" w:rsidRPr="00F14B0B" w:rsidRDefault="00B96024" w:rsidP="00D700A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10</w:t>
            </w:r>
          </w:p>
        </w:tc>
      </w:tr>
      <w:tr w:rsidR="00B96024" w:rsidRPr="00D40124" w:rsidTr="00D700A5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Pr="00F14B0B" w:rsidRDefault="00F14B0B" w:rsidP="00D700A5">
            <w:pPr>
              <w:pStyle w:val="7"/>
              <w:spacing w:before="0" w:after="0"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Pr="00F14B0B" w:rsidRDefault="00F14B0B" w:rsidP="00F14B0B">
            <w:pPr>
              <w:pStyle w:val="af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14B0B">
              <w:rPr>
                <w:sz w:val="28"/>
                <w:szCs w:val="28"/>
              </w:rPr>
              <w:t>захист практики на звітній конференції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4" w:rsidRPr="00F14B0B" w:rsidRDefault="00B96024" w:rsidP="00D700A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10</w:t>
            </w:r>
          </w:p>
        </w:tc>
      </w:tr>
      <w:tr w:rsidR="00B96024" w:rsidRPr="00D40124" w:rsidTr="00D700A5"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4" w:rsidRPr="00D40124" w:rsidRDefault="00B96024" w:rsidP="00D700A5">
            <w:pPr>
              <w:pStyle w:val="7"/>
              <w:spacing w:before="0" w:after="0" w:line="36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4" w:rsidRPr="00F14B0B" w:rsidRDefault="00B96024" w:rsidP="00D700A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B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100</w:t>
            </w:r>
          </w:p>
        </w:tc>
      </w:tr>
    </w:tbl>
    <w:p w:rsidR="00B96024" w:rsidRPr="00D40124" w:rsidRDefault="00B96024" w:rsidP="00B960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6024" w:rsidRPr="00D40124" w:rsidRDefault="00B96024" w:rsidP="00B96024">
      <w:pPr>
        <w:pStyle w:val="11"/>
        <w:spacing w:line="360" w:lineRule="auto"/>
        <w:ind w:firstLine="709"/>
        <w:jc w:val="both"/>
        <w:rPr>
          <w:b/>
          <w:bCs/>
          <w:i/>
          <w:iCs/>
          <w:color w:val="auto"/>
          <w:sz w:val="28"/>
          <w:szCs w:val="28"/>
        </w:rPr>
      </w:pPr>
      <w:r w:rsidRPr="00D76FE5">
        <w:rPr>
          <w:b/>
          <w:bCs/>
          <w:iCs/>
          <w:sz w:val="28"/>
          <w:szCs w:val="28"/>
        </w:rPr>
        <w:t>«Зараховано»</w:t>
      </w:r>
      <w:r w:rsidRPr="00D40124">
        <w:rPr>
          <w:b/>
          <w:bCs/>
          <w:i/>
          <w:iCs/>
          <w:sz w:val="28"/>
          <w:szCs w:val="28"/>
        </w:rPr>
        <w:t xml:space="preserve"> </w:t>
      </w:r>
      <w:r w:rsidRPr="00D40124">
        <w:rPr>
          <w:sz w:val="28"/>
          <w:szCs w:val="28"/>
        </w:rPr>
        <w:t>ставиться</w:t>
      </w:r>
      <w:r w:rsidR="007543B2">
        <w:rPr>
          <w:sz w:val="28"/>
          <w:szCs w:val="28"/>
        </w:rPr>
        <w:t xml:space="preserve"> здобувачу</w:t>
      </w:r>
      <w:r w:rsidRPr="00D40124">
        <w:rPr>
          <w:sz w:val="28"/>
          <w:szCs w:val="28"/>
        </w:rPr>
        <w:t>, який у повному обсязі і на високому рівні виконав програму практики, проявивши при цьому самостійність, ініціативність, творчий підхід. Звітна документація подана у встановлений термін та у повному обсязі, немає зауважень щодо її оформлення та змісту. Відгук керівника позитивний.</w:t>
      </w:r>
      <w:r w:rsidRPr="00D40124">
        <w:rPr>
          <w:rFonts w:eastAsia="TimesNewRoman"/>
          <w:sz w:val="28"/>
          <w:szCs w:val="28"/>
        </w:rPr>
        <w:t xml:space="preserve"> </w:t>
      </w:r>
      <w:r w:rsidRPr="00D40124">
        <w:rPr>
          <w:sz w:val="28"/>
          <w:szCs w:val="28"/>
        </w:rPr>
        <w:t xml:space="preserve">Повні і точні відповіді на всі запитання учасників </w:t>
      </w:r>
      <w:r w:rsidR="009C559D">
        <w:rPr>
          <w:sz w:val="28"/>
          <w:szCs w:val="28"/>
        </w:rPr>
        <w:t>звітної</w:t>
      </w:r>
      <w:r w:rsidRPr="00D40124">
        <w:rPr>
          <w:sz w:val="28"/>
          <w:szCs w:val="28"/>
        </w:rPr>
        <w:t xml:space="preserve"> конференції. </w:t>
      </w:r>
      <w:r w:rsidRPr="00D40124">
        <w:rPr>
          <w:color w:val="auto"/>
          <w:sz w:val="28"/>
          <w:szCs w:val="28"/>
        </w:rPr>
        <w:t>Допускаються н</w:t>
      </w:r>
      <w:r w:rsidRPr="00D40124">
        <w:rPr>
          <w:sz w:val="28"/>
          <w:szCs w:val="28"/>
        </w:rPr>
        <w:t xml:space="preserve">есуттєві зауваження щодо змісту і оформлення звіту. </w:t>
      </w:r>
    </w:p>
    <w:p w:rsidR="00B96024" w:rsidRDefault="00B96024" w:rsidP="007543B2">
      <w:pPr>
        <w:pStyle w:val="1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76FE5">
        <w:rPr>
          <w:b/>
          <w:bCs/>
          <w:iCs/>
          <w:color w:val="auto"/>
          <w:sz w:val="28"/>
          <w:szCs w:val="28"/>
        </w:rPr>
        <w:t>«Не зараховано»</w:t>
      </w:r>
      <w:r w:rsidRPr="00D40124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D40124">
        <w:rPr>
          <w:color w:val="auto"/>
          <w:sz w:val="28"/>
          <w:szCs w:val="28"/>
        </w:rPr>
        <w:t xml:space="preserve">ставиться </w:t>
      </w:r>
      <w:r w:rsidR="007543B2">
        <w:rPr>
          <w:color w:val="auto"/>
          <w:sz w:val="28"/>
          <w:szCs w:val="28"/>
        </w:rPr>
        <w:t>здобувачу</w:t>
      </w:r>
      <w:r w:rsidRPr="00D40124">
        <w:rPr>
          <w:color w:val="auto"/>
          <w:sz w:val="28"/>
          <w:szCs w:val="28"/>
        </w:rPr>
        <w:t xml:space="preserve">, який не виконав програму практики або виконав програму практики не в повному обсязі. Звітна документація не представлена </w:t>
      </w:r>
      <w:r w:rsidRPr="00D40124">
        <w:rPr>
          <w:sz w:val="28"/>
          <w:szCs w:val="28"/>
        </w:rPr>
        <w:t xml:space="preserve">або оформлена недбало. Характеристика </w:t>
      </w:r>
      <w:r w:rsidR="00936219">
        <w:rPr>
          <w:sz w:val="28"/>
          <w:szCs w:val="28"/>
        </w:rPr>
        <w:t>студента</w:t>
      </w:r>
      <w:r w:rsidRPr="00D40124">
        <w:rPr>
          <w:sz w:val="28"/>
          <w:szCs w:val="28"/>
        </w:rPr>
        <w:t>, що</w:t>
      </w:r>
      <w:r w:rsidR="007543B2">
        <w:rPr>
          <w:sz w:val="28"/>
          <w:szCs w:val="28"/>
        </w:rPr>
        <w:t>до</w:t>
      </w:r>
      <w:r w:rsidRPr="00D40124">
        <w:rPr>
          <w:sz w:val="28"/>
          <w:szCs w:val="28"/>
        </w:rPr>
        <w:t xml:space="preserve"> ставлення до пра</w:t>
      </w:r>
      <w:r w:rsidR="007543B2">
        <w:rPr>
          <w:sz w:val="28"/>
          <w:szCs w:val="28"/>
        </w:rPr>
        <w:t>ктики і трудової дисципліни</w:t>
      </w:r>
      <w:r w:rsidRPr="00D40124">
        <w:rPr>
          <w:sz w:val="28"/>
          <w:szCs w:val="28"/>
        </w:rPr>
        <w:t xml:space="preserve"> </w:t>
      </w:r>
      <w:r w:rsidR="007543B2">
        <w:rPr>
          <w:sz w:val="28"/>
          <w:szCs w:val="28"/>
        </w:rPr>
        <w:t>–</w:t>
      </w:r>
      <w:r w:rsidRPr="00D40124">
        <w:rPr>
          <w:sz w:val="28"/>
          <w:szCs w:val="28"/>
        </w:rPr>
        <w:t xml:space="preserve"> негативна. При відповідях на запитання учасників </w:t>
      </w:r>
      <w:r w:rsidR="007543B2">
        <w:rPr>
          <w:sz w:val="28"/>
          <w:szCs w:val="28"/>
        </w:rPr>
        <w:t>звітної</w:t>
      </w:r>
      <w:r w:rsidRPr="00D40124">
        <w:rPr>
          <w:sz w:val="28"/>
          <w:szCs w:val="28"/>
        </w:rPr>
        <w:t xml:space="preserve"> конференції </w:t>
      </w:r>
      <w:r w:rsidR="00936219">
        <w:rPr>
          <w:sz w:val="28"/>
          <w:szCs w:val="28"/>
        </w:rPr>
        <w:t>студент</w:t>
      </w:r>
      <w:r w:rsidR="007543B2">
        <w:rPr>
          <w:sz w:val="28"/>
          <w:szCs w:val="28"/>
        </w:rPr>
        <w:t xml:space="preserve"> </w:t>
      </w:r>
      <w:r w:rsidRPr="00D40124">
        <w:rPr>
          <w:sz w:val="28"/>
          <w:szCs w:val="28"/>
        </w:rPr>
        <w:t xml:space="preserve">припускається </w:t>
      </w:r>
      <w:r w:rsidRPr="00D40124">
        <w:rPr>
          <w:sz w:val="28"/>
          <w:szCs w:val="28"/>
        </w:rPr>
        <w:lastRenderedPageBreak/>
        <w:t>помилок, не має твердих знань. Окремі або всі відповіді при захисті практики були незадовільними</w:t>
      </w:r>
      <w:r w:rsidRPr="00D40124">
        <w:rPr>
          <w:color w:val="auto"/>
          <w:sz w:val="28"/>
          <w:szCs w:val="28"/>
        </w:rPr>
        <w:t xml:space="preserve">. </w:t>
      </w:r>
    </w:p>
    <w:p w:rsidR="00EA43E5" w:rsidRDefault="007543B2" w:rsidP="00EA43E5">
      <w:pPr>
        <w:pStyle w:val="a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9F110B">
        <w:rPr>
          <w:b/>
          <w:sz w:val="28"/>
          <w:szCs w:val="28"/>
        </w:rPr>
        <w:t>Примітка</w:t>
      </w:r>
      <w:r>
        <w:rPr>
          <w:b/>
          <w:sz w:val="28"/>
          <w:szCs w:val="28"/>
        </w:rPr>
        <w:t>*</w:t>
      </w:r>
      <w:r w:rsidR="00936219">
        <w:rPr>
          <w:sz w:val="28"/>
          <w:szCs w:val="28"/>
        </w:rPr>
        <w:t xml:space="preserve"> </w:t>
      </w:r>
      <w:r w:rsidR="00936219">
        <w:rPr>
          <w:i/>
          <w:sz w:val="28"/>
          <w:szCs w:val="28"/>
        </w:rPr>
        <w:t>Студенти</w:t>
      </w:r>
      <w:r w:rsidR="009C559D" w:rsidRPr="00936219">
        <w:rPr>
          <w:i/>
          <w:sz w:val="28"/>
          <w:szCs w:val="28"/>
        </w:rPr>
        <w:t>,</w:t>
      </w:r>
      <w:r w:rsidR="009C559D" w:rsidRPr="009F110B">
        <w:rPr>
          <w:b/>
          <w:i/>
          <w:sz w:val="28"/>
          <w:szCs w:val="28"/>
        </w:rPr>
        <w:t xml:space="preserve"> </w:t>
      </w:r>
      <w:r w:rsidR="009C559D" w:rsidRPr="007543B2">
        <w:rPr>
          <w:i/>
          <w:sz w:val="28"/>
          <w:szCs w:val="28"/>
        </w:rPr>
        <w:t>робота яких на виробничій (</w:t>
      </w:r>
      <w:r w:rsidR="00936219">
        <w:rPr>
          <w:i/>
          <w:sz w:val="28"/>
          <w:szCs w:val="28"/>
        </w:rPr>
        <w:t>педагогічній</w:t>
      </w:r>
      <w:r w:rsidR="009C559D" w:rsidRPr="007543B2">
        <w:rPr>
          <w:sz w:val="28"/>
          <w:szCs w:val="28"/>
        </w:rPr>
        <w:t xml:space="preserve">) </w:t>
      </w:r>
      <w:r w:rsidR="009C559D" w:rsidRPr="007543B2">
        <w:rPr>
          <w:i/>
          <w:sz w:val="28"/>
          <w:szCs w:val="28"/>
        </w:rPr>
        <w:t>практиці визнана незадовільною, повинні пройти її знову за рішенням вченої ради факультету психології без відриву від занять.</w:t>
      </w:r>
    </w:p>
    <w:p w:rsidR="00B96024" w:rsidRPr="00D40124" w:rsidRDefault="00B96024" w:rsidP="00EA43E5">
      <w:pPr>
        <w:pStyle w:val="a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D40124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tblInd w:w="464" w:type="dxa"/>
        <w:tblLayout w:type="fixed"/>
        <w:tblLook w:val="0000" w:firstRow="0" w:lastRow="0" w:firstColumn="0" w:lastColumn="0" w:noHBand="0" w:noVBand="0"/>
      </w:tblPr>
      <w:tblGrid>
        <w:gridCol w:w="2145"/>
        <w:gridCol w:w="2303"/>
        <w:gridCol w:w="4719"/>
      </w:tblGrid>
      <w:tr w:rsidR="00B96024" w:rsidRPr="00D40124" w:rsidTr="00D700A5">
        <w:trPr>
          <w:trHeight w:val="450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B96024" w:rsidRPr="00D40124" w:rsidTr="00D700A5">
        <w:trPr>
          <w:trHeight w:val="450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заліку </w:t>
            </w:r>
          </w:p>
          <w:p w:rsidR="00B96024" w:rsidRPr="00D40124" w:rsidRDefault="00B96024" w:rsidP="00EA43E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проходження практики</w:t>
            </w:r>
          </w:p>
        </w:tc>
      </w:tr>
      <w:tr w:rsidR="00B96024" w:rsidRPr="00D40124" w:rsidTr="00D700A5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6024" w:rsidRPr="00D40124" w:rsidRDefault="00B96024" w:rsidP="00D700A5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B96024" w:rsidRPr="00D40124" w:rsidTr="00D700A5">
        <w:trPr>
          <w:trHeight w:val="8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6024" w:rsidRPr="00D40124" w:rsidTr="00D700A5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4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6024" w:rsidRPr="00D40124" w:rsidTr="00D700A5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4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6024" w:rsidRPr="00D40124" w:rsidTr="00D700A5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4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6024" w:rsidRPr="00D40124" w:rsidTr="00D700A5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проходження практики</w:t>
            </w:r>
          </w:p>
        </w:tc>
      </w:tr>
      <w:tr w:rsidR="00B96024" w:rsidRPr="00D40124" w:rsidTr="00D700A5">
        <w:trPr>
          <w:trHeight w:val="70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24" w:rsidRPr="00D40124" w:rsidRDefault="00B96024" w:rsidP="00D700A5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зараховано  </w:t>
            </w:r>
          </w:p>
        </w:tc>
      </w:tr>
    </w:tbl>
    <w:p w:rsidR="00B96024" w:rsidRDefault="00B96024" w:rsidP="00B96024">
      <w:pPr>
        <w:pStyle w:val="11"/>
        <w:spacing w:line="360" w:lineRule="auto"/>
        <w:ind w:firstLine="709"/>
        <w:jc w:val="center"/>
        <w:rPr>
          <w:b/>
          <w:sz w:val="28"/>
          <w:szCs w:val="28"/>
        </w:rPr>
      </w:pPr>
    </w:p>
    <w:p w:rsidR="00356F92" w:rsidRDefault="00B96024" w:rsidP="00B96024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D40124">
        <w:rPr>
          <w:sz w:val="28"/>
          <w:szCs w:val="28"/>
        </w:rPr>
        <w:t xml:space="preserve">Підсумки проведення </w:t>
      </w:r>
      <w:r w:rsidR="009C559D">
        <w:rPr>
          <w:sz w:val="28"/>
          <w:szCs w:val="28"/>
        </w:rPr>
        <w:t>виробничої (</w:t>
      </w:r>
      <w:r w:rsidR="00936219">
        <w:rPr>
          <w:sz w:val="28"/>
          <w:szCs w:val="28"/>
        </w:rPr>
        <w:t>педагогічної</w:t>
      </w:r>
      <w:r w:rsidR="009C559D">
        <w:rPr>
          <w:sz w:val="28"/>
          <w:szCs w:val="28"/>
        </w:rPr>
        <w:t xml:space="preserve">) </w:t>
      </w:r>
      <w:r w:rsidRPr="00D40124">
        <w:rPr>
          <w:sz w:val="28"/>
          <w:szCs w:val="28"/>
        </w:rPr>
        <w:t>практики обговорюються на засіданні каф</w:t>
      </w:r>
      <w:r>
        <w:rPr>
          <w:sz w:val="28"/>
          <w:szCs w:val="28"/>
        </w:rPr>
        <w:t>едри філософії, соціології та релігієзнавства, а загальні результати практики підсумовують</w:t>
      </w:r>
      <w:r w:rsidRPr="00D40124">
        <w:rPr>
          <w:sz w:val="28"/>
          <w:szCs w:val="28"/>
        </w:rPr>
        <w:t xml:space="preserve"> на засіданні вченої ради факультету </w:t>
      </w:r>
      <w:r w:rsidR="009C559D">
        <w:rPr>
          <w:sz w:val="28"/>
          <w:szCs w:val="28"/>
        </w:rPr>
        <w:t xml:space="preserve">психології </w:t>
      </w:r>
      <w:r w:rsidR="00936219">
        <w:rPr>
          <w:sz w:val="28"/>
          <w:szCs w:val="28"/>
        </w:rPr>
        <w:t>Карпатського національного</w:t>
      </w:r>
      <w:r w:rsidRPr="00D40124">
        <w:rPr>
          <w:sz w:val="28"/>
          <w:szCs w:val="28"/>
        </w:rPr>
        <w:t xml:space="preserve"> універ</w:t>
      </w:r>
      <w:r>
        <w:rPr>
          <w:sz w:val="28"/>
          <w:szCs w:val="28"/>
        </w:rPr>
        <w:t>ситет</w:t>
      </w:r>
      <w:r w:rsidR="00936219">
        <w:rPr>
          <w:sz w:val="28"/>
          <w:szCs w:val="28"/>
        </w:rPr>
        <w:t>у імені Василя Стефаника</w:t>
      </w:r>
      <w:r>
        <w:rPr>
          <w:sz w:val="28"/>
          <w:szCs w:val="28"/>
        </w:rPr>
        <w:t xml:space="preserve">. </w:t>
      </w:r>
    </w:p>
    <w:p w:rsidR="00356F92" w:rsidRDefault="00356F9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B107B4">
        <w:rPr>
          <w:sz w:val="28"/>
          <w:szCs w:val="28"/>
          <w:lang w:val="uk-UA"/>
        </w:rPr>
        <w:br w:type="page"/>
      </w:r>
    </w:p>
    <w:p w:rsidR="00356F92" w:rsidRPr="00356F92" w:rsidRDefault="00356F92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 w:rsidRPr="00356F92">
        <w:rPr>
          <w:b/>
          <w:sz w:val="28"/>
          <w:szCs w:val="28"/>
        </w:rPr>
        <w:lastRenderedPageBreak/>
        <w:t>ДОДАТКИ</w:t>
      </w:r>
    </w:p>
    <w:p w:rsidR="00356F92" w:rsidRPr="00697D10" w:rsidRDefault="00356F92" w:rsidP="00356F92">
      <w:pPr>
        <w:pStyle w:val="af"/>
        <w:spacing w:before="0" w:beforeAutospacing="0" w:after="0" w:afterAutospacing="0" w:line="360" w:lineRule="auto"/>
        <w:ind w:left="360"/>
        <w:jc w:val="right"/>
        <w:rPr>
          <w:b/>
          <w:i/>
          <w:sz w:val="28"/>
          <w:szCs w:val="28"/>
        </w:rPr>
      </w:pPr>
      <w:r w:rsidRPr="00697D10">
        <w:rPr>
          <w:b/>
          <w:i/>
          <w:sz w:val="28"/>
          <w:szCs w:val="28"/>
        </w:rPr>
        <w:t>Додаток 1. Звіт-щоденник.</w:t>
      </w:r>
    </w:p>
    <w:p w:rsidR="004012C1" w:rsidRDefault="004012C1" w:rsidP="004012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4012C1" w:rsidRDefault="004012C1" w:rsidP="004012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Карпатський національний університет імені Василя Стефаника</w:t>
      </w:r>
    </w:p>
    <w:p w:rsidR="004012C1" w:rsidRDefault="004012C1" w:rsidP="004012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психології</w:t>
      </w:r>
    </w:p>
    <w:p w:rsidR="004012C1" w:rsidRDefault="004012C1" w:rsidP="004012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філософії, соціології та релігієзнавства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ЗВІТ-ЩОДЕННИК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проходження виробничої (педагогічної)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студента-практиканта 4 курсу ОКР «бакалавр» 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спеціальності В10 «Філософія»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факультету психології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Карпатського національного університету 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Стефаника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 форми навчання</w:t>
      </w:r>
    </w:p>
    <w:p w:rsidR="004012C1" w:rsidRDefault="004012C1" w:rsidP="00401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</w:t>
      </w:r>
      <w:r w:rsidR="008E55A1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</w:t>
      </w:r>
    </w:p>
    <w:p w:rsidR="004012C1" w:rsidRDefault="004012C1" w:rsidP="004012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Прізвище, ім’я, по батькові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----2026 р. до ------2026 р.</w:t>
      </w: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jc w:val="center"/>
        <w:rPr>
          <w:b/>
          <w:sz w:val="28"/>
          <w:szCs w:val="28"/>
        </w:rPr>
      </w:pPr>
    </w:p>
    <w:p w:rsidR="004012C1" w:rsidRDefault="004012C1" w:rsidP="004012C1">
      <w:pPr>
        <w:pStyle w:val="af"/>
        <w:spacing w:before="0" w:beforeAutospacing="0" w:after="0" w:afterAutospacing="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Місце практики: Карпатський національний університет імені Василя Стефаника кафедра філософії, соціології та релігієзнавства</w:t>
      </w: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2C1" w:rsidRDefault="004012C1" w:rsidP="00401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Керівник-методист бази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12C1" w:rsidRDefault="004012C1" w:rsidP="00401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012C1" w:rsidRPr="004012C1" w:rsidRDefault="004012C1" w:rsidP="004012C1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(посада, </w:t>
      </w:r>
      <w:r w:rsidRPr="004012C1">
        <w:rPr>
          <w:rFonts w:ascii="Times New Roman" w:hAnsi="Times New Roman" w:cs="Times New Roman"/>
          <w:sz w:val="28"/>
          <w:szCs w:val="28"/>
          <w:lang w:val="uk-UA"/>
        </w:rPr>
        <w:t>вчений ступінь, звання, прізвище, ім’я, по батькові)</w:t>
      </w:r>
    </w:p>
    <w:p w:rsidR="004012C1" w:rsidRDefault="004012C1" w:rsidP="004012C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u w:val="single"/>
        </w:rPr>
        <w:br w:type="page"/>
      </w:r>
    </w:p>
    <w:p w:rsidR="006E349C" w:rsidRPr="00356F92" w:rsidRDefault="006E349C" w:rsidP="00356F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6F92" w:rsidRPr="00356F92" w:rsidRDefault="00356F92" w:rsidP="00356F92">
      <w:pPr>
        <w:pStyle w:val="af"/>
        <w:spacing w:before="0" w:beforeAutospacing="0" w:after="0" w:afterAutospacing="0" w:line="360" w:lineRule="auto"/>
        <w:ind w:left="360"/>
        <w:rPr>
          <w:b/>
          <w:sz w:val="28"/>
          <w:szCs w:val="28"/>
          <w:u w:val="single"/>
        </w:rPr>
      </w:pPr>
      <w:r w:rsidRPr="00356F92">
        <w:rPr>
          <w:b/>
          <w:sz w:val="28"/>
          <w:szCs w:val="28"/>
          <w:u w:val="single"/>
        </w:rPr>
        <w:t>2. Наступні сторінки.</w:t>
      </w:r>
    </w:p>
    <w:p w:rsidR="00356F92" w:rsidRPr="00356F92" w:rsidRDefault="00356F92" w:rsidP="00356F92">
      <w:pPr>
        <w:pStyle w:val="af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356F92">
        <w:rPr>
          <w:sz w:val="28"/>
          <w:szCs w:val="28"/>
        </w:rPr>
        <w:t>За період проходження виробничої педагогічної практики я виконував (вала) такі види робіт:</w:t>
      </w:r>
      <w:r w:rsidRPr="00356F92">
        <w:rPr>
          <w:b/>
          <w:sz w:val="28"/>
          <w:szCs w:val="28"/>
        </w:rPr>
        <w:t xml:space="preserve"> </w:t>
      </w:r>
    </w:p>
    <w:p w:rsidR="00356F92" w:rsidRPr="00356F92" w:rsidRDefault="00356F92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 w:rsidRPr="00356F92">
        <w:rPr>
          <w:b/>
          <w:sz w:val="28"/>
          <w:szCs w:val="28"/>
        </w:rPr>
        <w:t>Схема заповнення «Звіту-щоденника практики».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892"/>
        <w:gridCol w:w="3184"/>
        <w:gridCol w:w="2104"/>
      </w:tblGrid>
      <w:tr w:rsidR="00356F92" w:rsidRPr="00356F92" w:rsidTr="00D700A5">
        <w:tc>
          <w:tcPr>
            <w:tcW w:w="828" w:type="dxa"/>
          </w:tcPr>
          <w:p w:rsidR="00356F92" w:rsidRPr="00DB0CF7" w:rsidRDefault="00356F92" w:rsidP="00DB0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та час</w:t>
            </w:r>
          </w:p>
        </w:tc>
        <w:tc>
          <w:tcPr>
            <w:tcW w:w="3892" w:type="dxa"/>
          </w:tcPr>
          <w:p w:rsidR="00356F92" w:rsidRPr="00DB0CF7" w:rsidRDefault="00356F92" w:rsidP="00DB0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та зміст заняття, яке відвідав, або провів студент-практикант; група, курс, факультет</w:t>
            </w:r>
          </w:p>
        </w:tc>
        <w:tc>
          <w:tcPr>
            <w:tcW w:w="3184" w:type="dxa"/>
          </w:tcPr>
          <w:p w:rsidR="00356F92" w:rsidRPr="00DB0CF7" w:rsidRDefault="00356F92" w:rsidP="00DB0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Зауваження, аналіз та пропозиції студента щодо відвіданого або проведеного заняття</w:t>
            </w:r>
          </w:p>
        </w:tc>
        <w:tc>
          <w:tcPr>
            <w:tcW w:w="2104" w:type="dxa"/>
          </w:tcPr>
          <w:p w:rsidR="00356F92" w:rsidRPr="00DB0CF7" w:rsidRDefault="00356F92" w:rsidP="00DB0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практики</w:t>
            </w:r>
          </w:p>
          <w:p w:rsidR="00DB0CF7" w:rsidRDefault="00356F92" w:rsidP="00DB0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Активна/</w:t>
            </w:r>
          </w:p>
          <w:p w:rsidR="00356F92" w:rsidRPr="00DB0CF7" w:rsidRDefault="00356F92" w:rsidP="00DB0C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Пасивна</w:t>
            </w:r>
          </w:p>
        </w:tc>
      </w:tr>
      <w:tr w:rsidR="00356F92" w:rsidRPr="00356F92" w:rsidTr="00D700A5">
        <w:tc>
          <w:tcPr>
            <w:tcW w:w="828" w:type="dxa"/>
          </w:tcPr>
          <w:p w:rsidR="00356F92" w:rsidRPr="00DB0CF7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92" w:type="dxa"/>
          </w:tcPr>
          <w:p w:rsidR="00356F92" w:rsidRPr="00DB0CF7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84" w:type="dxa"/>
          </w:tcPr>
          <w:p w:rsidR="00356F92" w:rsidRPr="00DB0CF7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04" w:type="dxa"/>
          </w:tcPr>
          <w:p w:rsidR="00356F92" w:rsidRPr="00DB0CF7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0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56F92" w:rsidRPr="00356F92" w:rsidTr="00D700A5">
        <w:tc>
          <w:tcPr>
            <w:tcW w:w="828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4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4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Активна</w:t>
            </w:r>
          </w:p>
        </w:tc>
      </w:tr>
      <w:tr w:rsidR="00356F92" w:rsidRPr="00356F92" w:rsidTr="00D700A5">
        <w:tc>
          <w:tcPr>
            <w:tcW w:w="828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4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4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Пасивна</w:t>
            </w:r>
          </w:p>
        </w:tc>
      </w:tr>
    </w:tbl>
    <w:p w:rsidR="00697D10" w:rsidRDefault="00697D10" w:rsidP="00697D10">
      <w:pPr>
        <w:pStyle w:val="a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697D10" w:rsidRDefault="00697D10" w:rsidP="00697D10">
      <w:pPr>
        <w:pStyle w:val="a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356F92" w:rsidRPr="00356F92" w:rsidRDefault="00697D10" w:rsidP="00697D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Звіт-щоденник заповнюється студентом щоденно на листах 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>формату А-4 у письмовому чи друкованому вигляді відповідно до поданого зразка (додаток 1)</w:t>
      </w: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 кінці Звіту-щоденника подаються:</w:t>
      </w:r>
    </w:p>
    <w:p w:rsid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D10" w:rsidRPr="00356F92" w:rsidRDefault="00697D10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РЕКОМЕНДАЦІЇ ЩОДО ПОКРАЩЕННЯ ОРГАНІЗАЦІЇ ТА ПРОВЕДЕННЯ ВИРОБНИЧОЇ </w:t>
      </w:r>
      <w:r w:rsidR="00697D1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926875">
        <w:rPr>
          <w:rFonts w:ascii="Times New Roman" w:hAnsi="Times New Roman" w:cs="Times New Roman"/>
          <w:b/>
          <w:sz w:val="28"/>
          <w:szCs w:val="28"/>
          <w:lang w:val="uk-UA"/>
        </w:rPr>
        <w:t>ПЕДАГОГІЧНОЇ</w:t>
      </w:r>
      <w:r w:rsidR="00697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Вказуються рекомендації студента-практиканта щодо організації, проведення виробничої </w:t>
      </w:r>
      <w:r w:rsidR="00926875">
        <w:rPr>
          <w:rFonts w:ascii="Times New Roman" w:hAnsi="Times New Roman" w:cs="Times New Roman"/>
          <w:b/>
          <w:sz w:val="28"/>
          <w:szCs w:val="28"/>
          <w:lang w:val="uk-UA"/>
        </w:rPr>
        <w:t>(педагогічної</w:t>
      </w:r>
      <w:r w:rsidR="00697D1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практики студентів на даному етапі та у майбутньому.</w:t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1. Позитивні моменти організації і проведення педагогічної практики.</w:t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2. Негативні моменти та недоліки організації та змісту практики.</w:t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3. Побажання, зауваження та рекомендації студента-практиканта щодо покращення організації </w:t>
      </w:r>
      <w:r w:rsidR="00697D10" w:rsidRPr="00697D10">
        <w:rPr>
          <w:rFonts w:ascii="Times New Roman" w:hAnsi="Times New Roman" w:cs="Times New Roman"/>
          <w:sz w:val="28"/>
          <w:szCs w:val="28"/>
          <w:lang w:val="uk-UA"/>
        </w:rPr>
        <w:t>виробничої (асистентської)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у майбутньому. </w:t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F92" w:rsidRPr="00356F92" w:rsidRDefault="00697D10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Дата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 п</w:t>
      </w:r>
      <w:r w:rsidR="00356F92" w:rsidRPr="00356F92">
        <w:rPr>
          <w:rFonts w:ascii="Times New Roman" w:hAnsi="Times New Roman" w:cs="Times New Roman"/>
          <w:b/>
          <w:sz w:val="28"/>
          <w:szCs w:val="28"/>
          <w:lang w:val="uk-UA"/>
        </w:rPr>
        <w:t>ідпис студента-практиканта</w:t>
      </w: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D10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Підпис керівника-методиста </w:t>
      </w: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філософії, соціології та релігієзнавства</w:t>
      </w: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Підпис керівника-методиста бази практики </w:t>
      </w: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D10" w:rsidRPr="00356F92" w:rsidRDefault="00697D10" w:rsidP="00697D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Звіт-щоденник затверджено на </w:t>
      </w:r>
    </w:p>
    <w:p w:rsidR="00697D10" w:rsidRPr="00356F92" w:rsidRDefault="00697D10" w:rsidP="00697D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засіданні кафедри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філософії, соціології та релігієзнавства</w:t>
      </w:r>
    </w:p>
    <w:p w:rsidR="00697D10" w:rsidRPr="00356F92" w:rsidRDefault="00697D10" w:rsidP="00697D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протокол № ____ від _______</w:t>
      </w: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D10" w:rsidRDefault="00697D10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u w:val="single"/>
        </w:rPr>
        <w:br w:type="page"/>
      </w:r>
    </w:p>
    <w:p w:rsidR="00DB0CF7" w:rsidRPr="00DB0CF7" w:rsidRDefault="00356F92" w:rsidP="00356F92">
      <w:pPr>
        <w:pStyle w:val="af"/>
        <w:spacing w:before="0" w:beforeAutospacing="0" w:after="0" w:afterAutospacing="0" w:line="360" w:lineRule="auto"/>
        <w:ind w:left="360"/>
        <w:jc w:val="right"/>
        <w:rPr>
          <w:b/>
          <w:sz w:val="28"/>
          <w:szCs w:val="28"/>
        </w:rPr>
      </w:pPr>
      <w:r w:rsidRPr="00DB0CF7">
        <w:rPr>
          <w:b/>
          <w:sz w:val="28"/>
          <w:szCs w:val="28"/>
        </w:rPr>
        <w:lastRenderedPageBreak/>
        <w:t xml:space="preserve">Додаток 2. </w:t>
      </w:r>
    </w:p>
    <w:p w:rsidR="00356F92" w:rsidRPr="00DB0CF7" w:rsidRDefault="00356F92" w:rsidP="00356F92">
      <w:pPr>
        <w:pStyle w:val="af"/>
        <w:spacing w:before="0" w:beforeAutospacing="0" w:after="0" w:afterAutospacing="0" w:line="360" w:lineRule="auto"/>
        <w:ind w:left="360"/>
        <w:jc w:val="right"/>
        <w:rPr>
          <w:b/>
          <w:sz w:val="28"/>
          <w:szCs w:val="28"/>
        </w:rPr>
      </w:pPr>
      <w:r w:rsidRPr="00DB0CF7">
        <w:rPr>
          <w:b/>
          <w:sz w:val="28"/>
          <w:szCs w:val="28"/>
        </w:rPr>
        <w:t>Протокол обговорення лекції (семінарського заняття, виховного заходу).</w:t>
      </w:r>
    </w:p>
    <w:p w:rsidR="00E22D42" w:rsidRPr="00B6094F" w:rsidRDefault="00E22D42" w:rsidP="00E22D4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 Титульна сторінка протоколу</w:t>
      </w:r>
      <w:r w:rsidRPr="00B6094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>обговорення лекції (семінарського заняття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22D42">
        <w:rPr>
          <w:b/>
          <w:sz w:val="28"/>
          <w:szCs w:val="28"/>
        </w:rPr>
        <w:t xml:space="preserve"> </w:t>
      </w:r>
      <w:r w:rsidRPr="00E22D42">
        <w:rPr>
          <w:rFonts w:ascii="Times New Roman" w:hAnsi="Times New Roman" w:cs="Times New Roman"/>
          <w:b/>
          <w:sz w:val="28"/>
          <w:szCs w:val="28"/>
          <w:lang w:val="uk-UA"/>
        </w:rPr>
        <w:t>виховного заходу</w:t>
      </w: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E22D42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студента-практиканта 4 курсу ОКР «бакалавр»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В10 «Філософія»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психології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арпатського національного</w:t>
      </w: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імені Василя Стефаника</w:t>
      </w: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проведеної (ого) у групі (курс) _______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(навчальний заклад)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 р. </w:t>
      </w:r>
    </w:p>
    <w:p w:rsidR="00E22D42" w:rsidRPr="007D3A70" w:rsidRDefault="00E22D42" w:rsidP="00E22D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Друга сторінка протоколу </w:t>
      </w:r>
    </w:p>
    <w:p w:rsidR="00E22D42" w:rsidRPr="007D3A70" w:rsidRDefault="00E22D42" w:rsidP="00E22D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розділи протоколу. </w:t>
      </w:r>
    </w:p>
    <w:p w:rsidR="00E22D42" w:rsidRDefault="00E22D42" w:rsidP="00E22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У протоколі вказуються дані про курс, групу, присутність студентів групи, у якій проводиться заняття. Також вказуються присутні методисти від кафедр філософії, соціології та релігієзнавства, педагогіки і соціальної психології та психології розвитку, студенти практиканти відповідної бази практики. Обговорення занять ведуть і фіксують у протоколі, охоплюючи такі питання, які відповідно як розділи оформлюються у протоколі. </w:t>
      </w:r>
    </w:p>
    <w:p w:rsidR="00E22D42" w:rsidRPr="00B6094F" w:rsidRDefault="00E22D42" w:rsidP="00E22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D42" w:rsidRPr="00B6094F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1. Самоаналіз студентом-практикантом своєї лекції чи семінарського заняття. </w:t>
      </w:r>
    </w:p>
    <w:p w:rsidR="00E22D42" w:rsidRPr="00B6094F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2. Виступи студентів-практикантів, які відвідали заняття. </w:t>
      </w:r>
    </w:p>
    <w:p w:rsidR="00E22D42" w:rsidRPr="00B6094F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3. Аналіз проведеного заняття керівниками-методистами. </w:t>
      </w:r>
    </w:p>
    <w:p w:rsidR="00E22D42" w:rsidRPr="00B6094F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4. Пояснення студента-практиканта з приводу зроблених зауважень. </w:t>
      </w:r>
    </w:p>
    <w:p w:rsidR="00E22D42" w:rsidRPr="00B6094F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5. Оцінка керівниками-методистами проведеного заняття.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2D42" w:rsidRDefault="00E22D42" w:rsidP="00E22D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Керівник-методист кафедри філософії, </w:t>
      </w:r>
    </w:p>
    <w:p w:rsidR="00E22D42" w:rsidRPr="00B6094F" w:rsidRDefault="00E22D42" w:rsidP="00E22D4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3A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соціології та релігієзнавства</w:t>
      </w: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 _______________ П.І.Б. </w:t>
      </w:r>
    </w:p>
    <w:p w:rsidR="00E22D42" w:rsidRPr="00B6094F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094F">
        <w:rPr>
          <w:rFonts w:ascii="Times New Roman" w:hAnsi="Times New Roman" w:cs="Times New Roman"/>
          <w:sz w:val="28"/>
          <w:szCs w:val="28"/>
          <w:lang w:val="uk-UA"/>
        </w:rPr>
        <w:t xml:space="preserve">підпис </w:t>
      </w:r>
    </w:p>
    <w:p w:rsidR="00E22D42" w:rsidRPr="007D3A70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A70">
        <w:rPr>
          <w:rFonts w:ascii="Times New Roman" w:hAnsi="Times New Roman" w:cs="Times New Roman"/>
          <w:b/>
          <w:sz w:val="28"/>
          <w:szCs w:val="28"/>
          <w:lang w:val="uk-UA"/>
        </w:rPr>
        <w:t>Керівник-методист бази практики _______________ П.І.Б.</w:t>
      </w:r>
    </w:p>
    <w:p w:rsidR="00E22D42" w:rsidRPr="007D3A70" w:rsidRDefault="00E22D42" w:rsidP="00E22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7D3A70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:rsidR="00E22D42" w:rsidRPr="007D3A70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Студент-практикант _______________ П.І.Б. </w:t>
      </w:r>
    </w:p>
    <w:p w:rsidR="00E22D42" w:rsidRDefault="00E22D42" w:rsidP="00E22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Pr="007D3A70">
        <w:rPr>
          <w:rFonts w:ascii="Times New Roman" w:hAnsi="Times New Roman" w:cs="Times New Roman"/>
          <w:sz w:val="28"/>
          <w:szCs w:val="28"/>
          <w:lang w:val="uk-UA"/>
        </w:rPr>
        <w:t>підпис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33BDA" w:rsidRDefault="00233B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51EF1" w:rsidRPr="00A51EF1" w:rsidRDefault="00356F92" w:rsidP="00356F92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1EF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3. </w:t>
      </w:r>
    </w:p>
    <w:p w:rsidR="00356F92" w:rsidRPr="00A51EF1" w:rsidRDefault="00356F92" w:rsidP="00356F92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1EF1">
        <w:rPr>
          <w:rFonts w:ascii="Times New Roman" w:hAnsi="Times New Roman" w:cs="Times New Roman"/>
          <w:b/>
          <w:sz w:val="28"/>
          <w:szCs w:val="28"/>
          <w:lang w:val="uk-UA"/>
        </w:rPr>
        <w:t>Розклад залікових занять</w:t>
      </w:r>
    </w:p>
    <w:p w:rsidR="00233BDA" w:rsidRPr="00C61E69" w:rsidRDefault="00233BDA" w:rsidP="00233BD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3BDA" w:rsidRPr="00C61E69" w:rsidRDefault="00233BDA" w:rsidP="00233B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E69">
        <w:rPr>
          <w:rFonts w:ascii="Times New Roman" w:hAnsi="Times New Roman" w:cs="Times New Roman"/>
          <w:b/>
          <w:sz w:val="28"/>
          <w:szCs w:val="28"/>
          <w:lang w:val="uk-UA"/>
        </w:rPr>
        <w:t>РОЗКЛАД ЗАЛІКОВИХ ЗАНЯТЬ</w:t>
      </w:r>
    </w:p>
    <w:p w:rsidR="00233BDA" w:rsidRDefault="00233BDA" w:rsidP="00233B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 4 курсу ОКР «бакалавр</w:t>
      </w:r>
      <w:r w:rsidRPr="00D75B3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33BDA" w:rsidRDefault="00233BDA" w:rsidP="00233B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233BDA" w:rsidRPr="00D75B39" w:rsidRDefault="00233BDA" w:rsidP="00233B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5B39">
        <w:rPr>
          <w:rFonts w:ascii="Times New Roman" w:hAnsi="Times New Roman" w:cs="Times New Roman"/>
          <w:sz w:val="28"/>
          <w:szCs w:val="28"/>
          <w:lang w:val="uk-UA"/>
        </w:rPr>
        <w:t>Прізвище І.П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66"/>
        <w:gridCol w:w="1347"/>
        <w:gridCol w:w="1349"/>
        <w:gridCol w:w="1401"/>
        <w:gridCol w:w="1401"/>
        <w:gridCol w:w="1401"/>
        <w:gridCol w:w="1363"/>
      </w:tblGrid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 лекція/ семінар</w:t>
            </w: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проведення та аудиторія</w:t>
            </w: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3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4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5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6.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BDA" w:rsidTr="0094643F"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Виховний захід</w:t>
            </w: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233BDA" w:rsidRPr="00C61E69" w:rsidRDefault="00233BDA" w:rsidP="009464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33BDA" w:rsidRDefault="00233BDA" w:rsidP="00233BDA">
      <w:pPr>
        <w:spacing w:after="0" w:line="360" w:lineRule="auto"/>
        <w:jc w:val="both"/>
        <w:rPr>
          <w:lang w:val="uk-UA"/>
        </w:rPr>
      </w:pPr>
    </w:p>
    <w:p w:rsidR="00233BDA" w:rsidRDefault="00233BDA" w:rsidP="00233BDA">
      <w:pPr>
        <w:spacing w:after="0" w:line="360" w:lineRule="auto"/>
        <w:jc w:val="both"/>
        <w:rPr>
          <w:lang w:val="uk-UA"/>
        </w:rPr>
      </w:pPr>
    </w:p>
    <w:p w:rsidR="00233BDA" w:rsidRDefault="00233BDA" w:rsidP="00233BDA">
      <w:pPr>
        <w:spacing w:after="0" w:line="360" w:lineRule="auto"/>
        <w:jc w:val="both"/>
        <w:rPr>
          <w:lang w:val="uk-UA"/>
        </w:rPr>
      </w:pPr>
    </w:p>
    <w:p w:rsidR="00233BDA" w:rsidRDefault="00233BDA" w:rsidP="00233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E69">
        <w:rPr>
          <w:rFonts w:ascii="Times New Roman" w:hAnsi="Times New Roman" w:cs="Times New Roman"/>
          <w:sz w:val="28"/>
          <w:szCs w:val="28"/>
          <w:lang w:val="uk-UA"/>
        </w:rPr>
        <w:t>КЕРІВНИК-МЕТОДИСТ БАЗИ ПРАКТИКИ ______________ П.І.Б. підпис</w:t>
      </w:r>
    </w:p>
    <w:p w:rsidR="00233BDA" w:rsidRDefault="00233BDA" w:rsidP="00233B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47402" w:rsidRPr="00C47402" w:rsidRDefault="00356F92" w:rsidP="00356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4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4. </w:t>
      </w:r>
    </w:p>
    <w:p w:rsidR="00356F92" w:rsidRPr="00C47402" w:rsidRDefault="00356F92" w:rsidP="00356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402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на студента-практиканта (форма-зразок)</w:t>
      </w: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caps/>
          <w:sz w:val="28"/>
          <w:szCs w:val="28"/>
          <w:lang w:val="uk-UA"/>
        </w:rPr>
        <w:t>ХАРАКТЕРИСТИКА</w:t>
      </w:r>
    </w:p>
    <w:p w:rsidR="00C47402" w:rsidRDefault="00F15C4E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16123">
        <w:rPr>
          <w:rFonts w:ascii="Times New Roman" w:hAnsi="Times New Roman" w:cs="Times New Roman"/>
          <w:b/>
          <w:sz w:val="28"/>
          <w:szCs w:val="28"/>
          <w:lang w:val="uk-UA"/>
        </w:rPr>
        <w:t>тудента (</w:t>
      </w:r>
      <w:proofErr w:type="spellStart"/>
      <w:r w:rsidR="00716123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 w:rsidR="007161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7161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161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 ОКР «бакалавр</w:t>
      </w:r>
      <w:r w:rsidR="00356F92"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356F92" w:rsidRPr="00356F92" w:rsidRDefault="00716123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356F92" w:rsidRPr="00356F92">
        <w:rPr>
          <w:rFonts w:ascii="Times New Roman" w:hAnsi="Times New Roman" w:cs="Times New Roman"/>
          <w:b/>
          <w:sz w:val="28"/>
          <w:szCs w:val="28"/>
          <w:lang w:val="uk-UA"/>
        </w:rPr>
        <w:t>арпатського національного університету</w:t>
      </w: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імені Василя Стефаника</w:t>
      </w:r>
    </w:p>
    <w:p w:rsidR="00C4740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  <w:r w:rsidR="00C47402">
        <w:rPr>
          <w:rFonts w:ascii="Times New Roman" w:hAnsi="Times New Roman" w:cs="Times New Roman"/>
          <w:b/>
          <w:sz w:val="28"/>
          <w:szCs w:val="28"/>
          <w:lang w:val="uk-UA"/>
        </w:rPr>
        <w:t>психології</w:t>
      </w:r>
    </w:p>
    <w:p w:rsidR="00C4740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716123">
        <w:rPr>
          <w:rFonts w:ascii="Times New Roman" w:hAnsi="Times New Roman" w:cs="Times New Roman"/>
          <w:b/>
          <w:sz w:val="28"/>
          <w:szCs w:val="28"/>
          <w:lang w:val="uk-UA"/>
        </w:rPr>
        <w:t>В10</w:t>
      </w:r>
      <w:r w:rsidR="00C47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716123">
        <w:rPr>
          <w:rFonts w:ascii="Times New Roman" w:hAnsi="Times New Roman" w:cs="Times New Roman"/>
          <w:b/>
          <w:sz w:val="28"/>
          <w:szCs w:val="28"/>
          <w:lang w:val="uk-UA"/>
        </w:rPr>
        <w:t>Філософія</w:t>
      </w:r>
      <w:r w:rsidR="00C4740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П.І.Б.</w:t>
      </w:r>
    </w:p>
    <w:p w:rsidR="00356F92" w:rsidRPr="00356F92" w:rsidRDefault="00356F92" w:rsidP="00356F9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Студент (ка)….П.І.Б. проходила (в) практику у …….(назва бази практики). Під час проходження практики зарекомендув</w:t>
      </w:r>
      <w:r w:rsidR="00716123">
        <w:rPr>
          <w:rFonts w:ascii="Times New Roman" w:hAnsi="Times New Roman" w:cs="Times New Roman"/>
          <w:sz w:val="28"/>
          <w:szCs w:val="28"/>
          <w:lang w:val="uk-UA"/>
        </w:rPr>
        <w:t>ала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себе як ………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Студент-практикант …………… віднісся до виконання поставлених на нього обов’язків, відвідував……….., прислуховувався……………. стосовно проведення занять з ………….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Студент П.І.Б. проводив заняття на ……………. методичному та науковому рівні, …….. поєднуючи різноманітні форми та методи організації пізнавальної діяльності….., …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На заняттях студент ……………. концентрації уваги </w:t>
      </w:r>
      <w:r w:rsidR="000A48E2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, використовуючи …………., що сприяло…………….., а також активізувало……………….., впливало…………… і на розвиток </w:t>
      </w:r>
      <w:r w:rsidR="000A48E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Велику увагу студент надає …………….. дотримується………….., поважає…….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Студент ……………. достатній рівень фахової підготовки, цікавиться…………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У цілому, педагогічна практика заслуговує оцінки «………» - 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Примітка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</w:p>
    <w:p w:rsidR="00356F92" w:rsidRPr="00356F9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Оцінка ставиться прописом – незадовільно, задовільно, добре, відмінно і вказується кількість балів за 100 бальною шкалою.</w:t>
      </w:r>
    </w:p>
    <w:p w:rsidR="00356F92" w:rsidRPr="000A48E2" w:rsidRDefault="00356F92" w:rsidP="0035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8E2">
        <w:rPr>
          <w:rFonts w:ascii="Times New Roman" w:hAnsi="Times New Roman" w:cs="Times New Roman"/>
          <w:sz w:val="28"/>
          <w:szCs w:val="28"/>
          <w:lang w:val="uk-UA"/>
        </w:rPr>
        <w:t>Характери</w:t>
      </w:r>
      <w:r w:rsidR="00716123">
        <w:rPr>
          <w:rFonts w:ascii="Times New Roman" w:hAnsi="Times New Roman" w:cs="Times New Roman"/>
          <w:sz w:val="28"/>
          <w:szCs w:val="28"/>
          <w:lang w:val="uk-UA"/>
        </w:rPr>
        <w:t>стика видана для пред’явлення в К</w:t>
      </w:r>
      <w:r w:rsidRPr="000A48E2">
        <w:rPr>
          <w:rFonts w:ascii="Times New Roman" w:hAnsi="Times New Roman" w:cs="Times New Roman"/>
          <w:sz w:val="28"/>
          <w:szCs w:val="28"/>
          <w:lang w:val="uk-UA"/>
        </w:rPr>
        <w:t>арпатський національний університет імені Василя Стефаника.</w:t>
      </w:r>
    </w:p>
    <w:p w:rsidR="000A48E2" w:rsidRDefault="000A48E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8E2" w:rsidRDefault="000A48E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Керівник бази практики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60B4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60B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ідпис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  <w:t>П.І.Б.</w:t>
      </w:r>
    </w:p>
    <w:p w:rsidR="00356F92" w:rsidRPr="00356F92" w:rsidRDefault="00356F92" w:rsidP="00356F92">
      <w:pPr>
        <w:spacing w:after="0" w:line="360" w:lineRule="auto"/>
        <w:ind w:left="566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М.П.</w:t>
      </w: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i/>
          <w:sz w:val="28"/>
          <w:szCs w:val="28"/>
          <w:lang w:val="uk-UA"/>
        </w:rPr>
        <w:t>(для студентів, які проходять практику поза межами університету)</w:t>
      </w:r>
    </w:p>
    <w:p w:rsidR="000A48E2" w:rsidRDefault="000A48E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8E2" w:rsidRDefault="000A48E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60B4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60B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ідпис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  <w:t>П.І.Б.</w:t>
      </w: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  <w:r w:rsidR="000A48E2">
        <w:rPr>
          <w:rFonts w:ascii="Times New Roman" w:hAnsi="Times New Roman" w:cs="Times New Roman"/>
          <w:b/>
          <w:sz w:val="28"/>
          <w:szCs w:val="28"/>
          <w:lang w:val="uk-UA"/>
        </w:rPr>
        <w:t>психології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56F92" w:rsidRPr="00356F92" w:rsidRDefault="00356F92" w:rsidP="00356F92">
      <w:pPr>
        <w:spacing w:after="0" w:line="360" w:lineRule="auto"/>
        <w:ind w:left="4956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М.П.</w:t>
      </w: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i/>
          <w:sz w:val="28"/>
          <w:szCs w:val="28"/>
          <w:lang w:val="uk-UA"/>
        </w:rPr>
        <w:t>(для студентів, які проходять практику на баз</w:t>
      </w:r>
      <w:r w:rsidR="00716123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356F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факультету</w:t>
      </w:r>
      <w:r w:rsidR="007161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психології</w:t>
      </w:r>
      <w:r w:rsidRPr="00356F92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Керівник-методист </w:t>
      </w:r>
    </w:p>
    <w:p w:rsidR="00356F92" w:rsidRPr="00356F92" w:rsidRDefault="00356F92" w:rsidP="00356F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бази практики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0A4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60B47" w:rsidRPr="00C60B4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60B47">
        <w:rPr>
          <w:rFonts w:ascii="Times New Roman" w:hAnsi="Times New Roman" w:cs="Times New Roman"/>
          <w:b/>
          <w:sz w:val="28"/>
          <w:szCs w:val="28"/>
          <w:lang w:val="uk-UA"/>
        </w:rPr>
        <w:t>ідпис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ab/>
        <w:t>П.І.Б.</w:t>
      </w:r>
    </w:p>
    <w:p w:rsidR="00C60B47" w:rsidRDefault="00C60B47" w:rsidP="00356F92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60B47" w:rsidRDefault="00C60B47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 w:type="page"/>
      </w:r>
    </w:p>
    <w:p w:rsidR="009630DD" w:rsidRPr="009630DD" w:rsidRDefault="009630DD" w:rsidP="00356F92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30D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</w:t>
      </w:r>
      <w:r w:rsidR="00356F92" w:rsidRPr="009630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одаток 5. </w:t>
      </w:r>
    </w:p>
    <w:p w:rsidR="00601116" w:rsidRDefault="00356F92" w:rsidP="0060111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630DD">
        <w:rPr>
          <w:rFonts w:ascii="Times New Roman" w:hAnsi="Times New Roman" w:cs="Times New Roman"/>
          <w:b/>
          <w:sz w:val="28"/>
          <w:szCs w:val="28"/>
          <w:lang w:val="uk-UA"/>
        </w:rPr>
        <w:t>Титульна сторінка матеріалів практики</w:t>
      </w:r>
      <w:r w:rsidR="00601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1116" w:rsidRDefault="00601116" w:rsidP="0060111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Карпатський національний університет 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Стефаника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психології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філософії, соціології та релігієзнавства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МАТЕРІАЛИ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проходження виробнич</w:t>
      </w:r>
      <w:r w:rsidRPr="00DC3ECB">
        <w:rPr>
          <w:b/>
          <w:sz w:val="28"/>
          <w:szCs w:val="28"/>
        </w:rPr>
        <w:t>ої</w:t>
      </w:r>
      <w:r w:rsidRPr="00DC3ECB">
        <w:rPr>
          <w:sz w:val="28"/>
          <w:szCs w:val="28"/>
        </w:rPr>
        <w:t xml:space="preserve"> </w:t>
      </w:r>
      <w:r w:rsidRPr="00E151A0">
        <w:rPr>
          <w:b/>
          <w:sz w:val="28"/>
          <w:szCs w:val="28"/>
        </w:rPr>
        <w:t>(педагогічної)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студента-практиканта 4 курсу ОКР «бакалавр» 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факультету психології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 форми навчання</w:t>
      </w:r>
    </w:p>
    <w:p w:rsidR="00601116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116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116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601116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Прізвище, ім’я, по батькові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період з -----------2026 р. до ---------------2026 р.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</w:p>
    <w:p w:rsidR="00601116" w:rsidRDefault="00601116" w:rsidP="00601116">
      <w:pPr>
        <w:pStyle w:val="af"/>
        <w:spacing w:before="0" w:beforeAutospacing="0" w:after="0" w:afterAutospacing="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Місце практики: Карпатський національний університет імені Василя Стефаника</w:t>
      </w:r>
      <w:r w:rsidRPr="00DC3E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кафедра філософії, соціології та релігієзнавства</w:t>
      </w:r>
    </w:p>
    <w:p w:rsidR="00601116" w:rsidRDefault="00601116" w:rsidP="00601116">
      <w:pPr>
        <w:pStyle w:val="af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</w:p>
    <w:p w:rsidR="00601116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116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116" w:rsidRPr="00F71502" w:rsidRDefault="00601116" w:rsidP="006011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Івано-Франківськ –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D56BBA" w:rsidRPr="00D56BBA" w:rsidRDefault="00356F92" w:rsidP="00356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BB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6. </w:t>
      </w:r>
    </w:p>
    <w:p w:rsidR="00356F92" w:rsidRPr="00D56BBA" w:rsidRDefault="00356F92" w:rsidP="00356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«Про виховну </w:t>
      </w:r>
      <w:r w:rsidR="007135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Pr="00D56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профорієнтаційну роботу» 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Схема ведення Звіту про профорієнтаційну роботу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 Титульна сторінка.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 w:rsidRPr="00356F92">
        <w:rPr>
          <w:b/>
          <w:sz w:val="28"/>
          <w:szCs w:val="28"/>
        </w:rPr>
        <w:t>Міністерство освіти і науки України</w:t>
      </w:r>
    </w:p>
    <w:p w:rsidR="00D56BBA" w:rsidRDefault="007135B4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56F92" w:rsidRPr="00356F92">
        <w:rPr>
          <w:b/>
          <w:sz w:val="28"/>
          <w:szCs w:val="28"/>
        </w:rPr>
        <w:t xml:space="preserve">арпатський національний університет </w:t>
      </w:r>
    </w:p>
    <w:p w:rsidR="00356F92" w:rsidRPr="00356F92" w:rsidRDefault="007135B4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Стефаника</w:t>
      </w:r>
    </w:p>
    <w:p w:rsidR="00356F92" w:rsidRPr="00356F92" w:rsidRDefault="00356F92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 w:rsidRPr="00356F92">
        <w:rPr>
          <w:b/>
          <w:sz w:val="28"/>
          <w:szCs w:val="28"/>
        </w:rPr>
        <w:t>факультет</w:t>
      </w:r>
      <w:r w:rsidR="00D56BBA">
        <w:rPr>
          <w:b/>
          <w:sz w:val="28"/>
          <w:szCs w:val="28"/>
        </w:rPr>
        <w:t xml:space="preserve"> психології</w:t>
      </w:r>
    </w:p>
    <w:p w:rsidR="00356F92" w:rsidRPr="00356F92" w:rsidRDefault="00D56BBA" w:rsidP="00356F92">
      <w:pPr>
        <w:pStyle w:val="a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56F92" w:rsidRPr="00356F92">
        <w:rPr>
          <w:b/>
          <w:sz w:val="28"/>
          <w:szCs w:val="28"/>
        </w:rPr>
        <w:t>афедра філософії, соціології та релігієзнавства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виховну </w:t>
      </w:r>
      <w:r w:rsidR="006970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профорієнтаційну роботу</w:t>
      </w:r>
    </w:p>
    <w:p w:rsidR="006970E0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студента-практиканта </w:t>
      </w:r>
      <w:r w:rsidR="007135B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135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 ОКР «бакалавр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  <w:r w:rsidR="006970E0">
        <w:rPr>
          <w:rFonts w:ascii="Times New Roman" w:hAnsi="Times New Roman" w:cs="Times New Roman"/>
          <w:b/>
          <w:sz w:val="28"/>
          <w:szCs w:val="28"/>
          <w:lang w:val="uk-UA"/>
        </w:rPr>
        <w:t>психології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</w:t>
      </w:r>
      <w:r w:rsidR="007135B4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Прізвище, ім’я, по батькові</w:t>
      </w:r>
    </w:p>
    <w:p w:rsidR="00356F92" w:rsidRPr="00356F92" w:rsidRDefault="00356F92" w:rsidP="00356F92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7A73" w:rsidRDefault="00067A73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7A73" w:rsidRDefault="00067A73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7A73" w:rsidRPr="00356F92" w:rsidRDefault="00067A73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м. Івано-Франківськ – 20</w:t>
      </w:r>
      <w:r w:rsidR="007135B4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</w:p>
    <w:p w:rsidR="00067A73" w:rsidRDefault="00067A7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 w:type="page"/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2. Друга сторінка звіту.</w:t>
      </w:r>
    </w:p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8426EE" w:rsidRDefault="00356F92" w:rsidP="00356F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26EE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проходження виробничої </w:t>
      </w:r>
      <w:r w:rsidR="007135B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426EE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7135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426EE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мною були проведені такі виховні та профорієнтаційні заняття:</w:t>
      </w:r>
    </w:p>
    <w:p w:rsidR="00356F92" w:rsidRPr="00356F92" w:rsidRDefault="00356F92" w:rsidP="00356F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2"/>
        <w:gridCol w:w="2552"/>
        <w:gridCol w:w="2155"/>
        <w:gridCol w:w="1276"/>
      </w:tblGrid>
      <w:tr w:rsidR="00356F92" w:rsidRPr="00356F92" w:rsidTr="007135B4">
        <w:tc>
          <w:tcPr>
            <w:tcW w:w="828" w:type="dxa"/>
          </w:tcPr>
          <w:p w:rsidR="00356F92" w:rsidRPr="007135B4" w:rsidRDefault="00356F92" w:rsidP="0084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2682" w:type="dxa"/>
          </w:tcPr>
          <w:p w:rsidR="00356F92" w:rsidRPr="007135B4" w:rsidRDefault="00356F92" w:rsidP="0084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та зміст </w:t>
            </w:r>
          </w:p>
          <w:p w:rsidR="00356F92" w:rsidRPr="008A3B8C" w:rsidRDefault="00356F92" w:rsidP="0071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проведеного </w:t>
            </w:r>
            <w:r w:rsidR="007135B4"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виховного та </w:t>
            </w: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профорієнтаційного </w:t>
            </w:r>
            <w:r w:rsidR="007135B4"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2552" w:type="dxa"/>
          </w:tcPr>
          <w:p w:rsidR="00356F92" w:rsidRPr="007135B4" w:rsidRDefault="00356F92" w:rsidP="0084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Навчальний заклад, </w:t>
            </w:r>
          </w:p>
          <w:p w:rsidR="00356F92" w:rsidRPr="008A3B8C" w:rsidRDefault="00356F92" w:rsidP="0084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якому було проведене профорієнтаційне заняття</w:t>
            </w:r>
          </w:p>
        </w:tc>
        <w:tc>
          <w:tcPr>
            <w:tcW w:w="2155" w:type="dxa"/>
          </w:tcPr>
          <w:p w:rsidR="00356F92" w:rsidRPr="007135B4" w:rsidRDefault="00356F92" w:rsidP="0084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 керівника навчального закладу, де була проведена профорієнтаційна бесіда та печатка навчального закладу</w:t>
            </w:r>
          </w:p>
        </w:tc>
        <w:tc>
          <w:tcPr>
            <w:tcW w:w="1276" w:type="dxa"/>
          </w:tcPr>
          <w:p w:rsidR="00356F92" w:rsidRPr="007135B4" w:rsidRDefault="00356F92" w:rsidP="007135B4">
            <w:pPr>
              <w:spacing w:after="0"/>
              <w:ind w:left="-79"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356F92" w:rsidRPr="000C6AD8" w:rsidTr="007135B4">
        <w:tc>
          <w:tcPr>
            <w:tcW w:w="828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</w:tcPr>
          <w:p w:rsidR="00356F92" w:rsidRPr="007135B4" w:rsidRDefault="00356F92" w:rsidP="007135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 керівника – ініціали і прізвище</w:t>
            </w:r>
          </w:p>
          <w:p w:rsidR="00356F92" w:rsidRPr="007135B4" w:rsidRDefault="00356F92" w:rsidP="007135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6F92" w:rsidRPr="007135B4" w:rsidRDefault="00356F92" w:rsidP="007135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5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М.П.</w:t>
            </w:r>
          </w:p>
          <w:p w:rsidR="00356F92" w:rsidRPr="00356F92" w:rsidRDefault="00356F92" w:rsidP="00356F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56F92" w:rsidRPr="00356F92" w:rsidRDefault="00356F92" w:rsidP="00356F9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56F92" w:rsidRPr="00356F92" w:rsidRDefault="00356F92" w:rsidP="00356F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7135B4" w:rsidRDefault="00356F92" w:rsidP="007135B4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 кінці Звіту про профорієнтаційну роботу подаються:</w:t>
      </w:r>
    </w:p>
    <w:p w:rsidR="00356F92" w:rsidRPr="007135B4" w:rsidRDefault="007135B4" w:rsidP="007135B4">
      <w:pPr>
        <w:pStyle w:val="a4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35B4">
        <w:rPr>
          <w:rFonts w:ascii="Times New Roman" w:hAnsi="Times New Roman" w:cs="Times New Roman"/>
          <w:b/>
          <w:sz w:val="28"/>
          <w:szCs w:val="28"/>
          <w:lang w:val="uk-UA"/>
        </w:rPr>
        <w:t>матеріали виховної роботи</w:t>
      </w:r>
    </w:p>
    <w:p w:rsidR="00356F92" w:rsidRPr="007135B4" w:rsidRDefault="007135B4" w:rsidP="007135B4">
      <w:pPr>
        <w:pStyle w:val="a4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35B4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356F92" w:rsidRPr="007135B4">
        <w:rPr>
          <w:rFonts w:ascii="Times New Roman" w:hAnsi="Times New Roman" w:cs="Times New Roman"/>
          <w:b/>
          <w:sz w:val="28"/>
          <w:szCs w:val="28"/>
          <w:lang w:val="uk-UA"/>
        </w:rPr>
        <w:t>екомендації щодо покращення організації та проведення виховної та профорієнтаційної роботи.</w:t>
      </w:r>
    </w:p>
    <w:p w:rsidR="00356F92" w:rsidRPr="00356F92" w:rsidRDefault="00356F92" w:rsidP="007135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92" w:rsidRPr="00356F92" w:rsidRDefault="00356F92" w:rsidP="007135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>У рекомендаціях щодо покращення організації та проведення виховної та профорієнтаційної роботи із випускниками шкіл та середніх навчальних закладів вказуються:</w:t>
      </w:r>
    </w:p>
    <w:p w:rsidR="00356F92" w:rsidRPr="00356F92" w:rsidRDefault="00356F92" w:rsidP="007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1. Позитивні моменти організації і проведення профорієнтаційної роботи.</w:t>
      </w:r>
    </w:p>
    <w:p w:rsidR="00356F92" w:rsidRPr="00356F92" w:rsidRDefault="00356F92" w:rsidP="007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>2. Негативні моменти та недоліки організації та змісту профорієнтаційної роботи.</w:t>
      </w:r>
    </w:p>
    <w:p w:rsidR="00356F92" w:rsidRPr="00356F92" w:rsidRDefault="00356F92" w:rsidP="007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3. Побажання, зауваження та рекомендації студента-практиканта щодо покращення організації та проведення профорієнтаційної роботи у майбутньому. </w:t>
      </w:r>
    </w:p>
    <w:p w:rsidR="00BF6806" w:rsidRDefault="00BF6806" w:rsidP="007135B4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F6806" w:rsidRDefault="00BF6806" w:rsidP="007135B4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F6806" w:rsidRPr="00356F92" w:rsidRDefault="00BF6806" w:rsidP="007135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6806">
        <w:rPr>
          <w:rFonts w:ascii="Times New Roman" w:hAnsi="Times New Roman" w:cs="Times New Roman"/>
          <w:b/>
          <w:sz w:val="28"/>
          <w:szCs w:val="28"/>
          <w:lang w:val="uk-UA"/>
        </w:rPr>
        <w:t>Студент-практикант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>_______________ П.І.Б.</w:t>
      </w:r>
    </w:p>
    <w:p w:rsidR="00BF6806" w:rsidRPr="00356F92" w:rsidRDefault="00BF6806" w:rsidP="007135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підпис</w:t>
      </w:r>
    </w:p>
    <w:p w:rsidR="00356F92" w:rsidRPr="00356F92" w:rsidRDefault="00356F92" w:rsidP="0071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6806" w:rsidRPr="00BF6806" w:rsidRDefault="00BF6806" w:rsidP="007135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6806">
        <w:rPr>
          <w:rFonts w:ascii="Times New Roman" w:hAnsi="Times New Roman" w:cs="Times New Roman"/>
          <w:b/>
          <w:sz w:val="28"/>
          <w:szCs w:val="28"/>
          <w:lang w:val="uk-UA"/>
        </w:rPr>
        <w:t>Керівник-методист</w:t>
      </w:r>
    </w:p>
    <w:p w:rsidR="007135B4" w:rsidRDefault="00BF6806" w:rsidP="007135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6806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 w:rsidRPr="00BF6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6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філософії, </w:t>
      </w:r>
    </w:p>
    <w:p w:rsidR="00BF6806" w:rsidRPr="00BF6806" w:rsidRDefault="00BF6806" w:rsidP="007135B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6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соціології та релігієзнавства </w:t>
      </w:r>
      <w:r w:rsidRPr="00BF6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BF6806">
        <w:rPr>
          <w:rFonts w:ascii="Times New Roman" w:hAnsi="Times New Roman" w:cs="Times New Roman"/>
          <w:sz w:val="28"/>
          <w:szCs w:val="28"/>
          <w:lang w:val="uk-UA"/>
        </w:rPr>
        <w:t>_______________ П.І.Б.</w:t>
      </w:r>
    </w:p>
    <w:p w:rsidR="00BF6806" w:rsidRPr="00356F92" w:rsidRDefault="00BF6806" w:rsidP="007135B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68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підпис</w:t>
      </w:r>
    </w:p>
    <w:p w:rsidR="00BF6806" w:rsidRDefault="00BF6806" w:rsidP="007135B4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F6806" w:rsidRDefault="00BF6806" w:rsidP="007135B4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F6806" w:rsidRDefault="00BF6806" w:rsidP="007135B4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F6806" w:rsidRPr="00DB0CF7" w:rsidRDefault="00BF6806" w:rsidP="007135B4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135B4" w:rsidRDefault="00BF6806" w:rsidP="007135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356F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ерівника навчального </w:t>
      </w:r>
    </w:p>
    <w:p w:rsidR="00BF6806" w:rsidRPr="00356F92" w:rsidRDefault="007135B4" w:rsidP="007135B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BF6806" w:rsidRPr="00356F92">
        <w:rPr>
          <w:rFonts w:ascii="Times New Roman" w:hAnsi="Times New Roman" w:cs="Times New Roman"/>
          <w:b/>
          <w:sz w:val="28"/>
          <w:szCs w:val="28"/>
          <w:lang w:val="uk-UA"/>
        </w:rPr>
        <w:t>акладу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</w:t>
      </w:r>
      <w:r w:rsidR="00BF68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F6806" w:rsidRPr="00356F92">
        <w:rPr>
          <w:rFonts w:ascii="Times New Roman" w:hAnsi="Times New Roman" w:cs="Times New Roman"/>
          <w:sz w:val="28"/>
          <w:szCs w:val="28"/>
          <w:lang w:val="uk-UA"/>
        </w:rPr>
        <w:t>_______________ П.І.Б.</w:t>
      </w:r>
    </w:p>
    <w:p w:rsidR="00BF6806" w:rsidRPr="00356F92" w:rsidRDefault="00BF6806" w:rsidP="007135B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56F92">
        <w:rPr>
          <w:rFonts w:ascii="Times New Roman" w:hAnsi="Times New Roman" w:cs="Times New Roman"/>
          <w:sz w:val="28"/>
          <w:szCs w:val="28"/>
          <w:lang w:val="uk-UA"/>
        </w:rPr>
        <w:t xml:space="preserve">            підпис</w:t>
      </w:r>
    </w:p>
    <w:p w:rsidR="00020279" w:rsidRDefault="00020279" w:rsidP="007135B4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020279" w:rsidSect="007D42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814988"/>
    <w:multiLevelType w:val="hybridMultilevel"/>
    <w:tmpl w:val="6C48A8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079F"/>
    <w:multiLevelType w:val="hybridMultilevel"/>
    <w:tmpl w:val="05222B56"/>
    <w:lvl w:ilvl="0" w:tplc="2AAEA1E4">
      <w:numFmt w:val="bullet"/>
      <w:lvlText w:val="•"/>
      <w:lvlJc w:val="left"/>
      <w:pPr>
        <w:ind w:left="2273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360681"/>
    <w:multiLevelType w:val="hybridMultilevel"/>
    <w:tmpl w:val="5FEC7B58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176C"/>
    <w:multiLevelType w:val="hybridMultilevel"/>
    <w:tmpl w:val="865E50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E039B"/>
    <w:multiLevelType w:val="hybridMultilevel"/>
    <w:tmpl w:val="FB3A9AAE"/>
    <w:lvl w:ilvl="0" w:tplc="0F76621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BD5BEE"/>
    <w:multiLevelType w:val="hybridMultilevel"/>
    <w:tmpl w:val="F58EE596"/>
    <w:lvl w:ilvl="0" w:tplc="0F766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7A4"/>
    <w:multiLevelType w:val="hybridMultilevel"/>
    <w:tmpl w:val="AE6298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C44C3D"/>
    <w:multiLevelType w:val="hybridMultilevel"/>
    <w:tmpl w:val="8AECEAEA"/>
    <w:lvl w:ilvl="0" w:tplc="FDB47D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56E5E1E"/>
    <w:multiLevelType w:val="hybridMultilevel"/>
    <w:tmpl w:val="F866FC3E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F73C4"/>
    <w:multiLevelType w:val="hybridMultilevel"/>
    <w:tmpl w:val="F7A28238"/>
    <w:lvl w:ilvl="0" w:tplc="B486FC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467E35"/>
    <w:multiLevelType w:val="hybridMultilevel"/>
    <w:tmpl w:val="0CB4D248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F4209"/>
    <w:multiLevelType w:val="hybridMultilevel"/>
    <w:tmpl w:val="0F8CD79E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355E6"/>
    <w:multiLevelType w:val="hybridMultilevel"/>
    <w:tmpl w:val="376234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D6BA5"/>
    <w:multiLevelType w:val="multilevel"/>
    <w:tmpl w:val="ECF87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759291E"/>
    <w:multiLevelType w:val="hybridMultilevel"/>
    <w:tmpl w:val="4D7E46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F21A30"/>
    <w:multiLevelType w:val="hybridMultilevel"/>
    <w:tmpl w:val="2AB822EA"/>
    <w:lvl w:ilvl="0" w:tplc="44F27B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8404BFC"/>
    <w:multiLevelType w:val="hybridMultilevel"/>
    <w:tmpl w:val="9560EA2E"/>
    <w:lvl w:ilvl="0" w:tplc="09A20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330D"/>
    <w:multiLevelType w:val="hybridMultilevel"/>
    <w:tmpl w:val="73B2F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41C8C"/>
    <w:multiLevelType w:val="hybridMultilevel"/>
    <w:tmpl w:val="B3B498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465FF"/>
    <w:multiLevelType w:val="hybridMultilevel"/>
    <w:tmpl w:val="6F1AB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5BC"/>
    <w:multiLevelType w:val="hybridMultilevel"/>
    <w:tmpl w:val="12384E4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F170A"/>
    <w:multiLevelType w:val="hybridMultilevel"/>
    <w:tmpl w:val="BD68D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45B35"/>
    <w:multiLevelType w:val="hybridMultilevel"/>
    <w:tmpl w:val="A440A3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08287F"/>
    <w:multiLevelType w:val="hybridMultilevel"/>
    <w:tmpl w:val="A2787452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708EB"/>
    <w:multiLevelType w:val="hybridMultilevel"/>
    <w:tmpl w:val="248A4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C2346"/>
    <w:multiLevelType w:val="hybridMultilevel"/>
    <w:tmpl w:val="8BA83D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83A20"/>
    <w:multiLevelType w:val="hybridMultilevel"/>
    <w:tmpl w:val="97F072C2"/>
    <w:lvl w:ilvl="0" w:tplc="45E6EAB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54062E3D"/>
    <w:multiLevelType w:val="hybridMultilevel"/>
    <w:tmpl w:val="83C8FB0A"/>
    <w:lvl w:ilvl="0" w:tplc="293AD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C1255F"/>
    <w:multiLevelType w:val="hybridMultilevel"/>
    <w:tmpl w:val="E65CDFF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5A8C66A6"/>
    <w:multiLevelType w:val="hybridMultilevel"/>
    <w:tmpl w:val="5E10E354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66CA2"/>
    <w:multiLevelType w:val="hybridMultilevel"/>
    <w:tmpl w:val="B20E3F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A14B3"/>
    <w:multiLevelType w:val="hybridMultilevel"/>
    <w:tmpl w:val="8BA83D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50505"/>
    <w:multiLevelType w:val="hybridMultilevel"/>
    <w:tmpl w:val="892A70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D6EF9"/>
    <w:multiLevelType w:val="hybridMultilevel"/>
    <w:tmpl w:val="149AA5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95E79F6"/>
    <w:multiLevelType w:val="hybridMultilevel"/>
    <w:tmpl w:val="31420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C4094"/>
    <w:multiLevelType w:val="hybridMultilevel"/>
    <w:tmpl w:val="83FAB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E71FC"/>
    <w:multiLevelType w:val="hybridMultilevel"/>
    <w:tmpl w:val="4298103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1EB25C1"/>
    <w:multiLevelType w:val="hybridMultilevel"/>
    <w:tmpl w:val="1B40B7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27FA8"/>
    <w:multiLevelType w:val="hybridMultilevel"/>
    <w:tmpl w:val="2B605E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3190D"/>
    <w:multiLevelType w:val="hybridMultilevel"/>
    <w:tmpl w:val="89EC9CD0"/>
    <w:lvl w:ilvl="0" w:tplc="358C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45680"/>
    <w:multiLevelType w:val="hybridMultilevel"/>
    <w:tmpl w:val="6F42CB10"/>
    <w:lvl w:ilvl="0" w:tplc="0F766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10D46"/>
    <w:multiLevelType w:val="hybridMultilevel"/>
    <w:tmpl w:val="EA488CB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3447F"/>
    <w:multiLevelType w:val="hybridMultilevel"/>
    <w:tmpl w:val="6994D21C"/>
    <w:lvl w:ilvl="0" w:tplc="A5868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B76A66"/>
    <w:multiLevelType w:val="hybridMultilevel"/>
    <w:tmpl w:val="893AF386"/>
    <w:lvl w:ilvl="0" w:tplc="C99CF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D74AE7"/>
    <w:multiLevelType w:val="hybridMultilevel"/>
    <w:tmpl w:val="7D76BAC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DE800DB"/>
    <w:multiLevelType w:val="hybridMultilevel"/>
    <w:tmpl w:val="E4342F20"/>
    <w:lvl w:ilvl="0" w:tplc="3892AB0E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DFC72EB"/>
    <w:multiLevelType w:val="hybridMultilevel"/>
    <w:tmpl w:val="6584DC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20414"/>
    <w:multiLevelType w:val="hybridMultilevel"/>
    <w:tmpl w:val="26201598"/>
    <w:lvl w:ilvl="0" w:tplc="0F766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12"/>
  </w:num>
  <w:num w:numId="5">
    <w:abstractNumId w:val="24"/>
  </w:num>
  <w:num w:numId="6">
    <w:abstractNumId w:val="5"/>
  </w:num>
  <w:num w:numId="7">
    <w:abstractNumId w:val="6"/>
  </w:num>
  <w:num w:numId="8">
    <w:abstractNumId w:val="48"/>
  </w:num>
  <w:num w:numId="9">
    <w:abstractNumId w:val="41"/>
  </w:num>
  <w:num w:numId="10">
    <w:abstractNumId w:val="11"/>
  </w:num>
  <w:num w:numId="11">
    <w:abstractNumId w:val="3"/>
  </w:num>
  <w:num w:numId="12">
    <w:abstractNumId w:val="9"/>
  </w:num>
  <w:num w:numId="13">
    <w:abstractNumId w:val="30"/>
  </w:num>
  <w:num w:numId="14">
    <w:abstractNumId w:val="32"/>
  </w:num>
  <w:num w:numId="15">
    <w:abstractNumId w:val="25"/>
  </w:num>
  <w:num w:numId="16">
    <w:abstractNumId w:val="27"/>
  </w:num>
  <w:num w:numId="17">
    <w:abstractNumId w:val="38"/>
  </w:num>
  <w:num w:numId="18">
    <w:abstractNumId w:val="46"/>
  </w:num>
  <w:num w:numId="19">
    <w:abstractNumId w:val="8"/>
  </w:num>
  <w:num w:numId="20">
    <w:abstractNumId w:val="44"/>
  </w:num>
  <w:num w:numId="21">
    <w:abstractNumId w:val="16"/>
  </w:num>
  <w:num w:numId="22">
    <w:abstractNumId w:val="28"/>
  </w:num>
  <w:num w:numId="23">
    <w:abstractNumId w:val="47"/>
  </w:num>
  <w:num w:numId="24">
    <w:abstractNumId w:val="40"/>
  </w:num>
  <w:num w:numId="25">
    <w:abstractNumId w:val="43"/>
  </w:num>
  <w:num w:numId="26">
    <w:abstractNumId w:val="15"/>
  </w:num>
  <w:num w:numId="27">
    <w:abstractNumId w:val="22"/>
  </w:num>
  <w:num w:numId="28">
    <w:abstractNumId w:val="39"/>
  </w:num>
  <w:num w:numId="29">
    <w:abstractNumId w:val="18"/>
  </w:num>
  <w:num w:numId="30">
    <w:abstractNumId w:val="37"/>
  </w:num>
  <w:num w:numId="31">
    <w:abstractNumId w:val="4"/>
  </w:num>
  <w:num w:numId="32">
    <w:abstractNumId w:val="42"/>
  </w:num>
  <w:num w:numId="33">
    <w:abstractNumId w:val="2"/>
  </w:num>
  <w:num w:numId="34">
    <w:abstractNumId w:val="14"/>
  </w:num>
  <w:num w:numId="35">
    <w:abstractNumId w:val="10"/>
  </w:num>
  <w:num w:numId="36">
    <w:abstractNumId w:val="23"/>
  </w:num>
  <w:num w:numId="37">
    <w:abstractNumId w:val="26"/>
  </w:num>
  <w:num w:numId="38">
    <w:abstractNumId w:val="45"/>
  </w:num>
  <w:num w:numId="39">
    <w:abstractNumId w:val="34"/>
  </w:num>
  <w:num w:numId="40">
    <w:abstractNumId w:val="19"/>
  </w:num>
  <w:num w:numId="41">
    <w:abstractNumId w:val="29"/>
  </w:num>
  <w:num w:numId="42">
    <w:abstractNumId w:val="31"/>
  </w:num>
  <w:num w:numId="43">
    <w:abstractNumId w:val="13"/>
  </w:num>
  <w:num w:numId="44">
    <w:abstractNumId w:val="33"/>
  </w:num>
  <w:num w:numId="45">
    <w:abstractNumId w:val="36"/>
  </w:num>
  <w:num w:numId="46">
    <w:abstractNumId w:val="21"/>
  </w:num>
  <w:num w:numId="47">
    <w:abstractNumId w:val="1"/>
  </w:num>
  <w:num w:numId="48">
    <w:abstractNumId w:val="7"/>
  </w:num>
  <w:num w:numId="4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29"/>
    <w:rsid w:val="0001164D"/>
    <w:rsid w:val="00020279"/>
    <w:rsid w:val="00023B75"/>
    <w:rsid w:val="00030CAA"/>
    <w:rsid w:val="00042255"/>
    <w:rsid w:val="000455BC"/>
    <w:rsid w:val="0006056D"/>
    <w:rsid w:val="000675CE"/>
    <w:rsid w:val="00067A73"/>
    <w:rsid w:val="00071B1A"/>
    <w:rsid w:val="00081D0E"/>
    <w:rsid w:val="000846FB"/>
    <w:rsid w:val="000A48E2"/>
    <w:rsid w:val="000C6AD8"/>
    <w:rsid w:val="000D3215"/>
    <w:rsid w:val="000E6B7B"/>
    <w:rsid w:val="000F1453"/>
    <w:rsid w:val="000F46B4"/>
    <w:rsid w:val="00101AEC"/>
    <w:rsid w:val="001228A7"/>
    <w:rsid w:val="00133886"/>
    <w:rsid w:val="00143F51"/>
    <w:rsid w:val="00144859"/>
    <w:rsid w:val="001635C2"/>
    <w:rsid w:val="001715F7"/>
    <w:rsid w:val="00193705"/>
    <w:rsid w:val="00193977"/>
    <w:rsid w:val="001C40F9"/>
    <w:rsid w:val="001C4300"/>
    <w:rsid w:val="001D166A"/>
    <w:rsid w:val="001E26E0"/>
    <w:rsid w:val="001F29D6"/>
    <w:rsid w:val="001F31B7"/>
    <w:rsid w:val="00210447"/>
    <w:rsid w:val="0021068E"/>
    <w:rsid w:val="0021153A"/>
    <w:rsid w:val="00215C57"/>
    <w:rsid w:val="002223A3"/>
    <w:rsid w:val="00227DE9"/>
    <w:rsid w:val="002305F5"/>
    <w:rsid w:val="00233BDA"/>
    <w:rsid w:val="0025009A"/>
    <w:rsid w:val="00250783"/>
    <w:rsid w:val="00254661"/>
    <w:rsid w:val="00257242"/>
    <w:rsid w:val="00272AF8"/>
    <w:rsid w:val="00275719"/>
    <w:rsid w:val="002761EF"/>
    <w:rsid w:val="00277DD7"/>
    <w:rsid w:val="00280B84"/>
    <w:rsid w:val="002841E0"/>
    <w:rsid w:val="00291C00"/>
    <w:rsid w:val="00295EEF"/>
    <w:rsid w:val="00297A2D"/>
    <w:rsid w:val="002B1B35"/>
    <w:rsid w:val="002B1BEF"/>
    <w:rsid w:val="002B4B6E"/>
    <w:rsid w:val="002B6098"/>
    <w:rsid w:val="002C044A"/>
    <w:rsid w:val="002C13FA"/>
    <w:rsid w:val="002E1AC0"/>
    <w:rsid w:val="002E645D"/>
    <w:rsid w:val="002E7B78"/>
    <w:rsid w:val="002F0059"/>
    <w:rsid w:val="002F6726"/>
    <w:rsid w:val="002F6C42"/>
    <w:rsid w:val="00305789"/>
    <w:rsid w:val="00313A3A"/>
    <w:rsid w:val="00315247"/>
    <w:rsid w:val="00315706"/>
    <w:rsid w:val="00317B62"/>
    <w:rsid w:val="003363C3"/>
    <w:rsid w:val="00336958"/>
    <w:rsid w:val="0034143C"/>
    <w:rsid w:val="00356F92"/>
    <w:rsid w:val="00370EB5"/>
    <w:rsid w:val="00372C67"/>
    <w:rsid w:val="0037551A"/>
    <w:rsid w:val="003767A6"/>
    <w:rsid w:val="0038313D"/>
    <w:rsid w:val="00386CDC"/>
    <w:rsid w:val="00393F97"/>
    <w:rsid w:val="003A04AC"/>
    <w:rsid w:val="003A38F2"/>
    <w:rsid w:val="003B5135"/>
    <w:rsid w:val="003B5EAB"/>
    <w:rsid w:val="003C7D80"/>
    <w:rsid w:val="003D50CA"/>
    <w:rsid w:val="003D68D0"/>
    <w:rsid w:val="003E589A"/>
    <w:rsid w:val="003E66FD"/>
    <w:rsid w:val="003E6D14"/>
    <w:rsid w:val="004012C1"/>
    <w:rsid w:val="00401437"/>
    <w:rsid w:val="00402563"/>
    <w:rsid w:val="00405037"/>
    <w:rsid w:val="00415906"/>
    <w:rsid w:val="00416C47"/>
    <w:rsid w:val="004343CF"/>
    <w:rsid w:val="00441EF1"/>
    <w:rsid w:val="00454AE5"/>
    <w:rsid w:val="00455E48"/>
    <w:rsid w:val="00456FB9"/>
    <w:rsid w:val="0047387D"/>
    <w:rsid w:val="00477CEE"/>
    <w:rsid w:val="00485F89"/>
    <w:rsid w:val="00486FE3"/>
    <w:rsid w:val="00494CE8"/>
    <w:rsid w:val="004961E5"/>
    <w:rsid w:val="00497BD3"/>
    <w:rsid w:val="004A093F"/>
    <w:rsid w:val="004B08D2"/>
    <w:rsid w:val="004B51A7"/>
    <w:rsid w:val="004B6680"/>
    <w:rsid w:val="004C1876"/>
    <w:rsid w:val="004C4FE8"/>
    <w:rsid w:val="004C798E"/>
    <w:rsid w:val="004D1DCC"/>
    <w:rsid w:val="004E09A2"/>
    <w:rsid w:val="005071C4"/>
    <w:rsid w:val="00513250"/>
    <w:rsid w:val="00513397"/>
    <w:rsid w:val="00524EE2"/>
    <w:rsid w:val="00530321"/>
    <w:rsid w:val="00537476"/>
    <w:rsid w:val="00541432"/>
    <w:rsid w:val="00544ABC"/>
    <w:rsid w:val="005473DA"/>
    <w:rsid w:val="00547A05"/>
    <w:rsid w:val="00550D1D"/>
    <w:rsid w:val="00553975"/>
    <w:rsid w:val="00561426"/>
    <w:rsid w:val="00561950"/>
    <w:rsid w:val="0056506E"/>
    <w:rsid w:val="0056529F"/>
    <w:rsid w:val="0057149D"/>
    <w:rsid w:val="0057263B"/>
    <w:rsid w:val="00575A66"/>
    <w:rsid w:val="005837C9"/>
    <w:rsid w:val="00585FA3"/>
    <w:rsid w:val="00592A21"/>
    <w:rsid w:val="0059750B"/>
    <w:rsid w:val="005A066B"/>
    <w:rsid w:val="005A287A"/>
    <w:rsid w:val="005A3C13"/>
    <w:rsid w:val="005A68DC"/>
    <w:rsid w:val="005A71C4"/>
    <w:rsid w:val="005B39F0"/>
    <w:rsid w:val="005B538B"/>
    <w:rsid w:val="005B67B7"/>
    <w:rsid w:val="005C1081"/>
    <w:rsid w:val="005C5AA1"/>
    <w:rsid w:val="005C5F4A"/>
    <w:rsid w:val="005D345F"/>
    <w:rsid w:val="005E111F"/>
    <w:rsid w:val="005F21D5"/>
    <w:rsid w:val="005F37F1"/>
    <w:rsid w:val="00601116"/>
    <w:rsid w:val="00603FD5"/>
    <w:rsid w:val="006249EC"/>
    <w:rsid w:val="00625988"/>
    <w:rsid w:val="00635A2B"/>
    <w:rsid w:val="00665129"/>
    <w:rsid w:val="006710C0"/>
    <w:rsid w:val="0067714A"/>
    <w:rsid w:val="00696AB5"/>
    <w:rsid w:val="006970E0"/>
    <w:rsid w:val="00697D10"/>
    <w:rsid w:val="006A33EB"/>
    <w:rsid w:val="006C6B12"/>
    <w:rsid w:val="006D133C"/>
    <w:rsid w:val="006E0863"/>
    <w:rsid w:val="006E349C"/>
    <w:rsid w:val="006E7794"/>
    <w:rsid w:val="006F5998"/>
    <w:rsid w:val="00701642"/>
    <w:rsid w:val="00701898"/>
    <w:rsid w:val="007135B4"/>
    <w:rsid w:val="00716123"/>
    <w:rsid w:val="0072384F"/>
    <w:rsid w:val="00732A46"/>
    <w:rsid w:val="007364EE"/>
    <w:rsid w:val="0074105A"/>
    <w:rsid w:val="007543B2"/>
    <w:rsid w:val="0075693C"/>
    <w:rsid w:val="00757E0B"/>
    <w:rsid w:val="00760559"/>
    <w:rsid w:val="00761A42"/>
    <w:rsid w:val="00762AE6"/>
    <w:rsid w:val="007772AD"/>
    <w:rsid w:val="00780705"/>
    <w:rsid w:val="0078359C"/>
    <w:rsid w:val="00784D6A"/>
    <w:rsid w:val="00785992"/>
    <w:rsid w:val="00796B31"/>
    <w:rsid w:val="007A0EA2"/>
    <w:rsid w:val="007A48B6"/>
    <w:rsid w:val="007B19EB"/>
    <w:rsid w:val="007B2C51"/>
    <w:rsid w:val="007B5918"/>
    <w:rsid w:val="007B676B"/>
    <w:rsid w:val="007C0B53"/>
    <w:rsid w:val="007C2710"/>
    <w:rsid w:val="007C278C"/>
    <w:rsid w:val="007C2A37"/>
    <w:rsid w:val="007D1D5C"/>
    <w:rsid w:val="007D42B9"/>
    <w:rsid w:val="007D5B6A"/>
    <w:rsid w:val="007D7E04"/>
    <w:rsid w:val="007E6F85"/>
    <w:rsid w:val="007F4438"/>
    <w:rsid w:val="007F69B5"/>
    <w:rsid w:val="00800298"/>
    <w:rsid w:val="008017F7"/>
    <w:rsid w:val="0080220E"/>
    <w:rsid w:val="008211D8"/>
    <w:rsid w:val="00825A4E"/>
    <w:rsid w:val="00826465"/>
    <w:rsid w:val="0083654E"/>
    <w:rsid w:val="008426EE"/>
    <w:rsid w:val="00846A5C"/>
    <w:rsid w:val="00847505"/>
    <w:rsid w:val="0085458B"/>
    <w:rsid w:val="00862004"/>
    <w:rsid w:val="008701D6"/>
    <w:rsid w:val="00875CEF"/>
    <w:rsid w:val="00876FA9"/>
    <w:rsid w:val="0088331F"/>
    <w:rsid w:val="00885F5F"/>
    <w:rsid w:val="008A0989"/>
    <w:rsid w:val="008A3B8C"/>
    <w:rsid w:val="008B2BC5"/>
    <w:rsid w:val="008B4EB4"/>
    <w:rsid w:val="008C2ABF"/>
    <w:rsid w:val="008C62E8"/>
    <w:rsid w:val="008D17D6"/>
    <w:rsid w:val="008D1833"/>
    <w:rsid w:val="008E55A1"/>
    <w:rsid w:val="008F7C36"/>
    <w:rsid w:val="00901885"/>
    <w:rsid w:val="009054E9"/>
    <w:rsid w:val="0090633A"/>
    <w:rsid w:val="0091190D"/>
    <w:rsid w:val="0091403A"/>
    <w:rsid w:val="00922829"/>
    <w:rsid w:val="009228AE"/>
    <w:rsid w:val="00924C74"/>
    <w:rsid w:val="00926875"/>
    <w:rsid w:val="00931A48"/>
    <w:rsid w:val="009320ED"/>
    <w:rsid w:val="00933811"/>
    <w:rsid w:val="009345CE"/>
    <w:rsid w:val="00934E55"/>
    <w:rsid w:val="00935E82"/>
    <w:rsid w:val="00936219"/>
    <w:rsid w:val="00944152"/>
    <w:rsid w:val="0094643F"/>
    <w:rsid w:val="009600BA"/>
    <w:rsid w:val="009630DD"/>
    <w:rsid w:val="00970000"/>
    <w:rsid w:val="00974B24"/>
    <w:rsid w:val="009837A7"/>
    <w:rsid w:val="00985C91"/>
    <w:rsid w:val="0099472B"/>
    <w:rsid w:val="00995115"/>
    <w:rsid w:val="009A001D"/>
    <w:rsid w:val="009A1BD2"/>
    <w:rsid w:val="009A4896"/>
    <w:rsid w:val="009B21DA"/>
    <w:rsid w:val="009B452B"/>
    <w:rsid w:val="009C559D"/>
    <w:rsid w:val="009E3CA6"/>
    <w:rsid w:val="009E425C"/>
    <w:rsid w:val="00A0465E"/>
    <w:rsid w:val="00A05864"/>
    <w:rsid w:val="00A05AFC"/>
    <w:rsid w:val="00A0775D"/>
    <w:rsid w:val="00A314C4"/>
    <w:rsid w:val="00A35EE1"/>
    <w:rsid w:val="00A37073"/>
    <w:rsid w:val="00A407DF"/>
    <w:rsid w:val="00A4436A"/>
    <w:rsid w:val="00A50881"/>
    <w:rsid w:val="00A51EF1"/>
    <w:rsid w:val="00A558FA"/>
    <w:rsid w:val="00A61C9A"/>
    <w:rsid w:val="00A70FF5"/>
    <w:rsid w:val="00A826FC"/>
    <w:rsid w:val="00A84CF8"/>
    <w:rsid w:val="00A9399A"/>
    <w:rsid w:val="00A97E0F"/>
    <w:rsid w:val="00AB2DF0"/>
    <w:rsid w:val="00AB4354"/>
    <w:rsid w:val="00AB4947"/>
    <w:rsid w:val="00AB7216"/>
    <w:rsid w:val="00AC6B9F"/>
    <w:rsid w:val="00AD0F0C"/>
    <w:rsid w:val="00AD522E"/>
    <w:rsid w:val="00AE03BB"/>
    <w:rsid w:val="00AE619A"/>
    <w:rsid w:val="00AF32FD"/>
    <w:rsid w:val="00B07D16"/>
    <w:rsid w:val="00B107B4"/>
    <w:rsid w:val="00B159EE"/>
    <w:rsid w:val="00B174AF"/>
    <w:rsid w:val="00B20359"/>
    <w:rsid w:val="00B2183D"/>
    <w:rsid w:val="00B26EF5"/>
    <w:rsid w:val="00B34618"/>
    <w:rsid w:val="00B42714"/>
    <w:rsid w:val="00B55ACE"/>
    <w:rsid w:val="00B60CA9"/>
    <w:rsid w:val="00B722A0"/>
    <w:rsid w:val="00B76ECE"/>
    <w:rsid w:val="00B85F3F"/>
    <w:rsid w:val="00B95F29"/>
    <w:rsid w:val="00B96024"/>
    <w:rsid w:val="00BB71E4"/>
    <w:rsid w:val="00BC0504"/>
    <w:rsid w:val="00BE03A6"/>
    <w:rsid w:val="00BF0583"/>
    <w:rsid w:val="00BF4E60"/>
    <w:rsid w:val="00BF5098"/>
    <w:rsid w:val="00BF5469"/>
    <w:rsid w:val="00BF6806"/>
    <w:rsid w:val="00C05E20"/>
    <w:rsid w:val="00C210A5"/>
    <w:rsid w:val="00C22D6B"/>
    <w:rsid w:val="00C24574"/>
    <w:rsid w:val="00C246CD"/>
    <w:rsid w:val="00C326B0"/>
    <w:rsid w:val="00C35ED2"/>
    <w:rsid w:val="00C404E6"/>
    <w:rsid w:val="00C42A1B"/>
    <w:rsid w:val="00C43C26"/>
    <w:rsid w:val="00C47402"/>
    <w:rsid w:val="00C51A36"/>
    <w:rsid w:val="00C608CB"/>
    <w:rsid w:val="00C60B47"/>
    <w:rsid w:val="00C618E2"/>
    <w:rsid w:val="00C75129"/>
    <w:rsid w:val="00C75AD8"/>
    <w:rsid w:val="00C87C6F"/>
    <w:rsid w:val="00C935A6"/>
    <w:rsid w:val="00C93EA4"/>
    <w:rsid w:val="00CA57FC"/>
    <w:rsid w:val="00CA5889"/>
    <w:rsid w:val="00CA5D11"/>
    <w:rsid w:val="00CC47CC"/>
    <w:rsid w:val="00CD0957"/>
    <w:rsid w:val="00CD3A21"/>
    <w:rsid w:val="00CE0A1B"/>
    <w:rsid w:val="00CE41A9"/>
    <w:rsid w:val="00CE6BE9"/>
    <w:rsid w:val="00CF70B3"/>
    <w:rsid w:val="00D07C04"/>
    <w:rsid w:val="00D16495"/>
    <w:rsid w:val="00D21D8A"/>
    <w:rsid w:val="00D25294"/>
    <w:rsid w:val="00D31E45"/>
    <w:rsid w:val="00D35410"/>
    <w:rsid w:val="00D367B3"/>
    <w:rsid w:val="00D40124"/>
    <w:rsid w:val="00D44128"/>
    <w:rsid w:val="00D45F7D"/>
    <w:rsid w:val="00D46FF6"/>
    <w:rsid w:val="00D56BBA"/>
    <w:rsid w:val="00D60D96"/>
    <w:rsid w:val="00D60DD3"/>
    <w:rsid w:val="00D620C9"/>
    <w:rsid w:val="00D624BF"/>
    <w:rsid w:val="00D668ED"/>
    <w:rsid w:val="00D66E4E"/>
    <w:rsid w:val="00D700A5"/>
    <w:rsid w:val="00D76FE5"/>
    <w:rsid w:val="00D8294F"/>
    <w:rsid w:val="00D92E81"/>
    <w:rsid w:val="00D94089"/>
    <w:rsid w:val="00DA02D0"/>
    <w:rsid w:val="00DA365C"/>
    <w:rsid w:val="00DA49D3"/>
    <w:rsid w:val="00DA6321"/>
    <w:rsid w:val="00DB0CF7"/>
    <w:rsid w:val="00DB57B5"/>
    <w:rsid w:val="00DC4115"/>
    <w:rsid w:val="00DC7C3D"/>
    <w:rsid w:val="00DD3CEE"/>
    <w:rsid w:val="00DD4BC7"/>
    <w:rsid w:val="00DE16E9"/>
    <w:rsid w:val="00DE477A"/>
    <w:rsid w:val="00E02DE0"/>
    <w:rsid w:val="00E05086"/>
    <w:rsid w:val="00E06149"/>
    <w:rsid w:val="00E106B3"/>
    <w:rsid w:val="00E12201"/>
    <w:rsid w:val="00E228CF"/>
    <w:rsid w:val="00E22D35"/>
    <w:rsid w:val="00E22D42"/>
    <w:rsid w:val="00E24836"/>
    <w:rsid w:val="00E3081A"/>
    <w:rsid w:val="00E34F39"/>
    <w:rsid w:val="00E51DAD"/>
    <w:rsid w:val="00E551FB"/>
    <w:rsid w:val="00E809D6"/>
    <w:rsid w:val="00E86605"/>
    <w:rsid w:val="00E94B6D"/>
    <w:rsid w:val="00EA43E5"/>
    <w:rsid w:val="00EA6309"/>
    <w:rsid w:val="00EB26E6"/>
    <w:rsid w:val="00EB4F6A"/>
    <w:rsid w:val="00EB7C09"/>
    <w:rsid w:val="00EC151B"/>
    <w:rsid w:val="00ED2A43"/>
    <w:rsid w:val="00ED75F3"/>
    <w:rsid w:val="00EE26ED"/>
    <w:rsid w:val="00EE2DF5"/>
    <w:rsid w:val="00EE3553"/>
    <w:rsid w:val="00EF3936"/>
    <w:rsid w:val="00EF4570"/>
    <w:rsid w:val="00EF6C99"/>
    <w:rsid w:val="00F11E62"/>
    <w:rsid w:val="00F14B0B"/>
    <w:rsid w:val="00F15C4E"/>
    <w:rsid w:val="00F17557"/>
    <w:rsid w:val="00F17B46"/>
    <w:rsid w:val="00F228BD"/>
    <w:rsid w:val="00F24F05"/>
    <w:rsid w:val="00F37CAB"/>
    <w:rsid w:val="00F46E36"/>
    <w:rsid w:val="00F51FDB"/>
    <w:rsid w:val="00F5679A"/>
    <w:rsid w:val="00F63F91"/>
    <w:rsid w:val="00F66CB3"/>
    <w:rsid w:val="00F76B3F"/>
    <w:rsid w:val="00FB01F1"/>
    <w:rsid w:val="00FB104B"/>
    <w:rsid w:val="00FB157A"/>
    <w:rsid w:val="00FB76FC"/>
    <w:rsid w:val="00FC0098"/>
    <w:rsid w:val="00FC19E7"/>
    <w:rsid w:val="00FC7913"/>
    <w:rsid w:val="00FD066B"/>
    <w:rsid w:val="00FD44A9"/>
    <w:rsid w:val="00FE1B51"/>
    <w:rsid w:val="00FE2039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0956"/>
  <w15:docId w15:val="{AAD84411-1792-40CE-8708-E8F11B2F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C36"/>
    <w:rPr>
      <w:rFonts w:ascii="Calibri" w:eastAsia="Calibri" w:hAnsi="Calibri" w:cs="Calibri"/>
      <w:lang w:val="ru-RU"/>
    </w:rPr>
  </w:style>
  <w:style w:type="paragraph" w:styleId="2">
    <w:name w:val="heading 2"/>
    <w:basedOn w:val="a"/>
    <w:next w:val="a"/>
    <w:link w:val="20"/>
    <w:qFormat/>
    <w:rsid w:val="005A28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01642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6EF5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A0465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A046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5A28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23"/>
    <w:rsid w:val="005A287A"/>
    <w:rPr>
      <w:spacing w:val="10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3"/>
    <w:rsid w:val="005A287A"/>
    <w:pPr>
      <w:widowControl w:val="0"/>
      <w:shd w:val="clear" w:color="auto" w:fill="FFFFFF"/>
      <w:spacing w:after="0" w:line="341" w:lineRule="exact"/>
      <w:ind w:firstLine="700"/>
      <w:jc w:val="both"/>
    </w:pPr>
    <w:rPr>
      <w:rFonts w:asciiTheme="minorHAnsi" w:eastAsiaTheme="minorHAnsi" w:hAnsiTheme="minorHAnsi" w:cstheme="minorBidi"/>
      <w:spacing w:val="10"/>
      <w:sz w:val="26"/>
      <w:szCs w:val="26"/>
      <w:lang w:val="uk-UA"/>
    </w:rPr>
  </w:style>
  <w:style w:type="paragraph" w:styleId="a4">
    <w:name w:val="List Paragraph"/>
    <w:basedOn w:val="a"/>
    <w:uiPriority w:val="99"/>
    <w:qFormat/>
    <w:rsid w:val="00215C57"/>
    <w:pPr>
      <w:ind w:left="720"/>
      <w:contextualSpacing/>
    </w:pPr>
  </w:style>
  <w:style w:type="character" w:customStyle="1" w:styleId="24">
    <w:name w:val="Основной текст (2)_"/>
    <w:basedOn w:val="a0"/>
    <w:link w:val="25"/>
    <w:rsid w:val="00EE3553"/>
    <w:rPr>
      <w:b/>
      <w:bCs/>
      <w:i/>
      <w:iCs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EE3553"/>
    <w:rPr>
      <w:b/>
      <w:bCs/>
      <w:spacing w:val="10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EE3553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EE3553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1">
    <w:name w:val="Основной текст1"/>
    <w:basedOn w:val="a3"/>
    <w:rsid w:val="00EE3553"/>
    <w:rPr>
      <w:color w:val="000000"/>
      <w:spacing w:val="1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5">
    <w:name w:val="Основной текст (2)"/>
    <w:basedOn w:val="a"/>
    <w:link w:val="24"/>
    <w:rsid w:val="00EE3553"/>
    <w:pPr>
      <w:widowControl w:val="0"/>
      <w:shd w:val="clear" w:color="auto" w:fill="FFFFFF"/>
      <w:spacing w:before="300" w:after="60" w:line="322" w:lineRule="exact"/>
      <w:jc w:val="right"/>
    </w:pPr>
    <w:rPr>
      <w:rFonts w:asciiTheme="minorHAnsi" w:eastAsiaTheme="minorHAnsi" w:hAnsiTheme="minorHAnsi" w:cstheme="minorBidi"/>
      <w:b/>
      <w:bCs/>
      <w:i/>
      <w:iCs/>
      <w:sz w:val="26"/>
      <w:szCs w:val="26"/>
      <w:lang w:val="uk-UA"/>
    </w:rPr>
  </w:style>
  <w:style w:type="paragraph" w:customStyle="1" w:styleId="a6">
    <w:name w:val="Подпись к таблице"/>
    <w:basedOn w:val="a"/>
    <w:link w:val="a5"/>
    <w:rsid w:val="00EE3553"/>
    <w:pPr>
      <w:widowControl w:val="0"/>
      <w:shd w:val="clear" w:color="auto" w:fill="FFFFFF"/>
      <w:spacing w:after="0" w:line="322" w:lineRule="exact"/>
      <w:ind w:firstLine="1480"/>
    </w:pPr>
    <w:rPr>
      <w:rFonts w:asciiTheme="minorHAnsi" w:eastAsiaTheme="minorHAnsi" w:hAnsiTheme="minorHAnsi" w:cstheme="minorBidi"/>
      <w:b/>
      <w:bCs/>
      <w:spacing w:val="10"/>
      <w:lang w:val="uk-UA"/>
    </w:rPr>
  </w:style>
  <w:style w:type="paragraph" w:customStyle="1" w:styleId="27">
    <w:name w:val="Подпись к таблице (2)"/>
    <w:basedOn w:val="a"/>
    <w:link w:val="26"/>
    <w:rsid w:val="00EE3553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  <w:lang w:val="uk-UA"/>
    </w:rPr>
  </w:style>
  <w:style w:type="paragraph" w:customStyle="1" w:styleId="Default">
    <w:name w:val="Default"/>
    <w:rsid w:val="00EE3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Pa3">
    <w:name w:val="Pa3"/>
    <w:basedOn w:val="Default"/>
    <w:next w:val="Default"/>
    <w:uiPriority w:val="99"/>
    <w:rsid w:val="00EE3553"/>
  </w:style>
  <w:style w:type="character" w:styleId="a7">
    <w:name w:val="Hyperlink"/>
    <w:basedOn w:val="a0"/>
    <w:unhideWhenUsed/>
    <w:rsid w:val="00EE3553"/>
    <w:rPr>
      <w:color w:val="0000FF"/>
      <w:u w:val="single"/>
    </w:rPr>
  </w:style>
  <w:style w:type="paragraph" w:styleId="a8">
    <w:name w:val="Plain Text"/>
    <w:basedOn w:val="a"/>
    <w:link w:val="a9"/>
    <w:rsid w:val="00EE35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EE355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Italic">
    <w:name w:val="Body text + Italic"/>
    <w:aliases w:val="Spacing 0 pt"/>
    <w:basedOn w:val="a0"/>
    <w:rsid w:val="00133886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90">
    <w:name w:val="Заголовок 9 Знак"/>
    <w:basedOn w:val="a0"/>
    <w:link w:val="9"/>
    <w:rsid w:val="00B26EF5"/>
    <w:rPr>
      <w:rFonts w:ascii="Arial" w:eastAsia="Times New Roman" w:hAnsi="Arial" w:cs="Arial"/>
      <w:lang w:eastAsia="uk-UA"/>
    </w:rPr>
  </w:style>
  <w:style w:type="paragraph" w:styleId="aa">
    <w:name w:val="Body Text"/>
    <w:basedOn w:val="a"/>
    <w:link w:val="ab"/>
    <w:rsid w:val="00B26EF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ий текст Знак"/>
    <w:basedOn w:val="a0"/>
    <w:link w:val="aa"/>
    <w:rsid w:val="00B26EF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31570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70164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c">
    <w:name w:val="Body Text Indent"/>
    <w:basedOn w:val="a"/>
    <w:link w:val="ad"/>
    <w:unhideWhenUsed/>
    <w:rsid w:val="0070164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701642"/>
    <w:rPr>
      <w:rFonts w:ascii="Calibri" w:eastAsia="Calibri" w:hAnsi="Calibri" w:cs="Calibri"/>
      <w:lang w:val="ru-RU"/>
    </w:rPr>
  </w:style>
  <w:style w:type="character" w:customStyle="1" w:styleId="70">
    <w:name w:val="Заголовок 7 Знак"/>
    <w:basedOn w:val="a0"/>
    <w:link w:val="7"/>
    <w:rsid w:val="00701642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701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3"/>
      <w:szCs w:val="23"/>
      <w:lang w:eastAsia="ru-RU"/>
    </w:rPr>
  </w:style>
  <w:style w:type="character" w:customStyle="1" w:styleId="HTML0">
    <w:name w:val="Стандартний HTML Знак"/>
    <w:basedOn w:val="a0"/>
    <w:link w:val="HTML"/>
    <w:rsid w:val="00701642"/>
    <w:rPr>
      <w:rFonts w:ascii="Courier New" w:eastAsia="Times New Roman" w:hAnsi="Courier New" w:cs="Times New Roman"/>
      <w:color w:val="000000"/>
      <w:sz w:val="23"/>
      <w:szCs w:val="23"/>
      <w:lang w:val="ru-RU" w:eastAsia="ru-RU"/>
    </w:rPr>
  </w:style>
  <w:style w:type="character" w:customStyle="1" w:styleId="FontStyle50">
    <w:name w:val="Font Style50"/>
    <w:uiPriority w:val="99"/>
    <w:rsid w:val="00701642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7016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30">
    <w:name w:val="Font Style30"/>
    <w:uiPriority w:val="99"/>
    <w:rsid w:val="00701642"/>
    <w:rPr>
      <w:rFonts w:ascii="Times New Roman" w:hAnsi="Times New Roman"/>
      <w:sz w:val="26"/>
    </w:rPr>
  </w:style>
  <w:style w:type="paragraph" w:customStyle="1" w:styleId="ae">
    <w:name w:val="Базовий"/>
    <w:uiPriority w:val="99"/>
    <w:rsid w:val="00701642"/>
    <w:pPr>
      <w:tabs>
        <w:tab w:val="left" w:pos="708"/>
      </w:tabs>
      <w:suppressAutoHyphens/>
      <w:spacing w:after="160" w:line="254" w:lineRule="auto"/>
    </w:pPr>
    <w:rPr>
      <w:rFonts w:ascii="Calibri" w:eastAsia="Calibri" w:hAnsi="Calibri" w:cs="Times New Roman"/>
      <w:lang w:val="ru-RU"/>
    </w:rPr>
  </w:style>
  <w:style w:type="paragraph" w:styleId="af">
    <w:name w:val="Normal (Web)"/>
    <w:basedOn w:val="a"/>
    <w:rsid w:val="0070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">
    <w:name w:val="Цитата1"/>
    <w:basedOn w:val="a"/>
    <w:rsid w:val="00701642"/>
    <w:pPr>
      <w:widowControl w:val="0"/>
      <w:autoSpaceDE w:val="0"/>
      <w:spacing w:after="0" w:line="260" w:lineRule="exact"/>
      <w:ind w:left="386" w:right="-962" w:firstLine="540"/>
      <w:jc w:val="both"/>
    </w:pPr>
    <w:rPr>
      <w:rFonts w:ascii="Arial" w:eastAsia="Times New Roman" w:hAnsi="Arial" w:cs="Arial"/>
      <w:szCs w:val="20"/>
      <w:lang w:val="uk-UA" w:eastAsia="zh-CN"/>
    </w:rPr>
  </w:style>
  <w:style w:type="character" w:styleId="af0">
    <w:name w:val="Strong"/>
    <w:uiPriority w:val="22"/>
    <w:qFormat/>
    <w:rsid w:val="00701642"/>
    <w:rPr>
      <w:b/>
      <w:bCs/>
    </w:rPr>
  </w:style>
  <w:style w:type="paragraph" w:customStyle="1" w:styleId="11">
    <w:name w:val="Обычный1"/>
    <w:rsid w:val="007016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f3">
    <w:name w:val="cf3"/>
    <w:rsid w:val="00701642"/>
  </w:style>
  <w:style w:type="paragraph" w:customStyle="1" w:styleId="rvps3">
    <w:name w:val="rvps3"/>
    <w:basedOn w:val="a"/>
    <w:rsid w:val="0070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rsid w:val="00701642"/>
  </w:style>
  <w:style w:type="character" w:styleId="af1">
    <w:name w:val="Emphasis"/>
    <w:uiPriority w:val="20"/>
    <w:qFormat/>
    <w:rsid w:val="00701642"/>
    <w:rPr>
      <w:i/>
      <w:iCs/>
    </w:rPr>
  </w:style>
  <w:style w:type="paragraph" w:styleId="af2">
    <w:name w:val="footer"/>
    <w:basedOn w:val="a"/>
    <w:link w:val="af3"/>
    <w:rsid w:val="005A3C1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5A3C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page number"/>
    <w:basedOn w:val="a0"/>
    <w:rsid w:val="005A3C13"/>
  </w:style>
  <w:style w:type="table" w:styleId="af5">
    <w:name w:val="Table Grid"/>
    <w:basedOn w:val="a1"/>
    <w:uiPriority w:val="59"/>
    <w:rsid w:val="005A3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5A3C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ій колонтитул Знак"/>
    <w:basedOn w:val="a0"/>
    <w:link w:val="af6"/>
    <w:rsid w:val="005A3C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rsid w:val="005A3C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у виносці Знак"/>
    <w:basedOn w:val="a0"/>
    <w:link w:val="af8"/>
    <w:rsid w:val="005A3C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law/2231/" TargetMode="External"/><Relationship Id="rId3" Type="http://schemas.openxmlformats.org/officeDocument/2006/relationships/styles" Target="styles.xml"/><Relationship Id="rId7" Type="http://schemas.openxmlformats.org/officeDocument/2006/relationships/hyperlink" Target="http://osvita.ua/legislation/law/223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np.cnu.edu.ua/2018/05/11/%d0%bf%d0%be%d0%bb%d0%be%d0%b6%d0%b5%d0%bd%d0%bd%d1%8f-%d0%bf%d1%80%d0%be-%d0%bf%d1%80%d0%b0%d0%ba%d1%82%d0%b8%d0%ba%d1%8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.gov.ua/main.php?query=laws/education/prof-tech/6/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9283-B185-4246-9098-FAC5DA4A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40</Pages>
  <Words>31332</Words>
  <Characters>17860</Characters>
  <Application>Microsoft Office Word</Application>
  <DocSecurity>0</DocSecurity>
  <Lines>148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Кучера</cp:lastModifiedBy>
  <cp:revision>54</cp:revision>
  <cp:lastPrinted>2026-03-03T21:20:00Z</cp:lastPrinted>
  <dcterms:created xsi:type="dcterms:W3CDTF">2026-01-28T15:57:00Z</dcterms:created>
  <dcterms:modified xsi:type="dcterms:W3CDTF">2026-03-17T08:27:00Z</dcterms:modified>
</cp:coreProperties>
</file>