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8BA1" w14:textId="77777777" w:rsidR="00064AFD" w:rsidRPr="00064AFD" w:rsidRDefault="00064AFD" w:rsidP="00064AFD">
      <w:pPr>
        <w:spacing w:after="0" w:line="360" w:lineRule="auto"/>
        <w:jc w:val="center"/>
        <w:rPr>
          <w:rFonts w:ascii="Times New Roman" w:hAnsi="Times New Roman" w:cs="Times New Roman"/>
          <w:sz w:val="28"/>
          <w:szCs w:val="28"/>
        </w:rPr>
      </w:pPr>
      <w:proofErr w:type="spellStart"/>
      <w:r w:rsidRPr="00064AFD">
        <w:rPr>
          <w:rFonts w:ascii="Times New Roman" w:hAnsi="Times New Roman" w:cs="Times New Roman"/>
          <w:sz w:val="28"/>
          <w:szCs w:val="28"/>
        </w:rPr>
        <w:t>Міністерство</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освіти</w:t>
      </w:r>
      <w:proofErr w:type="spellEnd"/>
      <w:r w:rsidRPr="00064AFD">
        <w:rPr>
          <w:rFonts w:ascii="Times New Roman" w:hAnsi="Times New Roman" w:cs="Times New Roman"/>
          <w:sz w:val="28"/>
          <w:szCs w:val="28"/>
        </w:rPr>
        <w:t xml:space="preserve"> і науки </w:t>
      </w:r>
      <w:proofErr w:type="spellStart"/>
      <w:r w:rsidRPr="00064AFD">
        <w:rPr>
          <w:rFonts w:ascii="Times New Roman" w:hAnsi="Times New Roman" w:cs="Times New Roman"/>
          <w:sz w:val="28"/>
          <w:szCs w:val="28"/>
        </w:rPr>
        <w:t>України</w:t>
      </w:r>
      <w:proofErr w:type="spellEnd"/>
    </w:p>
    <w:p w14:paraId="05CE4E06" w14:textId="77777777" w:rsidR="00064AFD" w:rsidRPr="00064AFD" w:rsidRDefault="00064AFD" w:rsidP="00064AFD">
      <w:pPr>
        <w:spacing w:after="0" w:line="360" w:lineRule="auto"/>
        <w:jc w:val="center"/>
        <w:rPr>
          <w:rFonts w:ascii="Times New Roman" w:hAnsi="Times New Roman" w:cs="Times New Roman"/>
          <w:sz w:val="28"/>
          <w:szCs w:val="28"/>
        </w:rPr>
      </w:pPr>
      <w:proofErr w:type="spellStart"/>
      <w:r w:rsidRPr="00064AFD">
        <w:rPr>
          <w:rFonts w:ascii="Times New Roman" w:hAnsi="Times New Roman" w:cs="Times New Roman"/>
          <w:sz w:val="28"/>
          <w:szCs w:val="28"/>
        </w:rPr>
        <w:t>Прикарпатський</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національний</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університет</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імені</w:t>
      </w:r>
      <w:proofErr w:type="spellEnd"/>
      <w:r w:rsidRPr="00064AFD">
        <w:rPr>
          <w:rFonts w:ascii="Times New Roman" w:hAnsi="Times New Roman" w:cs="Times New Roman"/>
          <w:sz w:val="28"/>
          <w:szCs w:val="28"/>
        </w:rPr>
        <w:t xml:space="preserve"> Василя </w:t>
      </w:r>
      <w:proofErr w:type="spellStart"/>
      <w:r w:rsidRPr="00064AFD">
        <w:rPr>
          <w:rFonts w:ascii="Times New Roman" w:hAnsi="Times New Roman" w:cs="Times New Roman"/>
          <w:sz w:val="28"/>
          <w:szCs w:val="28"/>
        </w:rPr>
        <w:t>Стефаника</w:t>
      </w:r>
      <w:proofErr w:type="spellEnd"/>
    </w:p>
    <w:p w14:paraId="5693E7F0" w14:textId="77777777" w:rsidR="00064AFD" w:rsidRPr="00064AFD" w:rsidRDefault="00064AFD" w:rsidP="00064AFD">
      <w:pPr>
        <w:spacing w:after="0" w:line="360" w:lineRule="auto"/>
        <w:jc w:val="center"/>
        <w:rPr>
          <w:rFonts w:ascii="Times New Roman" w:hAnsi="Times New Roman" w:cs="Times New Roman"/>
          <w:sz w:val="28"/>
          <w:szCs w:val="28"/>
        </w:rPr>
      </w:pPr>
      <w:r w:rsidRPr="00064AFD">
        <w:rPr>
          <w:rFonts w:ascii="Times New Roman" w:hAnsi="Times New Roman" w:cs="Times New Roman"/>
          <w:sz w:val="28"/>
          <w:szCs w:val="28"/>
        </w:rPr>
        <w:t xml:space="preserve">Факультет </w:t>
      </w:r>
      <w:proofErr w:type="spellStart"/>
      <w:r w:rsidRPr="00064AFD">
        <w:rPr>
          <w:rFonts w:ascii="Times New Roman" w:hAnsi="Times New Roman" w:cs="Times New Roman"/>
          <w:sz w:val="28"/>
          <w:szCs w:val="28"/>
        </w:rPr>
        <w:t>історії</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політології</w:t>
      </w:r>
      <w:proofErr w:type="spellEnd"/>
      <w:r w:rsidRPr="00064AFD">
        <w:rPr>
          <w:rFonts w:ascii="Times New Roman" w:hAnsi="Times New Roman" w:cs="Times New Roman"/>
          <w:sz w:val="28"/>
          <w:szCs w:val="28"/>
        </w:rPr>
        <w:t xml:space="preserve"> і </w:t>
      </w:r>
      <w:proofErr w:type="spellStart"/>
      <w:r w:rsidRPr="00064AFD">
        <w:rPr>
          <w:rFonts w:ascii="Times New Roman" w:hAnsi="Times New Roman" w:cs="Times New Roman"/>
          <w:sz w:val="28"/>
          <w:szCs w:val="28"/>
        </w:rPr>
        <w:t>міжнародних</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відносин</w:t>
      </w:r>
      <w:proofErr w:type="spellEnd"/>
    </w:p>
    <w:p w14:paraId="0335BF07" w14:textId="77777777" w:rsidR="00064AFD" w:rsidRPr="00064AFD" w:rsidRDefault="00064AFD" w:rsidP="00064AFD">
      <w:pPr>
        <w:spacing w:after="0" w:line="360" w:lineRule="auto"/>
        <w:jc w:val="center"/>
        <w:rPr>
          <w:rFonts w:ascii="Times New Roman" w:hAnsi="Times New Roman" w:cs="Times New Roman"/>
          <w:sz w:val="28"/>
          <w:szCs w:val="28"/>
        </w:rPr>
      </w:pPr>
      <w:r w:rsidRPr="00064AFD">
        <w:rPr>
          <w:rFonts w:ascii="Times New Roman" w:hAnsi="Times New Roman" w:cs="Times New Roman"/>
          <w:sz w:val="28"/>
          <w:szCs w:val="28"/>
        </w:rPr>
        <w:t xml:space="preserve">Кафедра </w:t>
      </w:r>
      <w:proofErr w:type="spellStart"/>
      <w:r w:rsidRPr="00064AFD">
        <w:rPr>
          <w:rFonts w:ascii="Times New Roman" w:hAnsi="Times New Roman" w:cs="Times New Roman"/>
          <w:sz w:val="28"/>
          <w:szCs w:val="28"/>
        </w:rPr>
        <w:t>політичних</w:t>
      </w:r>
      <w:proofErr w:type="spellEnd"/>
      <w:r w:rsidRPr="00064AFD">
        <w:rPr>
          <w:rFonts w:ascii="Times New Roman" w:hAnsi="Times New Roman" w:cs="Times New Roman"/>
          <w:sz w:val="28"/>
          <w:szCs w:val="28"/>
        </w:rPr>
        <w:t xml:space="preserve"> наук</w:t>
      </w:r>
    </w:p>
    <w:p w14:paraId="3FEE250B" w14:textId="77777777" w:rsidR="00064AFD" w:rsidRPr="00064AFD" w:rsidRDefault="00064AFD" w:rsidP="00064AFD">
      <w:pPr>
        <w:jc w:val="center"/>
        <w:rPr>
          <w:rFonts w:ascii="Times New Roman" w:hAnsi="Times New Roman" w:cs="Times New Roman"/>
          <w:sz w:val="28"/>
          <w:szCs w:val="28"/>
        </w:rPr>
      </w:pPr>
    </w:p>
    <w:p w14:paraId="2E0FE500" w14:textId="77777777" w:rsidR="00064AFD" w:rsidRPr="00064AFD" w:rsidRDefault="00064AFD" w:rsidP="00064AFD">
      <w:pPr>
        <w:jc w:val="center"/>
        <w:rPr>
          <w:rFonts w:ascii="Times New Roman" w:hAnsi="Times New Roman" w:cs="Times New Roman"/>
          <w:sz w:val="28"/>
          <w:szCs w:val="28"/>
        </w:rPr>
      </w:pPr>
    </w:p>
    <w:p w14:paraId="32D0FEDA" w14:textId="77777777" w:rsidR="00064AFD" w:rsidRPr="00064AFD" w:rsidRDefault="00064AFD" w:rsidP="00064AFD">
      <w:pPr>
        <w:jc w:val="center"/>
        <w:rPr>
          <w:rFonts w:ascii="Times New Roman" w:hAnsi="Times New Roman" w:cs="Times New Roman"/>
          <w:sz w:val="28"/>
          <w:szCs w:val="28"/>
        </w:rPr>
      </w:pPr>
    </w:p>
    <w:p w14:paraId="16CDC079" w14:textId="77777777" w:rsidR="00064AFD" w:rsidRPr="00064AFD" w:rsidRDefault="00064AFD" w:rsidP="00064AFD">
      <w:pPr>
        <w:jc w:val="center"/>
        <w:rPr>
          <w:rFonts w:ascii="Times New Roman" w:hAnsi="Times New Roman" w:cs="Times New Roman"/>
          <w:b/>
          <w:sz w:val="28"/>
          <w:szCs w:val="28"/>
        </w:rPr>
      </w:pPr>
    </w:p>
    <w:p w14:paraId="6E5D9C2C" w14:textId="77777777" w:rsidR="00064AFD" w:rsidRPr="00064AFD" w:rsidRDefault="00064AFD" w:rsidP="00064AFD">
      <w:pPr>
        <w:jc w:val="center"/>
        <w:rPr>
          <w:rFonts w:ascii="Times New Roman" w:hAnsi="Times New Roman" w:cs="Times New Roman"/>
          <w:b/>
          <w:sz w:val="28"/>
          <w:szCs w:val="28"/>
        </w:rPr>
      </w:pPr>
    </w:p>
    <w:p w14:paraId="183D495C" w14:textId="77777777" w:rsidR="00064AFD" w:rsidRPr="00064AFD" w:rsidRDefault="00064AFD" w:rsidP="00064AFD">
      <w:pPr>
        <w:spacing w:after="0" w:line="240" w:lineRule="auto"/>
        <w:jc w:val="center"/>
        <w:rPr>
          <w:rFonts w:ascii="Times New Roman" w:hAnsi="Times New Roman" w:cs="Times New Roman"/>
          <w:b/>
          <w:bCs/>
          <w:sz w:val="28"/>
          <w:szCs w:val="28"/>
        </w:rPr>
      </w:pPr>
      <w:r w:rsidRPr="00064AFD">
        <w:rPr>
          <w:rFonts w:ascii="Times New Roman" w:hAnsi="Times New Roman" w:cs="Times New Roman"/>
          <w:b/>
          <w:bCs/>
          <w:sz w:val="28"/>
          <w:szCs w:val="28"/>
        </w:rPr>
        <w:t>ДИПЛОМНАРОБОТА</w:t>
      </w:r>
    </w:p>
    <w:p w14:paraId="02340E31" w14:textId="77777777" w:rsidR="00064AFD" w:rsidRPr="00064AFD" w:rsidRDefault="00064AFD" w:rsidP="00064AFD">
      <w:pPr>
        <w:spacing w:line="360" w:lineRule="auto"/>
        <w:jc w:val="center"/>
        <w:rPr>
          <w:rFonts w:ascii="Times New Roman" w:hAnsi="Times New Roman" w:cs="Times New Roman"/>
          <w:sz w:val="28"/>
          <w:szCs w:val="28"/>
        </w:rPr>
      </w:pPr>
      <w:r w:rsidRPr="00064AFD">
        <w:rPr>
          <w:rFonts w:ascii="Times New Roman" w:hAnsi="Times New Roman" w:cs="Times New Roman"/>
          <w:sz w:val="28"/>
          <w:szCs w:val="28"/>
        </w:rPr>
        <w:t xml:space="preserve">на </w:t>
      </w:r>
      <w:proofErr w:type="spellStart"/>
      <w:r w:rsidRPr="00064AFD">
        <w:rPr>
          <w:rFonts w:ascii="Times New Roman" w:hAnsi="Times New Roman" w:cs="Times New Roman"/>
          <w:sz w:val="28"/>
          <w:szCs w:val="28"/>
        </w:rPr>
        <w:t>здобуття</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першого</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бакалаврського</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рівня</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вищої</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освіти</w:t>
      </w:r>
      <w:proofErr w:type="spellEnd"/>
      <w:r w:rsidRPr="00064AFD">
        <w:rPr>
          <w:rFonts w:ascii="Times New Roman" w:hAnsi="Times New Roman" w:cs="Times New Roman"/>
          <w:sz w:val="28"/>
          <w:szCs w:val="28"/>
        </w:rPr>
        <w:t xml:space="preserve"> на тему: </w:t>
      </w:r>
    </w:p>
    <w:p w14:paraId="22111105" w14:textId="3E81AA61" w:rsidR="00064AFD" w:rsidRPr="00064AFD" w:rsidRDefault="00064AFD" w:rsidP="00064AFD">
      <w:pPr>
        <w:spacing w:after="0" w:line="240" w:lineRule="auto"/>
        <w:jc w:val="center"/>
        <w:rPr>
          <w:rFonts w:ascii="Times New Roman" w:eastAsia="Times New Roman" w:hAnsi="Times New Roman" w:cs="Times New Roman"/>
          <w:sz w:val="28"/>
          <w:szCs w:val="28"/>
          <w:lang w:eastAsia="ru-RU"/>
        </w:rPr>
      </w:pPr>
      <w:r w:rsidRPr="00064AFD">
        <w:rPr>
          <w:rFonts w:ascii="Times New Roman" w:eastAsia="Times New Roman" w:hAnsi="Times New Roman" w:cs="Times New Roman"/>
          <w:sz w:val="28"/>
          <w:szCs w:val="28"/>
          <w:lang w:eastAsia="ru-RU"/>
        </w:rPr>
        <w:t xml:space="preserve"> «</w:t>
      </w:r>
      <w:proofErr w:type="spellStart"/>
      <w:r w:rsidRPr="00064AFD">
        <w:rPr>
          <w:rFonts w:ascii="Times New Roman" w:hAnsi="Times New Roman" w:cs="Times New Roman"/>
          <w:sz w:val="28"/>
          <w:szCs w:val="28"/>
        </w:rPr>
        <w:t>Міжнародна</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соціальна</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безпека</w:t>
      </w:r>
      <w:proofErr w:type="spellEnd"/>
      <w:r w:rsidRPr="00064AFD">
        <w:rPr>
          <w:rFonts w:ascii="Times New Roman" w:hAnsi="Times New Roman" w:cs="Times New Roman"/>
          <w:sz w:val="28"/>
          <w:szCs w:val="28"/>
        </w:rPr>
        <w:t xml:space="preserve"> в </w:t>
      </w:r>
      <w:proofErr w:type="spellStart"/>
      <w:r w:rsidRPr="00064AFD">
        <w:rPr>
          <w:rFonts w:ascii="Times New Roman" w:hAnsi="Times New Roman" w:cs="Times New Roman"/>
          <w:sz w:val="28"/>
          <w:szCs w:val="28"/>
        </w:rPr>
        <w:t>умовах</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військової</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агресії</w:t>
      </w:r>
      <w:proofErr w:type="spellEnd"/>
      <w:r w:rsidRPr="00064AFD">
        <w:rPr>
          <w:rFonts w:ascii="Times New Roman" w:eastAsia="Times New Roman" w:hAnsi="Times New Roman" w:cs="Times New Roman"/>
          <w:sz w:val="28"/>
          <w:szCs w:val="28"/>
          <w:lang w:eastAsia="ru-RU"/>
        </w:rPr>
        <w:t xml:space="preserve">» </w:t>
      </w:r>
    </w:p>
    <w:p w14:paraId="03C6AE89" w14:textId="77777777" w:rsidR="00064AFD" w:rsidRPr="00064AFD" w:rsidRDefault="00064AFD" w:rsidP="00064AFD">
      <w:pPr>
        <w:spacing w:after="0" w:line="240" w:lineRule="auto"/>
        <w:ind w:left="4820"/>
        <w:rPr>
          <w:rFonts w:ascii="Times New Roman" w:eastAsia="Times New Roman" w:hAnsi="Times New Roman" w:cs="Times New Roman"/>
          <w:sz w:val="28"/>
          <w:szCs w:val="28"/>
          <w:lang w:eastAsia="ru-RU"/>
        </w:rPr>
      </w:pPr>
    </w:p>
    <w:p w14:paraId="78226D59" w14:textId="77777777" w:rsidR="00064AFD" w:rsidRPr="00064AFD" w:rsidRDefault="00064AFD" w:rsidP="00064AFD">
      <w:pPr>
        <w:spacing w:after="0" w:line="240" w:lineRule="auto"/>
        <w:ind w:left="4820"/>
        <w:rPr>
          <w:rFonts w:ascii="Times New Roman" w:eastAsia="Times New Roman" w:hAnsi="Times New Roman" w:cs="Times New Roman"/>
          <w:sz w:val="28"/>
          <w:szCs w:val="28"/>
          <w:lang w:eastAsia="ru-RU"/>
        </w:rPr>
      </w:pPr>
    </w:p>
    <w:p w14:paraId="5BC9D648" w14:textId="77777777" w:rsidR="00064AFD" w:rsidRPr="00064AFD" w:rsidRDefault="00064AFD" w:rsidP="00064AFD">
      <w:pPr>
        <w:spacing w:after="0" w:line="240" w:lineRule="auto"/>
        <w:ind w:left="4820"/>
        <w:rPr>
          <w:rFonts w:ascii="Times New Roman" w:eastAsia="Times New Roman" w:hAnsi="Times New Roman" w:cs="Times New Roman"/>
          <w:sz w:val="28"/>
          <w:szCs w:val="28"/>
          <w:lang w:eastAsia="ru-RU"/>
        </w:rPr>
      </w:pPr>
    </w:p>
    <w:p w14:paraId="692E782C" w14:textId="77777777" w:rsidR="00064AFD" w:rsidRDefault="00064AFD" w:rsidP="00064AFD">
      <w:pPr>
        <w:spacing w:after="0" w:line="240" w:lineRule="auto"/>
        <w:ind w:left="4820"/>
        <w:rPr>
          <w:rFonts w:ascii="Times New Roman" w:eastAsia="Times New Roman" w:hAnsi="Times New Roman" w:cs="Times New Roman"/>
          <w:sz w:val="28"/>
          <w:szCs w:val="28"/>
          <w:lang w:eastAsia="ru-RU"/>
        </w:rPr>
      </w:pPr>
    </w:p>
    <w:p w14:paraId="36C51F07" w14:textId="77777777" w:rsidR="00064AFD" w:rsidRDefault="00064AFD" w:rsidP="00064AFD">
      <w:pPr>
        <w:spacing w:after="0" w:line="240" w:lineRule="auto"/>
        <w:ind w:left="4820"/>
        <w:rPr>
          <w:rFonts w:ascii="Times New Roman" w:eastAsia="Times New Roman" w:hAnsi="Times New Roman" w:cs="Times New Roman"/>
          <w:sz w:val="28"/>
          <w:szCs w:val="28"/>
          <w:lang w:eastAsia="ru-RU"/>
        </w:rPr>
      </w:pPr>
    </w:p>
    <w:p w14:paraId="434430BA" w14:textId="77777777" w:rsidR="00064AFD" w:rsidRPr="00064AFD" w:rsidRDefault="00064AFD" w:rsidP="00064AFD">
      <w:pPr>
        <w:ind w:left="4253"/>
        <w:jc w:val="both"/>
        <w:rPr>
          <w:rFonts w:ascii="Times New Roman" w:hAnsi="Times New Roman" w:cs="Times New Roman"/>
          <w:sz w:val="28"/>
          <w:szCs w:val="28"/>
        </w:rPr>
      </w:pPr>
      <w:proofErr w:type="spellStart"/>
      <w:r w:rsidRPr="00064AFD">
        <w:rPr>
          <w:rFonts w:ascii="Times New Roman" w:hAnsi="Times New Roman" w:cs="Times New Roman"/>
          <w:sz w:val="28"/>
          <w:szCs w:val="28"/>
        </w:rPr>
        <w:t>Виконав</w:t>
      </w:r>
      <w:proofErr w:type="spellEnd"/>
      <w:r w:rsidRPr="00064AFD">
        <w:rPr>
          <w:rFonts w:ascii="Times New Roman" w:hAnsi="Times New Roman" w:cs="Times New Roman"/>
          <w:sz w:val="28"/>
          <w:szCs w:val="28"/>
        </w:rPr>
        <w:t xml:space="preserve">: студент </w:t>
      </w:r>
      <w:r w:rsidRPr="00064AFD">
        <w:rPr>
          <w:rFonts w:ascii="Times New Roman" w:hAnsi="Times New Roman" w:cs="Times New Roman"/>
          <w:sz w:val="28"/>
          <w:szCs w:val="28"/>
          <w:lang w:val="en-US"/>
        </w:rPr>
        <w:t xml:space="preserve">IV </w:t>
      </w:r>
      <w:r w:rsidRPr="00064AFD">
        <w:rPr>
          <w:rFonts w:ascii="Times New Roman" w:hAnsi="Times New Roman" w:cs="Times New Roman"/>
          <w:sz w:val="28"/>
          <w:szCs w:val="28"/>
        </w:rPr>
        <w:t xml:space="preserve">курсу, </w:t>
      </w:r>
      <w:proofErr w:type="spellStart"/>
      <w:r w:rsidRPr="00064AFD">
        <w:rPr>
          <w:rFonts w:ascii="Times New Roman" w:hAnsi="Times New Roman" w:cs="Times New Roman"/>
          <w:sz w:val="28"/>
          <w:szCs w:val="28"/>
        </w:rPr>
        <w:t>групи</w:t>
      </w:r>
      <w:proofErr w:type="spellEnd"/>
      <w:r w:rsidRPr="00064AFD">
        <w:rPr>
          <w:rFonts w:ascii="Times New Roman" w:hAnsi="Times New Roman" w:cs="Times New Roman"/>
          <w:sz w:val="28"/>
          <w:szCs w:val="28"/>
        </w:rPr>
        <w:t xml:space="preserve"> Пнб-43</w:t>
      </w:r>
    </w:p>
    <w:p w14:paraId="2A0E199A" w14:textId="77777777" w:rsidR="00064AFD" w:rsidRPr="00064AFD" w:rsidRDefault="00064AFD" w:rsidP="00064AFD">
      <w:pPr>
        <w:spacing w:after="0" w:line="360" w:lineRule="auto"/>
        <w:ind w:left="4253"/>
        <w:rPr>
          <w:rFonts w:ascii="Times New Roman" w:hAnsi="Times New Roman" w:cs="Times New Roman"/>
          <w:sz w:val="28"/>
          <w:szCs w:val="28"/>
        </w:rPr>
      </w:pPr>
      <w:proofErr w:type="spellStart"/>
      <w:r w:rsidRPr="00064AFD">
        <w:rPr>
          <w:rFonts w:ascii="Times New Roman" w:hAnsi="Times New Roman" w:cs="Times New Roman"/>
          <w:sz w:val="28"/>
          <w:szCs w:val="28"/>
        </w:rPr>
        <w:t>спеціальності</w:t>
      </w:r>
      <w:proofErr w:type="spellEnd"/>
      <w:r w:rsidRPr="00064AFD">
        <w:rPr>
          <w:rFonts w:ascii="Times New Roman" w:hAnsi="Times New Roman" w:cs="Times New Roman"/>
          <w:sz w:val="28"/>
          <w:szCs w:val="28"/>
        </w:rPr>
        <w:t xml:space="preserve"> 052 </w:t>
      </w:r>
      <w:proofErr w:type="spellStart"/>
      <w:r w:rsidRPr="00064AFD">
        <w:rPr>
          <w:rFonts w:ascii="Times New Roman" w:hAnsi="Times New Roman" w:cs="Times New Roman"/>
          <w:sz w:val="28"/>
          <w:szCs w:val="28"/>
        </w:rPr>
        <w:t>Політологія</w:t>
      </w:r>
      <w:proofErr w:type="spellEnd"/>
      <w:r w:rsidRPr="00064AFD">
        <w:rPr>
          <w:rFonts w:ascii="Times New Roman" w:hAnsi="Times New Roman" w:cs="Times New Roman"/>
          <w:sz w:val="28"/>
          <w:szCs w:val="28"/>
        </w:rPr>
        <w:t xml:space="preserve">, </w:t>
      </w:r>
    </w:p>
    <w:p w14:paraId="79F8EE1A" w14:textId="77777777" w:rsidR="00064AFD" w:rsidRPr="00064AFD" w:rsidRDefault="00064AFD" w:rsidP="00064AFD">
      <w:pPr>
        <w:spacing w:after="0" w:line="360" w:lineRule="auto"/>
        <w:ind w:left="4253"/>
        <w:rPr>
          <w:rFonts w:ascii="Times New Roman" w:hAnsi="Times New Roman" w:cs="Times New Roman"/>
          <w:sz w:val="28"/>
          <w:szCs w:val="28"/>
        </w:rPr>
      </w:pPr>
      <w:proofErr w:type="spellStart"/>
      <w:r w:rsidRPr="00064AFD">
        <w:rPr>
          <w:rFonts w:ascii="Times New Roman" w:hAnsi="Times New Roman" w:cs="Times New Roman"/>
          <w:sz w:val="28"/>
          <w:szCs w:val="28"/>
        </w:rPr>
        <w:t>Освітньої</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програми</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Політологія</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Національна</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безпека</w:t>
      </w:r>
      <w:proofErr w:type="spellEnd"/>
      <w:r w:rsidRPr="00064AFD">
        <w:rPr>
          <w:rFonts w:ascii="Times New Roman" w:hAnsi="Times New Roman" w:cs="Times New Roman"/>
          <w:sz w:val="28"/>
          <w:szCs w:val="28"/>
        </w:rPr>
        <w:t>»</w:t>
      </w:r>
    </w:p>
    <w:p w14:paraId="3F684003" w14:textId="77777777" w:rsidR="00064AFD" w:rsidRPr="00064AFD" w:rsidRDefault="00064AFD" w:rsidP="00064AFD">
      <w:pPr>
        <w:spacing w:after="0" w:line="360" w:lineRule="auto"/>
        <w:ind w:left="4253"/>
        <w:rPr>
          <w:rFonts w:ascii="Times New Roman" w:hAnsi="Times New Roman" w:cs="Times New Roman"/>
          <w:color w:val="212529"/>
          <w:sz w:val="28"/>
          <w:szCs w:val="28"/>
          <w:shd w:val="clear" w:color="auto" w:fill="FFFFFF"/>
        </w:rPr>
      </w:pPr>
      <w:proofErr w:type="spellStart"/>
      <w:r w:rsidRPr="00064AFD">
        <w:rPr>
          <w:rFonts w:ascii="Times New Roman" w:hAnsi="Times New Roman" w:cs="Times New Roman"/>
          <w:color w:val="212529"/>
          <w:sz w:val="28"/>
          <w:szCs w:val="28"/>
          <w:shd w:val="clear" w:color="auto" w:fill="FFFFFF"/>
        </w:rPr>
        <w:t>Шиндро</w:t>
      </w:r>
      <w:proofErr w:type="spellEnd"/>
      <w:r w:rsidRPr="00064AFD">
        <w:rPr>
          <w:rFonts w:ascii="Times New Roman" w:hAnsi="Times New Roman" w:cs="Times New Roman"/>
          <w:color w:val="212529"/>
          <w:sz w:val="28"/>
          <w:szCs w:val="28"/>
          <w:shd w:val="clear" w:color="auto" w:fill="FFFFFF"/>
        </w:rPr>
        <w:t xml:space="preserve"> </w:t>
      </w:r>
      <w:proofErr w:type="spellStart"/>
      <w:r w:rsidRPr="00064AFD">
        <w:rPr>
          <w:rFonts w:ascii="Times New Roman" w:hAnsi="Times New Roman" w:cs="Times New Roman"/>
          <w:color w:val="212529"/>
          <w:sz w:val="28"/>
          <w:szCs w:val="28"/>
          <w:shd w:val="clear" w:color="auto" w:fill="FFFFFF"/>
        </w:rPr>
        <w:t>Мар`яна</w:t>
      </w:r>
      <w:proofErr w:type="spellEnd"/>
      <w:r w:rsidRPr="00064AFD">
        <w:rPr>
          <w:rFonts w:ascii="Times New Roman" w:hAnsi="Times New Roman" w:cs="Times New Roman"/>
          <w:color w:val="212529"/>
          <w:sz w:val="28"/>
          <w:szCs w:val="28"/>
          <w:shd w:val="clear" w:color="auto" w:fill="FFFFFF"/>
        </w:rPr>
        <w:t xml:space="preserve"> </w:t>
      </w:r>
      <w:proofErr w:type="spellStart"/>
      <w:r w:rsidRPr="00064AFD">
        <w:rPr>
          <w:rFonts w:ascii="Times New Roman" w:hAnsi="Times New Roman" w:cs="Times New Roman"/>
          <w:color w:val="212529"/>
          <w:sz w:val="28"/>
          <w:szCs w:val="28"/>
          <w:shd w:val="clear" w:color="auto" w:fill="FFFFFF"/>
        </w:rPr>
        <w:t>Анатоліївна</w:t>
      </w:r>
      <w:proofErr w:type="spellEnd"/>
    </w:p>
    <w:p w14:paraId="0E72F805" w14:textId="015BF23A" w:rsidR="00064AFD" w:rsidRPr="00064AFD" w:rsidRDefault="00064AFD" w:rsidP="00064AFD">
      <w:pPr>
        <w:spacing w:after="0" w:line="360" w:lineRule="auto"/>
        <w:ind w:left="4253"/>
        <w:rPr>
          <w:rFonts w:ascii="Times New Roman" w:hAnsi="Times New Roman" w:cs="Times New Roman"/>
          <w:sz w:val="28"/>
          <w:szCs w:val="28"/>
        </w:rPr>
      </w:pPr>
      <w:proofErr w:type="spellStart"/>
      <w:r w:rsidRPr="00064AFD">
        <w:rPr>
          <w:rFonts w:ascii="Times New Roman" w:hAnsi="Times New Roman" w:cs="Times New Roman"/>
          <w:sz w:val="28"/>
          <w:szCs w:val="28"/>
        </w:rPr>
        <w:t>Керівник</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Кобець</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Юлія</w:t>
      </w:r>
      <w:proofErr w:type="spellEnd"/>
      <w:r w:rsidRPr="00064AFD">
        <w:rPr>
          <w:rFonts w:ascii="Times New Roman" w:hAnsi="Times New Roman" w:cs="Times New Roman"/>
          <w:sz w:val="28"/>
          <w:szCs w:val="28"/>
        </w:rPr>
        <w:t xml:space="preserve"> </w:t>
      </w:r>
      <w:proofErr w:type="spellStart"/>
      <w:r w:rsidRPr="00064AFD">
        <w:rPr>
          <w:rFonts w:ascii="Times New Roman" w:hAnsi="Times New Roman" w:cs="Times New Roman"/>
          <w:sz w:val="28"/>
          <w:szCs w:val="28"/>
        </w:rPr>
        <w:t>Василівна</w:t>
      </w:r>
      <w:proofErr w:type="spellEnd"/>
    </w:p>
    <w:p w14:paraId="6BA1994D" w14:textId="77777777" w:rsidR="00064AFD" w:rsidRPr="00064AFD" w:rsidRDefault="00064AFD" w:rsidP="00064AFD">
      <w:pPr>
        <w:spacing w:after="0" w:line="360" w:lineRule="auto"/>
        <w:ind w:left="4253"/>
        <w:rPr>
          <w:rFonts w:ascii="Times New Roman" w:hAnsi="Times New Roman" w:cs="Times New Roman"/>
          <w:sz w:val="28"/>
          <w:szCs w:val="28"/>
        </w:rPr>
      </w:pPr>
      <w:r w:rsidRPr="00064AFD">
        <w:rPr>
          <w:rFonts w:ascii="Times New Roman" w:hAnsi="Times New Roman" w:cs="Times New Roman"/>
          <w:sz w:val="28"/>
          <w:szCs w:val="28"/>
        </w:rPr>
        <w:t xml:space="preserve">кандидатка </w:t>
      </w:r>
      <w:proofErr w:type="spellStart"/>
      <w:r w:rsidRPr="00064AFD">
        <w:rPr>
          <w:rFonts w:ascii="Times New Roman" w:hAnsi="Times New Roman" w:cs="Times New Roman"/>
          <w:sz w:val="28"/>
          <w:szCs w:val="28"/>
        </w:rPr>
        <w:t>політичних</w:t>
      </w:r>
      <w:proofErr w:type="spellEnd"/>
      <w:r w:rsidRPr="00064AFD">
        <w:rPr>
          <w:rFonts w:ascii="Times New Roman" w:hAnsi="Times New Roman" w:cs="Times New Roman"/>
          <w:sz w:val="28"/>
          <w:szCs w:val="28"/>
        </w:rPr>
        <w:t xml:space="preserve"> наук</w:t>
      </w:r>
    </w:p>
    <w:p w14:paraId="318315BC" w14:textId="77777777" w:rsidR="00064AFD" w:rsidRPr="00064AFD" w:rsidRDefault="00064AFD" w:rsidP="00064AFD">
      <w:pPr>
        <w:spacing w:after="0" w:line="360" w:lineRule="auto"/>
        <w:ind w:left="4253"/>
        <w:jc w:val="both"/>
        <w:rPr>
          <w:rFonts w:ascii="Times New Roman" w:hAnsi="Times New Roman" w:cs="Times New Roman"/>
          <w:sz w:val="28"/>
          <w:szCs w:val="28"/>
        </w:rPr>
      </w:pPr>
      <w:r w:rsidRPr="00064AFD">
        <w:rPr>
          <w:rFonts w:ascii="Times New Roman" w:hAnsi="Times New Roman" w:cs="Times New Roman"/>
          <w:sz w:val="28"/>
          <w:szCs w:val="28"/>
        </w:rPr>
        <w:t xml:space="preserve">Рецензент: </w:t>
      </w:r>
    </w:p>
    <w:p w14:paraId="0CE5A365" w14:textId="77777777" w:rsidR="00064AFD" w:rsidRDefault="00064AFD" w:rsidP="00064AFD">
      <w:pPr>
        <w:jc w:val="center"/>
        <w:rPr>
          <w:rFonts w:ascii="Times New Roman" w:hAnsi="Times New Roman" w:cs="Times New Roman"/>
          <w:sz w:val="28"/>
          <w:szCs w:val="28"/>
        </w:rPr>
      </w:pPr>
    </w:p>
    <w:p w14:paraId="60BA01DA" w14:textId="77777777" w:rsidR="00064AFD" w:rsidRDefault="00064AFD" w:rsidP="00064AFD">
      <w:pPr>
        <w:jc w:val="center"/>
        <w:rPr>
          <w:rFonts w:ascii="Times New Roman" w:hAnsi="Times New Roman" w:cs="Times New Roman"/>
          <w:sz w:val="28"/>
          <w:szCs w:val="28"/>
        </w:rPr>
      </w:pPr>
    </w:p>
    <w:p w14:paraId="5AE5EFD2" w14:textId="77777777" w:rsidR="00064AFD" w:rsidRDefault="00064AFD" w:rsidP="00064AFD">
      <w:pPr>
        <w:jc w:val="center"/>
        <w:rPr>
          <w:rFonts w:ascii="Times New Roman" w:hAnsi="Times New Roman" w:cs="Times New Roman"/>
          <w:sz w:val="28"/>
          <w:szCs w:val="28"/>
        </w:rPr>
      </w:pPr>
    </w:p>
    <w:p w14:paraId="422E2D25" w14:textId="77777777" w:rsidR="00064AFD" w:rsidRDefault="00064AFD" w:rsidP="00064AFD">
      <w:pPr>
        <w:jc w:val="center"/>
        <w:rPr>
          <w:rFonts w:ascii="Times New Roman" w:hAnsi="Times New Roman" w:cs="Times New Roman"/>
          <w:sz w:val="28"/>
          <w:szCs w:val="28"/>
        </w:rPr>
      </w:pPr>
    </w:p>
    <w:p w14:paraId="0086C6D4" w14:textId="77777777" w:rsidR="00064AFD" w:rsidRPr="00537898" w:rsidRDefault="00064AFD" w:rsidP="00064AFD">
      <w:pPr>
        <w:jc w:val="center"/>
        <w:rPr>
          <w:rFonts w:ascii="Times New Roman" w:hAnsi="Times New Roman" w:cs="Times New Roman"/>
          <w:sz w:val="28"/>
          <w:szCs w:val="28"/>
        </w:rPr>
      </w:pPr>
      <w:proofErr w:type="spellStart"/>
      <w:r w:rsidRPr="00537898">
        <w:rPr>
          <w:rFonts w:ascii="Times New Roman" w:hAnsi="Times New Roman" w:cs="Times New Roman"/>
          <w:sz w:val="28"/>
          <w:szCs w:val="28"/>
        </w:rPr>
        <w:t>Івано-Франківськ</w:t>
      </w:r>
      <w:proofErr w:type="spellEnd"/>
      <w:r w:rsidRPr="00537898">
        <w:rPr>
          <w:rFonts w:ascii="Times New Roman" w:hAnsi="Times New Roman" w:cs="Times New Roman"/>
          <w:sz w:val="28"/>
          <w:szCs w:val="28"/>
        </w:rPr>
        <w:t xml:space="preserve"> - 20</w:t>
      </w:r>
      <w:r>
        <w:rPr>
          <w:rFonts w:ascii="Times New Roman" w:hAnsi="Times New Roman" w:cs="Times New Roman"/>
          <w:sz w:val="28"/>
          <w:szCs w:val="28"/>
        </w:rPr>
        <w:t>25</w:t>
      </w:r>
      <w:r w:rsidRPr="00537898">
        <w:rPr>
          <w:rFonts w:ascii="Times New Roman" w:hAnsi="Times New Roman" w:cs="Times New Roman"/>
          <w:sz w:val="28"/>
          <w:szCs w:val="28"/>
        </w:rPr>
        <w:t xml:space="preserve"> р.</w:t>
      </w:r>
    </w:p>
    <w:p w14:paraId="4D865316" w14:textId="77777777" w:rsidR="00064AFD" w:rsidRDefault="00064AFD" w:rsidP="00064AFD">
      <w:pPr>
        <w:spacing w:after="0" w:line="240" w:lineRule="auto"/>
        <w:jc w:val="center"/>
        <w:rPr>
          <w:rFonts w:ascii="Times New Roman" w:eastAsia="Times New Roman" w:hAnsi="Times New Roman" w:cs="Times New Roman"/>
          <w:sz w:val="28"/>
          <w:szCs w:val="24"/>
          <w:lang w:eastAsia="ru-RU"/>
        </w:rPr>
      </w:pPr>
    </w:p>
    <w:p w14:paraId="0381A837" w14:textId="77777777" w:rsidR="004B2832" w:rsidRDefault="004B2832" w:rsidP="004B2832">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w:t>
      </w:r>
    </w:p>
    <w:sdt>
      <w:sdtPr>
        <w:rPr>
          <w:rFonts w:asciiTheme="minorHAnsi" w:eastAsiaTheme="minorHAnsi" w:hAnsiTheme="minorHAnsi" w:cstheme="minorBidi"/>
          <w:color w:val="auto"/>
          <w:sz w:val="22"/>
          <w:szCs w:val="22"/>
          <w:lang w:val="ru-RU" w:eastAsia="en-US"/>
        </w:rPr>
        <w:id w:val="884908660"/>
        <w:docPartObj>
          <w:docPartGallery w:val="Table of Contents"/>
          <w:docPartUnique/>
        </w:docPartObj>
      </w:sdtPr>
      <w:sdtEndPr>
        <w:rPr>
          <w:b/>
          <w:bCs/>
        </w:rPr>
      </w:sdtEndPr>
      <w:sdtContent>
        <w:p w14:paraId="201F018D" w14:textId="77777777" w:rsidR="004D191B" w:rsidRDefault="004D191B">
          <w:pPr>
            <w:pStyle w:val="ab"/>
          </w:pPr>
        </w:p>
        <w:p w14:paraId="608B4135" w14:textId="77777777" w:rsidR="001C7686" w:rsidRPr="001C7686" w:rsidRDefault="004D191B"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r w:rsidRPr="001C7686">
            <w:rPr>
              <w:rFonts w:ascii="Times New Roman" w:hAnsi="Times New Roman" w:cs="Times New Roman"/>
              <w:b/>
              <w:bCs/>
              <w:sz w:val="28"/>
              <w:szCs w:val="28"/>
            </w:rPr>
            <w:fldChar w:fldCharType="begin"/>
          </w:r>
          <w:r w:rsidRPr="001C7686">
            <w:rPr>
              <w:rFonts w:ascii="Times New Roman" w:hAnsi="Times New Roman" w:cs="Times New Roman"/>
              <w:b/>
              <w:bCs/>
              <w:sz w:val="28"/>
              <w:szCs w:val="28"/>
            </w:rPr>
            <w:instrText xml:space="preserve"> TOC \o "1-3" \h \z \u </w:instrText>
          </w:r>
          <w:r w:rsidRPr="001C7686">
            <w:rPr>
              <w:rFonts w:ascii="Times New Roman" w:hAnsi="Times New Roman" w:cs="Times New Roman"/>
              <w:b/>
              <w:bCs/>
              <w:sz w:val="28"/>
              <w:szCs w:val="28"/>
            </w:rPr>
            <w:fldChar w:fldCharType="separate"/>
          </w:r>
          <w:hyperlink w:anchor="_Toc190440560" w:history="1">
            <w:r w:rsidR="001C7686" w:rsidRPr="001C7686">
              <w:rPr>
                <w:rStyle w:val="a8"/>
                <w:rFonts w:ascii="Times New Roman" w:hAnsi="Times New Roman" w:cs="Times New Roman"/>
                <w:b/>
                <w:noProof/>
                <w:sz w:val="28"/>
                <w:szCs w:val="28"/>
                <w:lang w:val="uk-UA"/>
              </w:rPr>
              <w:t>ВСТУП</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_Toc190440560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3</w:t>
            </w:r>
            <w:r w:rsidR="001C7686" w:rsidRPr="001C7686">
              <w:rPr>
                <w:rFonts w:ascii="Times New Roman" w:hAnsi="Times New Roman" w:cs="Times New Roman"/>
                <w:noProof/>
                <w:webHidden/>
                <w:sz w:val="28"/>
                <w:szCs w:val="28"/>
              </w:rPr>
              <w:fldChar w:fldCharType="end"/>
            </w:r>
          </w:hyperlink>
        </w:p>
        <w:p w14:paraId="595176ED"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1" w:history="1">
            <w:r w:rsidR="001C7686" w:rsidRPr="001C7686">
              <w:rPr>
                <w:rStyle w:val="a8"/>
                <w:rFonts w:ascii="Times New Roman" w:hAnsi="Times New Roman" w:cs="Times New Roman"/>
                <w:b/>
                <w:noProof/>
                <w:sz w:val="28"/>
                <w:szCs w:val="28"/>
                <w:lang w:val="uk-UA"/>
              </w:rPr>
              <w:t>РОЗДІЛ 1</w:t>
            </w:r>
            <w:r w:rsidR="001C7686" w:rsidRPr="001C7686">
              <w:rPr>
                <w:rFonts w:ascii="Times New Roman" w:hAnsi="Times New Roman" w:cs="Times New Roman"/>
                <w:noProof/>
                <w:webHidden/>
                <w:sz w:val="28"/>
                <w:szCs w:val="28"/>
              </w:rPr>
              <w:tab/>
            </w:r>
            <w:r w:rsidR="001C7686">
              <w:rPr>
                <w:rFonts w:ascii="Times New Roman" w:hAnsi="Times New Roman" w:cs="Times New Roman"/>
                <w:noProof/>
                <w:webHidden/>
                <w:sz w:val="28"/>
                <w:szCs w:val="28"/>
                <w:lang w:val="uk-UA"/>
              </w:rPr>
              <w:t>.</w:t>
            </w:r>
          </w:hyperlink>
          <w:hyperlink w:anchor="_Toc190440562" w:history="1">
            <w:r w:rsidR="001C7686" w:rsidRPr="001C7686">
              <w:rPr>
                <w:rStyle w:val="a8"/>
                <w:rFonts w:ascii="Times New Roman" w:hAnsi="Times New Roman" w:cs="Times New Roman"/>
                <w:b/>
                <w:noProof/>
                <w:sz w:val="28"/>
                <w:szCs w:val="28"/>
                <w:lang w:val="uk-UA"/>
              </w:rPr>
              <w:t>ТЕОРЕТИЧНІ ОСНОВИ МІЖНАРОДНОЇ СОЦІАЛЬНОЇ БЕЗПЕКИ ТА ЇЇ ЗАБЕЗПЕЧЕННЯ В УМОВАХ МИРУ</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_Toc190440562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7</w:t>
            </w:r>
            <w:r w:rsidR="001C7686" w:rsidRPr="001C7686">
              <w:rPr>
                <w:rFonts w:ascii="Times New Roman" w:hAnsi="Times New Roman" w:cs="Times New Roman"/>
                <w:noProof/>
                <w:webHidden/>
                <w:sz w:val="28"/>
                <w:szCs w:val="28"/>
              </w:rPr>
              <w:fldChar w:fldCharType="end"/>
            </w:r>
          </w:hyperlink>
        </w:p>
        <w:p w14:paraId="254C58C9"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3" w:history="1">
            <w:r w:rsidR="001C7686" w:rsidRPr="001C7686">
              <w:rPr>
                <w:rStyle w:val="a8"/>
                <w:rFonts w:ascii="Times New Roman" w:hAnsi="Times New Roman" w:cs="Times New Roman"/>
                <w:noProof/>
                <w:sz w:val="28"/>
                <w:szCs w:val="28"/>
                <w:lang w:val="uk-UA"/>
              </w:rPr>
              <w:t>1.1. Поняття соціальної безпеки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_Toc190440563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7</w:t>
            </w:r>
            <w:r w:rsidR="001C7686" w:rsidRPr="001C7686">
              <w:rPr>
                <w:rFonts w:ascii="Times New Roman" w:hAnsi="Times New Roman" w:cs="Times New Roman"/>
                <w:noProof/>
                <w:webHidden/>
                <w:sz w:val="28"/>
                <w:szCs w:val="28"/>
              </w:rPr>
              <w:fldChar w:fldCharType="end"/>
            </w:r>
          </w:hyperlink>
        </w:p>
        <w:p w14:paraId="7CF6E611"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4" w:history="1">
            <w:r w:rsidR="001C7686" w:rsidRPr="001C7686">
              <w:rPr>
                <w:rStyle w:val="a8"/>
                <w:rFonts w:ascii="Times New Roman" w:hAnsi="Times New Roman" w:cs="Times New Roman"/>
                <w:noProof/>
                <w:sz w:val="28"/>
                <w:szCs w:val="28"/>
                <w:lang w:val="uk-UA"/>
              </w:rPr>
              <w:t>1.2. Міжнародні стандарти соціальної безпеки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_Toc190440564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13</w:t>
            </w:r>
            <w:r w:rsidR="001C7686" w:rsidRPr="001C7686">
              <w:rPr>
                <w:rFonts w:ascii="Times New Roman" w:hAnsi="Times New Roman" w:cs="Times New Roman"/>
                <w:noProof/>
                <w:webHidden/>
                <w:sz w:val="28"/>
                <w:szCs w:val="28"/>
              </w:rPr>
              <w:fldChar w:fldCharType="end"/>
            </w:r>
          </w:hyperlink>
        </w:p>
        <w:p w14:paraId="26E50C38"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5" w:history="1">
            <w:r w:rsidR="001C7686" w:rsidRPr="001C7686">
              <w:rPr>
                <w:rStyle w:val="a8"/>
                <w:rFonts w:ascii="Times New Roman" w:hAnsi="Times New Roman" w:cs="Times New Roman"/>
                <w:noProof/>
                <w:sz w:val="28"/>
                <w:szCs w:val="28"/>
                <w:lang w:val="uk-UA"/>
              </w:rPr>
              <w:t>1.3. Механізми забезпечення соціальної безпеки в умовах миру</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_Toc190440565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18</w:t>
            </w:r>
            <w:r w:rsidR="001C7686" w:rsidRPr="001C7686">
              <w:rPr>
                <w:rFonts w:ascii="Times New Roman" w:hAnsi="Times New Roman" w:cs="Times New Roman"/>
                <w:noProof/>
                <w:webHidden/>
                <w:sz w:val="28"/>
                <w:szCs w:val="28"/>
              </w:rPr>
              <w:fldChar w:fldCharType="end"/>
            </w:r>
          </w:hyperlink>
        </w:p>
        <w:p w14:paraId="3C128581"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6" w:history="1">
            <w:r w:rsidR="001C7686" w:rsidRPr="001C7686">
              <w:rPr>
                <w:rStyle w:val="a8"/>
                <w:rFonts w:ascii="Times New Roman" w:hAnsi="Times New Roman" w:cs="Times New Roman"/>
                <w:b/>
                <w:noProof/>
                <w:sz w:val="28"/>
                <w:szCs w:val="28"/>
                <w:lang w:val="uk-UA"/>
              </w:rPr>
              <w:t>РОЗДІЛ 2</w:t>
            </w:r>
            <w:r w:rsidR="001C7686">
              <w:rPr>
                <w:rFonts w:ascii="Times New Roman" w:hAnsi="Times New Roman" w:cs="Times New Roman"/>
                <w:noProof/>
                <w:webHidden/>
                <w:sz w:val="28"/>
                <w:szCs w:val="28"/>
                <w:lang w:val="uk-UA"/>
              </w:rPr>
              <w:t>.</w:t>
            </w:r>
          </w:hyperlink>
          <w:hyperlink w:anchor="_Toc190440567" w:history="1">
            <w:r w:rsidR="001C7686" w:rsidRPr="001C7686">
              <w:rPr>
                <w:rStyle w:val="a8"/>
                <w:rFonts w:ascii="Times New Roman" w:hAnsi="Times New Roman" w:cs="Times New Roman"/>
                <w:b/>
                <w:noProof/>
                <w:sz w:val="28"/>
                <w:szCs w:val="28"/>
                <w:lang w:val="uk-UA"/>
              </w:rPr>
              <w:t>ВПЛИВ ВІЙСЬКОВОЇ АГРЕСІЇ НА СОЦІАЛЬНУ СФЕРУ ТА СИСТЕМИ СОЦІАЛЬНОЇ БЕЗПЕКИ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_Toc190440567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25</w:t>
            </w:r>
            <w:r w:rsidR="001C7686" w:rsidRPr="001C7686">
              <w:rPr>
                <w:rFonts w:ascii="Times New Roman" w:hAnsi="Times New Roman" w:cs="Times New Roman"/>
                <w:noProof/>
                <w:webHidden/>
                <w:sz w:val="28"/>
                <w:szCs w:val="28"/>
              </w:rPr>
              <w:fldChar w:fldCharType="end"/>
            </w:r>
          </w:hyperlink>
        </w:p>
        <w:p w14:paraId="2D987271"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8" w:history="1">
            <w:r w:rsidR="001C7686" w:rsidRPr="001C7686">
              <w:rPr>
                <w:rStyle w:val="a8"/>
                <w:rFonts w:ascii="Times New Roman" w:hAnsi="Times New Roman" w:cs="Times New Roman"/>
                <w:noProof/>
                <w:sz w:val="28"/>
                <w:szCs w:val="28"/>
                <w:lang w:val="uk-UA"/>
              </w:rPr>
              <w:t>2.1. Соціальні наслідки збройних конфліктів</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_Toc190440568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25</w:t>
            </w:r>
            <w:r w:rsidR="001C7686" w:rsidRPr="001C7686">
              <w:rPr>
                <w:rFonts w:ascii="Times New Roman" w:hAnsi="Times New Roman" w:cs="Times New Roman"/>
                <w:noProof/>
                <w:webHidden/>
                <w:sz w:val="28"/>
                <w:szCs w:val="28"/>
              </w:rPr>
              <w:fldChar w:fldCharType="end"/>
            </w:r>
          </w:hyperlink>
        </w:p>
        <w:p w14:paraId="4C6B24F4"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69" w:history="1">
            <w:r w:rsidR="001C7686" w:rsidRPr="001C7686">
              <w:rPr>
                <w:rStyle w:val="a8"/>
                <w:rFonts w:ascii="Times New Roman" w:hAnsi="Times New Roman" w:cs="Times New Roman"/>
                <w:noProof/>
                <w:sz w:val="28"/>
                <w:szCs w:val="28"/>
                <w:lang w:val="uk-UA"/>
              </w:rPr>
              <w:t>2</w:t>
            </w:r>
            <w:r w:rsidR="001C7686" w:rsidRPr="001C7686">
              <w:rPr>
                <w:rStyle w:val="a8"/>
                <w:rFonts w:ascii="Times New Roman" w:hAnsi="Times New Roman" w:cs="Times New Roman"/>
                <w:noProof/>
                <w:sz w:val="28"/>
                <w:szCs w:val="28"/>
              </w:rPr>
              <w:t>.2</w:t>
            </w:r>
            <w:r w:rsidR="001C7686" w:rsidRPr="001C7686">
              <w:rPr>
                <w:rStyle w:val="a8"/>
                <w:rFonts w:ascii="Times New Roman" w:hAnsi="Times New Roman" w:cs="Times New Roman"/>
                <w:noProof/>
                <w:sz w:val="28"/>
                <w:szCs w:val="28"/>
                <w:lang w:val="uk-UA"/>
              </w:rPr>
              <w:t xml:space="preserve">. Вплив </w:t>
            </w:r>
            <w:r w:rsidR="001C7686" w:rsidRPr="001C7686">
              <w:rPr>
                <w:rStyle w:val="a8"/>
                <w:rFonts w:ascii="Times New Roman" w:hAnsi="Times New Roman" w:cs="Times New Roman"/>
                <w:noProof/>
                <w:sz w:val="28"/>
                <w:szCs w:val="28"/>
              </w:rPr>
              <w:t xml:space="preserve">військової агресії </w:t>
            </w:r>
            <w:r w:rsidR="001C7686" w:rsidRPr="001C7686">
              <w:rPr>
                <w:rStyle w:val="a8"/>
                <w:rFonts w:ascii="Times New Roman" w:hAnsi="Times New Roman" w:cs="Times New Roman"/>
                <w:noProof/>
                <w:sz w:val="28"/>
                <w:szCs w:val="28"/>
                <w:lang w:val="uk-UA"/>
              </w:rPr>
              <w:t>на системи соціальної безпеки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_Toc190440569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31</w:t>
            </w:r>
            <w:r w:rsidR="001C7686" w:rsidRPr="001C7686">
              <w:rPr>
                <w:rFonts w:ascii="Times New Roman" w:hAnsi="Times New Roman" w:cs="Times New Roman"/>
                <w:noProof/>
                <w:webHidden/>
                <w:sz w:val="28"/>
                <w:szCs w:val="28"/>
              </w:rPr>
              <w:fldChar w:fldCharType="end"/>
            </w:r>
          </w:hyperlink>
        </w:p>
        <w:p w14:paraId="45757E8E"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0" w:history="1">
            <w:r w:rsidR="001C7686" w:rsidRPr="001C7686">
              <w:rPr>
                <w:rStyle w:val="a8"/>
                <w:rFonts w:ascii="Times New Roman" w:hAnsi="Times New Roman" w:cs="Times New Roman"/>
                <w:noProof/>
                <w:sz w:val="28"/>
                <w:szCs w:val="28"/>
                <w:lang w:val="uk-UA"/>
              </w:rPr>
              <w:t>2.3. Досвід міжнародного співтовариства у реагуванні на гуманітарні кризи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_Toc190440570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37</w:t>
            </w:r>
            <w:r w:rsidR="001C7686" w:rsidRPr="001C7686">
              <w:rPr>
                <w:rFonts w:ascii="Times New Roman" w:hAnsi="Times New Roman" w:cs="Times New Roman"/>
                <w:noProof/>
                <w:webHidden/>
                <w:sz w:val="28"/>
                <w:szCs w:val="28"/>
              </w:rPr>
              <w:fldChar w:fldCharType="end"/>
            </w:r>
          </w:hyperlink>
        </w:p>
        <w:p w14:paraId="4784E63A"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1" w:history="1">
            <w:r w:rsidR="001C7686" w:rsidRPr="001C7686">
              <w:rPr>
                <w:rStyle w:val="a8"/>
                <w:rFonts w:ascii="Times New Roman" w:hAnsi="Times New Roman" w:cs="Times New Roman"/>
                <w:b/>
                <w:noProof/>
                <w:sz w:val="28"/>
                <w:szCs w:val="28"/>
              </w:rPr>
              <w:t>РОЗДІЛ</w:t>
            </w:r>
            <w:r w:rsidR="001C7686" w:rsidRPr="001C7686">
              <w:rPr>
                <w:rStyle w:val="a8"/>
                <w:rFonts w:ascii="Times New Roman" w:hAnsi="Times New Roman" w:cs="Times New Roman"/>
                <w:b/>
                <w:noProof/>
                <w:sz w:val="28"/>
                <w:szCs w:val="28"/>
                <w:lang w:val="uk-UA"/>
              </w:rPr>
              <w:t> 3</w:t>
            </w:r>
            <w:r w:rsidR="001C7686" w:rsidRPr="001C7686">
              <w:rPr>
                <w:rFonts w:ascii="Times New Roman" w:hAnsi="Times New Roman" w:cs="Times New Roman"/>
                <w:noProof/>
                <w:webHidden/>
                <w:sz w:val="28"/>
                <w:szCs w:val="28"/>
              </w:rPr>
              <w:tab/>
            </w:r>
            <w:r w:rsidR="001C7686">
              <w:rPr>
                <w:rFonts w:ascii="Times New Roman" w:hAnsi="Times New Roman" w:cs="Times New Roman"/>
                <w:noProof/>
                <w:webHidden/>
                <w:sz w:val="28"/>
                <w:szCs w:val="28"/>
                <w:lang w:val="uk-UA"/>
              </w:rPr>
              <w:t>.</w:t>
            </w:r>
          </w:hyperlink>
          <w:hyperlink w:anchor="_Toc190440572" w:history="1">
            <w:r w:rsidR="001C7686" w:rsidRPr="001C7686">
              <w:rPr>
                <w:rStyle w:val="a8"/>
                <w:rFonts w:ascii="Times New Roman" w:hAnsi="Times New Roman" w:cs="Times New Roman"/>
                <w:b/>
                <w:noProof/>
                <w:sz w:val="28"/>
                <w:szCs w:val="28"/>
              </w:rPr>
              <w:t>МІЖНАРОДНА СОЦІАЛЬНА БЕЗПЕКА В КОНТЕКСТІ ВІЙНИ В УКРАЇНІ: ВИКЛИКИ ТА ПЕРСПЕКТИВИ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_Toc190440572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44</w:t>
            </w:r>
            <w:r w:rsidR="001C7686" w:rsidRPr="001C7686">
              <w:rPr>
                <w:rFonts w:ascii="Times New Roman" w:hAnsi="Times New Roman" w:cs="Times New Roman"/>
                <w:noProof/>
                <w:webHidden/>
                <w:sz w:val="28"/>
                <w:szCs w:val="28"/>
              </w:rPr>
              <w:fldChar w:fldCharType="end"/>
            </w:r>
          </w:hyperlink>
        </w:p>
        <w:p w14:paraId="50811457"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3" w:history="1">
            <w:r w:rsidR="001C7686" w:rsidRPr="001C7686">
              <w:rPr>
                <w:rStyle w:val="a8"/>
                <w:rFonts w:ascii="Times New Roman" w:hAnsi="Times New Roman" w:cs="Times New Roman"/>
                <w:noProof/>
                <w:sz w:val="28"/>
                <w:szCs w:val="28"/>
                <w:lang w:val="uk-UA"/>
              </w:rPr>
              <w:t xml:space="preserve">3.1. </w:t>
            </w:r>
            <w:r w:rsidR="001C7686" w:rsidRPr="001C7686">
              <w:rPr>
                <w:rStyle w:val="a8"/>
                <w:rFonts w:ascii="Times New Roman" w:hAnsi="Times New Roman" w:cs="Times New Roman"/>
                <w:noProof/>
                <w:sz w:val="28"/>
                <w:szCs w:val="28"/>
              </w:rPr>
              <w:t>Гуманітарна криза в Україні: масштаби та наслідки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_Toc190440573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44</w:t>
            </w:r>
            <w:r w:rsidR="001C7686" w:rsidRPr="001C7686">
              <w:rPr>
                <w:rFonts w:ascii="Times New Roman" w:hAnsi="Times New Roman" w:cs="Times New Roman"/>
                <w:noProof/>
                <w:webHidden/>
                <w:sz w:val="28"/>
                <w:szCs w:val="28"/>
              </w:rPr>
              <w:fldChar w:fldCharType="end"/>
            </w:r>
          </w:hyperlink>
        </w:p>
        <w:p w14:paraId="02F61C36"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4" w:history="1">
            <w:r w:rsidR="001C7686" w:rsidRPr="001C7686">
              <w:rPr>
                <w:rStyle w:val="a8"/>
                <w:rFonts w:ascii="Times New Roman" w:hAnsi="Times New Roman" w:cs="Times New Roman"/>
                <w:noProof/>
                <w:sz w:val="28"/>
                <w:szCs w:val="28"/>
                <w:lang w:val="uk-UA"/>
              </w:rPr>
              <w:t xml:space="preserve">3.2. </w:t>
            </w:r>
            <w:r w:rsidR="001C7686" w:rsidRPr="001C7686">
              <w:rPr>
                <w:rStyle w:val="a8"/>
                <w:rFonts w:ascii="Times New Roman" w:hAnsi="Times New Roman" w:cs="Times New Roman"/>
                <w:noProof/>
                <w:sz w:val="28"/>
                <w:szCs w:val="28"/>
              </w:rPr>
              <w:t xml:space="preserve">Міжнародна реакція </w:t>
            </w:r>
            <w:r w:rsidR="001C7686" w:rsidRPr="001C7686">
              <w:rPr>
                <w:rStyle w:val="a8"/>
                <w:rFonts w:ascii="Times New Roman" w:hAnsi="Times New Roman" w:cs="Times New Roman"/>
                <w:noProof/>
                <w:sz w:val="28"/>
                <w:szCs w:val="28"/>
                <w:lang w:val="uk-UA"/>
              </w:rPr>
              <w:t>на війну в Україні</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_Toc190440574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47</w:t>
            </w:r>
            <w:r w:rsidR="001C7686" w:rsidRPr="001C7686">
              <w:rPr>
                <w:rFonts w:ascii="Times New Roman" w:hAnsi="Times New Roman" w:cs="Times New Roman"/>
                <w:noProof/>
                <w:webHidden/>
                <w:sz w:val="28"/>
                <w:szCs w:val="28"/>
              </w:rPr>
              <w:fldChar w:fldCharType="end"/>
            </w:r>
          </w:hyperlink>
        </w:p>
        <w:p w14:paraId="36A4E57C"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5" w:history="1">
            <w:r w:rsidR="001C7686" w:rsidRPr="001C7686">
              <w:rPr>
                <w:rStyle w:val="a8"/>
                <w:rFonts w:ascii="Times New Roman" w:hAnsi="Times New Roman" w:cs="Times New Roman"/>
                <w:noProof/>
                <w:sz w:val="28"/>
                <w:szCs w:val="28"/>
                <w:lang w:val="uk-UA"/>
              </w:rPr>
              <w:t>3.3. Пропозиції щодо вдосконалення соціальної безпеки в умовах війни в Україні</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_Toc190440575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54</w:t>
            </w:r>
            <w:r w:rsidR="001C7686" w:rsidRPr="001C7686">
              <w:rPr>
                <w:rFonts w:ascii="Times New Roman" w:hAnsi="Times New Roman" w:cs="Times New Roman"/>
                <w:noProof/>
                <w:webHidden/>
                <w:sz w:val="28"/>
                <w:szCs w:val="28"/>
              </w:rPr>
              <w:fldChar w:fldCharType="end"/>
            </w:r>
          </w:hyperlink>
        </w:p>
        <w:p w14:paraId="6F04A3C8"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6" w:history="1">
            <w:r w:rsidR="001C7686" w:rsidRPr="001C7686">
              <w:rPr>
                <w:rStyle w:val="a8"/>
                <w:rFonts w:ascii="Times New Roman" w:hAnsi="Times New Roman" w:cs="Times New Roman"/>
                <w:b/>
                <w:bCs/>
                <w:noProof/>
                <w:sz w:val="28"/>
                <w:szCs w:val="28"/>
              </w:rPr>
              <w:t>ВИСНОВКИ</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_Toc190440576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58</w:t>
            </w:r>
            <w:r w:rsidR="001C7686" w:rsidRPr="001C7686">
              <w:rPr>
                <w:rFonts w:ascii="Times New Roman" w:hAnsi="Times New Roman" w:cs="Times New Roman"/>
                <w:noProof/>
                <w:webHidden/>
                <w:sz w:val="28"/>
                <w:szCs w:val="28"/>
              </w:rPr>
              <w:fldChar w:fldCharType="end"/>
            </w:r>
          </w:hyperlink>
        </w:p>
        <w:p w14:paraId="200C296B" w14:textId="77777777" w:rsidR="001C7686" w:rsidRPr="001C7686" w:rsidRDefault="00D811E1" w:rsidP="001C7686">
          <w:pPr>
            <w:pStyle w:val="11"/>
            <w:tabs>
              <w:tab w:val="right" w:leader="dot" w:pos="9628"/>
            </w:tabs>
            <w:spacing w:after="0" w:line="360" w:lineRule="auto"/>
            <w:jc w:val="both"/>
            <w:rPr>
              <w:rFonts w:ascii="Times New Roman" w:eastAsiaTheme="minorEastAsia" w:hAnsi="Times New Roman" w:cs="Times New Roman"/>
              <w:noProof/>
              <w:sz w:val="28"/>
              <w:szCs w:val="28"/>
              <w:lang w:val="uk-UA" w:eastAsia="uk-UA"/>
            </w:rPr>
          </w:pPr>
          <w:hyperlink w:anchor="_Toc190440577" w:history="1">
            <w:r w:rsidR="001C7686" w:rsidRPr="001C7686">
              <w:rPr>
                <w:rStyle w:val="a8"/>
                <w:rFonts w:ascii="Times New Roman" w:hAnsi="Times New Roman" w:cs="Times New Roman"/>
                <w:b/>
                <w:noProof/>
                <w:sz w:val="28"/>
                <w:szCs w:val="28"/>
              </w:rPr>
              <w:t>СПИСОК ВИКОРИСТАНИХ ДЖЕРЕЛ</w:t>
            </w:r>
            <w:r w:rsidR="001C7686" w:rsidRPr="001C7686">
              <w:rPr>
                <w:rFonts w:ascii="Times New Roman" w:hAnsi="Times New Roman" w:cs="Times New Roman"/>
                <w:noProof/>
                <w:webHidden/>
                <w:sz w:val="28"/>
                <w:szCs w:val="28"/>
              </w:rPr>
              <w:tab/>
            </w:r>
            <w:r w:rsidR="001C7686" w:rsidRPr="001C7686">
              <w:rPr>
                <w:rFonts w:ascii="Times New Roman" w:hAnsi="Times New Roman" w:cs="Times New Roman"/>
                <w:noProof/>
                <w:webHidden/>
                <w:sz w:val="28"/>
                <w:szCs w:val="28"/>
              </w:rPr>
              <w:fldChar w:fldCharType="begin"/>
            </w:r>
            <w:r w:rsidR="001C7686" w:rsidRPr="001C7686">
              <w:rPr>
                <w:rFonts w:ascii="Times New Roman" w:hAnsi="Times New Roman" w:cs="Times New Roman"/>
                <w:noProof/>
                <w:webHidden/>
                <w:sz w:val="28"/>
                <w:szCs w:val="28"/>
              </w:rPr>
              <w:instrText xml:space="preserve"> PAGEREF _Toc190440577 \h </w:instrText>
            </w:r>
            <w:r w:rsidR="001C7686" w:rsidRPr="001C7686">
              <w:rPr>
                <w:rFonts w:ascii="Times New Roman" w:hAnsi="Times New Roman" w:cs="Times New Roman"/>
                <w:noProof/>
                <w:webHidden/>
                <w:sz w:val="28"/>
                <w:szCs w:val="28"/>
              </w:rPr>
            </w:r>
            <w:r w:rsidR="001C7686" w:rsidRPr="001C7686">
              <w:rPr>
                <w:rFonts w:ascii="Times New Roman" w:hAnsi="Times New Roman" w:cs="Times New Roman"/>
                <w:noProof/>
                <w:webHidden/>
                <w:sz w:val="28"/>
                <w:szCs w:val="28"/>
              </w:rPr>
              <w:fldChar w:fldCharType="separate"/>
            </w:r>
            <w:r w:rsidR="001C7686" w:rsidRPr="001C7686">
              <w:rPr>
                <w:rFonts w:ascii="Times New Roman" w:hAnsi="Times New Roman" w:cs="Times New Roman"/>
                <w:noProof/>
                <w:webHidden/>
                <w:sz w:val="28"/>
                <w:szCs w:val="28"/>
              </w:rPr>
              <w:t>61</w:t>
            </w:r>
            <w:r w:rsidR="001C7686" w:rsidRPr="001C7686">
              <w:rPr>
                <w:rFonts w:ascii="Times New Roman" w:hAnsi="Times New Roman" w:cs="Times New Roman"/>
                <w:noProof/>
                <w:webHidden/>
                <w:sz w:val="28"/>
                <w:szCs w:val="28"/>
              </w:rPr>
              <w:fldChar w:fldCharType="end"/>
            </w:r>
          </w:hyperlink>
        </w:p>
        <w:p w14:paraId="0D9DA7CB" w14:textId="77777777" w:rsidR="004D191B" w:rsidRDefault="004D191B" w:rsidP="001C7686">
          <w:pPr>
            <w:spacing w:after="0" w:line="360" w:lineRule="auto"/>
            <w:jc w:val="both"/>
          </w:pPr>
          <w:r w:rsidRPr="001C7686">
            <w:rPr>
              <w:rFonts w:ascii="Times New Roman" w:hAnsi="Times New Roman" w:cs="Times New Roman"/>
              <w:b/>
              <w:bCs/>
              <w:sz w:val="28"/>
              <w:szCs w:val="28"/>
            </w:rPr>
            <w:fldChar w:fldCharType="end"/>
          </w:r>
        </w:p>
      </w:sdtContent>
    </w:sdt>
    <w:p w14:paraId="743AD9E1" w14:textId="77777777" w:rsidR="004B2832" w:rsidRDefault="004B2832" w:rsidP="004B2832">
      <w:pPr>
        <w:spacing w:after="0" w:line="360" w:lineRule="auto"/>
        <w:jc w:val="center"/>
        <w:rPr>
          <w:rFonts w:ascii="Times New Roman" w:hAnsi="Times New Roman" w:cs="Times New Roman"/>
          <w:b/>
          <w:sz w:val="28"/>
          <w:szCs w:val="28"/>
          <w:lang w:val="uk-UA"/>
        </w:rPr>
      </w:pPr>
    </w:p>
    <w:p w14:paraId="10C5835A" w14:textId="77777777" w:rsidR="004B2832" w:rsidRPr="004B2832" w:rsidRDefault="004B2832" w:rsidP="004B2832">
      <w:pPr>
        <w:spacing w:after="0" w:line="360" w:lineRule="auto"/>
        <w:jc w:val="center"/>
        <w:outlineLvl w:val="0"/>
        <w:rPr>
          <w:rFonts w:ascii="Times New Roman" w:hAnsi="Times New Roman" w:cs="Times New Roman"/>
          <w:b/>
          <w:sz w:val="28"/>
          <w:szCs w:val="28"/>
          <w:lang w:val="uk-UA"/>
        </w:rPr>
      </w:pPr>
      <w:r>
        <w:rPr>
          <w:rFonts w:ascii="Times New Roman" w:hAnsi="Times New Roman" w:cs="Times New Roman"/>
          <w:b/>
          <w:sz w:val="28"/>
          <w:szCs w:val="28"/>
          <w:lang w:val="uk-UA"/>
        </w:rPr>
        <w:br w:type="page"/>
      </w:r>
      <w:bookmarkStart w:id="0" w:name="_Toc190440560"/>
      <w:r w:rsidRPr="00386D73">
        <w:rPr>
          <w:rFonts w:ascii="Times New Roman" w:hAnsi="Times New Roman" w:cs="Times New Roman"/>
          <w:b/>
          <w:sz w:val="28"/>
          <w:szCs w:val="28"/>
          <w:lang w:val="uk-UA"/>
        </w:rPr>
        <w:lastRenderedPageBreak/>
        <w:t>ВСТУП</w:t>
      </w:r>
      <w:bookmarkEnd w:id="0"/>
    </w:p>
    <w:p w14:paraId="044CDBDB" w14:textId="77777777" w:rsidR="004B2832" w:rsidRPr="00386D73" w:rsidRDefault="004B2832" w:rsidP="004B2832">
      <w:pPr>
        <w:spacing w:after="0" w:line="360" w:lineRule="auto"/>
        <w:jc w:val="center"/>
        <w:rPr>
          <w:rFonts w:ascii="Times New Roman" w:hAnsi="Times New Roman" w:cs="Times New Roman"/>
          <w:b/>
          <w:sz w:val="28"/>
          <w:szCs w:val="28"/>
          <w:lang w:val="uk-UA"/>
        </w:rPr>
      </w:pPr>
    </w:p>
    <w:p w14:paraId="139B10F7" w14:textId="77777777" w:rsidR="004B2832" w:rsidRPr="00486A64" w:rsidRDefault="004B2832" w:rsidP="004B2832">
      <w:pPr>
        <w:spacing w:after="0" w:line="360" w:lineRule="auto"/>
        <w:ind w:firstLine="709"/>
        <w:jc w:val="both"/>
        <w:rPr>
          <w:rFonts w:ascii="Times New Roman" w:hAnsi="Times New Roman" w:cs="Times New Roman"/>
          <w:sz w:val="28"/>
          <w:szCs w:val="28"/>
        </w:rPr>
      </w:pPr>
      <w:r w:rsidRPr="00386D73">
        <w:rPr>
          <w:rFonts w:ascii="Times New Roman" w:hAnsi="Times New Roman" w:cs="Times New Roman"/>
          <w:b/>
          <w:sz w:val="28"/>
          <w:szCs w:val="28"/>
          <w:lang w:val="uk-UA"/>
        </w:rPr>
        <w:t>Актуальність теми дослідження.</w:t>
      </w:r>
      <w:r w:rsidRPr="00386D73">
        <w:rPr>
          <w:rFonts w:ascii="Times New Roman" w:hAnsi="Times New Roman" w:cs="Times New Roman"/>
          <w:sz w:val="28"/>
          <w:szCs w:val="28"/>
          <w:lang w:val="uk-UA"/>
        </w:rPr>
        <w:t xml:space="preserve"> Питання міжнародної соціальної безпеки в умовах військової агресії є одним із ключових викликів сучасного світу. Збройні конфлікти, терористичні загрози, гуманітарні кризи, економічна нестабільність та масові міграційні процеси суттєво впливають на рівень безпеки держав та населення.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триває</w:t>
      </w:r>
      <w:proofErr w:type="spellEnd"/>
      <w:r w:rsidRPr="00486A64">
        <w:rPr>
          <w:rFonts w:ascii="Times New Roman" w:hAnsi="Times New Roman" w:cs="Times New Roman"/>
          <w:sz w:val="28"/>
          <w:szCs w:val="28"/>
        </w:rPr>
        <w:t xml:space="preserve"> з 2014 року та </w:t>
      </w:r>
      <w:proofErr w:type="spellStart"/>
      <w:r w:rsidRPr="00486A64">
        <w:rPr>
          <w:rFonts w:ascii="Times New Roman" w:hAnsi="Times New Roman" w:cs="Times New Roman"/>
          <w:sz w:val="28"/>
          <w:szCs w:val="28"/>
        </w:rPr>
        <w:t>набула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повномасштабного</w:t>
      </w:r>
      <w:proofErr w:type="spellEnd"/>
      <w:r w:rsidRPr="00486A64">
        <w:rPr>
          <w:rFonts w:ascii="Times New Roman" w:hAnsi="Times New Roman" w:cs="Times New Roman"/>
          <w:sz w:val="28"/>
          <w:szCs w:val="28"/>
        </w:rPr>
        <w:t xml:space="preserve"> характеру у 2022 </w:t>
      </w:r>
      <w:proofErr w:type="spellStart"/>
      <w:r w:rsidRPr="00486A64">
        <w:rPr>
          <w:rFonts w:ascii="Times New Roman" w:hAnsi="Times New Roman" w:cs="Times New Roman"/>
          <w:sz w:val="28"/>
          <w:szCs w:val="28"/>
        </w:rPr>
        <w:t>році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продемонструвала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вразливість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національних</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систем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воєнних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Сучасна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ситуація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вимагає</w:t>
      </w:r>
      <w:proofErr w:type="spellEnd"/>
      <w:r w:rsidRPr="00486A64">
        <w:rPr>
          <w:rFonts w:ascii="Times New Roman" w:hAnsi="Times New Roman" w:cs="Times New Roman"/>
          <w:sz w:val="28"/>
          <w:szCs w:val="28"/>
        </w:rPr>
        <w:t xml:space="preserve"> не </w:t>
      </w:r>
      <w:proofErr w:type="spellStart"/>
      <w:r w:rsidRPr="00486A64">
        <w:rPr>
          <w:rFonts w:ascii="Times New Roman" w:hAnsi="Times New Roman" w:cs="Times New Roman"/>
          <w:sz w:val="28"/>
          <w:szCs w:val="28"/>
        </w:rPr>
        <w:t>лише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термінових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заходів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із</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подолання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конфлікту</w:t>
      </w:r>
      <w:proofErr w:type="spellEnd"/>
      <w:r w:rsidRPr="00486A64">
        <w:rPr>
          <w:rFonts w:ascii="Times New Roman" w:hAnsi="Times New Roman" w:cs="Times New Roman"/>
          <w:sz w:val="28"/>
          <w:szCs w:val="28"/>
        </w:rPr>
        <w:t xml:space="preserve">, а й </w:t>
      </w:r>
      <w:proofErr w:type="spellStart"/>
      <w:r w:rsidRPr="00486A64">
        <w:rPr>
          <w:rFonts w:ascii="Times New Roman" w:hAnsi="Times New Roman" w:cs="Times New Roman"/>
          <w:sz w:val="28"/>
          <w:szCs w:val="28"/>
        </w:rPr>
        <w:t>ґрунтовного</w:t>
      </w:r>
      <w:proofErr w:type="spellEnd"/>
      <w:r w:rsidRPr="00486A64">
        <w:rPr>
          <w:rFonts w:ascii="Times New Roman" w:hAnsi="Times New Roman" w:cs="Times New Roman"/>
          <w:sz w:val="28"/>
          <w:szCs w:val="28"/>
        </w:rPr>
        <w:t xml:space="preserve"> перегляду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як на </w:t>
      </w:r>
      <w:proofErr w:type="spellStart"/>
      <w:r w:rsidRPr="00486A64">
        <w:rPr>
          <w:rFonts w:ascii="Times New Roman" w:hAnsi="Times New Roman" w:cs="Times New Roman"/>
          <w:sz w:val="28"/>
          <w:szCs w:val="28"/>
        </w:rPr>
        <w:t>національному</w:t>
      </w:r>
      <w:proofErr w:type="spellEnd"/>
      <w:r w:rsidRPr="00486A64">
        <w:rPr>
          <w:rFonts w:ascii="Times New Roman" w:hAnsi="Times New Roman" w:cs="Times New Roman"/>
          <w:sz w:val="28"/>
          <w:szCs w:val="28"/>
        </w:rPr>
        <w:t>, т</w:t>
      </w:r>
      <w:r>
        <w:rPr>
          <w:rFonts w:ascii="Times New Roman" w:hAnsi="Times New Roman" w:cs="Times New Roman"/>
          <w:sz w:val="28"/>
          <w:szCs w:val="28"/>
        </w:rPr>
        <w:t xml:space="preserve">ак і на </w:t>
      </w:r>
      <w:proofErr w:type="spellStart"/>
      <w:r>
        <w:rPr>
          <w:rFonts w:ascii="Times New Roman" w:hAnsi="Times New Roman" w:cs="Times New Roman"/>
          <w:sz w:val="28"/>
          <w:szCs w:val="28"/>
        </w:rPr>
        <w:t>міжнародному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рівнях</w:t>
      </w:r>
      <w:proofErr w:type="spellEnd"/>
      <w:r>
        <w:rPr>
          <w:rFonts w:ascii="Times New Roman" w:hAnsi="Times New Roman" w:cs="Times New Roman"/>
          <w:sz w:val="28"/>
          <w:szCs w:val="28"/>
        </w:rPr>
        <w:t>.</w:t>
      </w:r>
    </w:p>
    <w:p w14:paraId="3EE6943E" w14:textId="77777777" w:rsidR="004B2832" w:rsidRPr="00486A64"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По-перше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призводить</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значних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змін</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масових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переміщень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руйнування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інфраструктури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зростання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рівня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бідності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безробіття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збільшення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кількості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осіб</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які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потребують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Це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створює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серйозні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виклики</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державних</w:t>
      </w:r>
      <w:proofErr w:type="spellEnd"/>
      <w:r w:rsidRPr="00486A64">
        <w:rPr>
          <w:rFonts w:ascii="Times New Roman" w:hAnsi="Times New Roman" w:cs="Times New Roman"/>
          <w:sz w:val="28"/>
          <w:szCs w:val="28"/>
        </w:rPr>
        <w:t xml:space="preserve"> систем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вимагає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розробки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реагування</w:t>
      </w:r>
      <w:proofErr w:type="spellEnd"/>
      <w:r w:rsidRPr="00486A64">
        <w:rPr>
          <w:rFonts w:ascii="Times New Roman" w:hAnsi="Times New Roman" w:cs="Times New Roman"/>
          <w:sz w:val="28"/>
          <w:szCs w:val="28"/>
        </w:rPr>
        <w:t xml:space="preserve">. Особливо </w:t>
      </w:r>
      <w:proofErr w:type="spellStart"/>
      <w:r w:rsidRPr="00486A64">
        <w:rPr>
          <w:rFonts w:ascii="Times New Roman" w:hAnsi="Times New Roman" w:cs="Times New Roman"/>
          <w:sz w:val="28"/>
          <w:szCs w:val="28"/>
        </w:rPr>
        <w:t>важливою</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інтеграція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внутрішньо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переміщених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осіб</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приймаючі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громади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доступу до </w:t>
      </w:r>
      <w:proofErr w:type="spellStart"/>
      <w:r w:rsidRPr="00486A64">
        <w:rPr>
          <w:rFonts w:ascii="Times New Roman" w:hAnsi="Times New Roman" w:cs="Times New Roman"/>
          <w:sz w:val="28"/>
          <w:szCs w:val="28"/>
        </w:rPr>
        <w:t>медичних</w:t>
      </w:r>
      <w:proofErr w:type="spellEnd"/>
      <w:r w:rsidRPr="00486A64">
        <w:rPr>
          <w:rFonts w:ascii="Times New Roman" w:hAnsi="Times New Roman" w:cs="Times New Roman"/>
          <w:sz w:val="28"/>
          <w:szCs w:val="28"/>
        </w:rPr>
        <w:t xml:space="preserve"> і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посл</w:t>
      </w:r>
      <w:r>
        <w:rPr>
          <w:rFonts w:ascii="Times New Roman" w:hAnsi="Times New Roman" w:cs="Times New Roman"/>
          <w:sz w:val="28"/>
          <w:szCs w:val="28"/>
        </w:rPr>
        <w:t>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працевлаштування</w:t>
      </w:r>
      <w:proofErr w:type="spellEnd"/>
      <w:r>
        <w:rPr>
          <w:rFonts w:ascii="Times New Roman" w:hAnsi="Times New Roman" w:cs="Times New Roman"/>
          <w:sz w:val="28"/>
          <w:szCs w:val="28"/>
        </w:rPr>
        <w:t>.</w:t>
      </w:r>
    </w:p>
    <w:p w14:paraId="2ED1F76D" w14:textId="77777777" w:rsidR="004B2832" w:rsidRPr="00486A64" w:rsidRDefault="004B2832" w:rsidP="004B2832">
      <w:pPr>
        <w:spacing w:after="0" w:line="360" w:lineRule="auto"/>
        <w:ind w:firstLine="709"/>
        <w:jc w:val="both"/>
        <w:rPr>
          <w:rFonts w:ascii="Times New Roman" w:hAnsi="Times New Roman" w:cs="Times New Roman"/>
          <w:sz w:val="28"/>
          <w:szCs w:val="28"/>
        </w:rPr>
      </w:pPr>
      <w:proofErr w:type="spellStart"/>
      <w:proofErr w:type="gramStart"/>
      <w:r w:rsidRPr="00486A64">
        <w:rPr>
          <w:rFonts w:ascii="Times New Roman" w:hAnsi="Times New Roman" w:cs="Times New Roman"/>
          <w:sz w:val="28"/>
          <w:szCs w:val="28"/>
        </w:rPr>
        <w:t>По-друге</w:t>
      </w:r>
      <w:proofErr w:type="spellEnd"/>
      <w:proofErr w:type="gram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суттєво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змінила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підходи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співтовариства</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питань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ООН, </w:t>
      </w:r>
      <w:proofErr w:type="spellStart"/>
      <w:r w:rsidRPr="00486A64">
        <w:rPr>
          <w:rFonts w:ascii="Times New Roman" w:hAnsi="Times New Roman" w:cs="Times New Roman"/>
          <w:sz w:val="28"/>
          <w:szCs w:val="28"/>
        </w:rPr>
        <w:t>Європейський</w:t>
      </w:r>
      <w:proofErr w:type="spellEnd"/>
      <w:r w:rsidRPr="00486A64">
        <w:rPr>
          <w:rFonts w:ascii="Times New Roman" w:hAnsi="Times New Roman" w:cs="Times New Roman"/>
          <w:sz w:val="28"/>
          <w:szCs w:val="28"/>
        </w:rPr>
        <w:t xml:space="preserve"> Союз, НАТО, </w:t>
      </w:r>
      <w:proofErr w:type="spellStart"/>
      <w:r w:rsidRPr="00486A64">
        <w:rPr>
          <w:rFonts w:ascii="Times New Roman" w:hAnsi="Times New Roman" w:cs="Times New Roman"/>
          <w:sz w:val="28"/>
          <w:szCs w:val="28"/>
        </w:rPr>
        <w:t>міжнародні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розширили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програми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підтримки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надаючи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економічну</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військову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Це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підкреслює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важливість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співробітництва</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сфері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кризового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реагування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може</w:t>
      </w:r>
      <w:proofErr w:type="spellEnd"/>
      <w:r w:rsidRPr="00486A64">
        <w:rPr>
          <w:rFonts w:ascii="Times New Roman" w:hAnsi="Times New Roman" w:cs="Times New Roman"/>
          <w:sz w:val="28"/>
          <w:szCs w:val="28"/>
        </w:rPr>
        <w:t xml:space="preserve"> стати основою для </w:t>
      </w:r>
      <w:proofErr w:type="spellStart"/>
      <w:r w:rsidRPr="00486A64">
        <w:rPr>
          <w:rFonts w:ascii="Times New Roman" w:hAnsi="Times New Roman" w:cs="Times New Roman"/>
          <w:sz w:val="28"/>
          <w:szCs w:val="28"/>
        </w:rPr>
        <w:t>розробки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глобальних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стандартів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w:t>
      </w:r>
      <w:r>
        <w:rPr>
          <w:rFonts w:ascii="Times New Roman" w:hAnsi="Times New Roman" w:cs="Times New Roman"/>
          <w:sz w:val="28"/>
          <w:szCs w:val="28"/>
        </w:rPr>
        <w:t>овах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конфліктів</w:t>
      </w:r>
      <w:proofErr w:type="spellEnd"/>
      <w:r>
        <w:rPr>
          <w:rFonts w:ascii="Times New Roman" w:hAnsi="Times New Roman" w:cs="Times New Roman"/>
          <w:sz w:val="28"/>
          <w:szCs w:val="28"/>
        </w:rPr>
        <w:t>.</w:t>
      </w:r>
    </w:p>
    <w:p w14:paraId="480DCF76" w14:textId="77777777" w:rsidR="004B2832" w:rsidRPr="00486A64"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По-третє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продемонструвала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необхідність</w:t>
      </w:r>
      <w:proofErr w:type="spellEnd"/>
      <w:r w:rsidRPr="00486A64">
        <w:rPr>
          <w:rFonts w:ascii="Times New Roman" w:hAnsi="Times New Roman" w:cs="Times New Roman"/>
          <w:sz w:val="28"/>
          <w:szCs w:val="28"/>
        </w:rPr>
        <w:t xml:space="preserve"> комплексного </w:t>
      </w:r>
      <w:proofErr w:type="spellStart"/>
      <w:r w:rsidRPr="00486A64">
        <w:rPr>
          <w:rFonts w:ascii="Times New Roman" w:hAnsi="Times New Roman" w:cs="Times New Roman"/>
          <w:sz w:val="28"/>
          <w:szCs w:val="28"/>
        </w:rPr>
        <w:t>підходу</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включає</w:t>
      </w:r>
      <w:proofErr w:type="spellEnd"/>
      <w:r w:rsidRPr="00486A64">
        <w:rPr>
          <w:rFonts w:ascii="Times New Roman" w:hAnsi="Times New Roman" w:cs="Times New Roman"/>
          <w:sz w:val="28"/>
          <w:szCs w:val="28"/>
        </w:rPr>
        <w:t xml:space="preserve"> як </w:t>
      </w:r>
      <w:proofErr w:type="spellStart"/>
      <w:r w:rsidRPr="00486A64">
        <w:rPr>
          <w:rFonts w:ascii="Times New Roman" w:hAnsi="Times New Roman" w:cs="Times New Roman"/>
          <w:sz w:val="28"/>
          <w:szCs w:val="28"/>
        </w:rPr>
        <w:t>фінансову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підтримку</w:t>
      </w:r>
      <w:proofErr w:type="spellEnd"/>
      <w:r w:rsidRPr="00486A64">
        <w:rPr>
          <w:rFonts w:ascii="Times New Roman" w:hAnsi="Times New Roman" w:cs="Times New Roman"/>
          <w:sz w:val="28"/>
          <w:szCs w:val="28"/>
        </w:rPr>
        <w:t xml:space="preserve">, так і </w:t>
      </w:r>
      <w:proofErr w:type="spellStart"/>
      <w:r w:rsidRPr="00486A64">
        <w:rPr>
          <w:rFonts w:ascii="Times New Roman" w:hAnsi="Times New Roman" w:cs="Times New Roman"/>
          <w:sz w:val="28"/>
          <w:szCs w:val="28"/>
        </w:rPr>
        <w:t>психологічну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lastRenderedPageBreak/>
        <w:t>реабілітацію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постраждалих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інтеграцію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ветеранів</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мирне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життя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зайнятості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відновлення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економіки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пережили </w:t>
      </w:r>
      <w:proofErr w:type="spellStart"/>
      <w:r w:rsidRPr="00486A64">
        <w:rPr>
          <w:rFonts w:ascii="Times New Roman" w:hAnsi="Times New Roman" w:cs="Times New Roman"/>
          <w:sz w:val="28"/>
          <w:szCs w:val="28"/>
        </w:rPr>
        <w:t>тривалі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такі</w:t>
      </w:r>
      <w:proofErr w:type="spellEnd"/>
      <w:r w:rsidRPr="00486A64">
        <w:rPr>
          <w:rFonts w:ascii="Times New Roman" w:hAnsi="Times New Roman" w:cs="Times New Roman"/>
          <w:sz w:val="28"/>
          <w:szCs w:val="28"/>
        </w:rPr>
        <w:t xml:space="preserve"> як </w:t>
      </w:r>
      <w:proofErr w:type="spellStart"/>
      <w:r w:rsidRPr="00486A64">
        <w:rPr>
          <w:rFonts w:ascii="Times New Roman" w:hAnsi="Times New Roman" w:cs="Times New Roman"/>
          <w:sz w:val="28"/>
          <w:szCs w:val="28"/>
        </w:rPr>
        <w:t>Балканські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держави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Ізраїль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чи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Афганістан</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мають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напрацьований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який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мо</w:t>
      </w:r>
      <w:r>
        <w:rPr>
          <w:rFonts w:ascii="Times New Roman" w:hAnsi="Times New Roman" w:cs="Times New Roman"/>
          <w:sz w:val="28"/>
          <w:szCs w:val="28"/>
        </w:rPr>
        <w:t>же</w:t>
      </w:r>
      <w:proofErr w:type="spellEnd"/>
      <w:r>
        <w:rPr>
          <w:rFonts w:ascii="Times New Roman" w:hAnsi="Times New Roman" w:cs="Times New Roman"/>
          <w:sz w:val="28"/>
          <w:szCs w:val="28"/>
        </w:rPr>
        <w:t xml:space="preserve"> бути </w:t>
      </w:r>
      <w:proofErr w:type="spellStart"/>
      <w:r>
        <w:rPr>
          <w:rFonts w:ascii="Times New Roman" w:hAnsi="Times New Roman" w:cs="Times New Roman"/>
          <w:sz w:val="28"/>
          <w:szCs w:val="28"/>
        </w:rPr>
        <w:t>використаний</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w:t>
      </w:r>
    </w:p>
    <w:p w14:paraId="54DCCAEA" w14:textId="77777777" w:rsidR="004B2832"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По-четверте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питання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охоплює</w:t>
      </w:r>
      <w:proofErr w:type="spellEnd"/>
      <w:r w:rsidRPr="00486A64">
        <w:rPr>
          <w:rFonts w:ascii="Times New Roman" w:hAnsi="Times New Roman" w:cs="Times New Roman"/>
          <w:sz w:val="28"/>
          <w:szCs w:val="28"/>
        </w:rPr>
        <w:t xml:space="preserve"> не </w:t>
      </w:r>
      <w:proofErr w:type="spellStart"/>
      <w:r w:rsidRPr="00486A64">
        <w:rPr>
          <w:rFonts w:ascii="Times New Roman" w:hAnsi="Times New Roman" w:cs="Times New Roman"/>
          <w:sz w:val="28"/>
          <w:szCs w:val="28"/>
        </w:rPr>
        <w:t>лише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аспекти</w:t>
      </w:r>
      <w:proofErr w:type="spellEnd"/>
      <w:r w:rsidRPr="00486A64">
        <w:rPr>
          <w:rFonts w:ascii="Times New Roman" w:hAnsi="Times New Roman" w:cs="Times New Roman"/>
          <w:sz w:val="28"/>
          <w:szCs w:val="28"/>
        </w:rPr>
        <w:t xml:space="preserve">, а й </w:t>
      </w:r>
      <w:proofErr w:type="spellStart"/>
      <w:r w:rsidRPr="00486A64">
        <w:rPr>
          <w:rFonts w:ascii="Times New Roman" w:hAnsi="Times New Roman" w:cs="Times New Roman"/>
          <w:sz w:val="28"/>
          <w:szCs w:val="28"/>
        </w:rPr>
        <w:t>правові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політичні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злочини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порушення</w:t>
      </w:r>
      <w:proofErr w:type="spellEnd"/>
      <w:r w:rsidRPr="00486A64">
        <w:rPr>
          <w:rFonts w:ascii="Times New Roman" w:hAnsi="Times New Roman" w:cs="Times New Roman"/>
          <w:sz w:val="28"/>
          <w:szCs w:val="28"/>
        </w:rPr>
        <w:t xml:space="preserve"> прав </w:t>
      </w:r>
      <w:proofErr w:type="spellStart"/>
      <w:r w:rsidRPr="00486A64">
        <w:rPr>
          <w:rFonts w:ascii="Times New Roman" w:hAnsi="Times New Roman" w:cs="Times New Roman"/>
          <w:sz w:val="28"/>
          <w:szCs w:val="28"/>
        </w:rPr>
        <w:t>людини</w:t>
      </w:r>
      <w:proofErr w:type="spellEnd"/>
      <w:r w:rsidRPr="00486A64">
        <w:rPr>
          <w:rFonts w:ascii="Times New Roman" w:hAnsi="Times New Roman" w:cs="Times New Roman"/>
          <w:sz w:val="28"/>
          <w:szCs w:val="28"/>
        </w:rPr>
        <w:t xml:space="preserve">, геноцид та </w:t>
      </w:r>
      <w:proofErr w:type="spellStart"/>
      <w:r w:rsidRPr="00486A64">
        <w:rPr>
          <w:rFonts w:ascii="Times New Roman" w:hAnsi="Times New Roman" w:cs="Times New Roman"/>
          <w:sz w:val="28"/>
          <w:szCs w:val="28"/>
        </w:rPr>
        <w:t>депортація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цивільного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вимагають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посилення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правового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притягнення</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відповідальності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винних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осіб</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стала </w:t>
      </w:r>
      <w:proofErr w:type="spellStart"/>
      <w:r w:rsidRPr="00486A64">
        <w:rPr>
          <w:rFonts w:ascii="Times New Roman" w:hAnsi="Times New Roman" w:cs="Times New Roman"/>
          <w:sz w:val="28"/>
          <w:szCs w:val="28"/>
        </w:rPr>
        <w:t>випробуванням</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судових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інституцій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зокрема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кримінального</w:t>
      </w:r>
      <w:proofErr w:type="spellEnd"/>
      <w:r w:rsidRPr="00486A64">
        <w:rPr>
          <w:rFonts w:ascii="Times New Roman" w:hAnsi="Times New Roman" w:cs="Times New Roman"/>
          <w:sz w:val="28"/>
          <w:szCs w:val="28"/>
        </w:rPr>
        <w:t xml:space="preserve"> суду, </w:t>
      </w:r>
      <w:proofErr w:type="spellStart"/>
      <w:r w:rsidRPr="00486A64">
        <w:rPr>
          <w:rFonts w:ascii="Times New Roman" w:hAnsi="Times New Roman" w:cs="Times New Roman"/>
          <w:sz w:val="28"/>
          <w:szCs w:val="28"/>
        </w:rPr>
        <w:t>який</w:t>
      </w:r>
      <w:proofErr w:type="spellEnd"/>
      <w:r w:rsidRPr="00486A64">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злочини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w:t>
      </w:r>
    </w:p>
    <w:p w14:paraId="3561662C" w14:textId="77777777" w:rsidR="004B2832" w:rsidRPr="00486A64" w:rsidRDefault="004B2832" w:rsidP="004B28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Теоретико-</w:t>
      </w:r>
      <w:proofErr w:type="spellStart"/>
      <w:r>
        <w:rPr>
          <w:rFonts w:ascii="Times New Roman" w:hAnsi="Times New Roman" w:cs="Times New Roman"/>
          <w:sz w:val="28"/>
          <w:szCs w:val="28"/>
        </w:rPr>
        <w:t>методологічними</w:t>
      </w:r>
      <w:proofErr w:type="spellEnd"/>
      <w:r>
        <w:rPr>
          <w:rFonts w:ascii="Times New Roman" w:hAnsi="Times New Roman" w:cs="Times New Roman"/>
          <w:sz w:val="28"/>
          <w:szCs w:val="28"/>
        </w:rPr>
        <w:t xml:space="preserve"> основами </w:t>
      </w:r>
      <w:proofErr w:type="spellStart"/>
      <w:r>
        <w:rPr>
          <w:rFonts w:ascii="Times New Roman" w:hAnsi="Times New Roman" w:cs="Times New Roman"/>
          <w:sz w:val="28"/>
          <w:szCs w:val="28"/>
        </w:rPr>
        <w:t>дослідження</w:t>
      </w:r>
      <w:proofErr w:type="spellEnd"/>
      <w:r>
        <w:rPr>
          <w:rFonts w:ascii="Times New Roman" w:hAnsi="Times New Roman" w:cs="Times New Roman"/>
          <w:sz w:val="28"/>
          <w:szCs w:val="28"/>
        </w:rPr>
        <w:t xml:space="preserve"> стали </w:t>
      </w:r>
      <w:proofErr w:type="spellStart"/>
      <w:r>
        <w:rPr>
          <w:rFonts w:ascii="Times New Roman" w:hAnsi="Times New Roman" w:cs="Times New Roman"/>
          <w:sz w:val="28"/>
          <w:szCs w:val="28"/>
        </w:rPr>
        <w:t>праці</w:t>
      </w:r>
      <w:proofErr w:type="spellEnd"/>
      <w:r w:rsidRPr="007551D6">
        <w:rPr>
          <w:rFonts w:ascii="Times New Roman" w:hAnsi="Times New Roman" w:cs="Times New Roman"/>
          <w:sz w:val="28"/>
          <w:szCs w:val="28"/>
        </w:rPr>
        <w:t xml:space="preserve"> </w:t>
      </w:r>
      <w:r w:rsidRPr="007551D6">
        <w:rPr>
          <w:rFonts w:ascii="Times New Roman" w:hAnsi="Times New Roman" w:cs="Times New Roman"/>
          <w:color w:val="000000" w:themeColor="text1"/>
          <w:sz w:val="28"/>
          <w:szCs w:val="28"/>
        </w:rPr>
        <w:t>так</w:t>
      </w:r>
      <w:r>
        <w:rPr>
          <w:rFonts w:ascii="Times New Roman" w:hAnsi="Times New Roman" w:cs="Times New Roman"/>
          <w:color w:val="000000" w:themeColor="text1"/>
          <w:sz w:val="28"/>
          <w:szCs w:val="28"/>
        </w:rPr>
        <w:t>их</w:t>
      </w:r>
      <w:r w:rsidRPr="007551D6">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науковців</w:t>
      </w:r>
      <w:proofErr w:type="spellEnd"/>
      <w:r w:rsidRPr="004D191B">
        <w:rPr>
          <w:rFonts w:ascii="Times New Roman" w:hAnsi="Times New Roman" w:cs="Times New Roman"/>
          <w:color w:val="000000" w:themeColor="text1"/>
          <w:sz w:val="28"/>
          <w:szCs w:val="28"/>
        </w:rPr>
        <w:t xml:space="preserve">, як </w:t>
      </w:r>
      <w:r w:rsidR="004D191B" w:rsidRPr="004D191B">
        <w:rPr>
          <w:rFonts w:ascii="Times New Roman" w:hAnsi="Times New Roman" w:cs="Times New Roman"/>
          <w:color w:val="000000" w:themeColor="text1"/>
          <w:sz w:val="28"/>
          <w:szCs w:val="28"/>
        </w:rPr>
        <w:t xml:space="preserve">О. Баженова, Д. </w:t>
      </w:r>
      <w:proofErr w:type="spellStart"/>
      <w:r w:rsidR="004D191B" w:rsidRPr="004D191B">
        <w:rPr>
          <w:rFonts w:ascii="Times New Roman" w:hAnsi="Times New Roman" w:cs="Times New Roman"/>
          <w:color w:val="000000" w:themeColor="text1"/>
          <w:sz w:val="28"/>
          <w:szCs w:val="28"/>
        </w:rPr>
        <w:t>Бєлов</w:t>
      </w:r>
      <w:proofErr w:type="spellEnd"/>
      <w:r w:rsidR="004D191B" w:rsidRPr="004D191B">
        <w:rPr>
          <w:rFonts w:ascii="Times New Roman" w:hAnsi="Times New Roman" w:cs="Times New Roman"/>
          <w:color w:val="000000" w:themeColor="text1"/>
          <w:sz w:val="28"/>
          <w:szCs w:val="28"/>
        </w:rPr>
        <w:t xml:space="preserve">, З. </w:t>
      </w:r>
      <w:proofErr w:type="spellStart"/>
      <w:r w:rsidR="004D191B" w:rsidRPr="004D191B">
        <w:rPr>
          <w:rFonts w:ascii="Times New Roman" w:hAnsi="Times New Roman" w:cs="Times New Roman"/>
          <w:color w:val="000000" w:themeColor="text1"/>
          <w:sz w:val="28"/>
          <w:szCs w:val="28"/>
        </w:rPr>
        <w:t>Варналій</w:t>
      </w:r>
      <w:proofErr w:type="spellEnd"/>
      <w:r w:rsidR="004D191B" w:rsidRPr="004D191B">
        <w:rPr>
          <w:rFonts w:ascii="Times New Roman" w:hAnsi="Times New Roman" w:cs="Times New Roman"/>
          <w:color w:val="000000" w:themeColor="text1"/>
          <w:sz w:val="28"/>
          <w:szCs w:val="28"/>
        </w:rPr>
        <w:t xml:space="preserve">, Б. Данилишин, М. </w:t>
      </w:r>
      <w:proofErr w:type="spellStart"/>
      <w:r w:rsidR="004D191B" w:rsidRPr="004D191B">
        <w:rPr>
          <w:rFonts w:ascii="Times New Roman" w:hAnsi="Times New Roman" w:cs="Times New Roman"/>
          <w:color w:val="000000" w:themeColor="text1"/>
          <w:sz w:val="28"/>
          <w:szCs w:val="28"/>
        </w:rPr>
        <w:t>Диха</w:t>
      </w:r>
      <w:proofErr w:type="spellEnd"/>
      <w:r w:rsidR="004D191B" w:rsidRPr="004D191B">
        <w:rPr>
          <w:rFonts w:ascii="Times New Roman" w:hAnsi="Times New Roman" w:cs="Times New Roman"/>
          <w:color w:val="000000" w:themeColor="text1"/>
          <w:sz w:val="28"/>
          <w:szCs w:val="28"/>
        </w:rPr>
        <w:t>, Т.</w:t>
      </w:r>
      <w:r w:rsidR="004D191B" w:rsidRPr="004D191B">
        <w:rPr>
          <w:rFonts w:ascii="Times New Roman" w:hAnsi="Times New Roman" w:cs="Times New Roman"/>
          <w:color w:val="000000" w:themeColor="text1"/>
          <w:sz w:val="28"/>
          <w:szCs w:val="28"/>
          <w:lang w:val="uk-UA"/>
        </w:rPr>
        <w:t> </w:t>
      </w:r>
      <w:proofErr w:type="spellStart"/>
      <w:r w:rsidR="004D191B" w:rsidRPr="004D191B">
        <w:rPr>
          <w:rFonts w:ascii="Times New Roman" w:hAnsi="Times New Roman" w:cs="Times New Roman"/>
          <w:color w:val="000000" w:themeColor="text1"/>
          <w:sz w:val="28"/>
          <w:szCs w:val="28"/>
        </w:rPr>
        <w:t>Іванець</w:t>
      </w:r>
      <w:proofErr w:type="spellEnd"/>
      <w:r w:rsidR="004D191B" w:rsidRPr="004D191B">
        <w:rPr>
          <w:rFonts w:ascii="Times New Roman" w:hAnsi="Times New Roman" w:cs="Times New Roman"/>
          <w:color w:val="000000" w:themeColor="text1"/>
          <w:sz w:val="28"/>
          <w:szCs w:val="28"/>
        </w:rPr>
        <w:t xml:space="preserve">, О. </w:t>
      </w:r>
      <w:proofErr w:type="spellStart"/>
      <w:r w:rsidR="004D191B" w:rsidRPr="004D191B">
        <w:rPr>
          <w:rFonts w:ascii="Times New Roman" w:hAnsi="Times New Roman" w:cs="Times New Roman"/>
          <w:color w:val="000000" w:themeColor="text1"/>
          <w:sz w:val="28"/>
          <w:szCs w:val="28"/>
        </w:rPr>
        <w:t>Поплавська</w:t>
      </w:r>
      <w:proofErr w:type="spellEnd"/>
      <w:r w:rsidR="004D191B" w:rsidRPr="004D191B">
        <w:rPr>
          <w:rFonts w:ascii="Times New Roman" w:hAnsi="Times New Roman" w:cs="Times New Roman"/>
          <w:color w:val="000000" w:themeColor="text1"/>
          <w:sz w:val="28"/>
          <w:szCs w:val="28"/>
        </w:rPr>
        <w:t xml:space="preserve">, О. Рогач, І. </w:t>
      </w:r>
      <w:proofErr w:type="spellStart"/>
      <w:r w:rsidR="004D191B" w:rsidRPr="004D191B">
        <w:rPr>
          <w:rFonts w:ascii="Times New Roman" w:hAnsi="Times New Roman" w:cs="Times New Roman"/>
          <w:color w:val="000000" w:themeColor="text1"/>
          <w:sz w:val="28"/>
          <w:szCs w:val="28"/>
        </w:rPr>
        <w:t>Свидрук</w:t>
      </w:r>
      <w:proofErr w:type="spellEnd"/>
      <w:r w:rsidR="004D191B" w:rsidRPr="004D191B">
        <w:rPr>
          <w:rFonts w:ascii="Times New Roman" w:hAnsi="Times New Roman" w:cs="Times New Roman"/>
          <w:color w:val="000000" w:themeColor="text1"/>
          <w:sz w:val="28"/>
          <w:szCs w:val="28"/>
        </w:rPr>
        <w:t xml:space="preserve">, О. </w:t>
      </w:r>
      <w:proofErr w:type="spellStart"/>
      <w:r w:rsidR="004D191B" w:rsidRPr="004D191B">
        <w:rPr>
          <w:rFonts w:ascii="Times New Roman" w:hAnsi="Times New Roman" w:cs="Times New Roman"/>
          <w:color w:val="000000" w:themeColor="text1"/>
          <w:sz w:val="28"/>
          <w:szCs w:val="28"/>
        </w:rPr>
        <w:t>Сиченко</w:t>
      </w:r>
      <w:proofErr w:type="spellEnd"/>
      <w:r w:rsidRPr="004D191B">
        <w:rPr>
          <w:rFonts w:ascii="Times New Roman" w:hAnsi="Times New Roman" w:cs="Times New Roman"/>
          <w:color w:val="000000" w:themeColor="text1"/>
          <w:sz w:val="28"/>
          <w:szCs w:val="28"/>
        </w:rPr>
        <w:t xml:space="preserve"> </w:t>
      </w:r>
      <w:r w:rsidR="004D191B" w:rsidRPr="004D191B">
        <w:rPr>
          <w:rFonts w:ascii="Times New Roman" w:hAnsi="Times New Roman" w:cs="Times New Roman"/>
          <w:color w:val="000000" w:themeColor="text1"/>
          <w:sz w:val="28"/>
          <w:szCs w:val="28"/>
        </w:rPr>
        <w:t xml:space="preserve">та </w:t>
      </w:r>
      <w:proofErr w:type="spellStart"/>
      <w:r w:rsidR="004D191B" w:rsidRPr="004D191B">
        <w:rPr>
          <w:rFonts w:ascii="Times New Roman" w:hAnsi="Times New Roman" w:cs="Times New Roman"/>
          <w:color w:val="000000" w:themeColor="text1"/>
          <w:sz w:val="28"/>
          <w:szCs w:val="28"/>
        </w:rPr>
        <w:t>інших</w:t>
      </w:r>
      <w:proofErr w:type="spellEnd"/>
      <w:r w:rsidRPr="004D191B">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проте</w:t>
      </w:r>
      <w:proofErr w:type="spellEnd"/>
      <w:r w:rsidRPr="004D191B">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дане</w:t>
      </w:r>
      <w:proofErr w:type="spellEnd"/>
      <w:r w:rsidRPr="004D191B">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питання</w:t>
      </w:r>
      <w:proofErr w:type="spellEnd"/>
      <w:r w:rsidRPr="004D191B">
        <w:rPr>
          <w:rFonts w:ascii="Times New Roman" w:hAnsi="Times New Roman" w:cs="Times New Roman"/>
          <w:color w:val="000000" w:themeColor="text1"/>
          <w:sz w:val="28"/>
          <w:szCs w:val="28"/>
        </w:rPr>
        <w:t xml:space="preserve"> все </w:t>
      </w:r>
      <w:proofErr w:type="spellStart"/>
      <w:r w:rsidRPr="004D191B">
        <w:rPr>
          <w:rFonts w:ascii="Times New Roman" w:hAnsi="Times New Roman" w:cs="Times New Roman"/>
          <w:color w:val="000000" w:themeColor="text1"/>
          <w:sz w:val="28"/>
          <w:szCs w:val="28"/>
        </w:rPr>
        <w:t>ще</w:t>
      </w:r>
      <w:proofErr w:type="spellEnd"/>
      <w:r w:rsidRPr="004D191B">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потребує</w:t>
      </w:r>
      <w:proofErr w:type="spellEnd"/>
      <w:r w:rsidRPr="004D191B">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наукових</w:t>
      </w:r>
      <w:proofErr w:type="spellEnd"/>
      <w:r w:rsidRPr="004D191B">
        <w:rPr>
          <w:rFonts w:ascii="Times New Roman" w:hAnsi="Times New Roman" w:cs="Times New Roman"/>
          <w:color w:val="000000" w:themeColor="text1"/>
          <w:sz w:val="28"/>
          <w:szCs w:val="28"/>
        </w:rPr>
        <w:t xml:space="preserve"> </w:t>
      </w:r>
      <w:proofErr w:type="spellStart"/>
      <w:r w:rsidRPr="004D191B">
        <w:rPr>
          <w:rFonts w:ascii="Times New Roman" w:hAnsi="Times New Roman" w:cs="Times New Roman"/>
          <w:color w:val="000000" w:themeColor="text1"/>
          <w:sz w:val="28"/>
          <w:szCs w:val="28"/>
        </w:rPr>
        <w:t>напрацювань</w:t>
      </w:r>
      <w:proofErr w:type="spellEnd"/>
      <w:r w:rsidRPr="004D191B">
        <w:rPr>
          <w:rFonts w:ascii="Times New Roman" w:hAnsi="Times New Roman" w:cs="Times New Roman"/>
          <w:color w:val="000000" w:themeColor="text1"/>
          <w:sz w:val="28"/>
          <w:szCs w:val="28"/>
        </w:rPr>
        <w:t>.</w:t>
      </w:r>
    </w:p>
    <w:p w14:paraId="749986CA" w14:textId="77777777" w:rsidR="004B2832" w:rsidRPr="00486A64" w:rsidRDefault="004B2832" w:rsidP="004B2832">
      <w:pPr>
        <w:spacing w:after="0" w:line="360" w:lineRule="auto"/>
        <w:ind w:firstLine="709"/>
        <w:jc w:val="both"/>
        <w:rPr>
          <w:rFonts w:ascii="Times New Roman" w:hAnsi="Times New Roman" w:cs="Times New Roman"/>
          <w:sz w:val="28"/>
          <w:szCs w:val="28"/>
        </w:rPr>
      </w:pPr>
      <w:r w:rsidRPr="00486A64">
        <w:rPr>
          <w:rFonts w:ascii="Times New Roman" w:hAnsi="Times New Roman" w:cs="Times New Roman"/>
          <w:sz w:val="28"/>
          <w:szCs w:val="28"/>
        </w:rPr>
        <w:t xml:space="preserve">Таким чином, </w:t>
      </w:r>
      <w:proofErr w:type="spellStart"/>
      <w:r w:rsidRPr="00486A64">
        <w:rPr>
          <w:rFonts w:ascii="Times New Roman" w:hAnsi="Times New Roman" w:cs="Times New Roman"/>
          <w:sz w:val="28"/>
          <w:szCs w:val="28"/>
        </w:rPr>
        <w:t>дослідження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агресії</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надзвичайно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актуальним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Воно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дозволяє</w:t>
      </w:r>
      <w:proofErr w:type="spellEnd"/>
      <w:r w:rsidRPr="00486A64">
        <w:rPr>
          <w:rFonts w:ascii="Times New Roman" w:hAnsi="Times New Roman" w:cs="Times New Roman"/>
          <w:sz w:val="28"/>
          <w:szCs w:val="28"/>
        </w:rPr>
        <w:t xml:space="preserve"> не </w:t>
      </w:r>
      <w:proofErr w:type="spellStart"/>
      <w:r w:rsidRPr="00486A64">
        <w:rPr>
          <w:rFonts w:ascii="Times New Roman" w:hAnsi="Times New Roman" w:cs="Times New Roman"/>
          <w:sz w:val="28"/>
          <w:szCs w:val="28"/>
        </w:rPr>
        <w:t>лише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визначити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основні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проблеми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виклики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сучасних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систем, а й </w:t>
      </w:r>
      <w:proofErr w:type="spellStart"/>
      <w:r w:rsidRPr="00486A64">
        <w:rPr>
          <w:rFonts w:ascii="Times New Roman" w:hAnsi="Times New Roman" w:cs="Times New Roman"/>
          <w:sz w:val="28"/>
          <w:szCs w:val="28"/>
        </w:rPr>
        <w:t>розробити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ефективні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реагування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адаптації</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піс</w:t>
      </w:r>
      <w:r>
        <w:rPr>
          <w:rFonts w:ascii="Times New Roman" w:hAnsi="Times New Roman" w:cs="Times New Roman"/>
          <w:sz w:val="28"/>
          <w:szCs w:val="28"/>
        </w:rPr>
        <w:t>лявоєнного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держави</w:t>
      </w:r>
      <w:proofErr w:type="spellEnd"/>
      <w:r>
        <w:rPr>
          <w:rFonts w:ascii="Times New Roman" w:hAnsi="Times New Roman" w:cs="Times New Roman"/>
          <w:sz w:val="28"/>
          <w:szCs w:val="28"/>
        </w:rPr>
        <w:t>.</w:t>
      </w:r>
    </w:p>
    <w:p w14:paraId="40D4E74C" w14:textId="77777777" w:rsidR="004B2832" w:rsidRPr="00486A64" w:rsidRDefault="004B2832" w:rsidP="004B2832">
      <w:pPr>
        <w:spacing w:after="0" w:line="360" w:lineRule="auto"/>
        <w:ind w:firstLine="709"/>
        <w:jc w:val="both"/>
        <w:rPr>
          <w:rFonts w:ascii="Times New Roman" w:hAnsi="Times New Roman" w:cs="Times New Roman"/>
          <w:sz w:val="28"/>
          <w:szCs w:val="28"/>
        </w:rPr>
      </w:pPr>
      <w:r w:rsidRPr="00486A64">
        <w:rPr>
          <w:rFonts w:ascii="Times New Roman" w:hAnsi="Times New Roman" w:cs="Times New Roman"/>
          <w:b/>
          <w:sz w:val="28"/>
          <w:szCs w:val="28"/>
        </w:rPr>
        <w:t xml:space="preserve">Мета </w:t>
      </w:r>
      <w:proofErr w:type="spellStart"/>
      <w:r w:rsidRPr="00486A64">
        <w:rPr>
          <w:rFonts w:ascii="Times New Roman" w:hAnsi="Times New Roman" w:cs="Times New Roman"/>
          <w:b/>
          <w:sz w:val="28"/>
          <w:szCs w:val="28"/>
        </w:rPr>
        <w:t>дослідження</w:t>
      </w:r>
      <w:proofErr w:type="spellEnd"/>
      <w:r w:rsidRPr="00486A64">
        <w:rPr>
          <w:rFonts w:ascii="Times New Roman" w:hAnsi="Times New Roman" w:cs="Times New Roman"/>
          <w:sz w:val="28"/>
          <w:szCs w:val="28"/>
        </w:rPr>
        <w:t xml:space="preserve"> – </w:t>
      </w:r>
      <w:proofErr w:type="spellStart"/>
      <w:r w:rsidRPr="00486A64">
        <w:rPr>
          <w:rFonts w:ascii="Times New Roman" w:hAnsi="Times New Roman" w:cs="Times New Roman"/>
          <w:sz w:val="28"/>
          <w:szCs w:val="28"/>
        </w:rPr>
        <w:t>визначити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особливості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проаналізувати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виклики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постали</w:t>
      </w:r>
      <w:proofErr w:type="spellEnd"/>
      <w:r w:rsidRPr="00486A64">
        <w:rPr>
          <w:rFonts w:ascii="Times New Roman" w:hAnsi="Times New Roman" w:cs="Times New Roman"/>
          <w:sz w:val="28"/>
          <w:szCs w:val="28"/>
        </w:rPr>
        <w:t xml:space="preserve"> перед </w:t>
      </w:r>
      <w:proofErr w:type="spellStart"/>
      <w:r w:rsidRPr="00486A64">
        <w:rPr>
          <w:rFonts w:ascii="Times New Roman" w:hAnsi="Times New Roman" w:cs="Times New Roman"/>
          <w:sz w:val="28"/>
          <w:szCs w:val="28"/>
        </w:rPr>
        <w:t>Україною</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розробити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практичні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рекомендації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щодо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вдосконалення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системи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період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w:t>
      </w:r>
      <w:r>
        <w:rPr>
          <w:rFonts w:ascii="Times New Roman" w:hAnsi="Times New Roman" w:cs="Times New Roman"/>
          <w:sz w:val="28"/>
          <w:szCs w:val="28"/>
        </w:rPr>
        <w:t>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післявоєнного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відновлення</w:t>
      </w:r>
      <w:proofErr w:type="spellEnd"/>
      <w:r>
        <w:rPr>
          <w:rFonts w:ascii="Times New Roman" w:hAnsi="Times New Roman" w:cs="Times New Roman"/>
          <w:sz w:val="28"/>
          <w:szCs w:val="28"/>
        </w:rPr>
        <w:t>.</w:t>
      </w:r>
    </w:p>
    <w:p w14:paraId="42BA2873" w14:textId="77777777" w:rsidR="004B2832" w:rsidRPr="00486A64" w:rsidRDefault="004B2832" w:rsidP="004B2832">
      <w:pPr>
        <w:spacing w:after="0" w:line="360" w:lineRule="auto"/>
        <w:ind w:firstLine="709"/>
        <w:jc w:val="both"/>
        <w:rPr>
          <w:rFonts w:ascii="Times New Roman" w:hAnsi="Times New Roman" w:cs="Times New Roman"/>
          <w:b/>
          <w:sz w:val="28"/>
          <w:szCs w:val="28"/>
        </w:rPr>
      </w:pPr>
      <w:proofErr w:type="spellStart"/>
      <w:r w:rsidRPr="00486A64">
        <w:rPr>
          <w:rFonts w:ascii="Times New Roman" w:hAnsi="Times New Roman" w:cs="Times New Roman"/>
          <w:b/>
          <w:sz w:val="28"/>
          <w:szCs w:val="28"/>
        </w:rPr>
        <w:t>Завдання</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дослідження</w:t>
      </w:r>
      <w:proofErr w:type="spellEnd"/>
      <w:r>
        <w:rPr>
          <w:rFonts w:ascii="Times New Roman" w:hAnsi="Times New Roman" w:cs="Times New Roman"/>
          <w:b/>
          <w:sz w:val="28"/>
          <w:szCs w:val="28"/>
        </w:rPr>
        <w:t>:</w:t>
      </w:r>
    </w:p>
    <w:p w14:paraId="7AAE9572"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t>розкрити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поняття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її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значення</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міжнародному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контексті</w:t>
      </w:r>
      <w:proofErr w:type="spellEnd"/>
      <w:r w:rsidRPr="00486A64">
        <w:rPr>
          <w:rFonts w:ascii="Times New Roman" w:hAnsi="Times New Roman" w:cs="Times New Roman"/>
          <w:sz w:val="28"/>
          <w:szCs w:val="28"/>
        </w:rPr>
        <w:t>;</w:t>
      </w:r>
    </w:p>
    <w:p w14:paraId="16A8362B"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t>проаналізувати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стандарти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їх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реалізації</w:t>
      </w:r>
      <w:proofErr w:type="spellEnd"/>
      <w:r w:rsidRPr="00486A64">
        <w:rPr>
          <w:rFonts w:ascii="Times New Roman" w:hAnsi="Times New Roman" w:cs="Times New Roman"/>
          <w:sz w:val="28"/>
          <w:szCs w:val="28"/>
        </w:rPr>
        <w:t>;</w:t>
      </w:r>
    </w:p>
    <w:p w14:paraId="4E32DDEC"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lastRenderedPageBreak/>
        <w:t>дослідити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вплив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агресії</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соціальну</w:t>
      </w:r>
      <w:proofErr w:type="spellEnd"/>
      <w:r w:rsidRPr="00486A64">
        <w:rPr>
          <w:rFonts w:ascii="Times New Roman" w:hAnsi="Times New Roman" w:cs="Times New Roman"/>
          <w:sz w:val="28"/>
          <w:szCs w:val="28"/>
        </w:rPr>
        <w:t xml:space="preserve"> сферу та </w:t>
      </w:r>
      <w:proofErr w:type="spellStart"/>
      <w:r w:rsidRPr="00486A64">
        <w:rPr>
          <w:rFonts w:ascii="Times New Roman" w:hAnsi="Times New Roman" w:cs="Times New Roman"/>
          <w:sz w:val="28"/>
          <w:szCs w:val="28"/>
        </w:rPr>
        <w:t>функціонування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системи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w:t>
      </w:r>
    </w:p>
    <w:p w14:paraId="10787975"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t>розглянути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збройних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включаючи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гуманітарну</w:t>
      </w:r>
      <w:proofErr w:type="spellEnd"/>
      <w:r w:rsidRPr="00486A64">
        <w:rPr>
          <w:rFonts w:ascii="Times New Roman" w:hAnsi="Times New Roman" w:cs="Times New Roman"/>
          <w:sz w:val="28"/>
          <w:szCs w:val="28"/>
        </w:rPr>
        <w:t xml:space="preserve"> кризу, </w:t>
      </w:r>
      <w:proofErr w:type="spellStart"/>
      <w:r w:rsidRPr="00486A64">
        <w:rPr>
          <w:rFonts w:ascii="Times New Roman" w:hAnsi="Times New Roman" w:cs="Times New Roman"/>
          <w:sz w:val="28"/>
          <w:szCs w:val="28"/>
        </w:rPr>
        <w:t>масові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переміщення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економічні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втрати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демографічні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зміни</w:t>
      </w:r>
      <w:proofErr w:type="spellEnd"/>
      <w:r w:rsidRPr="00486A64">
        <w:rPr>
          <w:rFonts w:ascii="Times New Roman" w:hAnsi="Times New Roman" w:cs="Times New Roman"/>
          <w:sz w:val="28"/>
          <w:szCs w:val="28"/>
        </w:rPr>
        <w:t>;</w:t>
      </w:r>
    </w:p>
    <w:p w14:paraId="78D8455B"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t>вивчити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реагування</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гуманітарні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кризи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соціальні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катастрофи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воєнних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дій</w:t>
      </w:r>
      <w:proofErr w:type="spellEnd"/>
      <w:r w:rsidRPr="00486A64">
        <w:rPr>
          <w:rFonts w:ascii="Times New Roman" w:hAnsi="Times New Roman" w:cs="Times New Roman"/>
          <w:sz w:val="28"/>
          <w:szCs w:val="28"/>
        </w:rPr>
        <w:t>;</w:t>
      </w:r>
    </w:p>
    <w:p w14:paraId="1BE9BBAE"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t>проаналізувати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реакцію</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війну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оцінити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її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вплив</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соціальну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країни</w:t>
      </w:r>
      <w:proofErr w:type="spellEnd"/>
      <w:r w:rsidRPr="00486A64">
        <w:rPr>
          <w:rFonts w:ascii="Times New Roman" w:hAnsi="Times New Roman" w:cs="Times New Roman"/>
          <w:sz w:val="28"/>
          <w:szCs w:val="28"/>
        </w:rPr>
        <w:t>;</w:t>
      </w:r>
    </w:p>
    <w:p w14:paraId="70D1D35B" w14:textId="77777777" w:rsidR="004B2832" w:rsidRPr="00486A64" w:rsidRDefault="004B2832" w:rsidP="004B2832">
      <w:pPr>
        <w:pStyle w:val="a7"/>
        <w:numPr>
          <w:ilvl w:val="0"/>
          <w:numId w:val="4"/>
        </w:numPr>
        <w:spacing w:after="0" w:line="360" w:lineRule="auto"/>
        <w:ind w:left="0" w:firstLine="426"/>
        <w:jc w:val="both"/>
        <w:rPr>
          <w:rFonts w:ascii="Times New Roman" w:hAnsi="Times New Roman" w:cs="Times New Roman"/>
          <w:sz w:val="28"/>
          <w:szCs w:val="28"/>
        </w:rPr>
      </w:pPr>
      <w:proofErr w:type="spellStart"/>
      <w:r w:rsidRPr="00486A64">
        <w:rPr>
          <w:rFonts w:ascii="Times New Roman" w:hAnsi="Times New Roman" w:cs="Times New Roman"/>
          <w:sz w:val="28"/>
          <w:szCs w:val="28"/>
        </w:rPr>
        <w:t>розробити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пропозиції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щодо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вдосконалення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основі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досвіду</w:t>
      </w:r>
      <w:proofErr w:type="spellEnd"/>
      <w:r w:rsidRPr="00486A64">
        <w:rPr>
          <w:rFonts w:ascii="Times New Roman" w:hAnsi="Times New Roman" w:cs="Times New Roman"/>
          <w:sz w:val="28"/>
          <w:szCs w:val="28"/>
        </w:rPr>
        <w:t>.</w:t>
      </w:r>
    </w:p>
    <w:p w14:paraId="3CA63F66" w14:textId="77777777" w:rsidR="004B2832" w:rsidRPr="00486A64"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b/>
          <w:sz w:val="28"/>
          <w:szCs w:val="28"/>
        </w:rPr>
        <w:t>Об’єктом</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дослідження</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міжнародна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безпека</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її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реалізації</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агресії</w:t>
      </w:r>
      <w:proofErr w:type="spellEnd"/>
      <w:r w:rsidRPr="00486A64">
        <w:rPr>
          <w:rFonts w:ascii="Times New Roman" w:hAnsi="Times New Roman" w:cs="Times New Roman"/>
          <w:sz w:val="28"/>
          <w:szCs w:val="28"/>
        </w:rPr>
        <w:t>.</w:t>
      </w:r>
    </w:p>
    <w:p w14:paraId="50DAF0EA" w14:textId="77777777" w:rsidR="004B2832" w:rsidRPr="00486A64" w:rsidRDefault="004B2832" w:rsidP="004B2832">
      <w:pPr>
        <w:spacing w:after="0" w:line="360" w:lineRule="auto"/>
        <w:ind w:firstLine="709"/>
        <w:jc w:val="both"/>
        <w:rPr>
          <w:rFonts w:ascii="Times New Roman" w:hAnsi="Times New Roman" w:cs="Times New Roman"/>
          <w:sz w:val="28"/>
          <w:szCs w:val="28"/>
        </w:rPr>
      </w:pPr>
      <w:r w:rsidRPr="00486A64">
        <w:rPr>
          <w:rFonts w:ascii="Times New Roman" w:hAnsi="Times New Roman" w:cs="Times New Roman"/>
          <w:b/>
          <w:sz w:val="28"/>
          <w:szCs w:val="28"/>
        </w:rPr>
        <w:t xml:space="preserve">Предметом </w:t>
      </w:r>
      <w:proofErr w:type="spellStart"/>
      <w:r w:rsidRPr="00486A64">
        <w:rPr>
          <w:rFonts w:ascii="Times New Roman" w:hAnsi="Times New Roman" w:cs="Times New Roman"/>
          <w:b/>
          <w:sz w:val="28"/>
          <w:szCs w:val="28"/>
        </w:rPr>
        <w:t>дослідження</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вплив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збройного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конфлікту</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соціальну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її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стандарти</w:t>
      </w:r>
      <w:proofErr w:type="spellEnd"/>
      <w:r w:rsidRPr="00486A64">
        <w:rPr>
          <w:rFonts w:ascii="Times New Roman" w:hAnsi="Times New Roman" w:cs="Times New Roman"/>
          <w:sz w:val="28"/>
          <w:szCs w:val="28"/>
        </w:rPr>
        <w:t xml:space="preserve"> та практики </w:t>
      </w:r>
      <w:proofErr w:type="spellStart"/>
      <w:r w:rsidRPr="00486A64">
        <w:rPr>
          <w:rFonts w:ascii="Times New Roman" w:hAnsi="Times New Roman" w:cs="Times New Roman"/>
          <w:sz w:val="28"/>
          <w:szCs w:val="28"/>
        </w:rPr>
        <w:t>реаг</w:t>
      </w:r>
      <w:r>
        <w:rPr>
          <w:rFonts w:ascii="Times New Roman" w:hAnsi="Times New Roman" w:cs="Times New Roman"/>
          <w:sz w:val="28"/>
          <w:szCs w:val="28"/>
        </w:rPr>
        <w:t>ування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гуманітарні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кризи</w:t>
      </w:r>
      <w:proofErr w:type="spellEnd"/>
      <w:r>
        <w:rPr>
          <w:rFonts w:ascii="Times New Roman" w:hAnsi="Times New Roman" w:cs="Times New Roman"/>
          <w:sz w:val="28"/>
          <w:szCs w:val="28"/>
        </w:rPr>
        <w:t>.</w:t>
      </w:r>
    </w:p>
    <w:p w14:paraId="7A591812" w14:textId="77777777" w:rsidR="004B2832"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b/>
          <w:sz w:val="28"/>
          <w:szCs w:val="28"/>
        </w:rPr>
        <w:t>Методи</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дослідження</w:t>
      </w:r>
      <w:proofErr w:type="spellEnd"/>
      <w:r w:rsidRPr="00486A64">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Дослідження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базується</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застосуванні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загальнонаукових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спеціальних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Діалектичний</w:t>
      </w:r>
      <w:proofErr w:type="spellEnd"/>
      <w:r w:rsidRPr="00486A64">
        <w:rPr>
          <w:rFonts w:ascii="Times New Roman" w:hAnsi="Times New Roman" w:cs="Times New Roman"/>
          <w:sz w:val="28"/>
          <w:szCs w:val="28"/>
        </w:rPr>
        <w:t xml:space="preserve"> метод </w:t>
      </w:r>
      <w:proofErr w:type="spellStart"/>
      <w:r w:rsidRPr="00486A64">
        <w:rPr>
          <w:rFonts w:ascii="Times New Roman" w:hAnsi="Times New Roman" w:cs="Times New Roman"/>
          <w:sz w:val="28"/>
          <w:szCs w:val="28"/>
        </w:rPr>
        <w:t>використовується</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вивчення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як складного </w:t>
      </w:r>
      <w:proofErr w:type="spellStart"/>
      <w:r w:rsidRPr="00486A64">
        <w:rPr>
          <w:rFonts w:ascii="Times New Roman" w:hAnsi="Times New Roman" w:cs="Times New Roman"/>
          <w:sz w:val="28"/>
          <w:szCs w:val="28"/>
        </w:rPr>
        <w:t>динамічного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процесу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змінюється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w:t>
      </w:r>
      <w:proofErr w:type="spellEnd"/>
      <w:r w:rsidRPr="00486A64">
        <w:rPr>
          <w:rFonts w:ascii="Times New Roman" w:hAnsi="Times New Roman" w:cs="Times New Roman"/>
          <w:sz w:val="28"/>
          <w:szCs w:val="28"/>
        </w:rPr>
        <w:t xml:space="preserve"> </w:t>
      </w:r>
      <w:proofErr w:type="spellStart"/>
      <w:r>
        <w:rPr>
          <w:rFonts w:ascii="Times New Roman" w:hAnsi="Times New Roman" w:cs="Times New Roman"/>
          <w:sz w:val="28"/>
          <w:szCs w:val="28"/>
        </w:rPr>
        <w:t>впливом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військових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конфліктів</w:t>
      </w:r>
      <w:proofErr w:type="spellEnd"/>
      <w:r>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Системний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підхід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дозволяє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дослідити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взаємозв’язок</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війною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пол</w:t>
      </w:r>
      <w:r>
        <w:rPr>
          <w:rFonts w:ascii="Times New Roman" w:hAnsi="Times New Roman" w:cs="Times New Roman"/>
          <w:sz w:val="28"/>
          <w:szCs w:val="28"/>
        </w:rPr>
        <w:t>ітикою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міжнародною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безпекою</w:t>
      </w:r>
      <w:proofErr w:type="spellEnd"/>
      <w:r>
        <w:rPr>
          <w:rFonts w:ascii="Times New Roman" w:hAnsi="Times New Roman" w:cs="Times New Roman"/>
          <w:sz w:val="28"/>
          <w:szCs w:val="28"/>
        </w:rPr>
        <w:t xml:space="preserve">. </w:t>
      </w:r>
      <w:r w:rsidRPr="00486A64">
        <w:rPr>
          <w:rFonts w:ascii="Times New Roman" w:hAnsi="Times New Roman" w:cs="Times New Roman"/>
          <w:sz w:val="28"/>
          <w:szCs w:val="28"/>
        </w:rPr>
        <w:t xml:space="preserve">Метод </w:t>
      </w:r>
      <w:proofErr w:type="spellStart"/>
      <w:r w:rsidRPr="00486A64">
        <w:rPr>
          <w:rFonts w:ascii="Times New Roman" w:hAnsi="Times New Roman" w:cs="Times New Roman"/>
          <w:sz w:val="28"/>
          <w:szCs w:val="28"/>
        </w:rPr>
        <w:t>порівняльного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аналізу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використовується</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вивчення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w:t>
      </w:r>
      <w:r>
        <w:rPr>
          <w:rFonts w:ascii="Times New Roman" w:hAnsi="Times New Roman" w:cs="Times New Roman"/>
          <w:sz w:val="28"/>
          <w:szCs w:val="28"/>
        </w:rPr>
        <w:t>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дій</w:t>
      </w:r>
      <w:proofErr w:type="spellEnd"/>
      <w:r>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Методи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аналізу</w:t>
      </w:r>
      <w:proofErr w:type="spellEnd"/>
      <w:r w:rsidRPr="00486A64">
        <w:rPr>
          <w:rFonts w:ascii="Times New Roman" w:hAnsi="Times New Roman" w:cs="Times New Roman"/>
          <w:sz w:val="28"/>
          <w:szCs w:val="28"/>
        </w:rPr>
        <w:t xml:space="preserve"> та синтезу </w:t>
      </w:r>
      <w:proofErr w:type="spellStart"/>
      <w:r w:rsidRPr="00486A64">
        <w:rPr>
          <w:rFonts w:ascii="Times New Roman" w:hAnsi="Times New Roman" w:cs="Times New Roman"/>
          <w:sz w:val="28"/>
          <w:szCs w:val="28"/>
        </w:rPr>
        <w:t>застосовуються</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узагальнення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інформації</w:t>
      </w:r>
      <w:proofErr w:type="spellEnd"/>
      <w:r w:rsidRPr="00486A64">
        <w:rPr>
          <w:rFonts w:ascii="Times New Roman" w:hAnsi="Times New Roman" w:cs="Times New Roman"/>
          <w:sz w:val="28"/>
          <w:szCs w:val="28"/>
        </w:rPr>
        <w:t xml:space="preserve"> про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w:t>
      </w:r>
      <w:r>
        <w:rPr>
          <w:rFonts w:ascii="Times New Roman" w:hAnsi="Times New Roman" w:cs="Times New Roman"/>
          <w:sz w:val="28"/>
          <w:szCs w:val="28"/>
        </w:rPr>
        <w:t>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світі</w:t>
      </w:r>
      <w:proofErr w:type="spellEnd"/>
      <w:r>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Статистичний</w:t>
      </w:r>
      <w:proofErr w:type="spellEnd"/>
      <w:r w:rsidRPr="00486A64">
        <w:rPr>
          <w:rFonts w:ascii="Times New Roman" w:hAnsi="Times New Roman" w:cs="Times New Roman"/>
          <w:sz w:val="28"/>
          <w:szCs w:val="28"/>
        </w:rPr>
        <w:t xml:space="preserve"> метод </w:t>
      </w:r>
      <w:proofErr w:type="spellStart"/>
      <w:r w:rsidRPr="00486A64">
        <w:rPr>
          <w:rFonts w:ascii="Times New Roman" w:hAnsi="Times New Roman" w:cs="Times New Roman"/>
          <w:sz w:val="28"/>
          <w:szCs w:val="28"/>
        </w:rPr>
        <w:t>допомагає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оцінити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масштаби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кризи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w:t>
      </w:r>
      <w:r>
        <w:rPr>
          <w:rFonts w:ascii="Times New Roman" w:hAnsi="Times New Roman" w:cs="Times New Roman"/>
          <w:sz w:val="28"/>
          <w:szCs w:val="28"/>
        </w:rPr>
        <w:t>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економічні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наслідки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w:t>
      </w:r>
    </w:p>
    <w:p w14:paraId="46FD6D4A" w14:textId="77777777" w:rsidR="004B2832"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b/>
          <w:sz w:val="28"/>
          <w:szCs w:val="28"/>
        </w:rPr>
        <w:t>Теоретичне</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значення</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результатів</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дослідження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полягає</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розширенні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наукових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знань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щодо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конфліктів</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адаптації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підходів</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українського</w:t>
      </w:r>
      <w:proofErr w:type="spellEnd"/>
      <w:r w:rsidRPr="00486A64">
        <w:rPr>
          <w:rFonts w:ascii="Times New Roman" w:hAnsi="Times New Roman" w:cs="Times New Roman"/>
          <w:sz w:val="28"/>
          <w:szCs w:val="28"/>
        </w:rPr>
        <w:t xml:space="preserve"> контексту. </w:t>
      </w:r>
      <w:proofErr w:type="spellStart"/>
      <w:r w:rsidRPr="00486A64">
        <w:rPr>
          <w:rFonts w:ascii="Times New Roman" w:hAnsi="Times New Roman" w:cs="Times New Roman"/>
          <w:sz w:val="28"/>
          <w:szCs w:val="28"/>
        </w:rPr>
        <w:t>Отримані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lastRenderedPageBreak/>
        <w:t>результати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можуть</w:t>
      </w:r>
      <w:proofErr w:type="spellEnd"/>
      <w:r w:rsidRPr="00486A64">
        <w:rPr>
          <w:rFonts w:ascii="Times New Roman" w:hAnsi="Times New Roman" w:cs="Times New Roman"/>
          <w:sz w:val="28"/>
          <w:szCs w:val="28"/>
        </w:rPr>
        <w:t xml:space="preserve"> бути </w:t>
      </w:r>
      <w:proofErr w:type="spellStart"/>
      <w:r w:rsidRPr="00486A64">
        <w:rPr>
          <w:rFonts w:ascii="Times New Roman" w:hAnsi="Times New Roman" w:cs="Times New Roman"/>
          <w:sz w:val="28"/>
          <w:szCs w:val="28"/>
        </w:rPr>
        <w:t>використані</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подальших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досліджень</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сфері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політики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економіки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кризових</w:t>
      </w:r>
      <w:proofErr w:type="spellEnd"/>
      <w:r w:rsidRPr="00486A64">
        <w:rPr>
          <w:rFonts w:ascii="Times New Roman" w:hAnsi="Times New Roman" w:cs="Times New Roman"/>
          <w:sz w:val="28"/>
          <w:szCs w:val="28"/>
        </w:rPr>
        <w:t xml:space="preserve"> </w:t>
      </w:r>
      <w:proofErr w:type="spellStart"/>
      <w:r>
        <w:rPr>
          <w:rFonts w:ascii="Times New Roman" w:hAnsi="Times New Roman" w:cs="Times New Roman"/>
          <w:sz w:val="28"/>
          <w:szCs w:val="28"/>
        </w:rPr>
        <w:t>умовах</w:t>
      </w:r>
      <w:proofErr w:type="spellEnd"/>
      <w:r>
        <w:rPr>
          <w:rFonts w:ascii="Times New Roman" w:hAnsi="Times New Roman" w:cs="Times New Roman"/>
          <w:sz w:val="28"/>
          <w:szCs w:val="28"/>
        </w:rPr>
        <w:t>.</w:t>
      </w:r>
    </w:p>
    <w:p w14:paraId="03568861" w14:textId="77777777" w:rsidR="004B2832" w:rsidRPr="00486A64"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b/>
          <w:sz w:val="28"/>
          <w:szCs w:val="28"/>
        </w:rPr>
        <w:t>Практичне</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значення</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результатів</w:t>
      </w:r>
      <w:proofErr w:type="spellEnd"/>
      <w:r w:rsidRPr="00486A64">
        <w:rPr>
          <w:rFonts w:ascii="Times New Roman" w:hAnsi="Times New Roman" w:cs="Times New Roman"/>
          <w:b/>
          <w:sz w:val="28"/>
          <w:szCs w:val="28"/>
        </w:rPr>
        <w:t xml:space="preserve"> </w:t>
      </w:r>
      <w:proofErr w:type="spellStart"/>
      <w:r w:rsidRPr="00486A64">
        <w:rPr>
          <w:rFonts w:ascii="Times New Roman" w:hAnsi="Times New Roman" w:cs="Times New Roman"/>
          <w:b/>
          <w:sz w:val="28"/>
          <w:szCs w:val="28"/>
        </w:rPr>
        <w:t>дослідження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полягає</w:t>
      </w:r>
      <w:proofErr w:type="spellEnd"/>
      <w:r>
        <w:rPr>
          <w:rFonts w:ascii="Times New Roman" w:hAnsi="Times New Roman" w:cs="Times New Roman"/>
          <w:sz w:val="28"/>
          <w:szCs w:val="28"/>
        </w:rPr>
        <w:t xml:space="preserve"> у тому,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можуть</w:t>
      </w:r>
      <w:proofErr w:type="spellEnd"/>
      <w:r w:rsidRPr="00486A64">
        <w:rPr>
          <w:rFonts w:ascii="Times New Roman" w:hAnsi="Times New Roman" w:cs="Times New Roman"/>
          <w:sz w:val="28"/>
          <w:szCs w:val="28"/>
        </w:rPr>
        <w:t xml:space="preserve"> бути </w:t>
      </w:r>
      <w:proofErr w:type="spellStart"/>
      <w:r w:rsidRPr="00486A64">
        <w:rPr>
          <w:rFonts w:ascii="Times New Roman" w:hAnsi="Times New Roman" w:cs="Times New Roman"/>
          <w:sz w:val="28"/>
          <w:szCs w:val="28"/>
        </w:rPr>
        <w:t>використані</w:t>
      </w:r>
      <w:proofErr w:type="spellEnd"/>
      <w:r w:rsidRPr="00486A64">
        <w:rPr>
          <w:rFonts w:ascii="Times New Roman" w:hAnsi="Times New Roman" w:cs="Times New Roman"/>
          <w:sz w:val="28"/>
          <w:szCs w:val="28"/>
        </w:rPr>
        <w:t xml:space="preserve"> органами </w:t>
      </w:r>
      <w:proofErr w:type="spellStart"/>
      <w:r w:rsidRPr="00486A64">
        <w:rPr>
          <w:rFonts w:ascii="Times New Roman" w:hAnsi="Times New Roman" w:cs="Times New Roman"/>
          <w:sz w:val="28"/>
          <w:szCs w:val="28"/>
        </w:rPr>
        <w:t>державної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влади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гуманітарними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організаціями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громадськими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ініціативами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працюють</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сфері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а </w:t>
      </w:r>
      <w:proofErr w:type="spellStart"/>
      <w:r w:rsidRPr="00486A64">
        <w:rPr>
          <w:rFonts w:ascii="Times New Roman" w:hAnsi="Times New Roman" w:cs="Times New Roman"/>
          <w:sz w:val="28"/>
          <w:szCs w:val="28"/>
        </w:rPr>
        <w:t>також</w:t>
      </w:r>
      <w:proofErr w:type="spellEnd"/>
      <w:r w:rsidRPr="00486A64">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освітньому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процесі</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підготовки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фахівців</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галузі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національної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політики</w:t>
      </w:r>
      <w:proofErr w:type="spellEnd"/>
      <w:r w:rsidRPr="00486A64">
        <w:rPr>
          <w:rFonts w:ascii="Times New Roman" w:hAnsi="Times New Roman" w:cs="Times New Roman"/>
          <w:sz w:val="28"/>
          <w:szCs w:val="28"/>
        </w:rPr>
        <w:t>.</w:t>
      </w:r>
    </w:p>
    <w:p w14:paraId="29BA9235" w14:textId="77777777" w:rsidR="004B2832" w:rsidRDefault="004B2832" w:rsidP="004B2832">
      <w:pPr>
        <w:spacing w:after="0" w:line="360" w:lineRule="auto"/>
        <w:ind w:firstLine="709"/>
        <w:jc w:val="both"/>
        <w:rPr>
          <w:rFonts w:ascii="Times New Roman" w:hAnsi="Times New Roman" w:cs="Times New Roman"/>
          <w:sz w:val="28"/>
          <w:szCs w:val="28"/>
        </w:rPr>
      </w:pPr>
      <w:r w:rsidRPr="00486A64">
        <w:rPr>
          <w:rFonts w:ascii="Times New Roman" w:hAnsi="Times New Roman" w:cs="Times New Roman"/>
          <w:b/>
          <w:sz w:val="28"/>
          <w:szCs w:val="28"/>
        </w:rPr>
        <w:t xml:space="preserve">Новизна </w:t>
      </w:r>
      <w:proofErr w:type="spellStart"/>
      <w:r w:rsidRPr="00486A64">
        <w:rPr>
          <w:rFonts w:ascii="Times New Roman" w:hAnsi="Times New Roman" w:cs="Times New Roman"/>
          <w:b/>
          <w:sz w:val="28"/>
          <w:szCs w:val="28"/>
        </w:rPr>
        <w:t>дослідження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полягає</w:t>
      </w:r>
      <w:proofErr w:type="spellEnd"/>
      <w:r w:rsidRPr="00486A64">
        <w:rPr>
          <w:rFonts w:ascii="Times New Roman" w:hAnsi="Times New Roman" w:cs="Times New Roman"/>
          <w:sz w:val="28"/>
          <w:szCs w:val="28"/>
        </w:rPr>
        <w:t xml:space="preserve"> у комплексному </w:t>
      </w:r>
      <w:proofErr w:type="spellStart"/>
      <w:r w:rsidRPr="00486A64">
        <w:rPr>
          <w:rFonts w:ascii="Times New Roman" w:hAnsi="Times New Roman" w:cs="Times New Roman"/>
          <w:sz w:val="28"/>
          <w:szCs w:val="28"/>
        </w:rPr>
        <w:t>аналізі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визначенні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основних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викликів</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України</w:t>
      </w:r>
      <w:proofErr w:type="spellEnd"/>
      <w:r w:rsidRPr="00486A64">
        <w:rPr>
          <w:rFonts w:ascii="Times New Roman" w:hAnsi="Times New Roman" w:cs="Times New Roman"/>
          <w:sz w:val="28"/>
          <w:szCs w:val="28"/>
        </w:rPr>
        <w:t xml:space="preserve">, а </w:t>
      </w:r>
      <w:proofErr w:type="spellStart"/>
      <w:r w:rsidRPr="00486A64">
        <w:rPr>
          <w:rFonts w:ascii="Times New Roman" w:hAnsi="Times New Roman" w:cs="Times New Roman"/>
          <w:sz w:val="28"/>
          <w:szCs w:val="28"/>
        </w:rPr>
        <w:t>також</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розробці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рекомендацій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щодо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підвищення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ефективності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w:t>
      </w:r>
    </w:p>
    <w:p w14:paraId="7587D218" w14:textId="77777777" w:rsidR="004B2832" w:rsidRPr="007551D6" w:rsidRDefault="004B2832" w:rsidP="004B2832">
      <w:pPr>
        <w:spacing w:after="0" w:line="360" w:lineRule="auto"/>
        <w:ind w:firstLine="709"/>
        <w:jc w:val="both"/>
        <w:rPr>
          <w:rFonts w:ascii="Times New Roman" w:hAnsi="Times New Roman" w:cs="Times New Roman"/>
          <w:sz w:val="28"/>
          <w:szCs w:val="28"/>
        </w:rPr>
      </w:pPr>
      <w:r w:rsidRPr="007551D6">
        <w:rPr>
          <w:rFonts w:ascii="Times New Roman" w:hAnsi="Times New Roman" w:cs="Times New Roman"/>
          <w:b/>
          <w:sz w:val="28"/>
        </w:rPr>
        <w:t xml:space="preserve">Структура </w:t>
      </w:r>
      <w:proofErr w:type="spellStart"/>
      <w:r w:rsidRPr="007551D6">
        <w:rPr>
          <w:rFonts w:ascii="Times New Roman" w:hAnsi="Times New Roman" w:cs="Times New Roman"/>
          <w:b/>
          <w:sz w:val="28"/>
        </w:rPr>
        <w:t>роботи</w:t>
      </w:r>
      <w:proofErr w:type="spellEnd"/>
      <w:r w:rsidRPr="007551D6">
        <w:rPr>
          <w:rFonts w:ascii="Times New Roman" w:hAnsi="Times New Roman" w:cs="Times New Roman"/>
          <w:sz w:val="28"/>
        </w:rPr>
        <w:t>.</w:t>
      </w:r>
      <w:r w:rsidRPr="007551D6">
        <w:rPr>
          <w:rFonts w:ascii="Times New Roman" w:hAnsi="Times New Roman" w:cs="Times New Roman"/>
          <w:color w:val="000000" w:themeColor="text1"/>
          <w:sz w:val="28"/>
          <w:szCs w:val="28"/>
        </w:rPr>
        <w:t xml:space="preserve"> Робота </w:t>
      </w:r>
      <w:proofErr w:type="spellStart"/>
      <w:r w:rsidRPr="007551D6">
        <w:rPr>
          <w:rFonts w:ascii="Times New Roman" w:hAnsi="Times New Roman" w:cs="Times New Roman"/>
          <w:color w:val="000000" w:themeColor="text1"/>
          <w:sz w:val="28"/>
          <w:szCs w:val="28"/>
        </w:rPr>
        <w:t>складається</w:t>
      </w:r>
      <w:proofErr w:type="spellEnd"/>
      <w:r w:rsidRPr="007551D6">
        <w:rPr>
          <w:rFonts w:ascii="Times New Roman" w:hAnsi="Times New Roman" w:cs="Times New Roman"/>
          <w:color w:val="000000" w:themeColor="text1"/>
          <w:sz w:val="28"/>
          <w:szCs w:val="28"/>
        </w:rPr>
        <w:t xml:space="preserve"> </w:t>
      </w:r>
      <w:proofErr w:type="spellStart"/>
      <w:r w:rsidRPr="007551D6">
        <w:rPr>
          <w:rFonts w:ascii="Times New Roman" w:hAnsi="Times New Roman" w:cs="Times New Roman"/>
          <w:color w:val="000000" w:themeColor="text1"/>
          <w:sz w:val="28"/>
          <w:szCs w:val="28"/>
        </w:rPr>
        <w:t>зі</w:t>
      </w:r>
      <w:proofErr w:type="spellEnd"/>
      <w:r w:rsidRPr="007551D6">
        <w:rPr>
          <w:rFonts w:ascii="Times New Roman" w:hAnsi="Times New Roman" w:cs="Times New Roman"/>
          <w:color w:val="000000" w:themeColor="text1"/>
          <w:sz w:val="28"/>
          <w:szCs w:val="28"/>
        </w:rPr>
        <w:t xml:space="preserve"> </w:t>
      </w:r>
      <w:proofErr w:type="spellStart"/>
      <w:r w:rsidRPr="007551D6">
        <w:rPr>
          <w:rFonts w:ascii="Times New Roman" w:hAnsi="Times New Roman" w:cs="Times New Roman"/>
          <w:color w:val="000000" w:themeColor="text1"/>
          <w:sz w:val="28"/>
          <w:szCs w:val="28"/>
        </w:rPr>
        <w:t>вступу</w:t>
      </w:r>
      <w:proofErr w:type="spellEnd"/>
      <w:r w:rsidRPr="007551D6">
        <w:rPr>
          <w:rFonts w:ascii="Times New Roman" w:hAnsi="Times New Roman" w:cs="Times New Roman"/>
          <w:color w:val="000000" w:themeColor="text1"/>
          <w:sz w:val="28"/>
          <w:szCs w:val="28"/>
        </w:rPr>
        <w:t xml:space="preserve">, </w:t>
      </w:r>
      <w:proofErr w:type="spellStart"/>
      <w:r w:rsidRPr="007551D6">
        <w:rPr>
          <w:rFonts w:ascii="Times New Roman" w:hAnsi="Times New Roman" w:cs="Times New Roman"/>
          <w:color w:val="000000" w:themeColor="text1"/>
          <w:sz w:val="28"/>
          <w:szCs w:val="28"/>
        </w:rPr>
        <w:t>трьох</w:t>
      </w:r>
      <w:proofErr w:type="spellEnd"/>
      <w:r w:rsidRPr="007551D6">
        <w:rPr>
          <w:rFonts w:ascii="Times New Roman" w:hAnsi="Times New Roman" w:cs="Times New Roman"/>
          <w:color w:val="000000" w:themeColor="text1"/>
          <w:sz w:val="28"/>
          <w:szCs w:val="28"/>
        </w:rPr>
        <w:t xml:space="preserve"> </w:t>
      </w:r>
      <w:proofErr w:type="spellStart"/>
      <w:r w:rsidRPr="007551D6">
        <w:rPr>
          <w:rFonts w:ascii="Times New Roman" w:hAnsi="Times New Roman" w:cs="Times New Roman"/>
          <w:color w:val="000000" w:themeColor="text1"/>
          <w:sz w:val="28"/>
          <w:szCs w:val="28"/>
        </w:rPr>
        <w:t>розділів</w:t>
      </w:r>
      <w:proofErr w:type="spellEnd"/>
      <w:r w:rsidRPr="007551D6">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де</w:t>
      </w:r>
      <w:r w:rsidRPr="007551D6">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’яти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підрозділів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w:t>
      </w:r>
      <w:r w:rsidRPr="007551D6">
        <w:rPr>
          <w:rFonts w:ascii="Times New Roman" w:hAnsi="Times New Roman" w:cs="Times New Roman"/>
          <w:color w:val="000000" w:themeColor="text1"/>
          <w:sz w:val="28"/>
          <w:szCs w:val="28"/>
        </w:rPr>
        <w:t>исновків</w:t>
      </w:r>
      <w:proofErr w:type="spellEnd"/>
      <w:r w:rsidRPr="007551D6">
        <w:rPr>
          <w:rFonts w:ascii="Times New Roman" w:hAnsi="Times New Roman" w:cs="Times New Roman"/>
          <w:color w:val="000000" w:themeColor="text1"/>
          <w:sz w:val="28"/>
          <w:szCs w:val="28"/>
        </w:rPr>
        <w:t xml:space="preserve">, списку </w:t>
      </w:r>
      <w:proofErr w:type="spellStart"/>
      <w:r w:rsidRPr="007551D6">
        <w:rPr>
          <w:rFonts w:ascii="Times New Roman" w:hAnsi="Times New Roman" w:cs="Times New Roman"/>
          <w:color w:val="000000" w:themeColor="text1"/>
          <w:sz w:val="28"/>
          <w:szCs w:val="28"/>
        </w:rPr>
        <w:t>використаних</w:t>
      </w:r>
      <w:proofErr w:type="spellEnd"/>
      <w:r w:rsidRPr="007551D6">
        <w:rPr>
          <w:rFonts w:ascii="Times New Roman" w:hAnsi="Times New Roman" w:cs="Times New Roman"/>
          <w:color w:val="000000" w:themeColor="text1"/>
          <w:sz w:val="28"/>
          <w:szCs w:val="28"/>
        </w:rPr>
        <w:t xml:space="preserve"> </w:t>
      </w:r>
      <w:proofErr w:type="spellStart"/>
      <w:r w:rsidRPr="007551D6">
        <w:rPr>
          <w:rFonts w:ascii="Times New Roman" w:hAnsi="Times New Roman" w:cs="Times New Roman"/>
          <w:color w:val="000000" w:themeColor="text1"/>
          <w:sz w:val="28"/>
          <w:szCs w:val="28"/>
        </w:rPr>
        <w:t>дж</w:t>
      </w:r>
      <w:r w:rsidRPr="00386D73">
        <w:rPr>
          <w:rFonts w:ascii="Times New Roman" w:hAnsi="Times New Roman" w:cs="Times New Roman"/>
          <w:color w:val="000000" w:themeColor="text1"/>
          <w:sz w:val="28"/>
          <w:szCs w:val="28"/>
        </w:rPr>
        <w:t>ерел</w:t>
      </w:r>
      <w:proofErr w:type="spellEnd"/>
      <w:r w:rsidRPr="00386D73">
        <w:rPr>
          <w:rFonts w:ascii="Times New Roman" w:hAnsi="Times New Roman" w:cs="Times New Roman"/>
          <w:color w:val="000000" w:themeColor="text1"/>
          <w:sz w:val="28"/>
          <w:szCs w:val="28"/>
        </w:rPr>
        <w:t xml:space="preserve"> (</w:t>
      </w:r>
      <w:r w:rsidR="00805C37">
        <w:rPr>
          <w:rFonts w:ascii="Times New Roman" w:hAnsi="Times New Roman" w:cs="Times New Roman"/>
          <w:color w:val="000000" w:themeColor="text1"/>
          <w:sz w:val="28"/>
          <w:szCs w:val="28"/>
          <w:lang w:val="uk-UA"/>
        </w:rPr>
        <w:t>65</w:t>
      </w:r>
      <w:r w:rsidR="00805C37">
        <w:rPr>
          <w:rFonts w:ascii="Times New Roman" w:hAnsi="Times New Roman" w:cs="Times New Roman"/>
          <w:color w:val="000000" w:themeColor="text1"/>
          <w:sz w:val="28"/>
          <w:szCs w:val="28"/>
        </w:rPr>
        <w:t xml:space="preserve"> </w:t>
      </w:r>
      <w:proofErr w:type="spellStart"/>
      <w:r w:rsidR="00805C37">
        <w:rPr>
          <w:rFonts w:ascii="Times New Roman" w:hAnsi="Times New Roman" w:cs="Times New Roman"/>
          <w:color w:val="000000" w:themeColor="text1"/>
          <w:sz w:val="28"/>
          <w:szCs w:val="28"/>
        </w:rPr>
        <w:t>найменувань</w:t>
      </w:r>
      <w:proofErr w:type="spellEnd"/>
      <w:r w:rsidRPr="00386D73">
        <w:rPr>
          <w:rFonts w:ascii="Times New Roman" w:hAnsi="Times New Roman" w:cs="Times New Roman"/>
          <w:color w:val="000000" w:themeColor="text1"/>
          <w:sz w:val="28"/>
          <w:szCs w:val="28"/>
        </w:rPr>
        <w:t xml:space="preserve"> на </w:t>
      </w:r>
      <w:r w:rsidR="00ED1934">
        <w:rPr>
          <w:rFonts w:ascii="Times New Roman" w:hAnsi="Times New Roman" w:cs="Times New Roman"/>
          <w:color w:val="000000" w:themeColor="text1"/>
          <w:sz w:val="28"/>
          <w:szCs w:val="28"/>
          <w:lang w:val="uk-UA"/>
        </w:rPr>
        <w:t>8</w:t>
      </w:r>
      <w:r w:rsidR="00805C37">
        <w:rPr>
          <w:rFonts w:ascii="Times New Roman" w:hAnsi="Times New Roman" w:cs="Times New Roman"/>
          <w:color w:val="000000" w:themeColor="text1"/>
          <w:sz w:val="28"/>
          <w:szCs w:val="28"/>
          <w:lang w:val="uk-UA"/>
        </w:rPr>
        <w:t xml:space="preserve"> </w:t>
      </w:r>
      <w:proofErr w:type="spellStart"/>
      <w:r w:rsidRPr="00386D73">
        <w:rPr>
          <w:rFonts w:ascii="Times New Roman" w:hAnsi="Times New Roman" w:cs="Times New Roman"/>
          <w:color w:val="000000" w:themeColor="text1"/>
          <w:sz w:val="28"/>
          <w:szCs w:val="28"/>
        </w:rPr>
        <w:t>сторінках</w:t>
      </w:r>
      <w:proofErr w:type="spellEnd"/>
      <w:r w:rsidRPr="00386D73">
        <w:rPr>
          <w:rFonts w:ascii="Times New Roman" w:hAnsi="Times New Roman" w:cs="Times New Roman"/>
          <w:color w:val="000000" w:themeColor="text1"/>
          <w:sz w:val="28"/>
          <w:szCs w:val="28"/>
        </w:rPr>
        <w:t xml:space="preserve">). </w:t>
      </w:r>
      <w:proofErr w:type="spellStart"/>
      <w:r w:rsidRPr="00386D73">
        <w:rPr>
          <w:rFonts w:ascii="Times New Roman" w:hAnsi="Times New Roman" w:cs="Times New Roman"/>
          <w:color w:val="000000" w:themeColor="text1"/>
          <w:sz w:val="28"/>
          <w:szCs w:val="28"/>
        </w:rPr>
        <w:t>Загальний</w:t>
      </w:r>
      <w:proofErr w:type="spellEnd"/>
      <w:r w:rsidRPr="00386D73">
        <w:rPr>
          <w:rFonts w:ascii="Times New Roman" w:hAnsi="Times New Roman" w:cs="Times New Roman"/>
          <w:color w:val="000000" w:themeColor="text1"/>
          <w:sz w:val="28"/>
          <w:szCs w:val="28"/>
        </w:rPr>
        <w:t xml:space="preserve"> </w:t>
      </w:r>
      <w:proofErr w:type="spellStart"/>
      <w:r w:rsidRPr="00386D73">
        <w:rPr>
          <w:rFonts w:ascii="Times New Roman" w:hAnsi="Times New Roman" w:cs="Times New Roman"/>
          <w:color w:val="000000" w:themeColor="text1"/>
          <w:sz w:val="28"/>
          <w:szCs w:val="28"/>
        </w:rPr>
        <w:t>обсяг</w:t>
      </w:r>
      <w:proofErr w:type="spellEnd"/>
      <w:r w:rsidRPr="00386D73">
        <w:rPr>
          <w:rFonts w:ascii="Times New Roman" w:hAnsi="Times New Roman" w:cs="Times New Roman"/>
          <w:color w:val="000000" w:themeColor="text1"/>
          <w:sz w:val="28"/>
          <w:szCs w:val="28"/>
        </w:rPr>
        <w:t xml:space="preserve"> </w:t>
      </w:r>
      <w:proofErr w:type="spellStart"/>
      <w:r w:rsidRPr="00386D73">
        <w:rPr>
          <w:rFonts w:ascii="Times New Roman" w:hAnsi="Times New Roman" w:cs="Times New Roman"/>
          <w:color w:val="000000" w:themeColor="text1"/>
          <w:sz w:val="28"/>
          <w:szCs w:val="28"/>
        </w:rPr>
        <w:t>роботи</w:t>
      </w:r>
      <w:proofErr w:type="spellEnd"/>
      <w:r w:rsidRPr="00386D73">
        <w:rPr>
          <w:rFonts w:ascii="Times New Roman" w:hAnsi="Times New Roman" w:cs="Times New Roman"/>
          <w:color w:val="000000" w:themeColor="text1"/>
          <w:sz w:val="28"/>
          <w:szCs w:val="28"/>
        </w:rPr>
        <w:t xml:space="preserve"> – </w:t>
      </w:r>
      <w:r w:rsidR="00386D73" w:rsidRPr="00386D73">
        <w:rPr>
          <w:rFonts w:ascii="Times New Roman" w:hAnsi="Times New Roman" w:cs="Times New Roman"/>
          <w:color w:val="000000" w:themeColor="text1"/>
          <w:sz w:val="28"/>
          <w:szCs w:val="28"/>
          <w:lang w:val="uk-UA"/>
        </w:rPr>
        <w:t>6</w:t>
      </w:r>
      <w:r w:rsidR="00805C37">
        <w:rPr>
          <w:rFonts w:ascii="Times New Roman" w:hAnsi="Times New Roman" w:cs="Times New Roman"/>
          <w:color w:val="000000" w:themeColor="text1"/>
          <w:sz w:val="28"/>
          <w:szCs w:val="28"/>
          <w:lang w:val="uk-UA"/>
        </w:rPr>
        <w:t>8</w:t>
      </w:r>
      <w:r w:rsidRPr="00386D73">
        <w:rPr>
          <w:rFonts w:ascii="Times New Roman" w:hAnsi="Times New Roman" w:cs="Times New Roman"/>
          <w:color w:val="000000" w:themeColor="text1"/>
          <w:sz w:val="28"/>
          <w:szCs w:val="28"/>
        </w:rPr>
        <w:t xml:space="preserve"> </w:t>
      </w:r>
      <w:proofErr w:type="spellStart"/>
      <w:r w:rsidRPr="00386D73">
        <w:rPr>
          <w:rFonts w:ascii="Times New Roman" w:hAnsi="Times New Roman" w:cs="Times New Roman"/>
          <w:color w:val="000000" w:themeColor="text1"/>
          <w:sz w:val="28"/>
          <w:szCs w:val="28"/>
        </w:rPr>
        <w:t>сторін</w:t>
      </w:r>
      <w:r w:rsidR="00386D73" w:rsidRPr="00386D73">
        <w:rPr>
          <w:rFonts w:ascii="Times New Roman" w:hAnsi="Times New Roman" w:cs="Times New Roman"/>
          <w:color w:val="000000" w:themeColor="text1"/>
          <w:sz w:val="28"/>
          <w:szCs w:val="28"/>
          <w:lang w:val="uk-UA"/>
        </w:rPr>
        <w:t>ок</w:t>
      </w:r>
      <w:proofErr w:type="spellEnd"/>
      <w:r w:rsidRPr="00386D73">
        <w:rPr>
          <w:rFonts w:ascii="Times New Roman" w:hAnsi="Times New Roman" w:cs="Times New Roman"/>
          <w:color w:val="000000" w:themeColor="text1"/>
          <w:sz w:val="28"/>
          <w:szCs w:val="28"/>
        </w:rPr>
        <w:t>.</w:t>
      </w:r>
    </w:p>
    <w:p w14:paraId="7693D090" w14:textId="77777777" w:rsidR="004B2832" w:rsidRDefault="004B2832" w:rsidP="00CD2306">
      <w:pPr>
        <w:pStyle w:val="a7"/>
        <w:spacing w:after="0"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FB5093E" w14:textId="77777777" w:rsidR="00CD2306" w:rsidRDefault="00BE0B56" w:rsidP="004B2832">
      <w:pPr>
        <w:pStyle w:val="a7"/>
        <w:spacing w:after="0" w:line="360" w:lineRule="auto"/>
        <w:ind w:left="0"/>
        <w:jc w:val="center"/>
        <w:outlineLvl w:val="0"/>
        <w:rPr>
          <w:rFonts w:ascii="Times New Roman" w:hAnsi="Times New Roman" w:cs="Times New Roman"/>
          <w:b/>
          <w:sz w:val="28"/>
          <w:szCs w:val="28"/>
          <w:lang w:val="uk-UA"/>
        </w:rPr>
      </w:pPr>
      <w:bookmarkStart w:id="1" w:name="_Toc190440561"/>
      <w:r w:rsidRPr="00184E5E">
        <w:rPr>
          <w:rFonts w:ascii="Times New Roman" w:hAnsi="Times New Roman" w:cs="Times New Roman"/>
          <w:b/>
          <w:sz w:val="28"/>
          <w:szCs w:val="28"/>
          <w:lang w:val="uk-UA"/>
        </w:rPr>
        <w:lastRenderedPageBreak/>
        <w:t>РОЗДІЛ</w:t>
      </w:r>
      <w:r w:rsidR="00C8511C">
        <w:rPr>
          <w:rFonts w:ascii="Times New Roman" w:hAnsi="Times New Roman" w:cs="Times New Roman"/>
          <w:b/>
          <w:sz w:val="28"/>
          <w:szCs w:val="28"/>
          <w:lang w:val="uk-UA"/>
        </w:rPr>
        <w:t> </w:t>
      </w:r>
      <w:r w:rsidRPr="00184E5E">
        <w:rPr>
          <w:rFonts w:ascii="Times New Roman" w:hAnsi="Times New Roman" w:cs="Times New Roman"/>
          <w:b/>
          <w:sz w:val="28"/>
          <w:szCs w:val="28"/>
          <w:lang w:val="uk-UA"/>
        </w:rPr>
        <w:t>1</w:t>
      </w:r>
      <w:bookmarkEnd w:id="1"/>
    </w:p>
    <w:p w14:paraId="7F305CC5" w14:textId="77777777" w:rsidR="00BE0B56" w:rsidRPr="00184E5E" w:rsidRDefault="00871B68" w:rsidP="004B2832">
      <w:pPr>
        <w:pStyle w:val="a7"/>
        <w:spacing w:after="0" w:line="360" w:lineRule="auto"/>
        <w:ind w:left="0"/>
        <w:jc w:val="center"/>
        <w:outlineLvl w:val="0"/>
        <w:rPr>
          <w:rFonts w:ascii="Times New Roman" w:hAnsi="Times New Roman" w:cs="Times New Roman"/>
          <w:b/>
          <w:sz w:val="28"/>
          <w:szCs w:val="28"/>
          <w:lang w:val="uk-UA"/>
        </w:rPr>
      </w:pPr>
      <w:bookmarkStart w:id="2" w:name="_Toc190440562"/>
      <w:r w:rsidRPr="00871B68">
        <w:rPr>
          <w:rFonts w:ascii="Times New Roman" w:hAnsi="Times New Roman" w:cs="Times New Roman"/>
          <w:b/>
          <w:sz w:val="28"/>
          <w:szCs w:val="28"/>
          <w:lang w:val="uk-UA"/>
        </w:rPr>
        <w:t>ТЕОРЕТИЧНІ ОСНОВИ МІЖНАРОДНОЇ СОЦІАЛЬНОЇ БЕЗПЕКИ ТА ЇЇ ЗАБЕЗПЕЧЕННЯ В УМОВАХ МИРУ</w:t>
      </w:r>
      <w:bookmarkEnd w:id="2"/>
    </w:p>
    <w:p w14:paraId="7D63FC2E" w14:textId="77777777" w:rsidR="00CD2306" w:rsidRDefault="00CD2306" w:rsidP="00CD2306">
      <w:pPr>
        <w:pStyle w:val="a7"/>
        <w:spacing w:after="0" w:line="360" w:lineRule="auto"/>
        <w:ind w:left="0" w:firstLine="709"/>
        <w:jc w:val="both"/>
        <w:rPr>
          <w:rFonts w:ascii="Times New Roman" w:hAnsi="Times New Roman" w:cs="Times New Roman"/>
          <w:b/>
          <w:sz w:val="28"/>
          <w:szCs w:val="28"/>
          <w:lang w:val="uk-UA"/>
        </w:rPr>
      </w:pPr>
    </w:p>
    <w:p w14:paraId="7FCE7269" w14:textId="77777777" w:rsidR="00D16960" w:rsidRPr="00CD2306" w:rsidRDefault="00D16960" w:rsidP="004B2832">
      <w:pPr>
        <w:pStyle w:val="a7"/>
        <w:spacing w:after="0" w:line="360" w:lineRule="auto"/>
        <w:ind w:left="0" w:firstLine="709"/>
        <w:jc w:val="both"/>
        <w:outlineLvl w:val="0"/>
        <w:rPr>
          <w:rFonts w:ascii="Times New Roman" w:hAnsi="Times New Roman" w:cs="Times New Roman"/>
          <w:b/>
          <w:sz w:val="28"/>
          <w:szCs w:val="28"/>
          <w:lang w:val="uk-UA"/>
        </w:rPr>
      </w:pPr>
      <w:bookmarkStart w:id="3" w:name="_Toc190440563"/>
      <w:r w:rsidRPr="00CD2306">
        <w:rPr>
          <w:rFonts w:ascii="Times New Roman" w:hAnsi="Times New Roman" w:cs="Times New Roman"/>
          <w:b/>
          <w:sz w:val="28"/>
          <w:szCs w:val="28"/>
          <w:lang w:val="uk-UA"/>
        </w:rPr>
        <w:t xml:space="preserve">1.1. </w:t>
      </w:r>
      <w:r w:rsidR="00871B68" w:rsidRPr="00CD2306">
        <w:rPr>
          <w:rFonts w:ascii="Times New Roman" w:hAnsi="Times New Roman" w:cs="Times New Roman"/>
          <w:b/>
          <w:sz w:val="28"/>
          <w:szCs w:val="28"/>
          <w:lang w:val="uk-UA"/>
        </w:rPr>
        <w:t>Поняття соціальної безпеки</w:t>
      </w:r>
      <w:bookmarkEnd w:id="3"/>
    </w:p>
    <w:p w14:paraId="2E08102B" w14:textId="77777777" w:rsidR="00CD2306" w:rsidRDefault="00CD2306" w:rsidP="00CD2306">
      <w:pPr>
        <w:pStyle w:val="a7"/>
        <w:spacing w:after="0" w:line="360" w:lineRule="auto"/>
        <w:ind w:left="0" w:firstLine="709"/>
        <w:jc w:val="both"/>
        <w:rPr>
          <w:rFonts w:ascii="Times New Roman" w:hAnsi="Times New Roman" w:cs="Times New Roman"/>
          <w:b/>
          <w:sz w:val="28"/>
          <w:szCs w:val="28"/>
          <w:lang w:val="uk-UA"/>
        </w:rPr>
      </w:pPr>
    </w:p>
    <w:p w14:paraId="06611C5D" w14:textId="77777777" w:rsid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У сучасному світі соціальна безпека є ключовим елементом національної та міжнародної безпеки, оскільки забезпечує стабільність суспільного розвитку, захист соціальних прав громадян і функціонування основних соціальних інститутів. У періоди криз, збройних конфліктів та економічної нестабільності соціальна безпека стає важливим фактором виживання населення, збереження суспільної згуртованості та підтримки соціальної справедливості. Науковці та політики вказують, що рівень соціальної безпеки залежить не лише від внутрішньодержавної політики, а й від міжнародного середовища, що зумовлює необхідність глобального підходу до її забезпечення.</w:t>
      </w:r>
    </w:p>
    <w:p w14:paraId="5689CDFC" w14:textId="77777777" w:rsidR="00E8596C" w:rsidRDefault="00E8596C" w:rsidP="00E8596C">
      <w:pPr>
        <w:pStyle w:val="a7"/>
        <w:spacing w:after="0" w:line="360" w:lineRule="auto"/>
        <w:ind w:left="142"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Історично поняття соціальної безпеки формувалося під впливом соціальних та економічних змін. У XIX столітті концепція соціального захисту була обмежена системою благодійності та приватної ініціативи. Проте у XX столітті зростання ролі держави у соціальній сфері сприяло розвитку сучасних механізмів соціальної безпеки. </w:t>
      </w:r>
    </w:p>
    <w:p w14:paraId="7FB03135" w14:textId="77777777" w:rsidR="00E8596C" w:rsidRPr="00E8596C" w:rsidRDefault="00E8596C" w:rsidP="00E8596C">
      <w:pPr>
        <w:pStyle w:val="a7"/>
        <w:spacing w:after="0" w:line="360" w:lineRule="auto"/>
        <w:ind w:left="142"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Важливу роль у цьому відіграли міжнародні нормативно-правові акти, зокрема Конвенція МОП №102 про мінімальні норми соціального забезпечення (1952), яка заклала основи міжнародних стандартів у цій сфері</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7</w:t>
      </w:r>
      <w:r w:rsidR="00F0426E"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 Дослідник Б. Данилишин вказує, що поступовий розвиток соціальної політики в країнах Європи та Північної Америки дозволив зменшити рівень бідності, покращити умови праці та створити ефективні системи охорони здоров’я</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38</w:t>
      </w:r>
      <w:r w:rsidR="001D5A7E">
        <w:rPr>
          <w:rFonts w:ascii="Times New Roman" w:hAnsi="Times New Roman" w:cs="Times New Roman"/>
          <w:color w:val="000000" w:themeColor="text1"/>
          <w:sz w:val="28"/>
          <w:szCs w:val="28"/>
          <w:lang w:val="uk-UA"/>
        </w:rPr>
        <w:t>, с. 21</w:t>
      </w:r>
      <w:r w:rsidR="001D5A7E"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255CB757" w14:textId="77777777" w:rsidR="00E8596C"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 xml:space="preserve">Поняття соціальної безпеки охоплює широкий спектр аспектів, включаючи захист соціальних прав, забезпечення гідного рівня життя, доступ до охорони здоров’я, освіти, соціального забезпечення, ринку праці, а також </w:t>
      </w:r>
      <w:r w:rsidRPr="00CD2306">
        <w:rPr>
          <w:rFonts w:ascii="Times New Roman" w:hAnsi="Times New Roman" w:cs="Times New Roman"/>
          <w:sz w:val="28"/>
          <w:szCs w:val="28"/>
          <w:lang w:val="uk-UA"/>
        </w:rPr>
        <w:lastRenderedPageBreak/>
        <w:t xml:space="preserve">підтримку вразливих категорій населення. В науковій літературі існують різні підходи до визначення соціальної безпеки. </w:t>
      </w:r>
    </w:p>
    <w:p w14:paraId="70F24C76"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 xml:space="preserve">Так, О. </w:t>
      </w:r>
      <w:proofErr w:type="spellStart"/>
      <w:r w:rsidRPr="00CD2306">
        <w:rPr>
          <w:rFonts w:ascii="Times New Roman" w:hAnsi="Times New Roman" w:cs="Times New Roman"/>
          <w:sz w:val="28"/>
          <w:szCs w:val="28"/>
          <w:lang w:val="uk-UA"/>
        </w:rPr>
        <w:t>Сиченко</w:t>
      </w:r>
      <w:proofErr w:type="spellEnd"/>
      <w:r w:rsidRPr="00CD2306">
        <w:rPr>
          <w:rFonts w:ascii="Times New Roman" w:hAnsi="Times New Roman" w:cs="Times New Roman"/>
          <w:sz w:val="28"/>
          <w:szCs w:val="28"/>
          <w:lang w:val="uk-UA"/>
        </w:rPr>
        <w:t xml:space="preserve"> визначає соціальну безпеку як комплексну систему механізмів, що спрямовані на запобігання соціальним ризикам та забезпечення гідного існування громадян</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62</w:t>
      </w:r>
      <w:r w:rsidR="00C01E4B">
        <w:rPr>
          <w:rFonts w:ascii="Times New Roman" w:hAnsi="Times New Roman" w:cs="Times New Roman"/>
          <w:color w:val="000000" w:themeColor="text1"/>
          <w:sz w:val="28"/>
          <w:szCs w:val="28"/>
          <w:lang w:val="uk-UA"/>
        </w:rPr>
        <w:t>, с. 34</w:t>
      </w:r>
      <w:r w:rsidR="00C01E4B"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Б. Данилишин акцентує увагу на тому, що соціальна безпека є передумовою економічного розвитку, адже соціальна нестабільність може призвести до зниження економічних показників, демографічної кризи та зростання рівня злочинності</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[2</w:t>
      </w:r>
      <w:r w:rsidR="001D5A7E">
        <w:rPr>
          <w:rFonts w:ascii="Times New Roman" w:hAnsi="Times New Roman" w:cs="Times New Roman"/>
          <w:color w:val="000000" w:themeColor="text1"/>
          <w:sz w:val="28"/>
          <w:szCs w:val="28"/>
          <w:lang w:val="uk-UA"/>
        </w:rPr>
        <w:t>4, с. 22</w:t>
      </w:r>
      <w:r w:rsidR="001D5A7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w:t>
      </w:r>
    </w:p>
    <w:p w14:paraId="1A6C2C20" w14:textId="77777777" w:rsidR="00805C37"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З точки зору міжнародного права, соціальна безпека є складовою системи захисту прав людини. Відповідно до Загальної декларації прав людини (1948</w:t>
      </w:r>
      <w:r w:rsidR="00E8596C">
        <w:rPr>
          <w:rFonts w:ascii="Times New Roman" w:hAnsi="Times New Roman" w:cs="Times New Roman"/>
          <w:sz w:val="28"/>
          <w:szCs w:val="28"/>
          <w:lang w:val="uk-UA"/>
        </w:rPr>
        <w:t> р.</w:t>
      </w:r>
      <w:r w:rsidRPr="00CD2306">
        <w:rPr>
          <w:rFonts w:ascii="Times New Roman" w:hAnsi="Times New Roman" w:cs="Times New Roman"/>
          <w:sz w:val="28"/>
          <w:szCs w:val="28"/>
          <w:lang w:val="uk-UA"/>
        </w:rPr>
        <w:t>), кожна людина має право на соціальне забезпечення та реалізацію економічних, соціальних і культурних прав, необхідних для її гідності та вільного розвитку</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4</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Також важливим є Міжнародний пакт про економічні, соціальні та культурні права (1966</w:t>
      </w:r>
      <w:r w:rsidR="00E8596C">
        <w:rPr>
          <w:rFonts w:ascii="Times New Roman" w:hAnsi="Times New Roman" w:cs="Times New Roman"/>
          <w:sz w:val="28"/>
          <w:szCs w:val="28"/>
          <w:lang w:val="uk-UA"/>
        </w:rPr>
        <w:t xml:space="preserve"> р. </w:t>
      </w:r>
      <w:r w:rsidRPr="00CD2306">
        <w:rPr>
          <w:rFonts w:ascii="Times New Roman" w:hAnsi="Times New Roman" w:cs="Times New Roman"/>
          <w:sz w:val="28"/>
          <w:szCs w:val="28"/>
          <w:lang w:val="uk-UA"/>
        </w:rPr>
        <w:t>), який зобов’язує держави гарантувати мінімальні соціальні стандарти</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18</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xml:space="preserve">. </w:t>
      </w:r>
    </w:p>
    <w:p w14:paraId="42E598C6"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О. Поплавська підкреслює, що міжнародні організації, зокрема ООН, МОП та ВООЗ, відіграють ключову роль у формуванні соціальної безпеки на глобальному рівні шляхом розробки стандартів соціального захисту</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55</w:t>
      </w:r>
      <w:r w:rsidR="00C01E4B">
        <w:rPr>
          <w:rFonts w:ascii="Times New Roman" w:hAnsi="Times New Roman" w:cs="Times New Roman"/>
          <w:color w:val="000000" w:themeColor="text1"/>
          <w:sz w:val="28"/>
          <w:szCs w:val="28"/>
          <w:lang w:val="uk-UA"/>
        </w:rPr>
        <w:t>, с. 22</w:t>
      </w:r>
      <w:r w:rsidR="00C01E4B"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w:t>
      </w:r>
    </w:p>
    <w:p w14:paraId="7D22B2E7" w14:textId="77777777" w:rsidR="00E8596C"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На державному рівні соціальна безпека регулюється численними нормативно-правовими актами. В Україні базовим документом є Конституція України, де у статті 46 зазначено, що кожен громадянин має право на соціальний захист, включаючи пенсійне забезпечення, допомогу у разі безробіття, хвороби чи втрати працездатності</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F0426E">
        <w:rPr>
          <w:rFonts w:ascii="Times New Roman" w:hAnsi="Times New Roman" w:cs="Times New Roman"/>
          <w:color w:val="000000" w:themeColor="text1"/>
          <w:sz w:val="28"/>
          <w:szCs w:val="28"/>
          <w:lang w:val="uk-UA"/>
        </w:rPr>
        <w:t>1</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xml:space="preserve">. </w:t>
      </w:r>
    </w:p>
    <w:p w14:paraId="373632FE"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 xml:space="preserve">Закон України </w:t>
      </w:r>
      <w:r w:rsidR="00061E3B">
        <w:rPr>
          <w:rFonts w:ascii="Times New Roman" w:hAnsi="Times New Roman" w:cs="Times New Roman"/>
          <w:sz w:val="28"/>
          <w:szCs w:val="28"/>
          <w:lang w:val="uk-UA"/>
        </w:rPr>
        <w:t>«</w:t>
      </w:r>
      <w:r w:rsidR="0096187E" w:rsidRPr="0096187E">
        <w:rPr>
          <w:rFonts w:ascii="Times New Roman" w:hAnsi="Times New Roman" w:cs="Times New Roman"/>
          <w:sz w:val="28"/>
          <w:szCs w:val="28"/>
          <w:lang w:val="uk-UA"/>
        </w:rPr>
        <w:t>Про національну безпеку України</w:t>
      </w:r>
      <w:r w:rsidR="00061E3B">
        <w:rPr>
          <w:rFonts w:ascii="Times New Roman" w:hAnsi="Times New Roman" w:cs="Times New Roman"/>
          <w:sz w:val="28"/>
          <w:szCs w:val="28"/>
          <w:lang w:val="uk-UA"/>
        </w:rPr>
        <w:t>»</w:t>
      </w:r>
      <w:r w:rsidRPr="00CD2306">
        <w:rPr>
          <w:rFonts w:ascii="Times New Roman" w:hAnsi="Times New Roman" w:cs="Times New Roman"/>
          <w:sz w:val="28"/>
          <w:szCs w:val="28"/>
          <w:lang w:val="uk-UA"/>
        </w:rPr>
        <w:t xml:space="preserve"> визначає соціальну безпеку як один із ключових напрямів державної політики, спрямованої на захист соціальних прав і свобод громадян</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20</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xml:space="preserve">. Крім того, важливими є закони </w:t>
      </w:r>
      <w:r w:rsidR="00061E3B">
        <w:rPr>
          <w:rFonts w:ascii="Times New Roman" w:hAnsi="Times New Roman" w:cs="Times New Roman"/>
          <w:sz w:val="28"/>
          <w:szCs w:val="28"/>
          <w:lang w:val="uk-UA"/>
        </w:rPr>
        <w:t>«</w:t>
      </w:r>
      <w:r w:rsidRPr="00CD2306">
        <w:rPr>
          <w:rFonts w:ascii="Times New Roman" w:hAnsi="Times New Roman" w:cs="Times New Roman"/>
          <w:sz w:val="28"/>
          <w:szCs w:val="28"/>
          <w:lang w:val="uk-UA"/>
        </w:rPr>
        <w:t>Про загальнообов’язкове державне соціальне страхування</w:t>
      </w:r>
      <w:r w:rsidR="00061E3B">
        <w:rPr>
          <w:rFonts w:ascii="Times New Roman" w:hAnsi="Times New Roman" w:cs="Times New Roman"/>
          <w:sz w:val="28"/>
          <w:szCs w:val="28"/>
          <w:lang w:val="uk-UA"/>
        </w:rPr>
        <w:t>»</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21</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xml:space="preserve">, </w:t>
      </w:r>
      <w:r w:rsidR="00061E3B">
        <w:rPr>
          <w:rFonts w:ascii="Times New Roman" w:hAnsi="Times New Roman" w:cs="Times New Roman"/>
          <w:sz w:val="28"/>
          <w:szCs w:val="28"/>
          <w:lang w:val="uk-UA"/>
        </w:rPr>
        <w:t>«</w:t>
      </w:r>
      <w:r w:rsidRPr="00CD2306">
        <w:rPr>
          <w:rFonts w:ascii="Times New Roman" w:hAnsi="Times New Roman" w:cs="Times New Roman"/>
          <w:sz w:val="28"/>
          <w:szCs w:val="28"/>
          <w:lang w:val="uk-UA"/>
        </w:rPr>
        <w:t>Про державні соціальні стандарти та державні соціальні гарантії</w:t>
      </w:r>
      <w:r w:rsidR="00061E3B">
        <w:rPr>
          <w:rFonts w:ascii="Times New Roman" w:hAnsi="Times New Roman" w:cs="Times New Roman"/>
          <w:sz w:val="28"/>
          <w:szCs w:val="28"/>
          <w:lang w:val="uk-UA"/>
        </w:rPr>
        <w:t>»</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22</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 які формують основу системи соціальної безпеки.</w:t>
      </w:r>
    </w:p>
    <w:p w14:paraId="354F037B" w14:textId="77777777" w:rsid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lastRenderedPageBreak/>
        <w:t xml:space="preserve">Науковець М. </w:t>
      </w:r>
      <w:proofErr w:type="spellStart"/>
      <w:r w:rsidRPr="00CD2306">
        <w:rPr>
          <w:rFonts w:ascii="Times New Roman" w:hAnsi="Times New Roman" w:cs="Times New Roman"/>
          <w:sz w:val="28"/>
          <w:szCs w:val="28"/>
          <w:lang w:val="uk-UA"/>
        </w:rPr>
        <w:t>Диха</w:t>
      </w:r>
      <w:proofErr w:type="spellEnd"/>
      <w:r w:rsidRPr="00CD2306">
        <w:rPr>
          <w:rFonts w:ascii="Times New Roman" w:hAnsi="Times New Roman" w:cs="Times New Roman"/>
          <w:sz w:val="28"/>
          <w:szCs w:val="28"/>
          <w:lang w:val="uk-UA"/>
        </w:rPr>
        <w:t xml:space="preserve"> зазначає, що соціальна безпека має багатовимірний характер, адже включає не лише матеріальне забезпечення населення, а й соціальну справедливість, рівність можливостей та відсутність дискримінації. В</w:t>
      </w:r>
      <w:r w:rsidR="00C01E4B">
        <w:rPr>
          <w:rFonts w:ascii="Times New Roman" w:hAnsi="Times New Roman" w:cs="Times New Roman"/>
          <w:sz w:val="28"/>
          <w:szCs w:val="28"/>
          <w:lang w:val="uk-UA"/>
        </w:rPr>
        <w:t>она</w:t>
      </w:r>
      <w:r w:rsidRPr="00CD2306">
        <w:rPr>
          <w:rFonts w:ascii="Times New Roman" w:hAnsi="Times New Roman" w:cs="Times New Roman"/>
          <w:sz w:val="28"/>
          <w:szCs w:val="28"/>
          <w:lang w:val="uk-UA"/>
        </w:rPr>
        <w:t xml:space="preserve"> підкреслює, що соціальна безпека є динамічною категорією, яка змінюється залежно від економічних, політичних та соціокультурних умов. У мирний час головною метою соціальної безпеки є забезпечення добробуту громадян та зниження рівня соціальних ризиків, а в період криз – створення механізмів соціального захисту, які дозволяють уникнути масштабних негативних наслідків для суспільства</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40</w:t>
      </w:r>
      <w:r w:rsidR="00C01E4B">
        <w:rPr>
          <w:rFonts w:ascii="Times New Roman" w:hAnsi="Times New Roman" w:cs="Times New Roman"/>
          <w:color w:val="000000" w:themeColor="text1"/>
          <w:sz w:val="28"/>
          <w:szCs w:val="28"/>
          <w:lang w:val="uk-UA"/>
        </w:rPr>
        <w:t>, с. 119</w:t>
      </w:r>
      <w:r w:rsidR="00C01E4B"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w:t>
      </w:r>
    </w:p>
    <w:p w14:paraId="33454AEB" w14:textId="77777777" w:rsid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Соціальна безпека є важливим компонентом загальної безпеки держави, оскільки вона забезпечує стабільність суспільних відносин та сприяє запобіганню соціальних конфліктів. В умовах глобалізації та інтеграції міжнародної економіки соціальна безпека набуває нових вимірів, що пов’язані з мобільністю населення, змінами на ринку праці та впливом міжнародних кризових явищ. </w:t>
      </w:r>
    </w:p>
    <w:p w14:paraId="0457ECEC"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Дослідниця О. Поплавська зазначає, що сучасна концепція соціальної безпеки включає не лише державну політику щодо соціального захисту населення, але й участь міжнародних організацій та неурядового сектору у вирішенні соціальних проблем. Це означає, що ефективна соціальна безпека не може бути досягнута лише засобами внутрішньої політики – вона потребує глобальної координації та партнерства між державами</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55</w:t>
      </w:r>
      <w:r w:rsidR="00C01E4B">
        <w:rPr>
          <w:rFonts w:ascii="Times New Roman" w:hAnsi="Times New Roman" w:cs="Times New Roman"/>
          <w:color w:val="000000" w:themeColor="text1"/>
          <w:sz w:val="28"/>
          <w:szCs w:val="28"/>
          <w:lang w:val="uk-UA"/>
        </w:rPr>
        <w:t>, с. 23</w:t>
      </w:r>
      <w:r w:rsidR="00C01E4B"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3C28BB27"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Одним із ключових аспектів соціальної безпеки є система соціального захисту, яка включає пенсійне забезпечення, систему охорони здоров’я, соціальні виплати та допомогу у кризових ситуаціях. Відповідно до теорії М.</w:t>
      </w:r>
      <w:r>
        <w:rPr>
          <w:rFonts w:ascii="Times New Roman" w:hAnsi="Times New Roman" w:cs="Times New Roman"/>
          <w:sz w:val="28"/>
          <w:szCs w:val="28"/>
          <w:lang w:val="uk-UA"/>
        </w:rPr>
        <w:t> </w:t>
      </w:r>
      <w:r w:rsidRPr="00E8596C">
        <w:rPr>
          <w:rFonts w:ascii="Times New Roman" w:hAnsi="Times New Roman" w:cs="Times New Roman"/>
          <w:sz w:val="28"/>
          <w:szCs w:val="28"/>
          <w:lang w:val="uk-UA"/>
        </w:rPr>
        <w:t xml:space="preserve">Дихи, система соціального захисту має три рівні: базовий (гарантований державою мінімальний соціальний захист), професійний (пов’язаний із трудовими відносинами та системою соціального страхування) та добровільний (створюється громадськими організаціями або приватним сектором). Держави з високим рівнем соціальної безпеки мають добре розвинені всі три рівні цієї </w:t>
      </w:r>
      <w:r w:rsidRPr="00E8596C">
        <w:rPr>
          <w:rFonts w:ascii="Times New Roman" w:hAnsi="Times New Roman" w:cs="Times New Roman"/>
          <w:sz w:val="28"/>
          <w:szCs w:val="28"/>
          <w:lang w:val="uk-UA"/>
        </w:rPr>
        <w:lastRenderedPageBreak/>
        <w:t>системи, що дозволяє зменшити соціальні ризики для різних категорій населення</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40</w:t>
      </w:r>
      <w:r w:rsidR="00C01E4B">
        <w:rPr>
          <w:rFonts w:ascii="Times New Roman" w:hAnsi="Times New Roman" w:cs="Times New Roman"/>
          <w:color w:val="000000" w:themeColor="text1"/>
          <w:sz w:val="28"/>
          <w:szCs w:val="28"/>
          <w:lang w:val="uk-UA"/>
        </w:rPr>
        <w:t>, с. 121</w:t>
      </w:r>
      <w:r w:rsidR="00C01E4B"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01A0A176"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Важливим аспектом соціальної безпеки є її зв’язок із економічною безпекою. Сучасні дослідники, зокрема Б. Данилишин, наголошу</w:t>
      </w:r>
      <w:r w:rsidR="001D5A7E">
        <w:rPr>
          <w:rFonts w:ascii="Times New Roman" w:hAnsi="Times New Roman" w:cs="Times New Roman"/>
          <w:sz w:val="28"/>
          <w:szCs w:val="28"/>
          <w:lang w:val="uk-UA"/>
        </w:rPr>
        <w:t>є</w:t>
      </w:r>
      <w:r w:rsidRPr="00CD2306">
        <w:rPr>
          <w:rFonts w:ascii="Times New Roman" w:hAnsi="Times New Roman" w:cs="Times New Roman"/>
          <w:sz w:val="28"/>
          <w:szCs w:val="28"/>
          <w:lang w:val="uk-UA"/>
        </w:rPr>
        <w:t xml:space="preserve">, що без забезпечення стабільного економічного розвитку неможливо досягти високого рівня соціальної безпеки. Низький рівень доходів, зростання безробіття та соціальна нерівність можуть призвести до соціальних конфліктів, що, у свою чергу, впливають на загальний рівень безпеки в країні. Це підтверджується практикою багатьох держав, які </w:t>
      </w:r>
      <w:proofErr w:type="spellStart"/>
      <w:r w:rsidRPr="00CD2306">
        <w:rPr>
          <w:rFonts w:ascii="Times New Roman" w:hAnsi="Times New Roman" w:cs="Times New Roman"/>
          <w:sz w:val="28"/>
          <w:szCs w:val="28"/>
          <w:lang w:val="uk-UA"/>
        </w:rPr>
        <w:t>пріоритетно</w:t>
      </w:r>
      <w:proofErr w:type="spellEnd"/>
      <w:r w:rsidRPr="00CD2306">
        <w:rPr>
          <w:rFonts w:ascii="Times New Roman" w:hAnsi="Times New Roman" w:cs="Times New Roman"/>
          <w:sz w:val="28"/>
          <w:szCs w:val="28"/>
          <w:lang w:val="uk-UA"/>
        </w:rPr>
        <w:t xml:space="preserve"> розвивають соціальні програми як частину національної безпекової стратегії</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38</w:t>
      </w:r>
      <w:r w:rsidR="001D5A7E">
        <w:rPr>
          <w:rFonts w:ascii="Times New Roman" w:hAnsi="Times New Roman" w:cs="Times New Roman"/>
          <w:color w:val="000000" w:themeColor="text1"/>
          <w:sz w:val="28"/>
          <w:szCs w:val="28"/>
          <w:lang w:val="uk-UA"/>
        </w:rPr>
        <w:t>, с. 23</w:t>
      </w:r>
      <w:r w:rsidR="001D5A7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w:t>
      </w:r>
    </w:p>
    <w:p w14:paraId="0A5EDAA0"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У міжнародному контексті соціальна безпека відіграє важливу роль у стабілізації суспільств, що перебувають у кризових ситуаціях. ООН та Європейський Союз розробляють численні програми соціальної підтримки для регіонів, що постраждали від конфліктів, економічних криз або природних катастроф. Наприклад, Європейський соціальний фонд фінансує програми працевлаштування, освіти та соціального забезпечення, спрямовані на зменшення соціальних ризиків</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49</w:t>
      </w:r>
      <w:r w:rsidR="00C01E4B"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w:t>
      </w:r>
    </w:p>
    <w:p w14:paraId="73F5ECC9"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Водночас існують і виклики у забезпеченні соціальної безпеки, зокрема через демографічні зміни, міграційні процеси та економічну нестабільність. Держави змушені адаптувати свої соціальні політики до нових реалій, враховуючи глобалізаційні процеси та цифрову трансформацію економіки. Так, в умовах розвитку технологій та автоматизації праці традиційні механізми соціального забезпечення потребують оновлення, що вимагає активної участі як національних урядів, так і міжнародних організацій.</w:t>
      </w:r>
    </w:p>
    <w:p w14:paraId="3C89DD5C" w14:textId="77777777" w:rsidR="00CD2306" w:rsidRPr="00CD2306" w:rsidRDefault="00CD2306" w:rsidP="00CD2306">
      <w:pPr>
        <w:pStyle w:val="a7"/>
        <w:spacing w:after="0" w:line="360" w:lineRule="auto"/>
        <w:ind w:left="0" w:firstLine="709"/>
        <w:jc w:val="both"/>
        <w:rPr>
          <w:rFonts w:ascii="Times New Roman" w:hAnsi="Times New Roman" w:cs="Times New Roman"/>
          <w:sz w:val="28"/>
          <w:szCs w:val="28"/>
          <w:lang w:val="uk-UA"/>
        </w:rPr>
      </w:pPr>
      <w:r w:rsidRPr="00CD2306">
        <w:rPr>
          <w:rFonts w:ascii="Times New Roman" w:hAnsi="Times New Roman" w:cs="Times New Roman"/>
          <w:sz w:val="28"/>
          <w:szCs w:val="28"/>
          <w:lang w:val="uk-UA"/>
        </w:rPr>
        <w:t xml:space="preserve">Окрему увагу слід приділити ролі соціальної безпеки у забезпеченні політичної стабільності. Історичний досвід показує, що соціальні кризи нерідко призводять до політичних протестів, масових заворушень та навіть революцій. Наприклад, </w:t>
      </w:r>
      <w:r w:rsidR="00061E3B">
        <w:rPr>
          <w:rFonts w:ascii="Times New Roman" w:hAnsi="Times New Roman" w:cs="Times New Roman"/>
          <w:sz w:val="28"/>
          <w:szCs w:val="28"/>
          <w:lang w:val="uk-UA"/>
        </w:rPr>
        <w:t>«</w:t>
      </w:r>
      <w:r w:rsidRPr="00CD2306">
        <w:rPr>
          <w:rFonts w:ascii="Times New Roman" w:hAnsi="Times New Roman" w:cs="Times New Roman"/>
          <w:sz w:val="28"/>
          <w:szCs w:val="28"/>
          <w:lang w:val="uk-UA"/>
        </w:rPr>
        <w:t>Арабська весна</w:t>
      </w:r>
      <w:r w:rsidR="00061E3B">
        <w:rPr>
          <w:rFonts w:ascii="Times New Roman" w:hAnsi="Times New Roman" w:cs="Times New Roman"/>
          <w:sz w:val="28"/>
          <w:szCs w:val="28"/>
          <w:lang w:val="uk-UA"/>
        </w:rPr>
        <w:t>»</w:t>
      </w:r>
      <w:r w:rsidRPr="00CD2306">
        <w:rPr>
          <w:rFonts w:ascii="Times New Roman" w:hAnsi="Times New Roman" w:cs="Times New Roman"/>
          <w:sz w:val="28"/>
          <w:szCs w:val="28"/>
          <w:lang w:val="uk-UA"/>
        </w:rPr>
        <w:t xml:space="preserve"> 2011 року частково була спричинена високим рівнем безробіття та соціальною нерівністю. Це підтверджує тезу про те, що </w:t>
      </w:r>
      <w:r w:rsidRPr="00CD2306">
        <w:rPr>
          <w:rFonts w:ascii="Times New Roman" w:hAnsi="Times New Roman" w:cs="Times New Roman"/>
          <w:sz w:val="28"/>
          <w:szCs w:val="28"/>
          <w:lang w:val="uk-UA"/>
        </w:rPr>
        <w:lastRenderedPageBreak/>
        <w:t>соціальна безпека є не лише питанням соціальної політики, а й фактором національної безпеки</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27</w:t>
      </w:r>
      <w:r w:rsidR="00F0426E" w:rsidRPr="00AA7F03">
        <w:rPr>
          <w:rFonts w:ascii="Times New Roman" w:hAnsi="Times New Roman" w:cs="Times New Roman"/>
          <w:color w:val="000000" w:themeColor="text1"/>
          <w:sz w:val="28"/>
          <w:szCs w:val="28"/>
          <w:lang w:val="uk-UA"/>
        </w:rPr>
        <w:t>]</w:t>
      </w:r>
      <w:r w:rsidRPr="00CD2306">
        <w:rPr>
          <w:rFonts w:ascii="Times New Roman" w:hAnsi="Times New Roman" w:cs="Times New Roman"/>
          <w:sz w:val="28"/>
          <w:szCs w:val="28"/>
          <w:lang w:val="uk-UA"/>
        </w:rPr>
        <w:t>.</w:t>
      </w:r>
    </w:p>
    <w:p w14:paraId="0FFDD7BC" w14:textId="77777777" w:rsid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Сучасний стан соціальної безпеки значною мірою залежить від економічного розвитку держави. Країни з високим рівнем доходів можуть забезпечити своїм громадянам широкий спектр соціальних гарантій, у той час як країни, що розвиваються, часто стикаються з дефіцитом ресурсів для фінансування соціальної сфери. </w:t>
      </w:r>
    </w:p>
    <w:p w14:paraId="1849FB73"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О. </w:t>
      </w:r>
      <w:proofErr w:type="spellStart"/>
      <w:r w:rsidRPr="00E8596C">
        <w:rPr>
          <w:rFonts w:ascii="Times New Roman" w:hAnsi="Times New Roman" w:cs="Times New Roman"/>
          <w:sz w:val="28"/>
          <w:szCs w:val="28"/>
          <w:lang w:val="uk-UA"/>
        </w:rPr>
        <w:t>Сиченко</w:t>
      </w:r>
      <w:proofErr w:type="spellEnd"/>
      <w:r w:rsidRPr="00E8596C">
        <w:rPr>
          <w:rFonts w:ascii="Times New Roman" w:hAnsi="Times New Roman" w:cs="Times New Roman"/>
          <w:sz w:val="28"/>
          <w:szCs w:val="28"/>
          <w:lang w:val="uk-UA"/>
        </w:rPr>
        <w:t xml:space="preserve"> зазначає, що економічна криза 2008 року продемонструвала вразливість багатьох соціальних систем, коли скорочення бюджетних витрат призвело до погіршення соціального становища населення в низці країн. Це підкреслює важливість створення стійких соціальних механізмів, які можуть ефективно функціонувати навіть в умовах економічних потрясінь</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62</w:t>
      </w:r>
      <w:r w:rsidR="00C01E4B">
        <w:rPr>
          <w:rFonts w:ascii="Times New Roman" w:hAnsi="Times New Roman" w:cs="Times New Roman"/>
          <w:color w:val="000000" w:themeColor="text1"/>
          <w:sz w:val="28"/>
          <w:szCs w:val="28"/>
          <w:lang w:val="uk-UA"/>
        </w:rPr>
        <w:t>, с. 35</w:t>
      </w:r>
      <w:r w:rsidR="00C01E4B"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69402E6F"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Одним із головних викликів соціальної безпеки є нерівномірний розподіл ресурсів та соціальних благ. У світі зберігається значний розрив між рівнем життя населення в різних країнах, що стає причиною масової міграції та соціальної нестабільності. Наприклад, у країнах з низьким рівнем доходів доступ до якісної освіти та медицини є обмеженим, що ускладнює подолання бідності та підвищує рівень соціальної напруги. М. </w:t>
      </w:r>
      <w:proofErr w:type="spellStart"/>
      <w:r w:rsidRPr="00E8596C">
        <w:rPr>
          <w:rFonts w:ascii="Times New Roman" w:hAnsi="Times New Roman" w:cs="Times New Roman"/>
          <w:sz w:val="28"/>
          <w:szCs w:val="28"/>
          <w:lang w:val="uk-UA"/>
        </w:rPr>
        <w:t>Диха</w:t>
      </w:r>
      <w:proofErr w:type="spellEnd"/>
      <w:r w:rsidRPr="00E8596C">
        <w:rPr>
          <w:rFonts w:ascii="Times New Roman" w:hAnsi="Times New Roman" w:cs="Times New Roman"/>
          <w:sz w:val="28"/>
          <w:szCs w:val="28"/>
          <w:lang w:val="uk-UA"/>
        </w:rPr>
        <w:t xml:space="preserve"> наголошує, що для досягнення ефективної соціальної безпеки необхідно проводити комплексні реформи, спрямовані на забезпечення рівних можливостей для всіх громадян незалежно від їхнього соціального статусу</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40</w:t>
      </w:r>
      <w:r w:rsidR="00C01E4B">
        <w:rPr>
          <w:rFonts w:ascii="Times New Roman" w:hAnsi="Times New Roman" w:cs="Times New Roman"/>
          <w:color w:val="000000" w:themeColor="text1"/>
          <w:sz w:val="28"/>
          <w:szCs w:val="28"/>
          <w:lang w:val="uk-UA"/>
        </w:rPr>
        <w:t>, с. 122</w:t>
      </w:r>
      <w:r w:rsidR="00C01E4B"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5E425959"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Крім економічних та соціальних аспектів, соціальна безпека також включає питання захисту прав людини та боротьби з дискримінацією. Важливим міжнародним документом у цій сфері є Європейська соціальна хартія, яка зобов’язує держави-учасниці гарантувати соціальні права, включаючи право на працю, соціальне забезпечення, охорону здоров’я та захист від бідності. В Україні питання соціальної безпеки регулюються низкою законів, зокрема Законом </w:t>
      </w:r>
      <w:r w:rsidR="0096187E">
        <w:rPr>
          <w:rFonts w:ascii="Times New Roman" w:hAnsi="Times New Roman" w:cs="Times New Roman"/>
          <w:sz w:val="28"/>
          <w:szCs w:val="28"/>
          <w:lang w:val="uk-UA"/>
        </w:rPr>
        <w:t xml:space="preserve">України </w:t>
      </w:r>
      <w:r w:rsidR="00061E3B">
        <w:rPr>
          <w:rFonts w:ascii="Times New Roman" w:hAnsi="Times New Roman" w:cs="Times New Roman"/>
          <w:sz w:val="28"/>
          <w:szCs w:val="28"/>
          <w:lang w:val="uk-UA"/>
        </w:rPr>
        <w:t>«</w:t>
      </w:r>
      <w:r w:rsidRPr="00E8596C">
        <w:rPr>
          <w:rFonts w:ascii="Times New Roman" w:hAnsi="Times New Roman" w:cs="Times New Roman"/>
          <w:sz w:val="28"/>
          <w:szCs w:val="28"/>
          <w:lang w:val="uk-UA"/>
        </w:rPr>
        <w:t>Про соціальні послуги</w:t>
      </w:r>
      <w:r w:rsidR="00061E3B">
        <w:rPr>
          <w:rFonts w:ascii="Times New Roman" w:hAnsi="Times New Roman" w:cs="Times New Roman"/>
          <w:sz w:val="28"/>
          <w:szCs w:val="28"/>
          <w:lang w:val="uk-UA"/>
        </w:rPr>
        <w:t>»</w:t>
      </w:r>
      <w:r w:rsidRPr="00E8596C">
        <w:rPr>
          <w:rFonts w:ascii="Times New Roman" w:hAnsi="Times New Roman" w:cs="Times New Roman"/>
          <w:sz w:val="28"/>
          <w:szCs w:val="28"/>
          <w:lang w:val="uk-UA"/>
        </w:rPr>
        <w:t>, який визначає механізми надання соціальної допомоги вразливим категоріям населення</w:t>
      </w:r>
      <w:r w:rsidR="00F0426E">
        <w:rPr>
          <w:rFonts w:ascii="Times New Roman" w:hAnsi="Times New Roman" w:cs="Times New Roman"/>
          <w:sz w:val="28"/>
          <w:szCs w:val="28"/>
          <w:lang w:val="uk-UA"/>
        </w:rPr>
        <w:t xml:space="preserve"> </w:t>
      </w:r>
      <w:r w:rsidR="00F0426E">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23</w:t>
      </w:r>
      <w:r w:rsidR="00F0426E"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326AA34B"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lastRenderedPageBreak/>
        <w:t xml:space="preserve">Важливим напрямом забезпечення соціальної безпеки є розвиток цифрових технологій та автоматизація соціальних послуг. Використання електронного урядування дозволяє підвищити ефективність надання соціальної допомоги, зменшити корупційні ризики та забезпечити прозорість соціальних виплат. У багатьох країнах впроваджуються цифрові системи соціального страхування, що дозволяє </w:t>
      </w:r>
      <w:proofErr w:type="spellStart"/>
      <w:r w:rsidRPr="00E8596C">
        <w:rPr>
          <w:rFonts w:ascii="Times New Roman" w:hAnsi="Times New Roman" w:cs="Times New Roman"/>
          <w:sz w:val="28"/>
          <w:szCs w:val="28"/>
          <w:lang w:val="uk-UA"/>
        </w:rPr>
        <w:t>оперативно</w:t>
      </w:r>
      <w:proofErr w:type="spellEnd"/>
      <w:r w:rsidRPr="00E8596C">
        <w:rPr>
          <w:rFonts w:ascii="Times New Roman" w:hAnsi="Times New Roman" w:cs="Times New Roman"/>
          <w:sz w:val="28"/>
          <w:szCs w:val="28"/>
          <w:lang w:val="uk-UA"/>
        </w:rPr>
        <w:t xml:space="preserve"> реагувати на потреби громадян та забезпечувати ефективний контроль за розподілом соціальних ресурсів.</w:t>
      </w:r>
    </w:p>
    <w:p w14:paraId="400746AB"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Значну роль у забезпеченні соціальної безпеки відіграє міжнародне співробітництво. Організації ООН, ЄС, МОП та інші міжнародні інституції розробляють програми підтримки соціальної сфери у країнах, що переживають кризи. Наприклад, Всесвітній банк фінансує соціальні програми у країнах Африки та Латинської Америки, спрямовані на зменшення рівня бідності та покращення умов життя населення. Такі ініціативи сприяють формуванню глобальної системи соціальної безпеки та забезпечують стабільність міжнародного співтовариства</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49</w:t>
      </w:r>
      <w:r w:rsidR="00C01E4B" w:rsidRPr="00AA7F03">
        <w:rPr>
          <w:rFonts w:ascii="Times New Roman" w:hAnsi="Times New Roman" w:cs="Times New Roman"/>
          <w:color w:val="000000" w:themeColor="text1"/>
          <w:sz w:val="28"/>
          <w:szCs w:val="28"/>
          <w:lang w:val="uk-UA"/>
        </w:rPr>
        <w:t>]</w:t>
      </w:r>
      <w:r w:rsidRPr="00E8596C">
        <w:rPr>
          <w:rFonts w:ascii="Times New Roman" w:hAnsi="Times New Roman" w:cs="Times New Roman"/>
          <w:sz w:val="28"/>
          <w:szCs w:val="28"/>
          <w:lang w:val="uk-UA"/>
        </w:rPr>
        <w:t>.</w:t>
      </w:r>
    </w:p>
    <w:p w14:paraId="722EE077"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r w:rsidRPr="00E8596C">
        <w:rPr>
          <w:rFonts w:ascii="Times New Roman" w:hAnsi="Times New Roman" w:cs="Times New Roman"/>
          <w:sz w:val="28"/>
          <w:szCs w:val="28"/>
          <w:lang w:val="uk-UA"/>
        </w:rPr>
        <w:t xml:space="preserve">Політична складова соціальної безпеки також є важливою, оскільки соціальні проблеми можуть призводити до політичної нестабільності та конфліктів. Уряди, які не приділяють достатньої уваги питанням соціального захисту, часто стикаються з протестами населення, що може призводити до змін політичного курсу. Наприклад, у Франції соціальні протести </w:t>
      </w:r>
      <w:r w:rsidR="00061E3B">
        <w:rPr>
          <w:rFonts w:ascii="Times New Roman" w:hAnsi="Times New Roman" w:cs="Times New Roman"/>
          <w:sz w:val="28"/>
          <w:szCs w:val="28"/>
          <w:lang w:val="uk-UA"/>
        </w:rPr>
        <w:t>«</w:t>
      </w:r>
      <w:r w:rsidRPr="00E8596C">
        <w:rPr>
          <w:rFonts w:ascii="Times New Roman" w:hAnsi="Times New Roman" w:cs="Times New Roman"/>
          <w:sz w:val="28"/>
          <w:szCs w:val="28"/>
          <w:lang w:val="uk-UA"/>
        </w:rPr>
        <w:t>жовтих жилетів</w:t>
      </w:r>
      <w:r w:rsidR="00061E3B">
        <w:rPr>
          <w:rFonts w:ascii="Times New Roman" w:hAnsi="Times New Roman" w:cs="Times New Roman"/>
          <w:sz w:val="28"/>
          <w:szCs w:val="28"/>
          <w:lang w:val="uk-UA"/>
        </w:rPr>
        <w:t>»</w:t>
      </w:r>
      <w:r w:rsidRPr="00E8596C">
        <w:rPr>
          <w:rFonts w:ascii="Times New Roman" w:hAnsi="Times New Roman" w:cs="Times New Roman"/>
          <w:sz w:val="28"/>
          <w:szCs w:val="28"/>
          <w:lang w:val="uk-UA"/>
        </w:rPr>
        <w:t xml:space="preserve"> стали наслідком незадоволеності громадян рівнем соціальної підтримки з боку держави.</w:t>
      </w:r>
    </w:p>
    <w:p w14:paraId="0B6626FA" w14:textId="77777777" w:rsidR="00E8596C" w:rsidRDefault="00D6652A" w:rsidP="00E8596C">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E8596C" w:rsidRPr="00E8596C">
        <w:rPr>
          <w:rFonts w:ascii="Times New Roman" w:hAnsi="Times New Roman" w:cs="Times New Roman"/>
          <w:sz w:val="28"/>
          <w:szCs w:val="28"/>
          <w:lang w:val="uk-UA"/>
        </w:rPr>
        <w:t>, соціальна безпека є комплексним поняттям, що включає економічні, політичні, правові та міжнародні аспекти. Вона є ключовим елементом стабільного розвитку суспільства та важливим чинником запобігання соціальним конфліктам. Глобальні виклики, такі як економічна нестабільність, демографічні зміни та технологічний прогрес, потребують нових підходів до забезпечення соціальної безпеки, що включає ефективне державне управління, міжнародне співробітництво та впровадження інноваційних соціальних технологій.</w:t>
      </w:r>
      <w:r w:rsidR="00E8596C">
        <w:rPr>
          <w:rFonts w:ascii="Times New Roman" w:hAnsi="Times New Roman" w:cs="Times New Roman"/>
          <w:sz w:val="28"/>
          <w:szCs w:val="28"/>
          <w:lang w:val="uk-UA"/>
        </w:rPr>
        <w:br w:type="page"/>
      </w:r>
    </w:p>
    <w:p w14:paraId="68F1EE1B" w14:textId="77777777" w:rsidR="00D16960" w:rsidRDefault="00D16960" w:rsidP="004B2832">
      <w:pPr>
        <w:pStyle w:val="a7"/>
        <w:spacing w:after="0" w:line="360" w:lineRule="auto"/>
        <w:ind w:left="0" w:firstLine="709"/>
        <w:jc w:val="both"/>
        <w:outlineLvl w:val="0"/>
        <w:rPr>
          <w:rFonts w:ascii="Times New Roman" w:hAnsi="Times New Roman" w:cs="Times New Roman"/>
          <w:b/>
          <w:sz w:val="28"/>
          <w:szCs w:val="28"/>
          <w:lang w:val="uk-UA"/>
        </w:rPr>
      </w:pPr>
      <w:bookmarkStart w:id="4" w:name="_Toc190440564"/>
      <w:r w:rsidRPr="00E8596C">
        <w:rPr>
          <w:rFonts w:ascii="Times New Roman" w:hAnsi="Times New Roman" w:cs="Times New Roman"/>
          <w:b/>
          <w:sz w:val="28"/>
          <w:szCs w:val="28"/>
          <w:lang w:val="uk-UA"/>
        </w:rPr>
        <w:lastRenderedPageBreak/>
        <w:t xml:space="preserve">1.2. </w:t>
      </w:r>
      <w:r w:rsidR="00871B68" w:rsidRPr="00E8596C">
        <w:rPr>
          <w:rFonts w:ascii="Times New Roman" w:hAnsi="Times New Roman" w:cs="Times New Roman"/>
          <w:b/>
          <w:sz w:val="28"/>
          <w:szCs w:val="28"/>
          <w:lang w:val="uk-UA"/>
        </w:rPr>
        <w:t>Міжнародні стандарти соціальної безпеки</w:t>
      </w:r>
      <w:bookmarkEnd w:id="4"/>
    </w:p>
    <w:p w14:paraId="24485EDF" w14:textId="77777777" w:rsidR="00E8596C" w:rsidRDefault="00E8596C" w:rsidP="00E8596C">
      <w:pPr>
        <w:pStyle w:val="a7"/>
        <w:spacing w:after="0" w:line="360" w:lineRule="auto"/>
        <w:ind w:left="0" w:firstLine="709"/>
        <w:jc w:val="both"/>
        <w:rPr>
          <w:rFonts w:ascii="Times New Roman" w:hAnsi="Times New Roman" w:cs="Times New Roman"/>
          <w:b/>
          <w:sz w:val="28"/>
          <w:szCs w:val="28"/>
          <w:lang w:val="uk-UA"/>
        </w:rPr>
      </w:pPr>
    </w:p>
    <w:p w14:paraId="076C5B6B"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Міжнародні стандарти соціальної безпеки включають широкий спектр аспектів, серед яких особливе місце займають умови праці. Захист трудових прав є невід'ємною складовою соціальної безпеки, оскільки саме праця є основним джерелом доходу для більшості громадян та визначальним фактором їхнього добробуту. Якісні умови праці сприяють не лише економічній стабільності, а й соціальній згуртованості, запобігаючи трудовій дискримінації, експлуатації та нерівності. Відповідно, міжнародні організації, такі як Міжнародна організація праці (МОП), Європейський Союз (ЄС) та Організація Об'єднаних Націй (ООН), розробили систему стандартів, що регулюють умови праці та забезпечують їх відповідність принципам соціальної справедливості.</w:t>
      </w:r>
    </w:p>
    <w:p w14:paraId="62FBD982"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Одним із ключових міжнародних документів у сфері умов праці є Конвенція МОП №155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безпеку та гігієну праці</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(1981</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яка визначає основні принципи створення безпечних умов праці. Ця конвенція передбачає, що роботодавці повинні вживати всіх необхідних заходів для запобігання нещасним випадкам на виробництві, зменшення впливу шкідливих факторів та забезпечення гідних умов для працівників. Важливим аспектом є обов’язок держав розробляти національні політики у сфері безпеки праці, які включають не лише превентивні заходи, але й механізми компенсації у разі виробничих травм чи професійних захворювань</w:t>
      </w:r>
      <w:r w:rsidR="00805C37">
        <w:rPr>
          <w:rFonts w:ascii="Times New Roman" w:hAnsi="Times New Roman" w:cs="Times New Roman"/>
          <w:sz w:val="28"/>
          <w:szCs w:val="28"/>
          <w:lang w:val="uk-UA"/>
        </w:rPr>
        <w:t xml:space="preserve"> </w:t>
      </w:r>
      <w:r w:rsidR="00805C37"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5</w:t>
      </w:r>
      <w:r w:rsidR="00805C37"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72D42E8F"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Європейський Союз також приділяє значну увагу умовам праці, впроваджуючи Директиву Ради ЄС 89/391/ЄЕС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заходи щодо покращення безпеки і здоров'я працівників на робочому місці</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Цей документ встановлює загальні принципи профілактики професійних ризиків, усунення небезпечних факторів та адаптації праці до фізичних та психофізичних можливостей працівника. Важливо, що у межах ЄС роботодавці несуть юридичну відповідальність за дотримання стандартів безпеки праці, а їх порушення може спричинити значні штрафні санкції або навіть кримінальну відповідальність</w:t>
      </w:r>
      <w:r w:rsidR="00805C37">
        <w:rPr>
          <w:rFonts w:ascii="Times New Roman" w:hAnsi="Times New Roman" w:cs="Times New Roman"/>
          <w:sz w:val="28"/>
          <w:szCs w:val="28"/>
          <w:lang w:val="uk-UA"/>
        </w:rPr>
        <w:t xml:space="preserve"> </w:t>
      </w:r>
      <w:r w:rsidR="00805C37" w:rsidRPr="00AA7F03">
        <w:rPr>
          <w:rFonts w:ascii="Times New Roman" w:hAnsi="Times New Roman" w:cs="Times New Roman"/>
          <w:color w:val="000000" w:themeColor="text1"/>
          <w:sz w:val="28"/>
          <w:szCs w:val="28"/>
          <w:lang w:val="uk-UA"/>
        </w:rPr>
        <w:t>[</w:t>
      </w:r>
      <w:r w:rsidR="00805C37">
        <w:rPr>
          <w:rFonts w:ascii="Times New Roman" w:hAnsi="Times New Roman" w:cs="Times New Roman"/>
          <w:color w:val="000000" w:themeColor="text1"/>
          <w:sz w:val="28"/>
          <w:szCs w:val="28"/>
          <w:lang w:val="uk-UA"/>
        </w:rPr>
        <w:t>2</w:t>
      </w:r>
      <w:r w:rsidR="00805C37"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510B1816"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lastRenderedPageBreak/>
        <w:t xml:space="preserve">Особливе місце серед міжнародних стандартів займають умови праці в контексті тривалості робочого часу та відпочинку. МОП ухвалила Конвенцію №1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обмеження робочого часу на промислових підприємствах</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(1919</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яка встановлює максимальну тривалість робочого дня у 8 годин</w:t>
      </w:r>
      <w:r w:rsidR="003E06FA">
        <w:rPr>
          <w:rFonts w:ascii="Times New Roman" w:hAnsi="Times New Roman" w:cs="Times New Roman"/>
          <w:sz w:val="28"/>
          <w:szCs w:val="28"/>
          <w:lang w:val="uk-UA"/>
        </w:rPr>
        <w:t xml:space="preserve"> </w:t>
      </w:r>
      <w:r w:rsidR="003E06FA" w:rsidRPr="00AA7F03">
        <w:rPr>
          <w:rFonts w:ascii="Times New Roman" w:hAnsi="Times New Roman" w:cs="Times New Roman"/>
          <w:color w:val="000000" w:themeColor="text1"/>
          <w:sz w:val="28"/>
          <w:szCs w:val="28"/>
          <w:lang w:val="uk-UA"/>
        </w:rPr>
        <w:t>[</w:t>
      </w:r>
      <w:r w:rsidR="003E06FA">
        <w:rPr>
          <w:rFonts w:ascii="Times New Roman" w:hAnsi="Times New Roman" w:cs="Times New Roman"/>
          <w:color w:val="000000" w:themeColor="text1"/>
          <w:sz w:val="28"/>
          <w:szCs w:val="28"/>
          <w:lang w:val="uk-UA"/>
        </w:rPr>
        <w:t>12</w:t>
      </w:r>
      <w:r w:rsidR="003E06FA"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xml:space="preserve">. В подальшому цей принцип було розширено у Конвенції МОП №30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регулювання робочого часу в торгівлі і установах</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(1930</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що поширила дані норми на сферу послуг</w:t>
      </w:r>
      <w:r w:rsidR="003E06FA">
        <w:rPr>
          <w:rFonts w:ascii="Times New Roman" w:hAnsi="Times New Roman" w:cs="Times New Roman"/>
          <w:sz w:val="28"/>
          <w:szCs w:val="28"/>
          <w:lang w:val="uk-UA"/>
        </w:rPr>
        <w:t xml:space="preserve"> </w:t>
      </w:r>
      <w:r w:rsidR="003E06FA" w:rsidRPr="00AA7F03">
        <w:rPr>
          <w:rFonts w:ascii="Times New Roman" w:hAnsi="Times New Roman" w:cs="Times New Roman"/>
          <w:color w:val="000000" w:themeColor="text1"/>
          <w:sz w:val="28"/>
          <w:szCs w:val="28"/>
          <w:lang w:val="uk-UA"/>
        </w:rPr>
        <w:t>[</w:t>
      </w:r>
      <w:r w:rsidR="003E06FA">
        <w:rPr>
          <w:rFonts w:ascii="Times New Roman" w:hAnsi="Times New Roman" w:cs="Times New Roman"/>
          <w:color w:val="000000" w:themeColor="text1"/>
          <w:sz w:val="28"/>
          <w:szCs w:val="28"/>
          <w:lang w:val="uk-UA"/>
        </w:rPr>
        <w:t>16</w:t>
      </w:r>
      <w:r w:rsidR="003E06FA"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Водночас у багатьох країнах досі зберігається проблема надмірного робочого навантаження, зокрема у низькооплачуваних секторах, що залишається серйозним викликом для міжнародної спільноти.</w:t>
      </w:r>
    </w:p>
    <w:p w14:paraId="31A7F2D0"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Важливою складовою міжнародних стандартів умов праці є гарантії рівної оплати за рівноцінну працю. Конвенція МОП №100 </w:t>
      </w:r>
      <w:r w:rsidR="00061E3B">
        <w:rPr>
          <w:rFonts w:ascii="Times New Roman" w:hAnsi="Times New Roman" w:cs="Times New Roman"/>
          <w:sz w:val="28"/>
          <w:szCs w:val="28"/>
          <w:lang w:val="uk-UA"/>
        </w:rPr>
        <w:t>«</w:t>
      </w:r>
      <w:r w:rsidR="00D869DA" w:rsidRPr="00D869DA">
        <w:rPr>
          <w:rFonts w:ascii="Times New Roman" w:hAnsi="Times New Roman" w:cs="Times New Roman"/>
          <w:sz w:val="28"/>
          <w:szCs w:val="28"/>
          <w:lang w:val="uk-UA"/>
        </w:rPr>
        <w:t>рівне винагородження чоловіків і жінок за працю рівної цінності</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(1951</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закріплює принцип рівності оплати між чоловіками і жінками за однакову працю</w:t>
      </w:r>
      <w:r w:rsidR="003E06FA">
        <w:rPr>
          <w:rFonts w:ascii="Times New Roman" w:hAnsi="Times New Roman" w:cs="Times New Roman"/>
          <w:sz w:val="28"/>
          <w:szCs w:val="28"/>
          <w:lang w:val="uk-UA"/>
        </w:rPr>
        <w:t xml:space="preserve"> </w:t>
      </w:r>
      <w:r w:rsidR="003E06FA" w:rsidRPr="00AA7F03">
        <w:rPr>
          <w:rFonts w:ascii="Times New Roman" w:hAnsi="Times New Roman" w:cs="Times New Roman"/>
          <w:color w:val="000000" w:themeColor="text1"/>
          <w:sz w:val="28"/>
          <w:szCs w:val="28"/>
          <w:lang w:val="uk-UA"/>
        </w:rPr>
        <w:t>[</w:t>
      </w:r>
      <w:r w:rsidR="003E06FA">
        <w:rPr>
          <w:rFonts w:ascii="Times New Roman" w:hAnsi="Times New Roman" w:cs="Times New Roman"/>
          <w:color w:val="000000" w:themeColor="text1"/>
          <w:sz w:val="28"/>
          <w:szCs w:val="28"/>
          <w:lang w:val="uk-UA"/>
        </w:rPr>
        <w:t>17</w:t>
      </w:r>
      <w:r w:rsidR="003E06FA"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Незважаючи на існування цього документа, гендерний розрив в оплаті праці залишається значною проблемою у багатьох країнах світу. Наприклад, у 2023 році середній розрив в оплаті праці між чоловіками і жінками у країнах ЄС становив близько 13%, що свідчить про необхідність посилення контролю за дотриманням міжнародних стандартів у цій сфері</w:t>
      </w:r>
      <w:r w:rsidR="003E06FA">
        <w:rPr>
          <w:rFonts w:ascii="Times New Roman" w:hAnsi="Times New Roman" w:cs="Times New Roman"/>
          <w:sz w:val="28"/>
          <w:szCs w:val="28"/>
          <w:lang w:val="uk-UA"/>
        </w:rPr>
        <w:t xml:space="preserve"> </w:t>
      </w:r>
      <w:r w:rsidR="003E06FA" w:rsidRPr="00AA7F03">
        <w:rPr>
          <w:rFonts w:ascii="Times New Roman" w:hAnsi="Times New Roman" w:cs="Times New Roman"/>
          <w:color w:val="000000" w:themeColor="text1"/>
          <w:sz w:val="28"/>
          <w:szCs w:val="28"/>
          <w:lang w:val="uk-UA"/>
        </w:rPr>
        <w:t>[</w:t>
      </w:r>
      <w:r w:rsidR="003E06FA">
        <w:rPr>
          <w:rFonts w:ascii="Times New Roman" w:hAnsi="Times New Roman" w:cs="Times New Roman"/>
          <w:color w:val="000000" w:themeColor="text1"/>
          <w:sz w:val="28"/>
          <w:szCs w:val="28"/>
          <w:lang w:val="uk-UA"/>
        </w:rPr>
        <w:t>49</w:t>
      </w:r>
      <w:r w:rsidR="003E06FA"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131AE1D8"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Захист працівників від примусової та дитячої праці також є важливим компонентом соціальної безпеки. МОП ухвалила Конвенцію №29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примусову чи обов'язкову працю</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(1930</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яка забороняє будь-які форми трудової експлуатації</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15</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xml:space="preserve">. Крім того, Конвенція МОП №138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мінімальний вік для прийняття на роботу</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(1973</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встановлює мінімальний вік для працевлаштування на рівні 15 років, а для небезпечних робіт – 18 років</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10</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Проте у деяких країнах, особливо в Азії та Африці, дитяча праця залишається поширеним явищем, що вимагає більш жорстких заходів з боку міжнародних організацій.</w:t>
      </w:r>
    </w:p>
    <w:p w14:paraId="0956CB80"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Не менш важливим аспектом є захист трудових прав мігрантів, які часто опиняються у вразливому становищі через відсутність юридичних гарантій у приймаючих країнах. У цьому контексті ключову роль відіграє </w:t>
      </w:r>
      <w:r w:rsidR="00D869DA" w:rsidRPr="00D869DA">
        <w:rPr>
          <w:rFonts w:ascii="Times New Roman" w:hAnsi="Times New Roman" w:cs="Times New Roman"/>
          <w:sz w:val="28"/>
          <w:szCs w:val="28"/>
          <w:lang w:val="uk-UA"/>
        </w:rPr>
        <w:t xml:space="preserve">Конвенція про </w:t>
      </w:r>
      <w:r w:rsidR="00D869DA" w:rsidRPr="00D869DA">
        <w:rPr>
          <w:rFonts w:ascii="Times New Roman" w:hAnsi="Times New Roman" w:cs="Times New Roman"/>
          <w:sz w:val="28"/>
          <w:szCs w:val="28"/>
          <w:lang w:val="uk-UA"/>
        </w:rPr>
        <w:lastRenderedPageBreak/>
        <w:t>правовий статус трудящих-мігрантів і членів їхніх сімей держав-учасниць Співдружності Незалежних Держав</w:t>
      </w:r>
      <w:r w:rsidRPr="00D6652A">
        <w:rPr>
          <w:rFonts w:ascii="Times New Roman" w:hAnsi="Times New Roman" w:cs="Times New Roman"/>
          <w:sz w:val="28"/>
          <w:szCs w:val="28"/>
          <w:lang w:val="uk-UA"/>
        </w:rPr>
        <w:t>, яка зобов’язує держави забезпечувати рівний доступ мігрантів до соціального захисту, медичного обслуговування та правової допомоги</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14</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Проте проблема нелегальної міграції ускладнює реалізацію цих норм, що потребує посилення міжнародного співробітництва у сфері захисту прав трудових мігрантів.</w:t>
      </w:r>
    </w:p>
    <w:p w14:paraId="61C9B188"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Важливо відзначити, що пандемія COVID-19 внесла значні корективи у міжнародні стандарти умов праці. Багато країн були змушені переглянути політику щодо дистанційної роботи, медичних гарантій для працівників та механізмів захисту від звільнень у періоди економічної нестабільності. МОП розробила низку рекомендацій щодо адаптації ринку праці до нових реалій, зокрема щодо забезпечення права працівників на безпечні умови роботи у разі глобальних кризових ситуацій.</w:t>
      </w:r>
    </w:p>
    <w:p w14:paraId="11ACABEA"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Сучасні виклики умовам праці також пов’язані з розвитком цифрових технологій та автоматизацією виробничих процесів. Розвиток штучного інтелекту та роботизації змінює структуру зайнятості, створюючи ризики втрати робочих місць для мільйонів людей. У цьому контексті міжнародні організації працюють над створенням нових стандартів щодо захисту працівників у цифрову епоху, забезпечення доступу до перекваліфікації та адаптації соціальної політики до технологічних змін</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47, с. 21</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284BED00" w14:textId="77777777" w:rsid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Таким чином, міжнародні стандарти умов праці є невід'ємною частиною соціальної безпеки, забезпечуючи захист прав працівників, безпеку на робочих місцях та рівні можливості для всіх категорій населення. Розвиток глобальних економічних процесів, технологічні зміни та виклики, спричинені кризовими ситуаціями, вимагають подальшої адаптації міжнародних норм до нових реалій, що робить цю сферу одним із ключових напрямів міжнародної політики у сфері соціальної безпеки.</w:t>
      </w:r>
    </w:p>
    <w:p w14:paraId="03CFED4C"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Слід зазначити, що с</w:t>
      </w:r>
      <w:r w:rsidRPr="00D6652A">
        <w:rPr>
          <w:rFonts w:ascii="Times New Roman" w:hAnsi="Times New Roman" w:cs="Times New Roman"/>
          <w:sz w:val="28"/>
          <w:szCs w:val="28"/>
          <w:lang w:val="uk-UA"/>
        </w:rPr>
        <w:t xml:space="preserve">оціальний захист є фундаментальним елементом міжнародної соціальної безпеки, спрямованим на підтримку добробуту населення, зменшення соціальної нерівності та забезпечення базових життєвих </w:t>
      </w:r>
      <w:r w:rsidRPr="00D6652A">
        <w:rPr>
          <w:rFonts w:ascii="Times New Roman" w:hAnsi="Times New Roman" w:cs="Times New Roman"/>
          <w:sz w:val="28"/>
          <w:szCs w:val="28"/>
          <w:lang w:val="uk-UA"/>
        </w:rPr>
        <w:lastRenderedPageBreak/>
        <w:t>потреб громадян. Його основне завдання – гарантувати матеріальну підтримку у разі хвороби, безробіття, старості, інвалідності, материнства чи інших життєвих обставин, що можуть призвести до фінансової нестабільності. Міжнародні організації, такі як ООН, МОП, ЄС та Світовий банк, відіграють ключову роль у встановленні та регулюванні міжнародних стандартів соціального захисту, створюючи правові механізми та рекомендації для урядів держав. У цьому контексті велике значення мають міжнародні нормативно-правові акти, що визначають загальновизнані принципи та мінімальні стандарти соціального забезпечення.</w:t>
      </w:r>
    </w:p>
    <w:p w14:paraId="5ACF3D59"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Одним із найважливіших міжнародних документів у цій сфері є Загальна декларація прав людини (1948</w:t>
      </w:r>
      <w:r>
        <w:rPr>
          <w:rFonts w:ascii="Times New Roman" w:hAnsi="Times New Roman" w:cs="Times New Roman"/>
          <w:sz w:val="28"/>
          <w:szCs w:val="28"/>
          <w:lang w:val="uk-UA"/>
        </w:rPr>
        <w:t xml:space="preserve"> р. </w:t>
      </w:r>
      <w:r w:rsidRPr="00D6652A">
        <w:rPr>
          <w:rFonts w:ascii="Times New Roman" w:hAnsi="Times New Roman" w:cs="Times New Roman"/>
          <w:sz w:val="28"/>
          <w:szCs w:val="28"/>
          <w:lang w:val="uk-UA"/>
        </w:rPr>
        <w:t>), яка у статті 22 закріплює право кожної людини на соціальне забезпечення</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4</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Це положення було розширене у Міжнародному пакті про економічні, соціальні та культурні права (1966</w:t>
      </w:r>
      <w:r>
        <w:rPr>
          <w:rFonts w:ascii="Times New Roman" w:hAnsi="Times New Roman" w:cs="Times New Roman"/>
          <w:sz w:val="28"/>
          <w:szCs w:val="28"/>
          <w:lang w:val="uk-UA"/>
        </w:rPr>
        <w:t xml:space="preserve"> р. </w:t>
      </w:r>
      <w:r w:rsidRPr="00D6652A">
        <w:rPr>
          <w:rFonts w:ascii="Times New Roman" w:hAnsi="Times New Roman" w:cs="Times New Roman"/>
          <w:sz w:val="28"/>
          <w:szCs w:val="28"/>
          <w:lang w:val="uk-UA"/>
        </w:rPr>
        <w:t>), де стаття 9 гарантує кожному право на соціальне забезпечення, включаючи соціальне страхування</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18</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Важливим є також Європейська соціальна хартія (1961, переглянута у 1996 році), яка встановлює комплексні норми соціального захисту, охоплюючи права на соціальне страхування, соціальну допомогу та соціальні служби</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3</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5B7156C6"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Особливу увагу питанням соціального захисту приділяє Міжнародна організація праці (МОП), яка розробила низку конвенцій, що регламентують механізми соціального забезпечення. Конвенція МОП №102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мінімальні норми соціального забезпечення</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(1952</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є ключовим документом, який визначає базові стандарти соціального страхування, включаючи медичне обслуговування, допомогу у разі хвороби, виплати у зв’язку з материнством, інвалідністю, старістю, втратою годувальника, нещасними випадками на виробництві та безробіттям. Ця конвенція є основою для формування національних систем соціального захисту в багатьох країнах світу</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7</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261AC2CC"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Соціальний захист тісно пов’язаний із політикою боротьби з бідністю. Згідно з Цілями сталого розвитку ООН (2015</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xml:space="preserve">), зокрема з Ціллю №1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Подолання бідності</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уряди зобов’язуються створювати ефективні соціальні </w:t>
      </w:r>
      <w:r w:rsidRPr="00D6652A">
        <w:rPr>
          <w:rFonts w:ascii="Times New Roman" w:hAnsi="Times New Roman" w:cs="Times New Roman"/>
          <w:sz w:val="28"/>
          <w:szCs w:val="28"/>
          <w:lang w:val="uk-UA"/>
        </w:rPr>
        <w:lastRenderedPageBreak/>
        <w:t>програми, що допомагають найбільш уразливим групам населення. У багатьох країнах діють соціальні допомоги для малозабезпечених, системи житлових субсидій, продовольчі програми та інші форми підтримки, що базуються на міжнародних стандартах</w:t>
      </w:r>
      <w:r w:rsidR="000C1311">
        <w:rPr>
          <w:rFonts w:ascii="Times New Roman" w:hAnsi="Times New Roman" w:cs="Times New Roman"/>
          <w:sz w:val="28"/>
          <w:szCs w:val="28"/>
          <w:lang w:val="uk-UA"/>
        </w:rPr>
        <w:t xml:space="preserve"> </w:t>
      </w:r>
      <w:r w:rsidR="000C1311" w:rsidRPr="00AA7F03">
        <w:rPr>
          <w:rFonts w:ascii="Times New Roman" w:hAnsi="Times New Roman" w:cs="Times New Roman"/>
          <w:color w:val="000000" w:themeColor="text1"/>
          <w:sz w:val="28"/>
          <w:szCs w:val="28"/>
          <w:lang w:val="uk-UA"/>
        </w:rPr>
        <w:t>[</w:t>
      </w:r>
      <w:r w:rsidR="000C1311">
        <w:rPr>
          <w:rFonts w:ascii="Times New Roman" w:hAnsi="Times New Roman" w:cs="Times New Roman"/>
          <w:color w:val="000000" w:themeColor="text1"/>
          <w:sz w:val="28"/>
          <w:szCs w:val="28"/>
          <w:lang w:val="uk-UA"/>
        </w:rPr>
        <w:t>19</w:t>
      </w:r>
      <w:r w:rsidR="000C1311"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6BAFCFEB"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Значну роль у забезпеченні соціального захисту відіграє система пенсійного забезпечення. МОП ухвалила Конвенцію №128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пенсії по інвалідності, старості та в разі втрати годувальника</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(1967</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яка визначає мінімальні стандарти пенсійного забезпечення</w:t>
      </w:r>
      <w:r w:rsidR="00972E39">
        <w:rPr>
          <w:rFonts w:ascii="Times New Roman" w:hAnsi="Times New Roman" w:cs="Times New Roman"/>
          <w:sz w:val="28"/>
          <w:szCs w:val="28"/>
          <w:lang w:val="uk-UA"/>
        </w:rPr>
        <w:t xml:space="preserve"> </w:t>
      </w:r>
      <w:r w:rsidR="00972E39" w:rsidRPr="00AA7F03">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9</w:t>
      </w:r>
      <w:r w:rsidR="00972E39"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Пенсійні системи у світі можуть мати різні моделі: розподільчу (коли працююче населення фінансує пенсії для літніх людей), накопичувальну (коли кожен працівник відкладає кошти на власну пенсію) або змішану. Європейський Союз також має чіткі стандарти щодо пенсійного забезпечення, що гарантують громадянам країн-членів право на пенсійні виплати незалежно від країни працевлаштування.</w:t>
      </w:r>
    </w:p>
    <w:p w14:paraId="52C852F8"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Охорона здоров’я є ще одним важливим аспектом соціального захисту, оскільки доступ до якісних медичних послуг є ключовим фактором соціальної безпеки. Конституція Всесвітньої організації охорони здоров’я (ВООЗ) закріплює право кожної людини на найвищий досяжний рівень здоров’я, а Міжнародний пакт про економічні, соціальні та культурні права у статті 12 гарантує доступ до медичної допомоги та санітарного обслуговування. У рамках Європейського Союзу функціонує система медичного страхування, що забезпечує рівний доступ до охорони здоров’я для всіх громадян</w:t>
      </w:r>
      <w:r w:rsidR="00972E39">
        <w:rPr>
          <w:rFonts w:ascii="Times New Roman" w:hAnsi="Times New Roman" w:cs="Times New Roman"/>
          <w:sz w:val="28"/>
          <w:szCs w:val="28"/>
          <w:lang w:val="uk-UA"/>
        </w:rPr>
        <w:t xml:space="preserve"> </w:t>
      </w:r>
      <w:r w:rsidR="00972E39" w:rsidRPr="00AA7F03">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18</w:t>
      </w:r>
      <w:r w:rsidR="00972E39"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6A23E3CF"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Соціальний захист відіграє ключову роль у періоди криз, таких як війни, економічні рецесії або пандемії. Під час пандемії COVID-19 багато країн розширили соціальні програми для підтримки безробітних, малозабезпечених сімей та малого бізнесу. Наприклад, у Європейському Союзі була створена програма SURE, що надавала фінансову допомогу державам для збереження робочих місць та підтримки соціального захисту громадян.</w:t>
      </w:r>
    </w:p>
    <w:p w14:paraId="7DE775BB"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Соціальні гарантії для осіб з інвалідністю є невід’ємною складовою міжнародних стандартів соціального захисту. Конвенція ООН про права осіб з інвалідністю (2006</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xml:space="preserve">) встановлює міжнародні зобов’язання щодо забезпечення </w:t>
      </w:r>
      <w:r w:rsidRPr="00D6652A">
        <w:rPr>
          <w:rFonts w:ascii="Times New Roman" w:hAnsi="Times New Roman" w:cs="Times New Roman"/>
          <w:sz w:val="28"/>
          <w:szCs w:val="28"/>
          <w:lang w:val="uk-UA"/>
        </w:rPr>
        <w:lastRenderedPageBreak/>
        <w:t>рівного доступу осіб з інвалідністю до працевлаштування, освіти, медицини та соціальних послуг. Уряди багатьох країн впроваджують програми підтримки людей з інвалідністю, що включають грошові виплати, забезпечення технічними засобами реабілітації та сприяння інтеграції в суспільство</w:t>
      </w:r>
      <w:r w:rsidR="00972E39">
        <w:rPr>
          <w:rFonts w:ascii="Times New Roman" w:hAnsi="Times New Roman" w:cs="Times New Roman"/>
          <w:sz w:val="28"/>
          <w:szCs w:val="28"/>
          <w:lang w:val="uk-UA"/>
        </w:rPr>
        <w:t xml:space="preserve"> </w:t>
      </w:r>
      <w:r w:rsidR="00972E39" w:rsidRPr="00AA7F03">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13</w:t>
      </w:r>
      <w:r w:rsidR="00972E39"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339C789A"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Особливий акцент міжнародні організації роблять на соціальному захисті дітей. Конвенція ООН про права дитини (1989</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закріплює обов’язок держав створювати умови для гармонійного розвитку дитини, включаючи право на медичне забезпечення, освіту та соціальну допомогу</w:t>
      </w:r>
      <w:r w:rsidR="00972E39">
        <w:rPr>
          <w:rFonts w:ascii="Times New Roman" w:hAnsi="Times New Roman" w:cs="Times New Roman"/>
          <w:sz w:val="28"/>
          <w:szCs w:val="28"/>
          <w:lang w:val="uk-UA"/>
        </w:rPr>
        <w:t xml:space="preserve"> </w:t>
      </w:r>
      <w:r w:rsidR="00972E39" w:rsidRPr="00AA7F03">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8</w:t>
      </w:r>
      <w:r w:rsidR="00972E39"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У країнах ЄС діють спеціальні програми сімейної підтримки, зокрема система виплат на дітей, оплачувані відпустки по догляду за дитиною та допомога багатодітним сім’ям.</w:t>
      </w:r>
    </w:p>
    <w:p w14:paraId="14CB748E"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Умови соціального захисту безробітних також регулюються на міжнародному рівні. Конвенція МОП №168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сприяння зайнятості та захист від безробіття</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 xml:space="preserve"> (1988</w:t>
      </w:r>
      <w:r>
        <w:rPr>
          <w:rFonts w:ascii="Times New Roman" w:hAnsi="Times New Roman" w:cs="Times New Roman"/>
          <w:sz w:val="28"/>
          <w:szCs w:val="28"/>
          <w:lang w:val="uk-UA"/>
        </w:rPr>
        <w:t xml:space="preserve"> р.</w:t>
      </w:r>
      <w:r w:rsidRPr="00D6652A">
        <w:rPr>
          <w:rFonts w:ascii="Times New Roman" w:hAnsi="Times New Roman" w:cs="Times New Roman"/>
          <w:sz w:val="28"/>
          <w:szCs w:val="28"/>
          <w:lang w:val="uk-UA"/>
        </w:rPr>
        <w:t>) визначає мінімальні стандарти допомоги безробітним, включаючи фінансову підтримку та програми перекваліфікації</w:t>
      </w:r>
      <w:r w:rsidR="00972E39">
        <w:rPr>
          <w:rFonts w:ascii="Times New Roman" w:hAnsi="Times New Roman" w:cs="Times New Roman"/>
          <w:sz w:val="28"/>
          <w:szCs w:val="28"/>
          <w:lang w:val="uk-UA"/>
        </w:rPr>
        <w:t xml:space="preserve"> </w:t>
      </w:r>
      <w:r w:rsidR="00972E39" w:rsidRPr="00AA7F03">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6</w:t>
      </w:r>
      <w:r w:rsidR="00972E39"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У багатьох країнах система допомоги безробітним включає не лише виплати, а й активні заходи на ринку праці, такі як курси навчання та програми працевлаштування.</w:t>
      </w:r>
    </w:p>
    <w:p w14:paraId="5C431F6F" w14:textId="77777777" w:rsidR="00E8596C"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Pr="00D6652A">
        <w:rPr>
          <w:rFonts w:ascii="Times New Roman" w:hAnsi="Times New Roman" w:cs="Times New Roman"/>
          <w:sz w:val="28"/>
          <w:szCs w:val="28"/>
          <w:lang w:val="uk-UA"/>
        </w:rPr>
        <w:t>, міжнародні стандарти соціальної безпеки відіграють ключову роль у забезпеченні стабільності суспільства та захисту населення від соціальних ризиків. Регулювання умов праці та механізмів соціального захисту ґрунтується на численних міжнародних договорах, що встановлюють загальні принципи та зобов’язання для держав. Соціальний захист включає широкий спектр питань, таких як пенсійне забезпечення, медичне страхування, допомога безробітним та підтримка вразливих груп. У сучасному світі міжнародні організації продовжують удосконалювати механізми соціальної безпеки, адаптуючи їх до нових викликів, таких як глобалізація, технологічні зміни та кризові ситуації.</w:t>
      </w:r>
    </w:p>
    <w:p w14:paraId="1619D9D7" w14:textId="77777777" w:rsidR="00E8596C" w:rsidRPr="00E8596C" w:rsidRDefault="00E8596C" w:rsidP="00E8596C">
      <w:pPr>
        <w:pStyle w:val="a7"/>
        <w:spacing w:after="0" w:line="360" w:lineRule="auto"/>
        <w:ind w:left="0" w:firstLine="709"/>
        <w:jc w:val="both"/>
        <w:rPr>
          <w:rFonts w:ascii="Times New Roman" w:hAnsi="Times New Roman" w:cs="Times New Roman"/>
          <w:sz w:val="28"/>
          <w:szCs w:val="28"/>
          <w:lang w:val="uk-UA"/>
        </w:rPr>
      </w:pPr>
    </w:p>
    <w:p w14:paraId="78C6D1E3" w14:textId="77777777" w:rsidR="00D16960" w:rsidRPr="00CD2306" w:rsidRDefault="00D16960" w:rsidP="004B2832">
      <w:pPr>
        <w:pStyle w:val="a7"/>
        <w:spacing w:after="0" w:line="360" w:lineRule="auto"/>
        <w:ind w:left="0" w:firstLine="709"/>
        <w:jc w:val="both"/>
        <w:outlineLvl w:val="0"/>
        <w:rPr>
          <w:rFonts w:ascii="Times New Roman" w:hAnsi="Times New Roman" w:cs="Times New Roman"/>
          <w:b/>
          <w:sz w:val="28"/>
          <w:szCs w:val="28"/>
          <w:lang w:val="uk-UA"/>
        </w:rPr>
      </w:pPr>
      <w:bookmarkStart w:id="5" w:name="_Toc190440565"/>
      <w:r w:rsidRPr="00CD2306">
        <w:rPr>
          <w:rFonts w:ascii="Times New Roman" w:hAnsi="Times New Roman" w:cs="Times New Roman"/>
          <w:b/>
          <w:sz w:val="28"/>
          <w:szCs w:val="28"/>
          <w:lang w:val="uk-UA"/>
        </w:rPr>
        <w:t xml:space="preserve">1.3. </w:t>
      </w:r>
      <w:r w:rsidR="00871B68" w:rsidRPr="00CD2306">
        <w:rPr>
          <w:rFonts w:ascii="Times New Roman" w:hAnsi="Times New Roman" w:cs="Times New Roman"/>
          <w:b/>
          <w:sz w:val="28"/>
          <w:szCs w:val="28"/>
          <w:lang w:val="uk-UA"/>
        </w:rPr>
        <w:t>Механізми забезпечення соціальної безпеки в умовах миру</w:t>
      </w:r>
      <w:bookmarkEnd w:id="5"/>
    </w:p>
    <w:p w14:paraId="7E6EE7EC" w14:textId="77777777" w:rsidR="00CD2306" w:rsidRDefault="00CD2306" w:rsidP="00884ED4">
      <w:pPr>
        <w:pStyle w:val="a7"/>
        <w:spacing w:after="0" w:line="360" w:lineRule="auto"/>
        <w:ind w:left="0"/>
        <w:jc w:val="both"/>
        <w:rPr>
          <w:rFonts w:ascii="Times New Roman" w:hAnsi="Times New Roman" w:cs="Times New Roman"/>
          <w:b/>
          <w:sz w:val="28"/>
          <w:szCs w:val="28"/>
        </w:rPr>
      </w:pPr>
    </w:p>
    <w:p w14:paraId="7FC44FAD"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Економічні механізми є основою забезпечення соціальної безпеки в умовах миру, оскільки вони визначають рівень фінансування соціальних </w:t>
      </w:r>
      <w:r w:rsidRPr="00D6652A">
        <w:rPr>
          <w:rFonts w:ascii="Times New Roman" w:hAnsi="Times New Roman" w:cs="Times New Roman"/>
          <w:sz w:val="28"/>
          <w:szCs w:val="28"/>
          <w:lang w:val="uk-UA"/>
        </w:rPr>
        <w:lastRenderedPageBreak/>
        <w:t>програм, можливості держави щодо підтримки вразливих категорій населення та загальний рівень економічної стабільності. Високий рівень соціальної безпеки можливий лише за умови стійкого економічного розвитку, ефективного розподілу ресурсів та наявності стабільних джерел доходів для фінансування соціальних гарантій. До основних економічних механізмів забезпечення соціальної безпеки належать система оподаткування, бюджетне фінансування соціальних програм, механізми соціального страхування, підтримка зайнятості, регулювання ринку праці, економічна політика щодо рівня заробітних плат та ціноутворення на базові соціальні товари та послуги.</w:t>
      </w:r>
    </w:p>
    <w:p w14:paraId="2931A54C"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Одним із найважливіших інструментів економічного забезпечення соціальної безпеки є податкова політика держави. Через податкову систему уряди формують необхідні фінансові ресурси для підтримки соціальних програм, пенсійного забезпечення, медицини та освіти. Ефективна податкова політика передбачає збалансованість між податковим навантаженням та економічною активністю. Прогресивне оподаткування, коли більші податки сплачують заможніші верстви населення, дозволяє зменшити рівень соціальної нерівності. Успішні приклади такої політики можна побачити у скандинавських країнах, де високі податки поєднуються з якісними соціальними послугами, що забезпечує високий рівень соціальної безпеки</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28, с. 7</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709F1B6A"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Бюджетне фінансування соціальних програм є ключовим економічним механізмом, що визначає можливості держави у забезпеченні соціального захисту. Державні бюджети більшості країн включають видатки на охорону здоров'я, освіту, соціальні виплати, субсидії, пенсійне забезпечення та інші заходи, спрямовані на підтримку добробуту громадян. Наприклад, в країнах Європейського Союзу частка витрат на соціальну сферу в державних бюджетах може становити понад 30% ВВП. Це дозволяє підтримувати високі соціальні стандарти та мінімізувати ризики соціальної нестабільності</w:t>
      </w:r>
      <w:r w:rsidR="00972E39">
        <w:rPr>
          <w:rFonts w:ascii="Times New Roman" w:hAnsi="Times New Roman" w:cs="Times New Roman"/>
          <w:sz w:val="28"/>
          <w:szCs w:val="28"/>
          <w:lang w:val="uk-UA"/>
        </w:rPr>
        <w:t xml:space="preserve"> </w:t>
      </w:r>
      <w:r w:rsidR="00972E39" w:rsidRPr="00AA7F03">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50</w:t>
      </w:r>
      <w:r w:rsidR="00972E39"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22EBA44D"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Соціальне страхування є ще одним важливим економічним механізмом, що забезпечує соціальну безпеку населення. Його головна мета – захист громадян від основних соціально-економічних ризиків, таких як безробіття, </w:t>
      </w:r>
      <w:r w:rsidRPr="00D6652A">
        <w:rPr>
          <w:rFonts w:ascii="Times New Roman" w:hAnsi="Times New Roman" w:cs="Times New Roman"/>
          <w:sz w:val="28"/>
          <w:szCs w:val="28"/>
          <w:lang w:val="uk-UA"/>
        </w:rPr>
        <w:lastRenderedPageBreak/>
        <w:t>хвороба, старість або втрата працездатності. Соціальне страхування базується на обов’язкових внесках працівників і роботодавців до спеціальних фондів, які в подальшому використовуються для виплат пенсій, лікарняних та інших видів соціальної допомоги. У багатьох країнах світу діють змішані системи соціального страхування, які поєднують державні та приватні страхові програми.</w:t>
      </w:r>
    </w:p>
    <w:p w14:paraId="450ADBF0"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Ринок праці та політика зайнятості відіграють вирішальну роль у формуванні економічної основи соціальної безпеки. Держави застосовують різні механізми підтримки зайнятості, серед яких стимулювання створення робочих місць, державні програми перекваліфікації та професійної підготовки, заходи щодо стимулювання малого та середнього бізнесу. Наприклад, у Німеччині діє розвинена система програм професійної підготовки, що дозволяє громадянам отримати нову спеціальність у разі втрати роботи, що значно зменшує ризики довготривалого безробіття</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47</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4CA46858"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Значним елементом економічної соціальної політики є державне регулювання заробітної плати. Мінімальна заробітна плата є важливим інструментом зменшення бідності та гарантування гідного рівня життя для працівників. У країнах Європейського Союзу діють різні підходи до встановлення мінімальної зарплати – від централізованих державних рішень до колективних переговорів між роботодавцями та профспілками. Високий рівень мінімальної зарплати, наприклад, у Франції чи Німеччині дозволяє знизити рівень соціальної нерівності та сприяє загальному економічному розвитку.</w:t>
      </w:r>
    </w:p>
    <w:p w14:paraId="5A43CFDC"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Ціноутворення на базові соціальні товари та послуги є важливим економічним інструментом підтримки соціальної безпеки. Уряди можуть регулювати ціни на продукти харчування, комунальні послуги, транспорт та ліки, щоб забезпечити їхню доступність для всіх верств населення. У країнах з розвиненими системами соціального захисту існують механізми субсидування житла, енергетичних ресурсів та медичних послуг, що дозволяє малозабезпеченим верствам населення уникати критичних фінансових труднощів</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31, с. 92</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768A073B"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lastRenderedPageBreak/>
        <w:t>Державні субсидії та соціальні трансферти відіграють вирішальну роль у забезпеченні соціальної безпеки. Вони включають виплати малозабезпеченим сім’ям, допомогу на дітей, виплати безробітним, підтримку людей з інвалідністю та інші форми соціальної допомоги. Наприклад, у Швеції існує система універсальних соціальних виплат, що надаються всім громадянам, незалежно від їхнього доходу, що сприяє соціальній рівності та зменшенню ризиків бідності</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60</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28445A3F"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Державне інвестування у соціальну сферу є довгостроковим механізмом забезпечення соціальної безпеки. Вкладення коштів у освіту, медицину та соціальну інфраструктуру сприяє покращенню якості життя населення та формує передумови для економічного зростання. Наприклад, високі інвестиції у систему освіти в Фінляндії забезпечують високий рівень кваліфікації робочої сили, що позитивно впливає на економічну стабільність країни.</w:t>
      </w:r>
    </w:p>
    <w:p w14:paraId="6146E772"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Інструменти державного регулювання економіки, такі як монетарна та фіскальна політика, також впливають на соціальну безпеку. Регулювання рівня інфляції, підтримка стабільності національної валюти та контроль за рівнем безробіття є важливими заходами, що дозволяють зменшити соціально-економічні ризики. Наприклад, під час економічної кризи 2008 року багато держав запровадили антикризові програми, що включали податкові стимули та підтримку фінансового сектору для збереження соціальної стабільності</w:t>
      </w:r>
      <w:r w:rsidR="00F0426E">
        <w:rPr>
          <w:rFonts w:ascii="Times New Roman" w:hAnsi="Times New Roman" w:cs="Times New Roman"/>
          <w:sz w:val="28"/>
          <w:szCs w:val="28"/>
          <w:lang w:val="uk-UA"/>
        </w:rPr>
        <w:t xml:space="preserve"> </w:t>
      </w:r>
      <w:r w:rsidR="00F0426E">
        <w:rPr>
          <w:rFonts w:ascii="Times New Roman" w:hAnsi="Times New Roman" w:cs="Times New Roman"/>
          <w:color w:val="000000" w:themeColor="text1"/>
          <w:sz w:val="28"/>
          <w:szCs w:val="28"/>
          <w:lang w:val="uk-UA"/>
        </w:rPr>
        <w:t>[</w:t>
      </w:r>
      <w:r w:rsidR="00972E39">
        <w:rPr>
          <w:rFonts w:ascii="Times New Roman" w:hAnsi="Times New Roman" w:cs="Times New Roman"/>
          <w:color w:val="000000" w:themeColor="text1"/>
          <w:sz w:val="28"/>
          <w:szCs w:val="28"/>
          <w:lang w:val="uk-UA"/>
        </w:rPr>
        <w:t>48</w:t>
      </w:r>
      <w:r w:rsidR="00F0426E"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7829E1F8" w14:textId="77777777" w:rsid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Таким чином, економічні механізми забезпечення соціальної безпеки охоплюють широкий спектр заходів, спрямованих на створення стійкої економічної основи для соціального захисту громадян. Вони включають податкову політику, систему соціального страхування, регулювання ринку праці, державне інвестування у соціальну сферу та заходи щодо підтримки рівня доходів населення. Успішна реалізація цих механізмів дозволяє зменшити рівень соціальних ризиків, забезпечити гідні умови життя для громадян та сприяти стабільному розвитку суспільства.</w:t>
      </w:r>
    </w:p>
    <w:p w14:paraId="79CED3F6"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Соціально-політичні механізми забезпечення соціальної безпеки в умовах миру спрямовані на формування ефективної державної політики, дотримання </w:t>
      </w:r>
      <w:r w:rsidRPr="00D6652A">
        <w:rPr>
          <w:rFonts w:ascii="Times New Roman" w:hAnsi="Times New Roman" w:cs="Times New Roman"/>
          <w:sz w:val="28"/>
          <w:szCs w:val="28"/>
          <w:lang w:val="uk-UA"/>
        </w:rPr>
        <w:lastRenderedPageBreak/>
        <w:t>прав і свобод громадян, розбудову демократичних інститутів та забезпечення соціальної справедливості. Вони охоплюють законодавче регулювання, діяльність інститутів соціального захисту, реалізацію соціальних програм, співпрацю держави з громадянським суспільством, розвиток профспілкового руху та механізми міжнародного співробітництва у сфері соціальної безпеки. У сучасному світі соціальна безпека є не лише внутрішньою проблемою окремих країн, а й важливим аспектом глобальної політики, оскільки від рівня соціальної захищеності громадян залежить політична стабільність, рівень демократії та ефективність державного управління.</w:t>
      </w:r>
    </w:p>
    <w:p w14:paraId="0EA681BA" w14:textId="77777777" w:rsid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Одним із головних соціально-політичних механізмів є законодавче забезпечення соціальної безпеки. У багатьох країнах світу існують закони, які гарантують соціальні права громадян, регламентують порядок надання соціальної допомоги, пенсійного забезпечення, охорони здоров’я та освіти. Наприклад, у країнах Європейського Союзу діє Європейська соціальна хартія (1961, переглянута у 1996 році), яка визначає основні соціальні права, включаючи право на соціальний захист, зайнятість, житло та охорону здоров’я</w:t>
      </w:r>
      <w:r w:rsidR="00F0426E">
        <w:rPr>
          <w:rFonts w:ascii="Times New Roman" w:hAnsi="Times New Roman" w:cs="Times New Roman"/>
          <w:sz w:val="28"/>
          <w:szCs w:val="28"/>
          <w:lang w:val="uk-UA"/>
        </w:rPr>
        <w:t> </w:t>
      </w:r>
      <w:r w:rsidR="00F0426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w:t>
      </w:r>
      <w:r w:rsidR="00F0426E"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xml:space="preserve">. </w:t>
      </w:r>
    </w:p>
    <w:p w14:paraId="24CB6BB4"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В Україні питання соціальної безпеки регулюються Конституцією України</w:t>
      </w:r>
      <w:r w:rsidR="00F0426E">
        <w:rPr>
          <w:rFonts w:ascii="Times New Roman" w:hAnsi="Times New Roman" w:cs="Times New Roman"/>
          <w:sz w:val="28"/>
          <w:szCs w:val="28"/>
          <w:lang w:val="uk-UA"/>
        </w:rPr>
        <w:t xml:space="preserve"> </w:t>
      </w:r>
      <w:r w:rsidR="00F0426E" w:rsidRPr="00AA7F03">
        <w:rPr>
          <w:rFonts w:ascii="Times New Roman" w:hAnsi="Times New Roman" w:cs="Times New Roman"/>
          <w:color w:val="000000" w:themeColor="text1"/>
          <w:sz w:val="28"/>
          <w:szCs w:val="28"/>
          <w:lang w:val="uk-UA"/>
        </w:rPr>
        <w:t>[</w:t>
      </w:r>
      <w:r w:rsidR="00F0426E">
        <w:rPr>
          <w:rFonts w:ascii="Times New Roman" w:hAnsi="Times New Roman" w:cs="Times New Roman"/>
          <w:color w:val="000000" w:themeColor="text1"/>
          <w:sz w:val="28"/>
          <w:szCs w:val="28"/>
          <w:lang w:val="uk-UA"/>
        </w:rPr>
        <w:t>1</w:t>
      </w:r>
      <w:r w:rsidR="00F0426E"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xml:space="preserve">, законами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загальнообов’язкове державне соціальне страхування</w:t>
      </w:r>
      <w:r w:rsidR="00061E3B">
        <w:rPr>
          <w:rFonts w:ascii="Times New Roman" w:hAnsi="Times New Roman" w:cs="Times New Roman"/>
          <w:sz w:val="28"/>
          <w:szCs w:val="28"/>
          <w:lang w:val="uk-UA"/>
        </w:rPr>
        <w:t>»</w:t>
      </w:r>
      <w:r w:rsidR="00F0426E">
        <w:rPr>
          <w:rFonts w:ascii="Times New Roman" w:hAnsi="Times New Roman" w:cs="Times New Roman"/>
          <w:sz w:val="28"/>
          <w:szCs w:val="28"/>
          <w:lang w:val="uk-UA"/>
        </w:rPr>
        <w:t xml:space="preserve"> </w:t>
      </w:r>
      <w:r w:rsidR="00F0426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21</w:t>
      </w:r>
      <w:r w:rsidR="00F0426E"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xml:space="preserve">, </w:t>
      </w:r>
      <w:r w:rsidR="00061E3B">
        <w:rPr>
          <w:rFonts w:ascii="Times New Roman" w:hAnsi="Times New Roman" w:cs="Times New Roman"/>
          <w:sz w:val="28"/>
          <w:szCs w:val="28"/>
          <w:lang w:val="uk-UA"/>
        </w:rPr>
        <w:t>«</w:t>
      </w:r>
      <w:r w:rsidRPr="00D6652A">
        <w:rPr>
          <w:rFonts w:ascii="Times New Roman" w:hAnsi="Times New Roman" w:cs="Times New Roman"/>
          <w:sz w:val="28"/>
          <w:szCs w:val="28"/>
          <w:lang w:val="uk-UA"/>
        </w:rPr>
        <w:t>Про державні соціальні стандарти та державні соціальні гарантії</w:t>
      </w:r>
      <w:r w:rsidR="00061E3B">
        <w:rPr>
          <w:rFonts w:ascii="Times New Roman" w:hAnsi="Times New Roman" w:cs="Times New Roman"/>
          <w:sz w:val="28"/>
          <w:szCs w:val="28"/>
          <w:lang w:val="uk-UA"/>
        </w:rPr>
        <w:t>»</w:t>
      </w:r>
      <w:r w:rsidR="00F0426E">
        <w:rPr>
          <w:rFonts w:ascii="Times New Roman" w:hAnsi="Times New Roman" w:cs="Times New Roman"/>
          <w:sz w:val="28"/>
          <w:szCs w:val="28"/>
          <w:lang w:val="uk-UA"/>
        </w:rPr>
        <w:t xml:space="preserve"> </w:t>
      </w:r>
      <w:r w:rsidR="00F0426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22</w:t>
      </w:r>
      <w:r w:rsidR="00F0426E"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 а також низкою міжнародних договорів, ратифікованих Україною.</w:t>
      </w:r>
    </w:p>
    <w:p w14:paraId="2AEF9589"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Важливу роль у забезпеченні соціальної безпеки відіграють державні інституції, які відповідають за реалізацію соціальної політики. В Україні такими органами є Міністерство соціальної політики, Пенсійний фонд, Фонд соціального страхування, центри зайнятості та органи місцевого самоврядування, що виконують функції соціального захисту на регіональному рівні. В ЄС координацію соціальної політики здійснює Європейська комісія, яка розробляє спільні соціальні стандарти та фінансує програми підтримки найбільш вразливих верств населення.</w:t>
      </w:r>
    </w:p>
    <w:p w14:paraId="444864A3"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lastRenderedPageBreak/>
        <w:t>Одним із ключових соціально-політичних механізмів є реалізація національних програм соціального захисту. Держави розробляють стратегії щодо подолання бідності, підтримки сімей, забезпечення рівного доступу до освіти та медицини, інтеграції соціально вразливих категорій населення. Наприклад, у скандинавських країнах діють розвинені системи соціального забезпечення, що охоплюють безкоштовну освіту, медицину, систему субсидій для малозабезпечених громадян, що дозволяє знизити рівень соціальної нерівності. В Україні також реалізуються державні програми підтримки багатодітних сімей, людей з інвалідністю, безробітних, переселенців та інших соціальних груп, що потребують допомоги.</w:t>
      </w:r>
    </w:p>
    <w:p w14:paraId="2849A013"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Соціальний діалог між державою, роботодавцями та працівниками є важливим механізмом формування ефективної соціальної політики. У розвинених країнах існують тристоронні механізми соціального партнерства, що включають участь уряду, бізнесу та профспілок у розробці рішень щодо рівня заробітної плати, умов праці, пенсійного забезпечення та інших соціальних питань. У країнах Європейського Союзу діє система колективних переговорів, що дозволяє ефективно врегульовувати соціально-економічні конфлікти та сприяти стабільності на ринку праці</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28, с. 6</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2B8ED118"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Громадянське суспільство відіграє важливу роль у забезпеченні соціальної безпеки. Неурядові організації, благодійні фонди, волонтерські ініціативи допомагають державі реалізовувати соціальні програми, підтримують найбільш вразливі категорії населення, сприяють розвитку соціального підприємництва. Наприклад, міжнародні організації, такі як ЮНІСЕФ, ООН, Червоний Хрест, здійснюють соціальні </w:t>
      </w:r>
      <w:proofErr w:type="spellStart"/>
      <w:r w:rsidRPr="00D6652A">
        <w:rPr>
          <w:rFonts w:ascii="Times New Roman" w:hAnsi="Times New Roman" w:cs="Times New Roman"/>
          <w:sz w:val="28"/>
          <w:szCs w:val="28"/>
          <w:lang w:val="uk-UA"/>
        </w:rPr>
        <w:t>проєкти</w:t>
      </w:r>
      <w:proofErr w:type="spellEnd"/>
      <w:r w:rsidRPr="00D6652A">
        <w:rPr>
          <w:rFonts w:ascii="Times New Roman" w:hAnsi="Times New Roman" w:cs="Times New Roman"/>
          <w:sz w:val="28"/>
          <w:szCs w:val="28"/>
          <w:lang w:val="uk-UA"/>
        </w:rPr>
        <w:t>, спрямовані на підтримку дітей, біженців, людей з інвалідністю, сприяючи зміцненню соціальної безпеки на міжнародному рівні</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41</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20F8578B"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Політична стабільність та демократичні інститути також є важливими чинниками соціальної безпеки. Країни з високим рівнем демократії мають ефективні механізми захисту соціальних прав громадян, прозорі процедури ухвалення рішень, систему громадського контролю за діяльністю влади. </w:t>
      </w:r>
      <w:r w:rsidRPr="00D6652A">
        <w:rPr>
          <w:rFonts w:ascii="Times New Roman" w:hAnsi="Times New Roman" w:cs="Times New Roman"/>
          <w:sz w:val="28"/>
          <w:szCs w:val="28"/>
          <w:lang w:val="uk-UA"/>
        </w:rPr>
        <w:lastRenderedPageBreak/>
        <w:t>Політична криза, корупція, низька ефективність державного управління можуть значно знизити рівень соціальної безпеки, спричиняючи соціальну напругу та економічну нестабільність.</w:t>
      </w:r>
    </w:p>
    <w:p w14:paraId="72433075"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 xml:space="preserve">Міжнародне співробітництво у сфері соціальної безпеки сприяє впровадженню найкращих практик у цій сфері та розвитку глобальних стандартів соціального захисту. Європейський Союз, ООН, Світовий банк, Міжнародна організація праці надають фінансову та технічну допомогу країнам, що розвиваються, допомагаючи впроваджувати ефективні механізми соціального забезпечення. Наприклад, в Україні діє програма співпраці з ЄС, що передбачає фінансування </w:t>
      </w:r>
      <w:proofErr w:type="spellStart"/>
      <w:r w:rsidRPr="00D6652A">
        <w:rPr>
          <w:rFonts w:ascii="Times New Roman" w:hAnsi="Times New Roman" w:cs="Times New Roman"/>
          <w:sz w:val="28"/>
          <w:szCs w:val="28"/>
          <w:lang w:val="uk-UA"/>
        </w:rPr>
        <w:t>проєктів</w:t>
      </w:r>
      <w:proofErr w:type="spellEnd"/>
      <w:r w:rsidRPr="00D6652A">
        <w:rPr>
          <w:rFonts w:ascii="Times New Roman" w:hAnsi="Times New Roman" w:cs="Times New Roman"/>
          <w:sz w:val="28"/>
          <w:szCs w:val="28"/>
          <w:lang w:val="uk-UA"/>
        </w:rPr>
        <w:t xml:space="preserve"> у сфері соціального захисту, реформи системи охорони здоров’я та покращення умов праці</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41</w:t>
      </w:r>
      <w:r w:rsidR="00DA5BDD" w:rsidRPr="00AA7F03">
        <w:rPr>
          <w:rFonts w:ascii="Times New Roman" w:hAnsi="Times New Roman" w:cs="Times New Roman"/>
          <w:color w:val="000000" w:themeColor="text1"/>
          <w:sz w:val="28"/>
          <w:szCs w:val="28"/>
          <w:lang w:val="uk-UA"/>
        </w:rPr>
        <w:t>]</w:t>
      </w:r>
      <w:r w:rsidRPr="00D6652A">
        <w:rPr>
          <w:rFonts w:ascii="Times New Roman" w:hAnsi="Times New Roman" w:cs="Times New Roman"/>
          <w:sz w:val="28"/>
          <w:szCs w:val="28"/>
          <w:lang w:val="uk-UA"/>
        </w:rPr>
        <w:t>.</w:t>
      </w:r>
    </w:p>
    <w:p w14:paraId="16A6E4DA" w14:textId="77777777" w:rsidR="00D6652A" w:rsidRP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sz w:val="28"/>
          <w:szCs w:val="28"/>
          <w:lang w:val="uk-UA"/>
        </w:rPr>
        <w:t>Таким чином, соціально-політичні механізми є важливою складовою забезпечення соціальної безпеки, оскільки вони формують правову, інституційну та демократичну основу для реалізації соціальної політики. Вони включають законодавче регулювання, діяльність державних органів, соціальні програми, міжнародне співробітництво, соціальне партнерство та роль громадянського суспільства.</w:t>
      </w:r>
    </w:p>
    <w:p w14:paraId="1BA64BD9" w14:textId="77777777" w:rsidR="00D6652A" w:rsidRDefault="00D6652A" w:rsidP="00D6652A">
      <w:pPr>
        <w:pStyle w:val="a7"/>
        <w:spacing w:after="0" w:line="360" w:lineRule="auto"/>
        <w:ind w:left="0" w:firstLine="709"/>
        <w:jc w:val="both"/>
        <w:rPr>
          <w:rFonts w:ascii="Times New Roman" w:hAnsi="Times New Roman" w:cs="Times New Roman"/>
          <w:sz w:val="28"/>
          <w:szCs w:val="28"/>
          <w:lang w:val="uk-UA"/>
        </w:rPr>
      </w:pPr>
      <w:r w:rsidRPr="00D6652A">
        <w:rPr>
          <w:rFonts w:ascii="Times New Roman" w:hAnsi="Times New Roman" w:cs="Times New Roman"/>
          <w:bCs/>
          <w:sz w:val="28"/>
          <w:szCs w:val="28"/>
          <w:lang w:val="uk-UA"/>
        </w:rPr>
        <w:t>Отже,</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м</w:t>
      </w:r>
      <w:r w:rsidRPr="00D6652A">
        <w:rPr>
          <w:rFonts w:ascii="Times New Roman" w:hAnsi="Times New Roman" w:cs="Times New Roman"/>
          <w:sz w:val="28"/>
          <w:szCs w:val="28"/>
          <w:lang w:val="uk-UA"/>
        </w:rPr>
        <w:t xml:space="preserve">еханізми забезпечення соціальної безпеки в умовах миру охоплюють економічні та соціально-політичні інструменти, що спрямовані на створення стабільного та соціально справедливого суспільства. Економічні механізми включають податкову політику, бюджетне фінансування соціальних програм, соціальне страхування, регулювання ринку праці та мінімальні соціальні стандарти, які формують економічну основу для забезпечення соціальної безпеки. Соціально-політичні механізми охоплюють законодавче забезпечення, діяльність державних інституцій, соціальне партнерство, розвиток громадянського суспільства та міжнародне співробітництво, що дозволяє гарантувати ефективний захист соціальних прав громадян. </w:t>
      </w:r>
      <w:r>
        <w:rPr>
          <w:rFonts w:ascii="Times New Roman" w:hAnsi="Times New Roman" w:cs="Times New Roman"/>
          <w:sz w:val="28"/>
          <w:szCs w:val="28"/>
          <w:lang w:val="uk-UA"/>
        </w:rPr>
        <w:br w:type="page"/>
      </w:r>
    </w:p>
    <w:p w14:paraId="55B896B4" w14:textId="77777777" w:rsidR="00843DB2" w:rsidRDefault="00BE0B56" w:rsidP="004B2832">
      <w:pPr>
        <w:pStyle w:val="a7"/>
        <w:spacing w:after="0" w:line="360" w:lineRule="auto"/>
        <w:ind w:left="0"/>
        <w:jc w:val="center"/>
        <w:outlineLvl w:val="0"/>
        <w:rPr>
          <w:rFonts w:ascii="Times New Roman" w:hAnsi="Times New Roman" w:cs="Times New Roman"/>
          <w:b/>
          <w:sz w:val="28"/>
          <w:szCs w:val="28"/>
          <w:lang w:val="uk-UA"/>
        </w:rPr>
      </w:pPr>
      <w:bookmarkStart w:id="6" w:name="_Toc190440566"/>
      <w:r w:rsidRPr="00D6652A">
        <w:rPr>
          <w:rFonts w:ascii="Times New Roman" w:hAnsi="Times New Roman" w:cs="Times New Roman"/>
          <w:b/>
          <w:sz w:val="28"/>
          <w:szCs w:val="28"/>
          <w:lang w:val="uk-UA"/>
        </w:rPr>
        <w:lastRenderedPageBreak/>
        <w:t>РОЗДІЛ</w:t>
      </w:r>
      <w:r w:rsidR="00184AC1">
        <w:rPr>
          <w:rFonts w:ascii="Times New Roman" w:hAnsi="Times New Roman" w:cs="Times New Roman"/>
          <w:b/>
          <w:sz w:val="28"/>
          <w:szCs w:val="28"/>
          <w:lang w:val="uk-UA"/>
        </w:rPr>
        <w:t> 2</w:t>
      </w:r>
      <w:bookmarkEnd w:id="6"/>
    </w:p>
    <w:p w14:paraId="257A4D2F" w14:textId="77777777" w:rsidR="00BE0B56" w:rsidRDefault="00871B68" w:rsidP="004B2832">
      <w:pPr>
        <w:pStyle w:val="a7"/>
        <w:spacing w:after="0" w:line="360" w:lineRule="auto"/>
        <w:ind w:left="0"/>
        <w:jc w:val="center"/>
        <w:outlineLvl w:val="0"/>
        <w:rPr>
          <w:rFonts w:ascii="Times New Roman" w:hAnsi="Times New Roman" w:cs="Times New Roman"/>
          <w:b/>
          <w:sz w:val="28"/>
          <w:szCs w:val="28"/>
          <w:lang w:val="uk-UA"/>
        </w:rPr>
      </w:pPr>
      <w:bookmarkStart w:id="7" w:name="_Toc190440567"/>
      <w:r w:rsidRPr="00843DB2">
        <w:rPr>
          <w:rFonts w:ascii="Times New Roman" w:hAnsi="Times New Roman" w:cs="Times New Roman"/>
          <w:b/>
          <w:sz w:val="28"/>
          <w:szCs w:val="28"/>
          <w:lang w:val="uk-UA"/>
        </w:rPr>
        <w:t>ВПЛИВ ВІЙСЬКОВОЇ АГРЕСІЇ НА СОЦІАЛЬНУ СФЕРУ ТА СИСТЕМИ СОЦІАЛЬНОЇ БЕЗПЕКИ</w:t>
      </w:r>
      <w:bookmarkEnd w:id="7"/>
    </w:p>
    <w:p w14:paraId="5FEFDD16" w14:textId="77777777" w:rsidR="00843DB2" w:rsidRPr="00D6652A" w:rsidRDefault="00843DB2" w:rsidP="00843DB2">
      <w:pPr>
        <w:pStyle w:val="a7"/>
        <w:spacing w:after="0" w:line="360" w:lineRule="auto"/>
        <w:ind w:left="0"/>
        <w:jc w:val="center"/>
        <w:rPr>
          <w:rFonts w:ascii="Times New Roman" w:hAnsi="Times New Roman" w:cs="Times New Roman"/>
          <w:sz w:val="28"/>
          <w:szCs w:val="28"/>
          <w:lang w:val="uk-UA"/>
        </w:rPr>
      </w:pPr>
    </w:p>
    <w:p w14:paraId="10018D1B" w14:textId="77777777" w:rsidR="00555E98" w:rsidRDefault="00BD4368" w:rsidP="004B2832">
      <w:pPr>
        <w:spacing w:after="0" w:line="360" w:lineRule="auto"/>
        <w:ind w:firstLine="709"/>
        <w:jc w:val="both"/>
        <w:outlineLvl w:val="0"/>
        <w:rPr>
          <w:rFonts w:ascii="Times New Roman" w:hAnsi="Times New Roman" w:cs="Times New Roman"/>
          <w:b/>
          <w:sz w:val="28"/>
          <w:szCs w:val="28"/>
          <w:lang w:val="uk-UA"/>
        </w:rPr>
      </w:pPr>
      <w:bookmarkStart w:id="8" w:name="_Toc190440568"/>
      <w:r w:rsidRPr="00843DB2">
        <w:rPr>
          <w:rFonts w:ascii="Times New Roman" w:hAnsi="Times New Roman" w:cs="Times New Roman"/>
          <w:b/>
          <w:sz w:val="28"/>
          <w:szCs w:val="28"/>
          <w:lang w:val="uk-UA"/>
        </w:rPr>
        <w:t>2</w:t>
      </w:r>
      <w:r w:rsidR="00BE0B56" w:rsidRPr="00843DB2">
        <w:rPr>
          <w:rFonts w:ascii="Times New Roman" w:hAnsi="Times New Roman" w:cs="Times New Roman"/>
          <w:b/>
          <w:sz w:val="28"/>
          <w:szCs w:val="28"/>
          <w:lang w:val="uk-UA"/>
        </w:rPr>
        <w:t>.1.</w:t>
      </w:r>
      <w:r w:rsidRPr="00843DB2">
        <w:rPr>
          <w:rFonts w:ascii="Times New Roman" w:hAnsi="Times New Roman" w:cs="Times New Roman"/>
          <w:b/>
          <w:sz w:val="28"/>
          <w:szCs w:val="28"/>
          <w:lang w:val="uk-UA"/>
        </w:rPr>
        <w:t> </w:t>
      </w:r>
      <w:r w:rsidR="00871B68" w:rsidRPr="00843DB2">
        <w:rPr>
          <w:rFonts w:ascii="Times New Roman" w:hAnsi="Times New Roman" w:cs="Times New Roman"/>
          <w:b/>
          <w:sz w:val="28"/>
          <w:szCs w:val="28"/>
          <w:lang w:val="uk-UA"/>
        </w:rPr>
        <w:t>Соціальні наслідки збройних конфліктів</w:t>
      </w:r>
      <w:bookmarkEnd w:id="8"/>
    </w:p>
    <w:p w14:paraId="268EFECE" w14:textId="77777777" w:rsidR="00843DB2" w:rsidRDefault="00843DB2" w:rsidP="00843DB2">
      <w:pPr>
        <w:spacing w:after="0" w:line="360" w:lineRule="auto"/>
        <w:ind w:firstLine="709"/>
        <w:jc w:val="both"/>
        <w:rPr>
          <w:rFonts w:ascii="Times New Roman" w:hAnsi="Times New Roman" w:cs="Times New Roman"/>
          <w:b/>
          <w:sz w:val="28"/>
          <w:szCs w:val="28"/>
          <w:lang w:val="uk-UA"/>
        </w:rPr>
      </w:pPr>
    </w:p>
    <w:p w14:paraId="56D1EEF0" w14:textId="77777777" w:rsid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Збройні конфлікти є одними з найбільш руйнівних подій, що мають катастрофічний вплив на соціальну сферу держави та життя її громадян. Військові дії призводять до порушення функціонування державних і суспільних інститутів, руйнування інфраструктури, зниження рівня життя, гуманітарних криз та масових людських жертв. Соціальні наслідки війни є багатовимірними і можуть проявлятися як у короткостроковій, так і довгостроковій перспективі. </w:t>
      </w:r>
    </w:p>
    <w:p w14:paraId="4EC85FAD"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Вони зачіпають не лише безпосередніх учасників бойових дій, а й усе цивільне населення, спричиняючи демографічні зміни, економічний спад, політичну нестабільність, зростання соціальних конфліктів і психологічні травми. Соціальні наслідки війни можна умовно поділити на дві великі групи: </w:t>
      </w:r>
      <w:r w:rsidRPr="00843DB2">
        <w:rPr>
          <w:rFonts w:ascii="Times New Roman" w:hAnsi="Times New Roman" w:cs="Times New Roman"/>
          <w:bCs/>
          <w:sz w:val="28"/>
          <w:szCs w:val="28"/>
          <w:lang w:val="uk-UA"/>
        </w:rPr>
        <w:t>прямі</w:t>
      </w:r>
      <w:r w:rsidRPr="00843DB2">
        <w:rPr>
          <w:rFonts w:ascii="Times New Roman" w:hAnsi="Times New Roman" w:cs="Times New Roman"/>
          <w:sz w:val="28"/>
          <w:szCs w:val="28"/>
          <w:lang w:val="uk-UA"/>
        </w:rPr>
        <w:t xml:space="preserve"> – ті, що виникають безпосередньо внаслідок бойових дій, і </w:t>
      </w:r>
      <w:r w:rsidRPr="00843DB2">
        <w:rPr>
          <w:rFonts w:ascii="Times New Roman" w:hAnsi="Times New Roman" w:cs="Times New Roman"/>
          <w:bCs/>
          <w:sz w:val="28"/>
          <w:szCs w:val="28"/>
          <w:lang w:val="uk-UA"/>
        </w:rPr>
        <w:t>непрямі</w:t>
      </w:r>
      <w:r w:rsidRPr="00843DB2">
        <w:rPr>
          <w:rFonts w:ascii="Times New Roman" w:hAnsi="Times New Roman" w:cs="Times New Roman"/>
          <w:sz w:val="28"/>
          <w:szCs w:val="28"/>
          <w:lang w:val="uk-UA"/>
        </w:rPr>
        <w:t xml:space="preserve"> – ті, що розгортаються як довгострокові наслідки конфлікту, впливаючи на суспільство навіть після завершення активної фази військових дій.</w:t>
      </w:r>
    </w:p>
    <w:p w14:paraId="780B5EAA" w14:textId="77777777" w:rsid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Одним із найтрагічніших прямих наслідків збройних конфліктів є масові людські втрати, як серед військових, так і серед цивільного населення. Війни супроводжуються численними загиблими та пораненими, що призводить до серйозних демографічних змін. Населення конфліктних зон скорочується через високий рівень смертності, масову еміграцію та зниження народжуваності. </w:t>
      </w:r>
    </w:p>
    <w:p w14:paraId="673B9265"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Особливо вразливими категоріями стають діти, жінки, літні люди та люди з інвалідністю, які часто не мають можливості евакуюватися або отримати належний рівень медичної допомоги. В окремих випадках, як це відбувалося під час Другої світової війни, війни в Югославії, Сирії чи Україні, масштаби людських втрат можуть сягати мільйонів, що суттєво змінює соціальну структуру країни</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28</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736C2998"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lastRenderedPageBreak/>
        <w:t>Збройні конфлікти також спричиняють руйнування соціальної та цивільної інфраструктури. Руйнуються житлові будинки, лікарні, школи, об’єкти енергетики та водопостачання, що робить життя цивільного населення нестерпним. Відновлення такої інфраструктури після війни вимагає значних фінансових і людських ресурсів, які можуть бути обмеженими через загальну економічну кризу. Наприклад, під час війни в Сирії зруйновано понад 50% житлового фонду країни, що спричинило масові гуманітарні проблеми та біженські кризи</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58</w:t>
      </w:r>
      <w:r w:rsidR="0041505E"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1784A48E"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Ще одним серйозним наслідком війни є масові переміщення населення. Люди змушені покидати свої домівки через активні бойові дії, загрозу життю або відсутність базових життєвих умов. У більшості випадків це призводить до утворення масштабних потоків біженців та внутрішньо переміщених осіб (ВПО). Так, за даними ООН, війна в Україні вже спричинила понад 8 мільйонів біженців і приблизно 5 мільйонів ВПО. Вимушена міграція призводить до перевантаження соціальних систем приймаючих країн, зростання соціальної напруги та складнощів у адаптації переміщених осіб до нових умов життя</w:t>
      </w:r>
      <w:r w:rsidR="00DA2785">
        <w:rPr>
          <w:rFonts w:ascii="Times New Roman" w:hAnsi="Times New Roman" w:cs="Times New Roman"/>
          <w:sz w:val="28"/>
          <w:szCs w:val="28"/>
          <w:lang w:val="uk-UA"/>
        </w:rPr>
        <w:t xml:space="preserve"> </w:t>
      </w:r>
      <w:r w:rsidR="00DA2785"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30</w:t>
      </w:r>
      <w:r w:rsidR="00DA2785"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56A9AAA2"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Знищення системи охорони здоров'я також є одним із найважчих наслідків війни. Руйнування лікарень, нестача медикаментів, лікарів і медичного персоналу значно ускладнює надання медичної допомоги постраждалим. Військові дії сприяють поширенню інфекційних захворювань, зростанню рівня смертності серед поранених та хронічно хворих людей. Наприклад, унаслідок війни в Ємені система охорони здоров’я була практично знищена, що призвело до масштабної гуманітарної катастрофи, спалахів холери та голоду серед населення.</w:t>
      </w:r>
    </w:p>
    <w:p w14:paraId="4603FAE4"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Війни безпосередньо впливають на освітню сферу, зупиняючи або значно обмежуючи доступ до навчання. Через руйнування шкіл, університетів, брак вчителів і викладачів мільйони дітей та молоді залишаються без якісної освіти, що має довгострокові негативні наслідки для майбутнього суспільства. За даними ЮНІСЕФ, під час збройних конфліктів у світі понад 27 мільйонів дітей позбавляються можливості відвідувати школу. Освіта є критично важливим </w:t>
      </w:r>
      <w:r w:rsidRPr="00843DB2">
        <w:rPr>
          <w:rFonts w:ascii="Times New Roman" w:hAnsi="Times New Roman" w:cs="Times New Roman"/>
          <w:sz w:val="28"/>
          <w:szCs w:val="28"/>
          <w:lang w:val="uk-UA"/>
        </w:rPr>
        <w:lastRenderedPageBreak/>
        <w:t>елементом соціальної безпеки, оскільки забезпечує підготовку кваліфікованих кадрів для відбудови країни після війни</w:t>
      </w:r>
      <w:r w:rsidR="00DA2785">
        <w:rPr>
          <w:rFonts w:ascii="Times New Roman" w:hAnsi="Times New Roman" w:cs="Times New Roman"/>
          <w:sz w:val="28"/>
          <w:szCs w:val="28"/>
          <w:lang w:val="uk-UA"/>
        </w:rPr>
        <w:t xml:space="preserve"> </w:t>
      </w:r>
      <w:r w:rsidR="00DA2785"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30</w:t>
      </w:r>
      <w:r w:rsidR="00DA2785"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21BCE834"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Зростання рівня насильства, мародерства та беззаконня – ще один прямий наслідок військової агресії. У періоди конфліктів знижується контроль держави над територіями, зростає кількість злочинних угруповань, які користуються хаосом і беззаконням. У деяких випадках це призводить до етнічних чисток, масових убивств і воєнних злочинів, які залишають глибокі соціальні та психологічні травми для суспільства.</w:t>
      </w:r>
    </w:p>
    <w:p w14:paraId="6724D187"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Війни спричиняють серйозні порушення прав людини, включаючи геноцид, насильство проти цивільного населення, сексуальне насильство, використання дітей-солдатів, примусові депортації та дискримінацію. У багатьох випадках міжнародне співтовариство визнає такі дії військовими злочинами або злочинами проти людяності, що вимагає проведення трибуналів і розслідувань, подібних до Нюрнберзького процесу після Другої світової війни.</w:t>
      </w:r>
    </w:p>
    <w:p w14:paraId="0A87228E"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Руйнування системи продовольчого забезпечення та економічної стабільності також є неминучим наслідком війни. Блокування портів, знищення транспортної інфраструктури та скорочення виробництва продуктів харчування можуть призвести до масштабного голоду. Наприклад, війна в Україні суттєво вплинула на світовий ринок продовольства, спричинивши кризу у країнах Африки та Близького Сходу через обмеження експорту зерна</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59</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7D455462"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Психологічний вплив війни є ще одним критично важливим аспектом її прямих наслідків. Втрата близьких, життя в умовах страху та нестабільності, постійний стрес і травматичний досвід призводять до поширення посттравматичних стресових розладів (ПТСР) серед як військових, так і цивільного населення. У країнах, що пережили масштабні війни, психологічна реабілітація населення може тривати десятиліттями, оскільки військові травми глибоко вкорінюються у свідомості суспільства.</w:t>
      </w:r>
    </w:p>
    <w:p w14:paraId="67C339A5" w14:textId="77777777" w:rsid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Таким чином, прямі соціальні наслідки збройних конфліктів мають руйнівний вплив на життя людей, функціонування держави та стабільність </w:t>
      </w:r>
      <w:r w:rsidRPr="00843DB2">
        <w:rPr>
          <w:rFonts w:ascii="Times New Roman" w:hAnsi="Times New Roman" w:cs="Times New Roman"/>
          <w:sz w:val="28"/>
          <w:szCs w:val="28"/>
          <w:lang w:val="uk-UA"/>
        </w:rPr>
        <w:lastRenderedPageBreak/>
        <w:t xml:space="preserve">суспільства. Війни несуть масові людські втрати, руйнують </w:t>
      </w:r>
      <w:proofErr w:type="spellStart"/>
      <w:r w:rsidRPr="00843DB2">
        <w:rPr>
          <w:rFonts w:ascii="Times New Roman" w:hAnsi="Times New Roman" w:cs="Times New Roman"/>
          <w:sz w:val="28"/>
          <w:szCs w:val="28"/>
          <w:lang w:val="uk-UA"/>
        </w:rPr>
        <w:t>життєво</w:t>
      </w:r>
      <w:proofErr w:type="spellEnd"/>
      <w:r w:rsidRPr="00843DB2">
        <w:rPr>
          <w:rFonts w:ascii="Times New Roman" w:hAnsi="Times New Roman" w:cs="Times New Roman"/>
          <w:sz w:val="28"/>
          <w:szCs w:val="28"/>
          <w:lang w:val="uk-UA"/>
        </w:rPr>
        <w:t xml:space="preserve"> важливу інфраструктуру, призводять до гуманітарних криз, соціального хаосу та поглиблення соціальної нерівності. Всі ці аспекти роблять збройні конфлікти одним із найсерйозніших викликів сучасного світу, наслідки яких можуть відчуватися протягом десятиліть після їх завершення.</w:t>
      </w:r>
    </w:p>
    <w:p w14:paraId="47876D7F"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Непрямі соціальні наслідки збройних конфліктів є не менш руйнівними, ніж прямі, оскільки вони впливають на суспільство протягом багатьох років або навіть десятиліть після завершення активної фази бойових дій. Ці наслідки охоплюють демографічні зміни, економічний занепад, дестабілізацію політичної системи, психологічні травми населення, зростання рівня злочинності та соціальної нерівності, руйнування освітньої системи та загострення міжетнічних чи релігійних конфліктів. Вони ускладнюють процес відновлення країни, підривають довіру громадян до держави та створюють передумови для нових конфліктів у майбутньому. Навіть якщо бойові дії завершуються, суспільство ще довгий час відчуває наслідки війни на всіх рівнях – від економічного добробуту до рівня соціальної згуртованості та психологічного здоров’я населення</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31</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318072F6"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Одним із найсерйозніших непрямих наслідків є </w:t>
      </w:r>
      <w:r w:rsidRPr="00843DB2">
        <w:rPr>
          <w:rFonts w:ascii="Times New Roman" w:hAnsi="Times New Roman" w:cs="Times New Roman"/>
          <w:bCs/>
          <w:sz w:val="28"/>
          <w:szCs w:val="28"/>
          <w:lang w:val="uk-UA"/>
        </w:rPr>
        <w:t>демографічна криза</w:t>
      </w:r>
      <w:r w:rsidRPr="00843DB2">
        <w:rPr>
          <w:rFonts w:ascii="Times New Roman" w:hAnsi="Times New Roman" w:cs="Times New Roman"/>
          <w:sz w:val="28"/>
          <w:szCs w:val="28"/>
          <w:lang w:val="uk-UA"/>
        </w:rPr>
        <w:t>, яка проявляється у зменшенні чисельності населення, зміні його вікової та статевої структури. Через високу смертність серед військових та цивільного населення, а також масову міграцію, населення країни різко скорочується. Втрата значної частини працездатного населення уповільнює економічний розвиток, оскільки зменшується кількість робочої сили, що ускладнює процес відбудови країни. Крім того, відтік молоді призводить до старіння нації, що в майбутньому збільшує навантаження на пенсійну систему та систему соціального забезпечення.</w:t>
      </w:r>
    </w:p>
    <w:p w14:paraId="27C70855"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Масова еміграція</w:t>
      </w:r>
      <w:r w:rsidRPr="00843DB2">
        <w:rPr>
          <w:rFonts w:ascii="Times New Roman" w:hAnsi="Times New Roman" w:cs="Times New Roman"/>
          <w:sz w:val="28"/>
          <w:szCs w:val="28"/>
          <w:lang w:val="uk-UA"/>
        </w:rPr>
        <w:t xml:space="preserve"> є ще одним важливим довготривалим наслідком війни. Через нестабільність, відсутність робочих місць, зруйновану інфраструктуру та загрозу життю мільйони людей змушені виїжджати за кордон у пошуках безпечніших умов життя. Це призводить до </w:t>
      </w:r>
      <w:r w:rsidR="00061E3B">
        <w:rPr>
          <w:rFonts w:ascii="Times New Roman" w:hAnsi="Times New Roman" w:cs="Times New Roman"/>
          <w:sz w:val="28"/>
          <w:szCs w:val="28"/>
          <w:lang w:val="uk-UA"/>
        </w:rPr>
        <w:t>«</w:t>
      </w:r>
      <w:r w:rsidRPr="00843DB2">
        <w:rPr>
          <w:rFonts w:ascii="Times New Roman" w:hAnsi="Times New Roman" w:cs="Times New Roman"/>
          <w:sz w:val="28"/>
          <w:szCs w:val="28"/>
          <w:lang w:val="uk-UA"/>
        </w:rPr>
        <w:t xml:space="preserve">відтоку </w:t>
      </w:r>
      <w:proofErr w:type="spellStart"/>
      <w:r w:rsidRPr="00843DB2">
        <w:rPr>
          <w:rFonts w:ascii="Times New Roman" w:hAnsi="Times New Roman" w:cs="Times New Roman"/>
          <w:sz w:val="28"/>
          <w:szCs w:val="28"/>
          <w:lang w:val="uk-UA"/>
        </w:rPr>
        <w:t>мізків</w:t>
      </w:r>
      <w:proofErr w:type="spellEnd"/>
      <w:r w:rsidR="00061E3B">
        <w:rPr>
          <w:rFonts w:ascii="Times New Roman" w:hAnsi="Times New Roman" w:cs="Times New Roman"/>
          <w:sz w:val="28"/>
          <w:szCs w:val="28"/>
          <w:lang w:val="uk-UA"/>
        </w:rPr>
        <w:t>»</w:t>
      </w:r>
      <w:r w:rsidRPr="00843DB2">
        <w:rPr>
          <w:rFonts w:ascii="Times New Roman" w:hAnsi="Times New Roman" w:cs="Times New Roman"/>
          <w:sz w:val="28"/>
          <w:szCs w:val="28"/>
          <w:lang w:val="uk-UA"/>
        </w:rPr>
        <w:t xml:space="preserve">, коли країна </w:t>
      </w:r>
      <w:r w:rsidRPr="00843DB2">
        <w:rPr>
          <w:rFonts w:ascii="Times New Roman" w:hAnsi="Times New Roman" w:cs="Times New Roman"/>
          <w:sz w:val="28"/>
          <w:szCs w:val="28"/>
          <w:lang w:val="uk-UA"/>
        </w:rPr>
        <w:lastRenderedPageBreak/>
        <w:t>втрачає кваліфікованих спеціалістів, необхідних для її відновлення. Наприклад, унаслідок збройних конфліктів у Сирії, Іраку та Афганістані мільйони людей стали біженцями, що не тільки змінило демографічний баланс у цих країнах, але й створило міграційні кризи у сусідніх державах</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53</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19976ADD"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Війна неминуче призводить до </w:t>
      </w:r>
      <w:r w:rsidRPr="00843DB2">
        <w:rPr>
          <w:rFonts w:ascii="Times New Roman" w:hAnsi="Times New Roman" w:cs="Times New Roman"/>
          <w:bCs/>
          <w:sz w:val="28"/>
          <w:szCs w:val="28"/>
          <w:lang w:val="uk-UA"/>
        </w:rPr>
        <w:t>економічного занепаду</w:t>
      </w:r>
      <w:r w:rsidRPr="00843DB2">
        <w:rPr>
          <w:rFonts w:ascii="Times New Roman" w:hAnsi="Times New Roman" w:cs="Times New Roman"/>
          <w:sz w:val="28"/>
          <w:szCs w:val="28"/>
          <w:lang w:val="uk-UA"/>
        </w:rPr>
        <w:t>, що відчувається ще довгий час після завершення бойових дій. Руйнування промислових підприємств, сільськогосподарських угідь, транспортної та енергетичної інфраструктури спричиняє довготривалу економічну кризу. Навіть після завершення війни країна може десятиліттями відновлювати свою економіку. Крім того, величезні витрати на військові дії виснажують державний бюджет, що призводить до скорочення соціальних програм, підвищення податків та загального погіршення рівня життя населення.</w:t>
      </w:r>
    </w:p>
    <w:p w14:paraId="60EB6CC9"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Політична нестабільність</w:t>
      </w:r>
      <w:r w:rsidRPr="00843DB2">
        <w:rPr>
          <w:rFonts w:ascii="Times New Roman" w:hAnsi="Times New Roman" w:cs="Times New Roman"/>
          <w:sz w:val="28"/>
          <w:szCs w:val="28"/>
          <w:lang w:val="uk-UA"/>
        </w:rPr>
        <w:t xml:space="preserve"> є ще одним довгостроковим наслідком збройних конфліктів. Після війни державні інститути можуть бути ослабленими або зруйнованими, що створює вакуум влади, який можуть заповнити радикальні або екстремістські угруповання. Часто війна спричиняє зміну політичного режиму, що може призвести до затяжних внутрішніх конфліктів або навіть нових збройних протистоянь. Наприклад, після розпаду Югославії на Балканах тривалий час спостерігалися політичні кризи та етнічні конфлікти, що значно ускладнило стабілізацію регіону.</w:t>
      </w:r>
    </w:p>
    <w:p w14:paraId="42B94651"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Соціальна нерівність і </w:t>
      </w:r>
      <w:r w:rsidRPr="00843DB2">
        <w:rPr>
          <w:rFonts w:ascii="Times New Roman" w:hAnsi="Times New Roman" w:cs="Times New Roman"/>
          <w:bCs/>
          <w:sz w:val="28"/>
          <w:szCs w:val="28"/>
          <w:lang w:val="uk-UA"/>
        </w:rPr>
        <w:t>збільшення рівня бідності</w:t>
      </w:r>
      <w:r w:rsidRPr="00843DB2">
        <w:rPr>
          <w:rFonts w:ascii="Times New Roman" w:hAnsi="Times New Roman" w:cs="Times New Roman"/>
          <w:sz w:val="28"/>
          <w:szCs w:val="28"/>
          <w:lang w:val="uk-UA"/>
        </w:rPr>
        <w:t xml:space="preserve"> – це ще одна проблема, яка загострюється після війни. Військові дії призводять до руйнування економічних </w:t>
      </w:r>
      <w:proofErr w:type="spellStart"/>
      <w:r w:rsidRPr="00843DB2">
        <w:rPr>
          <w:rFonts w:ascii="Times New Roman" w:hAnsi="Times New Roman" w:cs="Times New Roman"/>
          <w:sz w:val="28"/>
          <w:szCs w:val="28"/>
          <w:lang w:val="uk-UA"/>
        </w:rPr>
        <w:t>зв’язків</w:t>
      </w:r>
      <w:proofErr w:type="spellEnd"/>
      <w:r w:rsidRPr="00843DB2">
        <w:rPr>
          <w:rFonts w:ascii="Times New Roman" w:hAnsi="Times New Roman" w:cs="Times New Roman"/>
          <w:sz w:val="28"/>
          <w:szCs w:val="28"/>
          <w:lang w:val="uk-UA"/>
        </w:rPr>
        <w:t>, втрати робочих місць та зменшення доходів населення. Відсутність доступу до основних соціальних послуг, таких як медицина та освіта, збільшує прірву між багатими та бідними верствами населення. Найбільше від війни страждають соціально вразливі групи – жінки, діти, люди похилого віку та люди з інвалідністю, які після завершення війни часто опиняються без підтримки держави</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28</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58CB6F76"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Зростання рівня злочинності</w:t>
      </w:r>
      <w:r w:rsidRPr="00843DB2">
        <w:rPr>
          <w:rFonts w:ascii="Times New Roman" w:hAnsi="Times New Roman" w:cs="Times New Roman"/>
          <w:sz w:val="28"/>
          <w:szCs w:val="28"/>
          <w:lang w:val="uk-UA"/>
        </w:rPr>
        <w:t xml:space="preserve"> є одним із наслідків тривалого соціального занепаду після війни. В умовах нестабільності, слабкої роботи правоохоронних </w:t>
      </w:r>
      <w:r w:rsidRPr="00843DB2">
        <w:rPr>
          <w:rFonts w:ascii="Times New Roman" w:hAnsi="Times New Roman" w:cs="Times New Roman"/>
          <w:sz w:val="28"/>
          <w:szCs w:val="28"/>
          <w:lang w:val="uk-UA"/>
        </w:rPr>
        <w:lastRenderedPageBreak/>
        <w:t>органів та безробіття багато людей можуть вдаватися до кримінальної діяльності, включаючи контрабанду, торгівлю людьми та нелегальну торгівлю зброєю. Крім того, ветерани бойових дій, які не отримали належної психологічної реабілітації та соціальної підтримки, можуть становити загрозу для громадського порядку, якщо не будуть інтегровані в мирне життя.</w:t>
      </w:r>
    </w:p>
    <w:p w14:paraId="0F7FDA23"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Руйнування системи освіти</w:t>
      </w:r>
      <w:r w:rsidRPr="00843DB2">
        <w:rPr>
          <w:rFonts w:ascii="Times New Roman" w:hAnsi="Times New Roman" w:cs="Times New Roman"/>
          <w:sz w:val="28"/>
          <w:szCs w:val="28"/>
          <w:lang w:val="uk-UA"/>
        </w:rPr>
        <w:t xml:space="preserve"> має довготривалі наслідки для майбутнього суспільства. Якщо під час війни діти не отримують доступу до якісної освіти, це впливає на їхні можливості у майбутньому та підриває економічний потенціал держави. Покоління, яке виросло в умовах війни, має менше шансів отримати високооплачувану роботу та </w:t>
      </w:r>
      <w:proofErr w:type="spellStart"/>
      <w:r w:rsidRPr="00843DB2">
        <w:rPr>
          <w:rFonts w:ascii="Times New Roman" w:hAnsi="Times New Roman" w:cs="Times New Roman"/>
          <w:sz w:val="28"/>
          <w:szCs w:val="28"/>
          <w:lang w:val="uk-UA"/>
        </w:rPr>
        <w:t>внести</w:t>
      </w:r>
      <w:proofErr w:type="spellEnd"/>
      <w:r w:rsidRPr="00843DB2">
        <w:rPr>
          <w:rFonts w:ascii="Times New Roman" w:hAnsi="Times New Roman" w:cs="Times New Roman"/>
          <w:sz w:val="28"/>
          <w:szCs w:val="28"/>
          <w:lang w:val="uk-UA"/>
        </w:rPr>
        <w:t xml:space="preserve"> вклад у розвиток суспільства.</w:t>
      </w:r>
    </w:p>
    <w:p w14:paraId="36E02324"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Посттравматичний синдром та </w:t>
      </w:r>
      <w:r w:rsidRPr="00843DB2">
        <w:rPr>
          <w:rFonts w:ascii="Times New Roman" w:hAnsi="Times New Roman" w:cs="Times New Roman"/>
          <w:bCs/>
          <w:sz w:val="28"/>
          <w:szCs w:val="28"/>
          <w:lang w:val="uk-UA"/>
        </w:rPr>
        <w:t>психологічні наслідки</w:t>
      </w:r>
      <w:r w:rsidRPr="00843DB2">
        <w:rPr>
          <w:rFonts w:ascii="Times New Roman" w:hAnsi="Times New Roman" w:cs="Times New Roman"/>
          <w:sz w:val="28"/>
          <w:szCs w:val="28"/>
          <w:lang w:val="uk-UA"/>
        </w:rPr>
        <w:t xml:space="preserve"> війни можуть тривати десятиліттями. Люди, які пережили бойові дії, втрату близьких, бомбардування та гуманітарні катастрофи, страждають від серйозних психологічних розладів. Війна залишає колективну травму, яка передається наступним поколінням, що може впливати на рівень агресії в суспільстві, розвиток радикальних настроїв та труднощі у відновленні довіри до державних інституцій</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51</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4FB0FF48" w14:textId="77777777" w:rsidR="00843DB2" w:rsidRDefault="00843DB2" w:rsidP="00843DB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с</w:t>
      </w:r>
      <w:r w:rsidRPr="00843DB2">
        <w:rPr>
          <w:rFonts w:ascii="Times New Roman" w:hAnsi="Times New Roman" w:cs="Times New Roman"/>
          <w:sz w:val="28"/>
          <w:szCs w:val="28"/>
          <w:lang w:val="uk-UA"/>
        </w:rPr>
        <w:t xml:space="preserve">оціальні наслідки збройних конфліктів є надзвичайно глибокими та довготривалими, зачіпаючи всі аспекти життя суспільства. Прямі наслідки, такі як масові людські втрати, руйнування інфраструктури, зростання злочинності та гуманітарні катастрофи, створюють негайні труднощі для держави та її громадян. Водночас непрямі наслідки, такі як демографічна криза, еміграція, економічний спад, політична нестабільність, руйнування систем освіти та охорони здоров’я, можуть відчуватися протягом десятиліть. </w:t>
      </w:r>
    </w:p>
    <w:p w14:paraId="543E59E0" w14:textId="77777777" w:rsidR="00843DB2" w:rsidRPr="00843DB2" w:rsidRDefault="00843DB2" w:rsidP="00843DB2">
      <w:pPr>
        <w:spacing w:after="0" w:line="360" w:lineRule="auto"/>
        <w:ind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Для мінімізації цих негативних наслідків необхідна комплексна державна політика, спрямована на швидке відновлення економіки, соціальну підтримку вразливих категорій населення, інтеграцію ветеранів у мирне життя та відбудову демократичних інституцій. Ефективна система соціальної безпеки, міжнародна допомога та гуманітарні ініціативи можуть значною мірою </w:t>
      </w:r>
      <w:r w:rsidRPr="00843DB2">
        <w:rPr>
          <w:rFonts w:ascii="Times New Roman" w:hAnsi="Times New Roman" w:cs="Times New Roman"/>
          <w:sz w:val="28"/>
          <w:szCs w:val="28"/>
          <w:lang w:val="uk-UA"/>
        </w:rPr>
        <w:lastRenderedPageBreak/>
        <w:t>пом’якшити руйнівний вплив війни та сприяти стабільному розвитку суспільства після завершення конфлікту.</w:t>
      </w:r>
    </w:p>
    <w:p w14:paraId="770AD5B7" w14:textId="77777777" w:rsidR="00843DB2" w:rsidRPr="00843DB2" w:rsidRDefault="00843DB2" w:rsidP="00843DB2">
      <w:pPr>
        <w:spacing w:after="0" w:line="360" w:lineRule="auto"/>
        <w:ind w:firstLine="709"/>
        <w:jc w:val="both"/>
        <w:rPr>
          <w:rFonts w:ascii="Times New Roman" w:hAnsi="Times New Roman" w:cs="Times New Roman"/>
          <w:b/>
          <w:sz w:val="28"/>
          <w:szCs w:val="28"/>
          <w:lang w:val="uk-UA"/>
        </w:rPr>
      </w:pPr>
    </w:p>
    <w:p w14:paraId="75B5CA88" w14:textId="77777777" w:rsidR="00555E98" w:rsidRDefault="00BD4368" w:rsidP="004B2832">
      <w:pPr>
        <w:pStyle w:val="a7"/>
        <w:spacing w:after="0" w:line="360" w:lineRule="auto"/>
        <w:ind w:left="0" w:firstLine="709"/>
        <w:jc w:val="both"/>
        <w:outlineLvl w:val="0"/>
        <w:rPr>
          <w:rFonts w:ascii="Times New Roman" w:hAnsi="Times New Roman" w:cs="Times New Roman"/>
          <w:b/>
          <w:sz w:val="28"/>
          <w:szCs w:val="28"/>
          <w:lang w:val="uk-UA"/>
        </w:rPr>
      </w:pPr>
      <w:bookmarkStart w:id="9" w:name="_Toc190440569"/>
      <w:r w:rsidRPr="00843DB2">
        <w:rPr>
          <w:rFonts w:ascii="Times New Roman" w:hAnsi="Times New Roman" w:cs="Times New Roman"/>
          <w:b/>
          <w:sz w:val="28"/>
          <w:szCs w:val="28"/>
          <w:lang w:val="uk-UA"/>
        </w:rPr>
        <w:t>2</w:t>
      </w:r>
      <w:r w:rsidR="00555E98" w:rsidRPr="00843DB2">
        <w:rPr>
          <w:rFonts w:ascii="Times New Roman" w:hAnsi="Times New Roman" w:cs="Times New Roman"/>
          <w:b/>
          <w:sz w:val="28"/>
          <w:szCs w:val="28"/>
        </w:rPr>
        <w:t>.2</w:t>
      </w:r>
      <w:r w:rsidR="00555E98" w:rsidRPr="00843DB2">
        <w:rPr>
          <w:rFonts w:ascii="Times New Roman" w:hAnsi="Times New Roman" w:cs="Times New Roman"/>
          <w:b/>
          <w:sz w:val="28"/>
          <w:szCs w:val="28"/>
          <w:lang w:val="uk-UA"/>
        </w:rPr>
        <w:t>.</w:t>
      </w:r>
      <w:r w:rsidRPr="00843DB2">
        <w:rPr>
          <w:rFonts w:ascii="Times New Roman" w:hAnsi="Times New Roman" w:cs="Times New Roman"/>
          <w:b/>
          <w:sz w:val="28"/>
          <w:szCs w:val="28"/>
          <w:lang w:val="uk-UA"/>
        </w:rPr>
        <w:t> </w:t>
      </w:r>
      <w:r w:rsidR="00871B68" w:rsidRPr="00843DB2">
        <w:rPr>
          <w:rFonts w:ascii="Times New Roman" w:hAnsi="Times New Roman" w:cs="Times New Roman"/>
          <w:b/>
          <w:sz w:val="28"/>
          <w:szCs w:val="28"/>
          <w:lang w:val="uk-UA"/>
        </w:rPr>
        <w:t xml:space="preserve">Вплив </w:t>
      </w:r>
      <w:proofErr w:type="spellStart"/>
      <w:r w:rsidR="00871B68" w:rsidRPr="00843DB2">
        <w:rPr>
          <w:rFonts w:ascii="Times New Roman" w:hAnsi="Times New Roman" w:cs="Times New Roman"/>
          <w:b/>
          <w:sz w:val="28"/>
          <w:szCs w:val="28"/>
        </w:rPr>
        <w:t>військової</w:t>
      </w:r>
      <w:proofErr w:type="spellEnd"/>
      <w:r w:rsidR="00871B68" w:rsidRPr="00843DB2">
        <w:rPr>
          <w:rFonts w:ascii="Times New Roman" w:hAnsi="Times New Roman" w:cs="Times New Roman"/>
          <w:b/>
          <w:sz w:val="28"/>
          <w:szCs w:val="28"/>
        </w:rPr>
        <w:t xml:space="preserve"> </w:t>
      </w:r>
      <w:proofErr w:type="spellStart"/>
      <w:r w:rsidR="00871B68" w:rsidRPr="00843DB2">
        <w:rPr>
          <w:rFonts w:ascii="Times New Roman" w:hAnsi="Times New Roman" w:cs="Times New Roman"/>
          <w:b/>
          <w:sz w:val="28"/>
          <w:szCs w:val="28"/>
        </w:rPr>
        <w:t>агресії</w:t>
      </w:r>
      <w:proofErr w:type="spellEnd"/>
      <w:r w:rsidR="00871B68" w:rsidRPr="00843DB2">
        <w:rPr>
          <w:rFonts w:ascii="Times New Roman" w:hAnsi="Times New Roman" w:cs="Times New Roman"/>
          <w:b/>
          <w:sz w:val="28"/>
          <w:szCs w:val="28"/>
        </w:rPr>
        <w:t xml:space="preserve"> </w:t>
      </w:r>
      <w:r w:rsidR="00871B68" w:rsidRPr="00843DB2">
        <w:rPr>
          <w:rFonts w:ascii="Times New Roman" w:hAnsi="Times New Roman" w:cs="Times New Roman"/>
          <w:b/>
          <w:sz w:val="28"/>
          <w:szCs w:val="28"/>
          <w:lang w:val="uk-UA"/>
        </w:rPr>
        <w:t>на системи соціальної безпеки</w:t>
      </w:r>
      <w:bookmarkEnd w:id="9"/>
    </w:p>
    <w:p w14:paraId="5A27C9C0" w14:textId="77777777" w:rsidR="00843DB2" w:rsidRDefault="00843DB2" w:rsidP="00843DB2">
      <w:pPr>
        <w:pStyle w:val="a7"/>
        <w:spacing w:after="0" w:line="360" w:lineRule="auto"/>
        <w:ind w:left="0" w:firstLine="709"/>
        <w:jc w:val="both"/>
        <w:rPr>
          <w:rFonts w:ascii="Times New Roman" w:hAnsi="Times New Roman" w:cs="Times New Roman"/>
          <w:b/>
          <w:sz w:val="28"/>
          <w:szCs w:val="28"/>
          <w:lang w:val="uk-UA"/>
        </w:rPr>
      </w:pPr>
    </w:p>
    <w:p w14:paraId="4373BED0" w14:textId="77777777" w:rsid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Військова агресія має руйнівний вплив на системи соціальної безпеки, оскільки вони опиняються перед новими викликами, з якими мирне суспільство не стикається у звичайних умовах. Соціальна безпека під час війни повинна не лише продовжувати виконувати свої основні функції, але й адаптуватися до нових реалій, зокрема до різкого збільшення кількості громадян, які потребують соціального захисту, руйнування інфраструктури, фінансової нестабільності, міграційної кризи та інших критичних факторів. </w:t>
      </w:r>
    </w:p>
    <w:p w14:paraId="4A6C1943"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Нестача ресурсів, зниження надходжень до бюджету, відтік населення, зростання безробіття та інфляція стають визначальними чинниками, що підривають стабільність системи соціального забезпечення. Одним із найважливіших аспектів є </w:t>
      </w:r>
      <w:r w:rsidRPr="00843DB2">
        <w:rPr>
          <w:rFonts w:ascii="Times New Roman" w:hAnsi="Times New Roman" w:cs="Times New Roman"/>
          <w:bCs/>
          <w:sz w:val="28"/>
          <w:szCs w:val="28"/>
          <w:lang w:val="uk-UA"/>
        </w:rPr>
        <w:t>безпосередній вплив війни на функціонування системи соціальної безпеки</w:t>
      </w:r>
      <w:r w:rsidRPr="00843DB2">
        <w:rPr>
          <w:rFonts w:ascii="Times New Roman" w:hAnsi="Times New Roman" w:cs="Times New Roman"/>
          <w:sz w:val="28"/>
          <w:szCs w:val="28"/>
          <w:lang w:val="uk-UA"/>
        </w:rPr>
        <w:t xml:space="preserve">, який виявляється у </w:t>
      </w:r>
      <w:proofErr w:type="spellStart"/>
      <w:r w:rsidRPr="00843DB2">
        <w:rPr>
          <w:rFonts w:ascii="Times New Roman" w:hAnsi="Times New Roman" w:cs="Times New Roman"/>
          <w:sz w:val="28"/>
          <w:szCs w:val="28"/>
          <w:lang w:val="uk-UA"/>
        </w:rPr>
        <w:t>збої</w:t>
      </w:r>
      <w:proofErr w:type="spellEnd"/>
      <w:r w:rsidRPr="00843DB2">
        <w:rPr>
          <w:rFonts w:ascii="Times New Roman" w:hAnsi="Times New Roman" w:cs="Times New Roman"/>
          <w:sz w:val="28"/>
          <w:szCs w:val="28"/>
          <w:lang w:val="uk-UA"/>
        </w:rPr>
        <w:t xml:space="preserve"> соціальних виплат, знищенні соціальних установ, складності контролю за наданням допомоги та необхідності адаптації до кризових умов.</w:t>
      </w:r>
    </w:p>
    <w:p w14:paraId="3012082A"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Першим і найочевиднішим наслідком військової агресії є </w:t>
      </w:r>
      <w:r w:rsidRPr="00843DB2">
        <w:rPr>
          <w:rFonts w:ascii="Times New Roman" w:hAnsi="Times New Roman" w:cs="Times New Roman"/>
          <w:bCs/>
          <w:sz w:val="28"/>
          <w:szCs w:val="28"/>
          <w:lang w:val="uk-UA"/>
        </w:rPr>
        <w:t>порушення стабільного функціонування механізмів соціальної безпеки</w:t>
      </w:r>
      <w:r w:rsidRPr="00843DB2">
        <w:rPr>
          <w:rFonts w:ascii="Times New Roman" w:hAnsi="Times New Roman" w:cs="Times New Roman"/>
          <w:sz w:val="28"/>
          <w:szCs w:val="28"/>
          <w:lang w:val="uk-UA"/>
        </w:rPr>
        <w:t>. Війна призводить до руйнування державних установ, збоїв у роботі органів соціального захисту та скорочення можливостей уряду для виконання соціальних зобов’язань. Через втрату територій, зруйновану інфраструктуру та евакуацію державних службовців система соціального захисту починає працювати нерівномірно, а в деяких регіонах – повністю припиняє свою діяльність. Особливо це стосується зон активних бойових дій, де громадяни можуть на тривалий час залишатися без пенсій, соціальних виплат та інших критично важливих послуг</w:t>
      </w:r>
      <w:r w:rsidR="00DA5BDD">
        <w:rPr>
          <w:rFonts w:ascii="Times New Roman" w:hAnsi="Times New Roman" w:cs="Times New Roman"/>
          <w:sz w:val="28"/>
          <w:szCs w:val="28"/>
          <w:lang w:val="uk-UA"/>
        </w:rPr>
        <w:t xml:space="preserve"> </w:t>
      </w:r>
      <w:r w:rsidR="00DA5BDD"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28</w:t>
      </w:r>
      <w:r w:rsidR="00DA5BDD"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3ED01185"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Руйнування інфраструктури соціального забезпечення</w:t>
      </w:r>
      <w:r w:rsidRPr="00843DB2">
        <w:rPr>
          <w:rFonts w:ascii="Times New Roman" w:hAnsi="Times New Roman" w:cs="Times New Roman"/>
          <w:sz w:val="28"/>
          <w:szCs w:val="28"/>
          <w:lang w:val="uk-UA"/>
        </w:rPr>
        <w:t xml:space="preserve"> – ще один важливий аспект. Багато установ соціального захисту, таких як центри надання </w:t>
      </w:r>
      <w:r w:rsidRPr="00843DB2">
        <w:rPr>
          <w:rFonts w:ascii="Times New Roman" w:hAnsi="Times New Roman" w:cs="Times New Roman"/>
          <w:sz w:val="28"/>
          <w:szCs w:val="28"/>
          <w:lang w:val="uk-UA"/>
        </w:rPr>
        <w:lastRenderedPageBreak/>
        <w:t>адміністративних послуг, пенсійні фонди, служби зайнятості, лікарні та школи, зазнають руйнувань або змушені припинити свою роботу. Це ускладнює надання допомоги громадянам, а також створює значні труднощі для обліку та координації соціальних програм. У деяких випадках втрачаються бази даних населення, що ускладнює доступ до соціальних виплат для внутрішньо переміщених осіб та постраждалих від війни.</w:t>
      </w:r>
    </w:p>
    <w:p w14:paraId="4F3CE21F"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Одним із найважливіших викликів є </w:t>
      </w:r>
      <w:r w:rsidRPr="00843DB2">
        <w:rPr>
          <w:rFonts w:ascii="Times New Roman" w:hAnsi="Times New Roman" w:cs="Times New Roman"/>
          <w:bCs/>
          <w:sz w:val="28"/>
          <w:szCs w:val="28"/>
          <w:lang w:val="uk-UA"/>
        </w:rPr>
        <w:t>зростання кількості громадян, які потребують соціальної допомоги</w:t>
      </w:r>
      <w:r w:rsidRPr="00843DB2">
        <w:rPr>
          <w:rFonts w:ascii="Times New Roman" w:hAnsi="Times New Roman" w:cs="Times New Roman"/>
          <w:sz w:val="28"/>
          <w:szCs w:val="28"/>
          <w:lang w:val="uk-UA"/>
        </w:rPr>
        <w:t>. Під час війни значно збільшується кількість людей, які опиняються в умовах крайньої вразливості – поранені, біженці, сім’ї загиблих, безробітні, люди, які втратили житло та майно. Це створює надмірне навантаження на систему соціального забезпечення, оскільки держава змушена в екстреному порядку шукати додаткові ресурси для підтримки цих категорій населення. Наприклад, під час війни в Україні кількість внутрішньо переміщених осіб перевищила 5 мільйонів, що потребувало створення нових механізмів фінансової та гуманітарної допомоги</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61</w:t>
      </w:r>
      <w:r w:rsidR="001C7686"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6DBBB20D"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Одним із ключових безпосередніх наслідків військової агресії є </w:t>
      </w:r>
      <w:r w:rsidRPr="00843DB2">
        <w:rPr>
          <w:rFonts w:ascii="Times New Roman" w:hAnsi="Times New Roman" w:cs="Times New Roman"/>
          <w:bCs/>
          <w:sz w:val="28"/>
          <w:szCs w:val="28"/>
          <w:lang w:val="uk-UA"/>
        </w:rPr>
        <w:t>порушення системи соціальних виплат та пенсійного забезпечення</w:t>
      </w:r>
      <w:r w:rsidRPr="00843DB2">
        <w:rPr>
          <w:rFonts w:ascii="Times New Roman" w:hAnsi="Times New Roman" w:cs="Times New Roman"/>
          <w:sz w:val="28"/>
          <w:szCs w:val="28"/>
          <w:lang w:val="uk-UA"/>
        </w:rPr>
        <w:t>. Через зниження податкових надходжень, економічний занепад і втрату територій уряд може не мати достатніх фінансових ресурсів для стабільних соціальних виплат. У зонах бойових дій часто виникає проблема з доставкою пенсій та інших соціальних виплат, що змушує людей шукати альтернативні способи виживання або покидати небезпечні регіони.</w:t>
      </w:r>
    </w:p>
    <w:p w14:paraId="54AA810D"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Окрім фінансових труднощів, військова агресія створює </w:t>
      </w:r>
      <w:r w:rsidRPr="00843DB2">
        <w:rPr>
          <w:rFonts w:ascii="Times New Roman" w:hAnsi="Times New Roman" w:cs="Times New Roman"/>
          <w:bCs/>
          <w:sz w:val="28"/>
          <w:szCs w:val="28"/>
          <w:lang w:val="uk-UA"/>
        </w:rPr>
        <w:t>проблеми з обліком і координацією соціальної допомоги</w:t>
      </w:r>
      <w:r w:rsidRPr="00843DB2">
        <w:rPr>
          <w:rFonts w:ascii="Times New Roman" w:hAnsi="Times New Roman" w:cs="Times New Roman"/>
          <w:sz w:val="28"/>
          <w:szCs w:val="28"/>
          <w:lang w:val="uk-UA"/>
        </w:rPr>
        <w:t>. Велика кількість переміщених осіб та біженців ускладнює ведення статистики та облік тих, хто має право на соціальні виплати. Це може призвести до бюрократичних збоїв, коли люди, які дійсно потребують допомоги, не можуть її отримати, тоді як інші можуть зловживати системою через відсутність належного контролю.</w:t>
      </w:r>
    </w:p>
    <w:p w14:paraId="2C25B1F5"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Ще одним важливим аспектом є </w:t>
      </w:r>
      <w:r w:rsidRPr="00843DB2">
        <w:rPr>
          <w:rFonts w:ascii="Times New Roman" w:hAnsi="Times New Roman" w:cs="Times New Roman"/>
          <w:bCs/>
          <w:sz w:val="28"/>
          <w:szCs w:val="28"/>
          <w:lang w:val="uk-UA"/>
        </w:rPr>
        <w:t>інфляція та знецінення соціальних виплат</w:t>
      </w:r>
      <w:r w:rsidRPr="00843DB2">
        <w:rPr>
          <w:rFonts w:ascii="Times New Roman" w:hAnsi="Times New Roman" w:cs="Times New Roman"/>
          <w:sz w:val="28"/>
          <w:szCs w:val="28"/>
          <w:lang w:val="uk-UA"/>
        </w:rPr>
        <w:t xml:space="preserve">. У періоди воєнного часу економічна нестабільність призводить до </w:t>
      </w:r>
      <w:r w:rsidRPr="00843DB2">
        <w:rPr>
          <w:rFonts w:ascii="Times New Roman" w:hAnsi="Times New Roman" w:cs="Times New Roman"/>
          <w:sz w:val="28"/>
          <w:szCs w:val="28"/>
          <w:lang w:val="uk-UA"/>
        </w:rPr>
        <w:lastRenderedPageBreak/>
        <w:t>зростання цін на товари першої необхідності, що робить соціальні виплати та пенсії недостатніми для виживання. Уряд змушений шукати додаткові джерела фінансування, зокрема через міжнародну допомогу, позики або збільшення податкового навантаження на бізнес, що, у свою чергу, може ще більше ускладнити економічну ситуацію</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47</w:t>
      </w:r>
      <w:r w:rsidR="001C7686"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3D28BC80"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Військові дії також впливають на </w:t>
      </w:r>
      <w:r w:rsidRPr="00843DB2">
        <w:rPr>
          <w:rFonts w:ascii="Times New Roman" w:hAnsi="Times New Roman" w:cs="Times New Roman"/>
          <w:bCs/>
          <w:sz w:val="28"/>
          <w:szCs w:val="28"/>
          <w:lang w:val="uk-UA"/>
        </w:rPr>
        <w:t>ринок праці та систему зайнятості</w:t>
      </w:r>
      <w:r w:rsidRPr="00843DB2">
        <w:rPr>
          <w:rFonts w:ascii="Times New Roman" w:hAnsi="Times New Roman" w:cs="Times New Roman"/>
          <w:sz w:val="28"/>
          <w:szCs w:val="28"/>
          <w:lang w:val="uk-UA"/>
        </w:rPr>
        <w:t>. Втрата робочих місць, закриття підприємств, мобілізація значної частини працездатного населення ускладнюють роботу державної системи зайнятості. Багато людей втрачають можливість працювати, що призводить до різкого зростання рівня безробіття. Уряди часто змушені розробляти програми перекваліфікації, створювати тимчасові робочі місця або впроваджувати систему соціальних грантів для малого бізнесу, щоб запобігти подальшій соціальній кризі.</w:t>
      </w:r>
    </w:p>
    <w:p w14:paraId="5ED452B0"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Соціальна система також стикається із </w:t>
      </w:r>
      <w:r w:rsidRPr="00843DB2">
        <w:rPr>
          <w:rFonts w:ascii="Times New Roman" w:hAnsi="Times New Roman" w:cs="Times New Roman"/>
          <w:bCs/>
          <w:sz w:val="28"/>
          <w:szCs w:val="28"/>
          <w:lang w:val="uk-UA"/>
        </w:rPr>
        <w:t>збільшенням кількості військових та їхніх сімей, які потребують особливого соціального забезпечення</w:t>
      </w:r>
      <w:r w:rsidRPr="00843DB2">
        <w:rPr>
          <w:rFonts w:ascii="Times New Roman" w:hAnsi="Times New Roman" w:cs="Times New Roman"/>
          <w:sz w:val="28"/>
          <w:szCs w:val="28"/>
          <w:lang w:val="uk-UA"/>
        </w:rPr>
        <w:t>. Повернення ветеранів з фронту створює необхідність у програмі реабілітації, медичного лікування, психологічної допомоги та працевлаштування. Багато військових, які отримали поранення, втрачають працездатність, що вимагає додаткових витрат на соціальні виплати, компенсації та протезування.</w:t>
      </w:r>
    </w:p>
    <w:p w14:paraId="12752220"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Ще одним серйозним викликом є </w:t>
      </w:r>
      <w:r w:rsidRPr="00843DB2">
        <w:rPr>
          <w:rFonts w:ascii="Times New Roman" w:hAnsi="Times New Roman" w:cs="Times New Roman"/>
          <w:bCs/>
          <w:sz w:val="28"/>
          <w:szCs w:val="28"/>
          <w:lang w:val="uk-UA"/>
        </w:rPr>
        <w:t>збільшення навантаження на систему охорони здоров'я</w:t>
      </w:r>
      <w:r w:rsidRPr="00843DB2">
        <w:rPr>
          <w:rFonts w:ascii="Times New Roman" w:hAnsi="Times New Roman" w:cs="Times New Roman"/>
          <w:sz w:val="28"/>
          <w:szCs w:val="28"/>
          <w:lang w:val="uk-UA"/>
        </w:rPr>
        <w:t>. Війна призводить до різкого зростання кількості поранених, людей з інвалідністю, людей із посттравматичним стресовим розладом (ПТСР), що потребують тривалого лікування та соціальної підтримки. Це вимагає значного збільшення витрат на медицину, що в умовах зруйнованої економіки може бути вкрай складним завданням для держави</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51</w:t>
      </w:r>
      <w:r w:rsidR="001C7686"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32AAE697"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Таким чином, військова агресія безпосередньо впливає на функціонування системи соціальної безпеки, створюючи критичні виклики, пов’язані з нестачею фінансування, збільшенням кількості соціально вразливих громадян, руйнуванням інфраструктури та інституційною кризою. Без належного державного реагування та міжнародної підтримки система </w:t>
      </w:r>
      <w:r w:rsidRPr="00843DB2">
        <w:rPr>
          <w:rFonts w:ascii="Times New Roman" w:hAnsi="Times New Roman" w:cs="Times New Roman"/>
          <w:sz w:val="28"/>
          <w:szCs w:val="28"/>
          <w:lang w:val="uk-UA"/>
        </w:rPr>
        <w:lastRenderedPageBreak/>
        <w:t>соціального захисту може зазнати глибокого колапсу, що ще більше загострить гуманітарну ситуацію та погіршить соціально-економічний стан населення.</w:t>
      </w:r>
    </w:p>
    <w:p w14:paraId="615CF4D6"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Довгострокові наслідки військової агресії для системи соціальної безпеки є не менш руйнівними, ніж безпосередній вплив під час бойових дій. Навіть після завершення війни державні інститути змушені функціонувати в умовах нестачі ресурсів, економічної нестабільності, демографічних змін, зростання рівня безробіття та соціальної нерівності. Військові конфлікти змінюють підхід до соціальної політики, змушуючи держави переглядати свої пріоритети, адаптувати системи пенсійного забезпечення, соціального страхування, охорони здоров’я та зайнятості до нових умов. Важливим аспектом є необхідність відновлення довіри населення до соціальних інститутів, що можуть бути послабленими або навіть зруйнованими внаслідок тривалих військових дій</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31</w:t>
      </w:r>
      <w:r w:rsidR="001C7686"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4629A89B"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Одним із найважливіших довгострокових наслідків є </w:t>
      </w:r>
      <w:r w:rsidRPr="00843DB2">
        <w:rPr>
          <w:rFonts w:ascii="Times New Roman" w:hAnsi="Times New Roman" w:cs="Times New Roman"/>
          <w:bCs/>
          <w:sz w:val="28"/>
          <w:szCs w:val="28"/>
          <w:lang w:val="uk-UA"/>
        </w:rPr>
        <w:t>хронічний дефіцит фінансування соціальних програм</w:t>
      </w:r>
      <w:r w:rsidRPr="00843DB2">
        <w:rPr>
          <w:rFonts w:ascii="Times New Roman" w:hAnsi="Times New Roman" w:cs="Times New Roman"/>
          <w:sz w:val="28"/>
          <w:szCs w:val="28"/>
          <w:lang w:val="uk-UA"/>
        </w:rPr>
        <w:t xml:space="preserve">. Після війни держава змушена спрямовувати значні ресурси на відбудову економіки, інфраструктури та оборонної сфери, що зменшує можливості фінансування соціального захисту. Це може призвести до скорочення соціальних виплат, зменшення пенсій, обмеження медичних послуг та допомоги вразливим верствам населення. Досвід країн, які пережили військові конфлікти, таких як Афганістан чи Сирія, демонструє, що брак фінансових ресурсів у </w:t>
      </w:r>
      <w:proofErr w:type="spellStart"/>
      <w:r w:rsidRPr="00843DB2">
        <w:rPr>
          <w:rFonts w:ascii="Times New Roman" w:hAnsi="Times New Roman" w:cs="Times New Roman"/>
          <w:sz w:val="28"/>
          <w:szCs w:val="28"/>
          <w:lang w:val="uk-UA"/>
        </w:rPr>
        <w:t>поствоєнний</w:t>
      </w:r>
      <w:proofErr w:type="spellEnd"/>
      <w:r w:rsidRPr="00843DB2">
        <w:rPr>
          <w:rFonts w:ascii="Times New Roman" w:hAnsi="Times New Roman" w:cs="Times New Roman"/>
          <w:sz w:val="28"/>
          <w:szCs w:val="28"/>
          <w:lang w:val="uk-UA"/>
        </w:rPr>
        <w:t xml:space="preserve"> період суттєво послаблює систему соціального забезпечення, що вимагає залучення міжнародної допомоги та кредитів</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56</w:t>
      </w:r>
      <w:r w:rsidR="001C7686"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47362D9B"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Війна спричиняє </w:t>
      </w:r>
      <w:r w:rsidRPr="00843DB2">
        <w:rPr>
          <w:rFonts w:ascii="Times New Roman" w:hAnsi="Times New Roman" w:cs="Times New Roman"/>
          <w:bCs/>
          <w:sz w:val="28"/>
          <w:szCs w:val="28"/>
          <w:lang w:val="uk-UA"/>
        </w:rPr>
        <w:t>глибоку демографічну кризу</w:t>
      </w:r>
      <w:r w:rsidRPr="00843DB2">
        <w:rPr>
          <w:rFonts w:ascii="Times New Roman" w:hAnsi="Times New Roman" w:cs="Times New Roman"/>
          <w:sz w:val="28"/>
          <w:szCs w:val="28"/>
          <w:lang w:val="uk-UA"/>
        </w:rPr>
        <w:t xml:space="preserve">, яка негативно впливає на соціальну систему протягом десятиліть. Масові людські втрати, еміграція, низька народжуваність у період конфлікту призводять до суттєвого скорочення працездатного населення. Як наслідок, через 10–20 років після війни система соціального страхування стикається з проблемою дисбалансу – зменшується кількість працюючих громадян, які можуть фінансувати пенсійні та інші соціальні виплати, водночас збільшується частка непрацездатного населення. </w:t>
      </w:r>
      <w:r w:rsidRPr="00843DB2">
        <w:rPr>
          <w:rFonts w:ascii="Times New Roman" w:hAnsi="Times New Roman" w:cs="Times New Roman"/>
          <w:sz w:val="28"/>
          <w:szCs w:val="28"/>
          <w:lang w:val="uk-UA"/>
        </w:rPr>
        <w:lastRenderedPageBreak/>
        <w:t>Така ситуація вже спостерігається в країнах, що пережили тривалі збройні конфлікти, як-от Боснія і Герцеговина, де міграція молоді та низький рівень народжуваності призвели до глибокої кризи пенсійної системи.</w:t>
      </w:r>
    </w:p>
    <w:p w14:paraId="04807159"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Деградація системи охорони здоров’я</w:t>
      </w:r>
      <w:r w:rsidRPr="00843DB2">
        <w:rPr>
          <w:rFonts w:ascii="Times New Roman" w:hAnsi="Times New Roman" w:cs="Times New Roman"/>
          <w:sz w:val="28"/>
          <w:szCs w:val="28"/>
          <w:lang w:val="uk-UA"/>
        </w:rPr>
        <w:t xml:space="preserve"> також є довготривалим наслідком військової агресії. Навіть після завершення бойових дій держава стикається з нестачею медичних кадрів, зруйнованими лікарнями, дефіцитом медикаментів і зростанням кількості пацієнтів, які потребують реабілітації. Особливо це стосується ветеранів бойових дій, які мають фізичні та психологічні травми, що потребують довічного лікування. У багатьох країнах, які пережили масштабні війни, система охорони здоров’я залишається однією з найслабших сфер, що потребує значних інвестицій та реформ</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28</w:t>
      </w:r>
      <w:r w:rsidR="001C7686" w:rsidRPr="00AA7F03">
        <w:rPr>
          <w:rFonts w:ascii="Times New Roman" w:hAnsi="Times New Roman" w:cs="Times New Roman"/>
          <w:color w:val="000000" w:themeColor="text1"/>
          <w:sz w:val="28"/>
          <w:szCs w:val="28"/>
          <w:lang w:val="uk-UA"/>
        </w:rPr>
        <w:t>]</w:t>
      </w:r>
      <w:r w:rsidRPr="00843DB2">
        <w:rPr>
          <w:rFonts w:ascii="Times New Roman" w:hAnsi="Times New Roman" w:cs="Times New Roman"/>
          <w:sz w:val="28"/>
          <w:szCs w:val="28"/>
          <w:lang w:val="uk-UA"/>
        </w:rPr>
        <w:t>.</w:t>
      </w:r>
    </w:p>
    <w:p w14:paraId="4E89153C"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Війна призводить до </w:t>
      </w:r>
      <w:r w:rsidRPr="00843DB2">
        <w:rPr>
          <w:rFonts w:ascii="Times New Roman" w:hAnsi="Times New Roman" w:cs="Times New Roman"/>
          <w:bCs/>
          <w:sz w:val="28"/>
          <w:szCs w:val="28"/>
          <w:lang w:val="uk-UA"/>
        </w:rPr>
        <w:t>перекосу соціальних витрат у бік військових потреб</w:t>
      </w:r>
      <w:r w:rsidRPr="00843DB2">
        <w:rPr>
          <w:rFonts w:ascii="Times New Roman" w:hAnsi="Times New Roman" w:cs="Times New Roman"/>
          <w:sz w:val="28"/>
          <w:szCs w:val="28"/>
          <w:lang w:val="uk-UA"/>
        </w:rPr>
        <w:t>, що суттєво впливає на довгострокову стабільність системи соціального захисту. Навіть після завершення активних бойових дій країна змушена підтримувати високу частку витрат на оборону, що зменшує можливості для фінансування соціальних програм. У таких країнах, як Ізраїль чи Південна Корея, постійна військова загроза вимагає значних витрат на армію, що обмежує можливості соціального розвитку, змушуючи уряди шукати баланс між обороною та соціальними гарантіями.</w:t>
      </w:r>
    </w:p>
    <w:p w14:paraId="7C007795"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Зростання рівня безробіття та соціальної нерівності</w:t>
      </w:r>
      <w:r w:rsidRPr="00843DB2">
        <w:rPr>
          <w:rFonts w:ascii="Times New Roman" w:hAnsi="Times New Roman" w:cs="Times New Roman"/>
          <w:sz w:val="28"/>
          <w:szCs w:val="28"/>
          <w:lang w:val="uk-UA"/>
        </w:rPr>
        <w:t xml:space="preserve"> також є серйозним наслідком військової агресії. Через руйнування економічної інфраструктури багато людей втрачають робочі місця, а ринок праці скорочується, що призводить до зростання кількості безробітних. У післявоєнний період уряди часто змушені впроваджувати програми перекваліфікації, стимулювати розвиток малого бізнесу та залучати міжнародні інвестиції, щоб відновити робочі місця та запобігти соціальному вибуху.</w:t>
      </w:r>
    </w:p>
    <w:p w14:paraId="38F898B3"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Окремим викликом є </w:t>
      </w:r>
      <w:r w:rsidRPr="00843DB2">
        <w:rPr>
          <w:rFonts w:ascii="Times New Roman" w:hAnsi="Times New Roman" w:cs="Times New Roman"/>
          <w:bCs/>
          <w:sz w:val="28"/>
          <w:szCs w:val="28"/>
          <w:lang w:val="uk-UA"/>
        </w:rPr>
        <w:t>інтеграція ветеранів війни у мирне життя</w:t>
      </w:r>
      <w:r w:rsidRPr="00843DB2">
        <w:rPr>
          <w:rFonts w:ascii="Times New Roman" w:hAnsi="Times New Roman" w:cs="Times New Roman"/>
          <w:sz w:val="28"/>
          <w:szCs w:val="28"/>
          <w:lang w:val="uk-UA"/>
        </w:rPr>
        <w:t xml:space="preserve">. Повернення військовослужбовців до цивільного суспільства потребує створення ефективної системи соціальної адаптації, що включає програми психологічної реабілітації, навчання новим професіям, підтримку їхніх сімей. </w:t>
      </w:r>
      <w:r w:rsidRPr="00843DB2">
        <w:rPr>
          <w:rFonts w:ascii="Times New Roman" w:hAnsi="Times New Roman" w:cs="Times New Roman"/>
          <w:sz w:val="28"/>
          <w:szCs w:val="28"/>
          <w:lang w:val="uk-UA"/>
        </w:rPr>
        <w:lastRenderedPageBreak/>
        <w:t>Без цього країни можуть зіткнутися зі збільшенням рівня насильства, криміналізації колишніх військових, а також соціальними протестами та політичною нестабільністю.</w:t>
      </w:r>
    </w:p>
    <w:p w14:paraId="3406D163"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Зниження довіри населення до соціальних інститутів</w:t>
      </w:r>
      <w:r w:rsidRPr="00843DB2">
        <w:rPr>
          <w:rFonts w:ascii="Times New Roman" w:hAnsi="Times New Roman" w:cs="Times New Roman"/>
          <w:sz w:val="28"/>
          <w:szCs w:val="28"/>
          <w:lang w:val="uk-UA"/>
        </w:rPr>
        <w:t xml:space="preserve"> є ще одним довгостроковим наслідком війни. Якщо у період конфлікту громадяни стикаються з неспроможністю держави забезпечити їх базовими соціальними потребами, це може призвести до послаблення легітимності влади та зростання </w:t>
      </w:r>
      <w:proofErr w:type="spellStart"/>
      <w:r w:rsidRPr="00843DB2">
        <w:rPr>
          <w:rFonts w:ascii="Times New Roman" w:hAnsi="Times New Roman" w:cs="Times New Roman"/>
          <w:sz w:val="28"/>
          <w:szCs w:val="28"/>
          <w:lang w:val="uk-UA"/>
        </w:rPr>
        <w:t>протестних</w:t>
      </w:r>
      <w:proofErr w:type="spellEnd"/>
      <w:r w:rsidRPr="00843DB2">
        <w:rPr>
          <w:rFonts w:ascii="Times New Roman" w:hAnsi="Times New Roman" w:cs="Times New Roman"/>
          <w:sz w:val="28"/>
          <w:szCs w:val="28"/>
          <w:lang w:val="uk-UA"/>
        </w:rPr>
        <w:t xml:space="preserve"> настроїв. Наприклад, у країнах, які зазнали військових конфліктів, зростає популярність популістських та радикальних політичних сил, що можуть спекулювати на соціальних проблемах та дестабілізувати ситуацію</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63</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w:t>
      </w:r>
    </w:p>
    <w:p w14:paraId="049B8BF3"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sz w:val="28"/>
          <w:szCs w:val="28"/>
          <w:lang w:val="uk-UA"/>
        </w:rPr>
        <w:t xml:space="preserve">Війна спричиняє </w:t>
      </w:r>
      <w:r w:rsidRPr="00843DB2">
        <w:rPr>
          <w:rFonts w:ascii="Times New Roman" w:hAnsi="Times New Roman" w:cs="Times New Roman"/>
          <w:bCs/>
          <w:sz w:val="28"/>
          <w:szCs w:val="28"/>
          <w:lang w:val="uk-UA"/>
        </w:rPr>
        <w:t>масову трудову міграцію</w:t>
      </w:r>
      <w:r w:rsidRPr="00843DB2">
        <w:rPr>
          <w:rFonts w:ascii="Times New Roman" w:hAnsi="Times New Roman" w:cs="Times New Roman"/>
          <w:sz w:val="28"/>
          <w:szCs w:val="28"/>
          <w:lang w:val="uk-UA"/>
        </w:rPr>
        <w:t xml:space="preserve">, що значно ускладнює відновлення економіки та соціальної системи. Молодь та кваліфіковані спеціалісти виїжджають до більш стабільних країн, що призводить до дефіциту кадрів у критично важливих сферах – медицині, освіті, промисловості. Наприклад, після конфліктів на Балканах багато спеціалістів залишили свої країни, що значно ускладнило їхній економічний розвиток у </w:t>
      </w:r>
      <w:proofErr w:type="spellStart"/>
      <w:r w:rsidRPr="00843DB2">
        <w:rPr>
          <w:rFonts w:ascii="Times New Roman" w:hAnsi="Times New Roman" w:cs="Times New Roman"/>
          <w:sz w:val="28"/>
          <w:szCs w:val="28"/>
          <w:lang w:val="uk-UA"/>
        </w:rPr>
        <w:t>поствоєнний</w:t>
      </w:r>
      <w:proofErr w:type="spellEnd"/>
      <w:r w:rsidRPr="00843DB2">
        <w:rPr>
          <w:rFonts w:ascii="Times New Roman" w:hAnsi="Times New Roman" w:cs="Times New Roman"/>
          <w:sz w:val="28"/>
          <w:szCs w:val="28"/>
          <w:lang w:val="uk-UA"/>
        </w:rPr>
        <w:t xml:space="preserve"> період.</w:t>
      </w:r>
    </w:p>
    <w:p w14:paraId="5E54999B"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sidRPr="00843DB2">
        <w:rPr>
          <w:rFonts w:ascii="Times New Roman" w:hAnsi="Times New Roman" w:cs="Times New Roman"/>
          <w:bCs/>
          <w:sz w:val="28"/>
          <w:szCs w:val="28"/>
          <w:lang w:val="uk-UA"/>
        </w:rPr>
        <w:t>Ерозія системи соціального страхування</w:t>
      </w:r>
      <w:r w:rsidRPr="00843DB2">
        <w:rPr>
          <w:rFonts w:ascii="Times New Roman" w:hAnsi="Times New Roman" w:cs="Times New Roman"/>
          <w:sz w:val="28"/>
          <w:szCs w:val="28"/>
          <w:lang w:val="uk-UA"/>
        </w:rPr>
        <w:t xml:space="preserve"> також є серйозним викликом. Через руйнування економіки та скорочення кількості платників податків пенсійні фонди та системи соціального страхування можуть опинитися на межі колапсу. Це змушує держави переглядати пенсійні реформи, знижувати розмір виплат або запроваджувати нові механізми збору коштів для соціального забезпечення.</w:t>
      </w:r>
    </w:p>
    <w:p w14:paraId="6E95AF37" w14:textId="77777777" w:rsidR="00843DB2" w:rsidRPr="00843DB2" w:rsidRDefault="00843DB2" w:rsidP="00843DB2">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Отже, </w:t>
      </w:r>
      <w:r>
        <w:rPr>
          <w:rFonts w:ascii="Times New Roman" w:hAnsi="Times New Roman" w:cs="Times New Roman"/>
          <w:sz w:val="28"/>
          <w:szCs w:val="28"/>
          <w:lang w:val="uk-UA"/>
        </w:rPr>
        <w:t>в</w:t>
      </w:r>
      <w:r w:rsidRPr="00843DB2">
        <w:rPr>
          <w:rFonts w:ascii="Times New Roman" w:hAnsi="Times New Roman" w:cs="Times New Roman"/>
          <w:sz w:val="28"/>
          <w:szCs w:val="28"/>
          <w:lang w:val="uk-UA"/>
        </w:rPr>
        <w:t xml:space="preserve">ійськова агресія чинить як безпосередній, так і довгостроковий вплив на системи соціальної безпеки, що робить їхню стабільність однією з головних проблем </w:t>
      </w:r>
      <w:proofErr w:type="spellStart"/>
      <w:r w:rsidRPr="00843DB2">
        <w:rPr>
          <w:rFonts w:ascii="Times New Roman" w:hAnsi="Times New Roman" w:cs="Times New Roman"/>
          <w:sz w:val="28"/>
          <w:szCs w:val="28"/>
          <w:lang w:val="uk-UA"/>
        </w:rPr>
        <w:t>поствоєнного</w:t>
      </w:r>
      <w:proofErr w:type="spellEnd"/>
      <w:r w:rsidRPr="00843DB2">
        <w:rPr>
          <w:rFonts w:ascii="Times New Roman" w:hAnsi="Times New Roman" w:cs="Times New Roman"/>
          <w:sz w:val="28"/>
          <w:szCs w:val="28"/>
          <w:lang w:val="uk-UA"/>
        </w:rPr>
        <w:t xml:space="preserve"> періоду. В умовах війни соціальні інститути зазнають руйнувань, зменшується фінансування соціальних програм, зростає кількість населення, яке потребує допомоги, а уряди стикаються з викликами в управлінні ресурсами. Довгострокові наслідки ще серйозніші: демографічна криза, нестача фінансування, зростання рівня безробіття, трудова міграція та </w:t>
      </w:r>
      <w:r w:rsidRPr="00843DB2">
        <w:rPr>
          <w:rFonts w:ascii="Times New Roman" w:hAnsi="Times New Roman" w:cs="Times New Roman"/>
          <w:sz w:val="28"/>
          <w:szCs w:val="28"/>
          <w:lang w:val="uk-UA"/>
        </w:rPr>
        <w:lastRenderedPageBreak/>
        <w:t>соціальна нестабільність. Для ефективного подолання цих проблем потрібна комплексна політика, що включає реформи у сфері соціального забезпечення, економічні стимули для повернення біженців, міжнародну допомогу та довгострокові програми підтримки ветеранів та постраждалих від війни.</w:t>
      </w:r>
    </w:p>
    <w:p w14:paraId="7F6FBDFF" w14:textId="77777777" w:rsidR="00843DB2" w:rsidRPr="00843DB2" w:rsidRDefault="00843DB2" w:rsidP="00843DB2">
      <w:pPr>
        <w:spacing w:after="0" w:line="360" w:lineRule="auto"/>
        <w:jc w:val="both"/>
        <w:rPr>
          <w:rFonts w:ascii="Times New Roman" w:hAnsi="Times New Roman" w:cs="Times New Roman"/>
          <w:b/>
          <w:sz w:val="28"/>
          <w:szCs w:val="28"/>
          <w:lang w:val="uk-UA"/>
        </w:rPr>
      </w:pPr>
    </w:p>
    <w:p w14:paraId="7CD8EAED" w14:textId="77777777" w:rsidR="00BE0B56" w:rsidRDefault="00BD4368" w:rsidP="004B2832">
      <w:pPr>
        <w:pStyle w:val="a7"/>
        <w:spacing w:after="0" w:line="360" w:lineRule="auto"/>
        <w:ind w:left="0" w:firstLine="709"/>
        <w:jc w:val="both"/>
        <w:outlineLvl w:val="0"/>
        <w:rPr>
          <w:rFonts w:ascii="Times New Roman" w:hAnsi="Times New Roman" w:cs="Times New Roman"/>
          <w:b/>
          <w:sz w:val="28"/>
          <w:szCs w:val="28"/>
          <w:lang w:val="uk-UA"/>
        </w:rPr>
      </w:pPr>
      <w:bookmarkStart w:id="10" w:name="_Toc190440570"/>
      <w:r w:rsidRPr="00843DB2">
        <w:rPr>
          <w:rFonts w:ascii="Times New Roman" w:hAnsi="Times New Roman" w:cs="Times New Roman"/>
          <w:b/>
          <w:sz w:val="28"/>
          <w:szCs w:val="28"/>
          <w:lang w:val="uk-UA"/>
        </w:rPr>
        <w:t>2</w:t>
      </w:r>
      <w:r w:rsidR="00555E98" w:rsidRPr="00843DB2">
        <w:rPr>
          <w:rFonts w:ascii="Times New Roman" w:hAnsi="Times New Roman" w:cs="Times New Roman"/>
          <w:b/>
          <w:sz w:val="28"/>
          <w:szCs w:val="28"/>
          <w:lang w:val="uk-UA"/>
        </w:rPr>
        <w:t>.</w:t>
      </w:r>
      <w:r w:rsidR="00BE0B56" w:rsidRPr="00843DB2">
        <w:rPr>
          <w:rFonts w:ascii="Times New Roman" w:hAnsi="Times New Roman" w:cs="Times New Roman"/>
          <w:b/>
          <w:sz w:val="28"/>
          <w:szCs w:val="28"/>
          <w:lang w:val="uk-UA"/>
        </w:rPr>
        <w:t>3.</w:t>
      </w:r>
      <w:r w:rsidRPr="00843DB2">
        <w:rPr>
          <w:rFonts w:ascii="Times New Roman" w:hAnsi="Times New Roman" w:cs="Times New Roman"/>
          <w:b/>
          <w:sz w:val="28"/>
          <w:szCs w:val="28"/>
          <w:lang w:val="uk-UA"/>
        </w:rPr>
        <w:t> </w:t>
      </w:r>
      <w:r w:rsidR="00871B68" w:rsidRPr="00843DB2">
        <w:rPr>
          <w:rFonts w:ascii="Times New Roman" w:hAnsi="Times New Roman" w:cs="Times New Roman"/>
          <w:b/>
          <w:sz w:val="28"/>
          <w:szCs w:val="28"/>
          <w:lang w:val="uk-UA"/>
        </w:rPr>
        <w:t>Досвід міжнародного співтовариства у реагуванні на гуманітарні кризи</w:t>
      </w:r>
      <w:bookmarkEnd w:id="10"/>
    </w:p>
    <w:p w14:paraId="28B979B7" w14:textId="77777777" w:rsidR="00B40D44" w:rsidRDefault="00B40D44" w:rsidP="00843DB2">
      <w:pPr>
        <w:pStyle w:val="a7"/>
        <w:spacing w:after="0" w:line="360" w:lineRule="auto"/>
        <w:ind w:left="0" w:firstLine="709"/>
        <w:jc w:val="both"/>
        <w:rPr>
          <w:rFonts w:ascii="Times New Roman" w:hAnsi="Times New Roman" w:cs="Times New Roman"/>
          <w:b/>
          <w:sz w:val="28"/>
          <w:szCs w:val="28"/>
          <w:lang w:val="uk-UA"/>
        </w:rPr>
      </w:pPr>
    </w:p>
    <w:p w14:paraId="6E7F1F72" w14:textId="77777777" w:rsidR="009522B5"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 xml:space="preserve">Гуманітарні кризи, спричинені війнами, природними катастрофами, економічними потрясіннями або пандеміями, є серйозним викликом для міжнародної спільноти. Вони загрожують життю мільйонів людей, руйнують державні інститути та дестабілізують регіони, що вимагає оперативного реагування на глобальному рівні. </w:t>
      </w:r>
    </w:p>
    <w:p w14:paraId="1DE63A93"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Протягом останніх десятиліть міжнародні організації, такі як Організація Об’єднаних Націй (ООН), Європейський Союз (ЄС), Червоний Хрест, Всесвітня продовольча програма (WFP) та численні неурядові організації, виробили ефективні механізми подолання гуманітарних криз. Вони включають різні інструменти – від фінансової та продовольчої допомоги до створення миротворчих місій та довгострокових програм відновлення. Досвід країн, які стикалися з війнами, збройними конфліктами або стихійними лихами, показує, що своєчасна та комплексна міжнародна допомога є ключовим фактором у подоланні наслідків кризи.</w:t>
      </w:r>
    </w:p>
    <w:p w14:paraId="2461CB15"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 xml:space="preserve">Одним із найважливіших механізмів реагування на гуманітарні кризи є діяльність ООН, зокрема її спеціалізованих агентств, таких як Управління ООН з координації гуманітарних питань (OCHA), Всесвітня продовольча програма (WFP), Дитячий фонд ООН (ЮНІСЕФ) та Агентство ООН у справах біженців (UNHCR). Ці організації надають термінову гуманітарну допомогу у вигляді продовольства, медичних засобів, житла та фінансової підтримки країнам і регіонам, що постраждали від конфліктів або природних катастроф. Наприклад, </w:t>
      </w:r>
      <w:r w:rsidRPr="00DC697F">
        <w:rPr>
          <w:rFonts w:ascii="Times New Roman" w:hAnsi="Times New Roman" w:cs="Times New Roman"/>
          <w:sz w:val="28"/>
          <w:szCs w:val="28"/>
          <w:lang w:val="uk-UA"/>
        </w:rPr>
        <w:lastRenderedPageBreak/>
        <w:t>у відповідь на війну в Сирії ООН створила спеціальний гуманітарний фонд, який фінансував допомогу понад 13 мільйонам постраждалих громадян</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58</w:t>
      </w:r>
      <w:r w:rsidR="0041505E"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56B8A883"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Європейський Союз також є одним із провідних донорів гуманітарної допомоги у світі. Його спеціальна структура – Генеральний директорат з питань цивільного захисту та гуманітарної допомоги (ECHO) – фінансує програми підтримки біженців, забезпечення медичних послуг, надання тимчасового житла та навчальних програм для дітей у кризових регіонах. У 2022 році ЄС виділив понад 1 мільярд євро на підтримку України після початку повномасштабного вторгнення Росії. Це стало однією з найбільших гуманітарних операцій в історії ЄС</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49</w:t>
      </w:r>
      <w:r w:rsidR="001C7686"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05259929"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Важливу роль у реагуванні на гуманітарні кризи відіграє Міжнародний комітет Червоного Хреста (МКЧХ) та національні товариства Червоного Хреста і Червоного Півмісяця. Ці організації забезпечують нейтральну та незалежну гуманітарну допомогу, зокрема евакуацію цивільного населення, лікування поранених, звільнення військовополонених і підтримку людей, що залишилися без домівок. Наприклад, під час конфлікту в Ємені МКЧХ організовував гуманітарні коридори та надавав медичну допомогу сотням тисяч постраждалих</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549</w:t>
      </w:r>
      <w:r w:rsidR="001C7686"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0E717F22"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Фінансова підтримка гуманітарних програм є ще одним важливим інструментом міжнародного реагування. Світовий банк та Міжнародний валютний фонд (МВФ) надають екстрені кредити та гранти країнам, які переживають гуманітарні катастрофи, допомагаючи їм стабілізувати економіку та підтримати соціальні програми. Наприклад, після землетрусу на Гаїті у 2010 році Світовий банк виділив понад 500 мільйонів доларів на відновлення інфраструктури, соціальних програм і медичних установ</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35</w:t>
      </w:r>
      <w:r w:rsidR="0041505E"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3326E889"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 xml:space="preserve">Продовольча допомога є критично важливим аспектом гуманітарного реагування. Всесвітня продовольча програма (WFP) щорічно надає продовольчу допомогу мільйонам людей, які опинилися у зонах бойових дій або катастроф. У 2023 році WFP розпочала масштабну програму допомоги в </w:t>
      </w:r>
      <w:r w:rsidRPr="00DC697F">
        <w:rPr>
          <w:rFonts w:ascii="Times New Roman" w:hAnsi="Times New Roman" w:cs="Times New Roman"/>
          <w:sz w:val="28"/>
          <w:szCs w:val="28"/>
          <w:lang w:val="uk-UA"/>
        </w:rPr>
        <w:lastRenderedPageBreak/>
        <w:t>Сомалі, де понад 6 мільйонів людей опинилися на межі голоду через посуху та конфлікти</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50</w:t>
      </w:r>
      <w:r w:rsidR="001C7686"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76B3978C"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Гуманітарні коридори та евакуація цивільного населення – ще один ключовий механізм реагування на кризи. Вони дозволяють зменшити кількість жертв серед цивільного населення та забезпечити безпечний виїзд людей із зон конфлікту. У 2022 році ООН і МКЧХ організували евакуацію мирних жителів із заблокованого російськими військами Маріуполя, що дозволило врятувати тисячі життів</w:t>
      </w:r>
      <w:r w:rsidR="00C01E4B">
        <w:rPr>
          <w:rFonts w:ascii="Times New Roman" w:hAnsi="Times New Roman" w:cs="Times New Roman"/>
          <w:sz w:val="28"/>
          <w:szCs w:val="28"/>
          <w:lang w:val="uk-UA"/>
        </w:rPr>
        <w:t xml:space="preserve"> </w:t>
      </w:r>
      <w:r w:rsidR="00C01E4B"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43</w:t>
      </w:r>
      <w:r w:rsidR="00C01E4B"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62C9D682"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 xml:space="preserve">Окрім термінової допомоги, міжнародне співтовариство використовує механізми </w:t>
      </w:r>
      <w:r w:rsidRPr="00DC697F">
        <w:rPr>
          <w:rFonts w:ascii="Times New Roman" w:hAnsi="Times New Roman" w:cs="Times New Roman"/>
          <w:bCs/>
          <w:sz w:val="28"/>
          <w:szCs w:val="28"/>
          <w:lang w:val="uk-UA"/>
        </w:rPr>
        <w:t>відновлення та реконструкції</w:t>
      </w:r>
      <w:r w:rsidRPr="00DC697F">
        <w:rPr>
          <w:rFonts w:ascii="Times New Roman" w:hAnsi="Times New Roman" w:cs="Times New Roman"/>
          <w:sz w:val="28"/>
          <w:szCs w:val="28"/>
          <w:lang w:val="uk-UA"/>
        </w:rPr>
        <w:t xml:space="preserve"> постраждалих країн. Програми відновлення передбачають будівництво житла, лікарень, шкіл, відновлення систем водопостачання та електропостачання. Наприклад, після війни в Іраку ООН та ЄС профінансували масштабні </w:t>
      </w:r>
      <w:proofErr w:type="spellStart"/>
      <w:r w:rsidRPr="00DC697F">
        <w:rPr>
          <w:rFonts w:ascii="Times New Roman" w:hAnsi="Times New Roman" w:cs="Times New Roman"/>
          <w:sz w:val="28"/>
          <w:szCs w:val="28"/>
          <w:lang w:val="uk-UA"/>
        </w:rPr>
        <w:t>проєкти</w:t>
      </w:r>
      <w:proofErr w:type="spellEnd"/>
      <w:r w:rsidRPr="00DC697F">
        <w:rPr>
          <w:rFonts w:ascii="Times New Roman" w:hAnsi="Times New Roman" w:cs="Times New Roman"/>
          <w:sz w:val="28"/>
          <w:szCs w:val="28"/>
          <w:lang w:val="uk-UA"/>
        </w:rPr>
        <w:t xml:space="preserve"> реконструкції міст, що дозволило поступово повернути до нормального життя сотні тисяч переселенців.</w:t>
      </w:r>
    </w:p>
    <w:p w14:paraId="743734C8"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Юридичний механізм притягнення винних у воєнних злочинах до відповідальності також є важливою складовою гуманітарного реагування. Міжнародний кримінальний суд (МКС) проводить розслідування злочинів проти людяності, геноциду та воєнних злочинів, що є важливим для забезпечення справедливості та запобігання повторенню подібних трагедій у майбутньому. Наприклад, після геноциду в Руанді МКС засудив низку осіб, відповідальних за масові вбивства, що стало важливим кроком у процесі національного примирення</w:t>
      </w:r>
      <w:r w:rsidR="0041505E">
        <w:rPr>
          <w:rFonts w:ascii="Times New Roman" w:hAnsi="Times New Roman" w:cs="Times New Roman"/>
          <w:sz w:val="28"/>
          <w:szCs w:val="28"/>
          <w:lang w:val="uk-UA"/>
        </w:rPr>
        <w:t xml:space="preserve"> </w:t>
      </w:r>
      <w:r w:rsidR="0041505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36</w:t>
      </w:r>
      <w:r w:rsidR="0041505E"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04F0CAA8" w14:textId="77777777" w:rsidR="00DC697F" w:rsidRP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t xml:space="preserve">Важливу роль у гуманітарному реагуванні відіграє </w:t>
      </w:r>
      <w:r w:rsidRPr="00DC697F">
        <w:rPr>
          <w:rFonts w:ascii="Times New Roman" w:hAnsi="Times New Roman" w:cs="Times New Roman"/>
          <w:bCs/>
          <w:sz w:val="28"/>
          <w:szCs w:val="28"/>
          <w:lang w:val="uk-UA"/>
        </w:rPr>
        <w:t>міжнародна волонтерська допомога</w:t>
      </w:r>
      <w:r w:rsidRPr="00DC697F">
        <w:rPr>
          <w:rFonts w:ascii="Times New Roman" w:hAnsi="Times New Roman" w:cs="Times New Roman"/>
          <w:sz w:val="28"/>
          <w:szCs w:val="28"/>
          <w:lang w:val="uk-UA"/>
        </w:rPr>
        <w:t>. Тисячі добровольців з усього світу працюють у кризових регіонах, надаючи медичну допомогу, проводячи освітні програми, допомагаючи біженцям та переселенцям. Наприклад, організація «Лікарі без кордонів» (MSF) активно працює у зонах конфліктів, надаючи медичну допомогу там, де місцеві системи охорони здоров’я повністю зруйновані</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57</w:t>
      </w:r>
      <w:r w:rsidR="0041505E" w:rsidRPr="00AA7F03">
        <w:rPr>
          <w:rFonts w:ascii="Times New Roman" w:hAnsi="Times New Roman" w:cs="Times New Roman"/>
          <w:color w:val="000000" w:themeColor="text1"/>
          <w:sz w:val="28"/>
          <w:szCs w:val="28"/>
          <w:lang w:val="uk-UA"/>
        </w:rPr>
        <w:t>]</w:t>
      </w:r>
      <w:r w:rsidRPr="00DC697F">
        <w:rPr>
          <w:rFonts w:ascii="Times New Roman" w:hAnsi="Times New Roman" w:cs="Times New Roman"/>
          <w:sz w:val="28"/>
          <w:szCs w:val="28"/>
          <w:lang w:val="uk-UA"/>
        </w:rPr>
        <w:t>.</w:t>
      </w:r>
    </w:p>
    <w:p w14:paraId="249B3506" w14:textId="77777777" w:rsidR="00DC697F" w:rsidRDefault="00DC697F" w:rsidP="00DC697F">
      <w:pPr>
        <w:pStyle w:val="a7"/>
        <w:spacing w:after="0" w:line="360" w:lineRule="auto"/>
        <w:ind w:left="0" w:firstLine="709"/>
        <w:jc w:val="both"/>
        <w:rPr>
          <w:rFonts w:ascii="Times New Roman" w:hAnsi="Times New Roman" w:cs="Times New Roman"/>
          <w:sz w:val="28"/>
          <w:szCs w:val="28"/>
          <w:lang w:val="uk-UA"/>
        </w:rPr>
      </w:pPr>
      <w:r w:rsidRPr="00DC697F">
        <w:rPr>
          <w:rFonts w:ascii="Times New Roman" w:hAnsi="Times New Roman" w:cs="Times New Roman"/>
          <w:sz w:val="28"/>
          <w:szCs w:val="28"/>
          <w:lang w:val="uk-UA"/>
        </w:rPr>
        <w:lastRenderedPageBreak/>
        <w:t>Таким чином, міжнародне співтовариство виробило різноманітні механізми та інструменти реагування на гуманітарні кризи, які включають термінову допомогу, фінансову підтримку, створення гуманітарних коридорів, судові механізми притягнення винних до відповідальності та довгострокові програми відновлення. Комплексний підхід до вирішення гуманітарних катастроф дозволяє не лише рятувати життя людей у критичних ситуаціях, але й закладати основу для стабільного відновлення та розвитку постраждалих країн у майбутньому.</w:t>
      </w:r>
    </w:p>
    <w:p w14:paraId="714DDE2D" w14:textId="77777777" w:rsidR="009522B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Міжнародний досвід реагування на гуманітарні кризи свідчить про те, що ефективна допомога постраждалим країнам вимагає скоординованих дій держав, міжнародних організацій, неурядових структур та волонтерських рухів. Хоча світова спільнота виробила низку ефективних механізмів гуманітарного реагування, кожен конфлікт або криза демонструють нові виклики, які потребують удосконалення цих механізмів. </w:t>
      </w:r>
    </w:p>
    <w:p w14:paraId="53514AA0"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Серед ключових уроків міжнародного досвіду – необхідність швидкого реагування, залучення довгострокових програм відновлення, ефективне управління ресурсами, запобігання корупції та забезпечення справедливості для постраждалих. Водночас існують серйозні виклики, пов’язані з бюрократичними процедурами, недостатнім фінансуванням, політичною заангажованістю гуманітарної допомоги та складнощами у забезпеченні безпеки гуманітарних місій.</w:t>
      </w:r>
    </w:p>
    <w:p w14:paraId="70A8B3B7"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Одним із головних уроків міжнародного реагування є важливість </w:t>
      </w:r>
      <w:r w:rsidRPr="00161445">
        <w:rPr>
          <w:rFonts w:ascii="Times New Roman" w:hAnsi="Times New Roman" w:cs="Times New Roman"/>
          <w:bCs/>
          <w:sz w:val="28"/>
          <w:szCs w:val="28"/>
          <w:lang w:val="uk-UA"/>
        </w:rPr>
        <w:t>оперативної координації гуманітарних зусиль</w:t>
      </w:r>
      <w:r w:rsidRPr="00161445">
        <w:rPr>
          <w:rFonts w:ascii="Times New Roman" w:hAnsi="Times New Roman" w:cs="Times New Roman"/>
          <w:sz w:val="28"/>
          <w:szCs w:val="28"/>
          <w:lang w:val="uk-UA"/>
        </w:rPr>
        <w:t>. Досвід війни в Сирії, конфлікту в Україні та катастрофічних наслідків землетрусу на Гаїті 2010 року показав, що швидка взаємодія між урядами, ООН, Червоним Хрестом, гуманітарними фондами та місцевими громадами дозволяє мінімізувати людські жертви та забезпечити більш ефективний розподіл допомоги</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35</w:t>
      </w:r>
      <w:r w:rsidR="0041505E" w:rsidRPr="00AA7F03">
        <w:rPr>
          <w:rFonts w:ascii="Times New Roman" w:hAnsi="Times New Roman" w:cs="Times New Roman"/>
          <w:color w:val="000000" w:themeColor="text1"/>
          <w:sz w:val="28"/>
          <w:szCs w:val="28"/>
          <w:lang w:val="uk-UA"/>
        </w:rPr>
        <w:t>]</w:t>
      </w:r>
      <w:r w:rsidRPr="00161445">
        <w:rPr>
          <w:rFonts w:ascii="Times New Roman" w:hAnsi="Times New Roman" w:cs="Times New Roman"/>
          <w:sz w:val="28"/>
          <w:szCs w:val="28"/>
          <w:lang w:val="uk-UA"/>
        </w:rPr>
        <w:t>. Без такої координації допомога часто розподіляється нерівномірно, що посилює страждання населення в найбільш уразливих регіонах.</w:t>
      </w:r>
    </w:p>
    <w:p w14:paraId="13035A49"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lastRenderedPageBreak/>
        <w:t xml:space="preserve">Ще одним важливим </w:t>
      </w:r>
      <w:proofErr w:type="spellStart"/>
      <w:r w:rsidRPr="00161445">
        <w:rPr>
          <w:rFonts w:ascii="Times New Roman" w:hAnsi="Times New Roman" w:cs="Times New Roman"/>
          <w:sz w:val="28"/>
          <w:szCs w:val="28"/>
          <w:lang w:val="uk-UA"/>
        </w:rPr>
        <w:t>уроком</w:t>
      </w:r>
      <w:proofErr w:type="spellEnd"/>
      <w:r w:rsidRPr="00161445">
        <w:rPr>
          <w:rFonts w:ascii="Times New Roman" w:hAnsi="Times New Roman" w:cs="Times New Roman"/>
          <w:sz w:val="28"/>
          <w:szCs w:val="28"/>
          <w:lang w:val="uk-UA"/>
        </w:rPr>
        <w:t xml:space="preserve"> є </w:t>
      </w:r>
      <w:r w:rsidRPr="00161445">
        <w:rPr>
          <w:rFonts w:ascii="Times New Roman" w:hAnsi="Times New Roman" w:cs="Times New Roman"/>
          <w:bCs/>
          <w:sz w:val="28"/>
          <w:szCs w:val="28"/>
          <w:lang w:val="uk-UA"/>
        </w:rPr>
        <w:t>необхідність довгострокового планування гуманітарної допомоги</w:t>
      </w:r>
      <w:r w:rsidRPr="00161445">
        <w:rPr>
          <w:rFonts w:ascii="Times New Roman" w:hAnsi="Times New Roman" w:cs="Times New Roman"/>
          <w:sz w:val="28"/>
          <w:szCs w:val="28"/>
          <w:lang w:val="uk-UA"/>
        </w:rPr>
        <w:t>. Багато міжнародних місій зосереджені на короткостроковій допомозі – забезпеченні їжею, медикаментами, тимчасовим житлом. Однак досвід війни в Афганістані та Південному Судані свідчить про те, що без довгострокових програм відбудови країни гуманітарна криза може затягнутися на десятиліття. Наприклад, після конфлікту в Руанді міжнародні організації фінансували програми відновлення освіти та охорони здоров'я, що допомогло країні подолати наслідки геноциду та економічного краху</w:t>
      </w:r>
      <w:r w:rsidR="0041505E">
        <w:rPr>
          <w:rFonts w:ascii="Times New Roman" w:hAnsi="Times New Roman" w:cs="Times New Roman"/>
          <w:sz w:val="28"/>
          <w:szCs w:val="28"/>
          <w:lang w:val="uk-UA"/>
        </w:rPr>
        <w:t xml:space="preserve"> </w:t>
      </w:r>
      <w:r w:rsidR="0041505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36</w:t>
      </w:r>
      <w:r w:rsidR="0041505E" w:rsidRPr="00AA7F03">
        <w:rPr>
          <w:rFonts w:ascii="Times New Roman" w:hAnsi="Times New Roman" w:cs="Times New Roman"/>
          <w:color w:val="000000" w:themeColor="text1"/>
          <w:sz w:val="28"/>
          <w:szCs w:val="28"/>
          <w:lang w:val="uk-UA"/>
        </w:rPr>
        <w:t>]</w:t>
      </w:r>
      <w:r w:rsidRPr="00161445">
        <w:rPr>
          <w:rFonts w:ascii="Times New Roman" w:hAnsi="Times New Roman" w:cs="Times New Roman"/>
          <w:sz w:val="28"/>
          <w:szCs w:val="28"/>
          <w:lang w:val="uk-UA"/>
        </w:rPr>
        <w:t>.</w:t>
      </w:r>
    </w:p>
    <w:p w14:paraId="02AB5E17"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Серйозним викликом залишається </w:t>
      </w:r>
      <w:r w:rsidRPr="00161445">
        <w:rPr>
          <w:rFonts w:ascii="Times New Roman" w:hAnsi="Times New Roman" w:cs="Times New Roman"/>
          <w:bCs/>
          <w:sz w:val="28"/>
          <w:szCs w:val="28"/>
          <w:lang w:val="uk-UA"/>
        </w:rPr>
        <w:t>політизація гуманітарної допомоги</w:t>
      </w:r>
      <w:r w:rsidRPr="00161445">
        <w:rPr>
          <w:rFonts w:ascii="Times New Roman" w:hAnsi="Times New Roman" w:cs="Times New Roman"/>
          <w:sz w:val="28"/>
          <w:szCs w:val="28"/>
          <w:lang w:val="uk-UA"/>
        </w:rPr>
        <w:t>. У багатьох випадках надання міжнародної допомоги супроводжується геополітичними інтересами, що впливає на її ефективність. Наприклад, під час громадянської війни в Ємені гуманітарні місії часто блокувалися через політичні суперечності між різними країнами, що підтримували протилежні сторони конфлікту. Це ускладнює забезпечення постраждалих регіонів необхідними ресурсами та сприяє продовженню конфлікту.</w:t>
      </w:r>
    </w:p>
    <w:p w14:paraId="03455B58"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Ще однією серйозною проблемою є </w:t>
      </w:r>
      <w:r w:rsidRPr="00161445">
        <w:rPr>
          <w:rFonts w:ascii="Times New Roman" w:hAnsi="Times New Roman" w:cs="Times New Roman"/>
          <w:bCs/>
          <w:sz w:val="28"/>
          <w:szCs w:val="28"/>
          <w:lang w:val="uk-UA"/>
        </w:rPr>
        <w:t>неефективне використання гуманітарних ресурсів та корупція</w:t>
      </w:r>
      <w:r w:rsidRPr="00161445">
        <w:rPr>
          <w:rFonts w:ascii="Times New Roman" w:hAnsi="Times New Roman" w:cs="Times New Roman"/>
          <w:sz w:val="28"/>
          <w:szCs w:val="28"/>
          <w:lang w:val="uk-UA"/>
        </w:rPr>
        <w:t>. Досвід допомоги Гаїті після землетрусу продемонстрував, що значна частина фінансування була витрачена неефективно або взагалі не дійшла до місцевого населення</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35</w:t>
      </w:r>
      <w:r w:rsidR="0041505E" w:rsidRPr="00AA7F03">
        <w:rPr>
          <w:rFonts w:ascii="Times New Roman" w:hAnsi="Times New Roman" w:cs="Times New Roman"/>
          <w:color w:val="000000" w:themeColor="text1"/>
          <w:sz w:val="28"/>
          <w:szCs w:val="28"/>
          <w:lang w:val="uk-UA"/>
        </w:rPr>
        <w:t>]</w:t>
      </w:r>
      <w:r w:rsidRPr="00161445">
        <w:rPr>
          <w:rFonts w:ascii="Times New Roman" w:hAnsi="Times New Roman" w:cs="Times New Roman"/>
          <w:sz w:val="28"/>
          <w:szCs w:val="28"/>
          <w:lang w:val="uk-UA"/>
        </w:rPr>
        <w:t>. Це вимагає впровадження більш прозорих механізмів розподілу гуманітарної допомоги, посилення контролю за витратами та залучення незалежних аудитів для моніторингу фінансових потоків.</w:t>
      </w:r>
    </w:p>
    <w:p w14:paraId="16CE0149"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Забезпечення </w:t>
      </w:r>
      <w:r w:rsidRPr="00161445">
        <w:rPr>
          <w:rFonts w:ascii="Times New Roman" w:hAnsi="Times New Roman" w:cs="Times New Roman"/>
          <w:bCs/>
          <w:sz w:val="28"/>
          <w:szCs w:val="28"/>
          <w:lang w:val="uk-UA"/>
        </w:rPr>
        <w:t>безпеки гуманітарних місій</w:t>
      </w:r>
      <w:r w:rsidRPr="00161445">
        <w:rPr>
          <w:rFonts w:ascii="Times New Roman" w:hAnsi="Times New Roman" w:cs="Times New Roman"/>
          <w:sz w:val="28"/>
          <w:szCs w:val="28"/>
          <w:lang w:val="uk-UA"/>
        </w:rPr>
        <w:t xml:space="preserve"> також є складним завданням. У зонах бойових дій гуманітарні працівники нерідко стають жертвами нападів або викрадень. Такі випадки були зафіксовані в Сирії, Афганістані, Центральноафриканській Республіці, де гуманітарні організації змушені працювати в екстремальних умовах, що обмежує їхні можливості допомагати населенню. Для вирішення цієї проблеми міжнародне співтовариство впроваджує механізми захисту гуманітарних місій, зокрема супровід </w:t>
      </w:r>
      <w:r w:rsidRPr="00161445">
        <w:rPr>
          <w:rFonts w:ascii="Times New Roman" w:hAnsi="Times New Roman" w:cs="Times New Roman"/>
          <w:sz w:val="28"/>
          <w:szCs w:val="28"/>
          <w:lang w:val="uk-UA"/>
        </w:rPr>
        <w:lastRenderedPageBreak/>
        <w:t>миротворчими силами ООН та укладання спеціальних домовленостей з воюючими сторонами.</w:t>
      </w:r>
    </w:p>
    <w:p w14:paraId="78140E79"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Ще одним викликом є </w:t>
      </w:r>
      <w:r w:rsidRPr="00161445">
        <w:rPr>
          <w:rFonts w:ascii="Times New Roman" w:hAnsi="Times New Roman" w:cs="Times New Roman"/>
          <w:bCs/>
          <w:sz w:val="28"/>
          <w:szCs w:val="28"/>
          <w:lang w:val="uk-UA"/>
        </w:rPr>
        <w:t>криза біженців та проблема їхньої інтеграції</w:t>
      </w:r>
      <w:r w:rsidRPr="00161445">
        <w:rPr>
          <w:rFonts w:ascii="Times New Roman" w:hAnsi="Times New Roman" w:cs="Times New Roman"/>
          <w:sz w:val="28"/>
          <w:szCs w:val="28"/>
          <w:lang w:val="uk-UA"/>
        </w:rPr>
        <w:t>. Після конфлікту в Сирії понад 6 мільйонів людей змушені були шукати притулку в інших країнах, що створило значний тиск на європейські соціальні системи</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58</w:t>
      </w:r>
      <w:r w:rsidR="0041505E" w:rsidRPr="00AA7F03">
        <w:rPr>
          <w:rFonts w:ascii="Times New Roman" w:hAnsi="Times New Roman" w:cs="Times New Roman"/>
          <w:color w:val="000000" w:themeColor="text1"/>
          <w:sz w:val="28"/>
          <w:szCs w:val="28"/>
          <w:lang w:val="uk-UA"/>
        </w:rPr>
        <w:t>]</w:t>
      </w:r>
      <w:r w:rsidRPr="00161445">
        <w:rPr>
          <w:rFonts w:ascii="Times New Roman" w:hAnsi="Times New Roman" w:cs="Times New Roman"/>
          <w:sz w:val="28"/>
          <w:szCs w:val="28"/>
          <w:lang w:val="uk-UA"/>
        </w:rPr>
        <w:t xml:space="preserve">. Нестача фінансування, труднощі в адаптації та зростання </w:t>
      </w:r>
      <w:proofErr w:type="spellStart"/>
      <w:r w:rsidRPr="00161445">
        <w:rPr>
          <w:rFonts w:ascii="Times New Roman" w:hAnsi="Times New Roman" w:cs="Times New Roman"/>
          <w:sz w:val="28"/>
          <w:szCs w:val="28"/>
          <w:lang w:val="uk-UA"/>
        </w:rPr>
        <w:t>антиімміграційних</w:t>
      </w:r>
      <w:proofErr w:type="spellEnd"/>
      <w:r w:rsidRPr="00161445">
        <w:rPr>
          <w:rFonts w:ascii="Times New Roman" w:hAnsi="Times New Roman" w:cs="Times New Roman"/>
          <w:sz w:val="28"/>
          <w:szCs w:val="28"/>
          <w:lang w:val="uk-UA"/>
        </w:rPr>
        <w:t xml:space="preserve"> настроїв у приймаючих країнах ускладнюють ефективне вирішення цієї проблеми. Досвід Німеччини, яка запровадила комплексну програму інтеграції сирійських біженців у свою економіку, демонструє, що успішна адаптація можлива лише за умов інвестицій у освіту, мову та професійну підготовку мігрантів.</w:t>
      </w:r>
    </w:p>
    <w:p w14:paraId="347C430B"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Довгостроковий досвід міжнародних гуманітарних операцій також показує, що </w:t>
      </w:r>
      <w:r w:rsidRPr="00161445">
        <w:rPr>
          <w:rFonts w:ascii="Times New Roman" w:hAnsi="Times New Roman" w:cs="Times New Roman"/>
          <w:bCs/>
          <w:sz w:val="28"/>
          <w:szCs w:val="28"/>
          <w:lang w:val="uk-UA"/>
        </w:rPr>
        <w:t>важливою складовою ефективної допомоги є локалізація гуманітарних програм</w:t>
      </w:r>
      <w:r w:rsidRPr="00161445">
        <w:rPr>
          <w:rFonts w:ascii="Times New Roman" w:hAnsi="Times New Roman" w:cs="Times New Roman"/>
          <w:sz w:val="28"/>
          <w:szCs w:val="28"/>
          <w:lang w:val="uk-UA"/>
        </w:rPr>
        <w:t xml:space="preserve">. Часто міжнародні організації не враховують особливості місцевих громад та культурних традицій, що зменшує ефективність допомоги. Наприклад, під час епідемії </w:t>
      </w:r>
      <w:proofErr w:type="spellStart"/>
      <w:r w:rsidRPr="00161445">
        <w:rPr>
          <w:rFonts w:ascii="Times New Roman" w:hAnsi="Times New Roman" w:cs="Times New Roman"/>
          <w:sz w:val="28"/>
          <w:szCs w:val="28"/>
          <w:lang w:val="uk-UA"/>
        </w:rPr>
        <w:t>Еболи</w:t>
      </w:r>
      <w:proofErr w:type="spellEnd"/>
      <w:r w:rsidRPr="00161445">
        <w:rPr>
          <w:rFonts w:ascii="Times New Roman" w:hAnsi="Times New Roman" w:cs="Times New Roman"/>
          <w:sz w:val="28"/>
          <w:szCs w:val="28"/>
          <w:lang w:val="uk-UA"/>
        </w:rPr>
        <w:t xml:space="preserve"> в Африці місцеві громади спочатку негативно сприймали допомогу міжнародних організацій, оскільки ті не враховували традиційні підходи до поховання померлих та медичної допомоги.</w:t>
      </w:r>
    </w:p>
    <w:p w14:paraId="1E24D3D7"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Проблема </w:t>
      </w:r>
      <w:r w:rsidRPr="00161445">
        <w:rPr>
          <w:rFonts w:ascii="Times New Roman" w:hAnsi="Times New Roman" w:cs="Times New Roman"/>
          <w:bCs/>
          <w:sz w:val="28"/>
          <w:szCs w:val="28"/>
          <w:lang w:val="uk-UA"/>
        </w:rPr>
        <w:t>довготривалих наслідків конфліктів</w:t>
      </w:r>
      <w:r w:rsidRPr="00161445">
        <w:rPr>
          <w:rFonts w:ascii="Times New Roman" w:hAnsi="Times New Roman" w:cs="Times New Roman"/>
          <w:sz w:val="28"/>
          <w:szCs w:val="28"/>
          <w:lang w:val="uk-UA"/>
        </w:rPr>
        <w:t xml:space="preserve"> для соціальної безпеки також потребує більш ефективних підходів. У багатьох країнах, які пережили війни, спостерігається зростання рівня насильства, маргіналізація ветеранів, посилення соціальної нерівності. Наприклад, після війни в Боснії та Герцеговині країна ще десятиліттями стикалася з проблемами безробіття та міжетнічної напруги, що уповільнило процес її економічного відновлення</w:t>
      </w:r>
      <w:r w:rsidR="001C7686">
        <w:rPr>
          <w:rFonts w:ascii="Times New Roman" w:hAnsi="Times New Roman" w:cs="Times New Roman"/>
          <w:sz w:val="28"/>
          <w:szCs w:val="28"/>
          <w:lang w:val="uk-UA"/>
        </w:rPr>
        <w:t xml:space="preserve"> </w:t>
      </w:r>
      <w:r w:rsidR="001C7686" w:rsidRPr="00AA7F03">
        <w:rPr>
          <w:rFonts w:ascii="Times New Roman" w:hAnsi="Times New Roman" w:cs="Times New Roman"/>
          <w:color w:val="000000" w:themeColor="text1"/>
          <w:sz w:val="28"/>
          <w:szCs w:val="28"/>
          <w:lang w:val="uk-UA"/>
        </w:rPr>
        <w:t>[</w:t>
      </w:r>
      <w:r w:rsidR="001C7686">
        <w:rPr>
          <w:rFonts w:ascii="Times New Roman" w:hAnsi="Times New Roman" w:cs="Times New Roman"/>
          <w:color w:val="000000" w:themeColor="text1"/>
          <w:sz w:val="28"/>
          <w:szCs w:val="28"/>
          <w:lang w:val="uk-UA"/>
        </w:rPr>
        <w:t>28</w:t>
      </w:r>
      <w:r w:rsidR="001C7686" w:rsidRPr="00AA7F03">
        <w:rPr>
          <w:rFonts w:ascii="Times New Roman" w:hAnsi="Times New Roman" w:cs="Times New Roman"/>
          <w:color w:val="000000" w:themeColor="text1"/>
          <w:sz w:val="28"/>
          <w:szCs w:val="28"/>
          <w:lang w:val="uk-UA"/>
        </w:rPr>
        <w:t>]</w:t>
      </w:r>
      <w:r w:rsidRPr="00161445">
        <w:rPr>
          <w:rFonts w:ascii="Times New Roman" w:hAnsi="Times New Roman" w:cs="Times New Roman"/>
          <w:sz w:val="28"/>
          <w:szCs w:val="28"/>
          <w:lang w:val="uk-UA"/>
        </w:rPr>
        <w:t>.</w:t>
      </w:r>
    </w:p>
    <w:p w14:paraId="05DFA697"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 xml:space="preserve">Значним викликом є </w:t>
      </w:r>
      <w:r w:rsidRPr="00161445">
        <w:rPr>
          <w:rFonts w:ascii="Times New Roman" w:hAnsi="Times New Roman" w:cs="Times New Roman"/>
          <w:bCs/>
          <w:sz w:val="28"/>
          <w:szCs w:val="28"/>
          <w:lang w:val="uk-UA"/>
        </w:rPr>
        <w:t>забезпечення гендерної рівності в гуманітарних операціях</w:t>
      </w:r>
      <w:r w:rsidRPr="00161445">
        <w:rPr>
          <w:rFonts w:ascii="Times New Roman" w:hAnsi="Times New Roman" w:cs="Times New Roman"/>
          <w:sz w:val="28"/>
          <w:szCs w:val="28"/>
          <w:lang w:val="uk-UA"/>
        </w:rPr>
        <w:t xml:space="preserve">. Жінки та діти часто є найбільш вразливими категоріями під час криз, однак у міжнародних програмах допомоги питання гендерної рівності нерідко ігноруються. Досвід роботи ООН у країнах, що постраждали від воєнних конфліктів, показав, що ефективні програми гуманітарної допомоги повинні </w:t>
      </w:r>
      <w:r w:rsidRPr="00161445">
        <w:rPr>
          <w:rFonts w:ascii="Times New Roman" w:hAnsi="Times New Roman" w:cs="Times New Roman"/>
          <w:sz w:val="28"/>
          <w:szCs w:val="28"/>
          <w:lang w:val="uk-UA"/>
        </w:rPr>
        <w:lastRenderedPageBreak/>
        <w:t>враховувати спеціальні потреби жінок, зокрема у сфері охорони здоров'я, безпеки та освіти.</w:t>
      </w:r>
    </w:p>
    <w:p w14:paraId="7006AD45" w14:textId="77777777" w:rsidR="00161445" w:rsidRDefault="00161445" w:rsidP="00161445">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Отже, </w:t>
      </w:r>
      <w:r>
        <w:rPr>
          <w:rFonts w:ascii="Times New Roman" w:hAnsi="Times New Roman" w:cs="Times New Roman"/>
          <w:sz w:val="28"/>
          <w:szCs w:val="28"/>
          <w:lang w:val="uk-UA"/>
        </w:rPr>
        <w:t>м</w:t>
      </w:r>
      <w:r w:rsidRPr="00161445">
        <w:rPr>
          <w:rFonts w:ascii="Times New Roman" w:hAnsi="Times New Roman" w:cs="Times New Roman"/>
          <w:sz w:val="28"/>
          <w:szCs w:val="28"/>
          <w:lang w:val="uk-UA"/>
        </w:rPr>
        <w:t xml:space="preserve">іжнародний досвід реагування на гуманітарні кризи свідчить про важливість комплексного підходу, що включає швидке реагування, довгострокове відновлення, прозорість у використанні ресурсів та адаптацію до локальних умов. Однак низка викликів, таких як політизація допомоги, нестача фінансування, криза біженців, загрози для гуманітарних місій та корупція, залишаються актуальними. </w:t>
      </w:r>
    </w:p>
    <w:p w14:paraId="4B3215AB" w14:textId="77777777" w:rsidR="00161445" w:rsidRPr="00161445" w:rsidRDefault="00161445" w:rsidP="00161445">
      <w:pPr>
        <w:pStyle w:val="a7"/>
        <w:spacing w:after="0" w:line="360" w:lineRule="auto"/>
        <w:ind w:left="0" w:firstLine="709"/>
        <w:jc w:val="both"/>
        <w:rPr>
          <w:rFonts w:ascii="Times New Roman" w:hAnsi="Times New Roman" w:cs="Times New Roman"/>
          <w:sz w:val="28"/>
          <w:szCs w:val="28"/>
          <w:lang w:val="uk-UA"/>
        </w:rPr>
      </w:pPr>
      <w:r w:rsidRPr="00161445">
        <w:rPr>
          <w:rFonts w:ascii="Times New Roman" w:hAnsi="Times New Roman" w:cs="Times New Roman"/>
          <w:sz w:val="28"/>
          <w:szCs w:val="28"/>
          <w:lang w:val="uk-UA"/>
        </w:rPr>
        <w:t>Ефективна міжнародна допомога має бути не лише засобом подолання кризи, а й інструментом для створення стабільного суспільства після завершення конфлікту. Це вимагає глибшої співпраці між державами, міжнародними організаціями, місцевими громадами та громадянським суспільством, щоб забезпечити довгострокову соціальну безпеку та запобігти повторенню подібних катастроф у майбутньому.</w:t>
      </w:r>
    </w:p>
    <w:p w14:paraId="5B7626A6" w14:textId="77777777" w:rsidR="00161445" w:rsidRPr="00DC697F" w:rsidRDefault="00161445" w:rsidP="00DC697F">
      <w:pPr>
        <w:pStyle w:val="a7"/>
        <w:spacing w:after="0" w:line="360" w:lineRule="auto"/>
        <w:ind w:left="0" w:firstLine="709"/>
        <w:jc w:val="both"/>
        <w:rPr>
          <w:rFonts w:ascii="Times New Roman" w:hAnsi="Times New Roman" w:cs="Times New Roman"/>
          <w:sz w:val="28"/>
          <w:szCs w:val="28"/>
          <w:lang w:val="uk-UA"/>
        </w:rPr>
      </w:pPr>
    </w:p>
    <w:p w14:paraId="5EB58CDD" w14:textId="77777777" w:rsidR="00DC697F" w:rsidRPr="00843DB2" w:rsidRDefault="00DC697F" w:rsidP="00843DB2">
      <w:pPr>
        <w:pStyle w:val="a7"/>
        <w:spacing w:after="0" w:line="360" w:lineRule="auto"/>
        <w:ind w:left="0" w:firstLine="709"/>
        <w:jc w:val="both"/>
        <w:rPr>
          <w:rFonts w:ascii="Times New Roman" w:hAnsi="Times New Roman" w:cs="Times New Roman"/>
          <w:b/>
          <w:sz w:val="28"/>
          <w:szCs w:val="28"/>
          <w:lang w:val="uk-UA"/>
        </w:rPr>
      </w:pPr>
    </w:p>
    <w:p w14:paraId="75E9DCF6" w14:textId="77777777" w:rsidR="00161445" w:rsidRPr="009522B5" w:rsidRDefault="00161445" w:rsidP="00884ED4">
      <w:pPr>
        <w:pStyle w:val="a7"/>
        <w:spacing w:after="0" w:line="360" w:lineRule="auto"/>
        <w:ind w:left="0"/>
        <w:jc w:val="both"/>
        <w:rPr>
          <w:rFonts w:ascii="Times New Roman" w:hAnsi="Times New Roman" w:cs="Times New Roman"/>
          <w:b/>
          <w:sz w:val="28"/>
          <w:szCs w:val="28"/>
          <w:lang w:val="uk-UA"/>
        </w:rPr>
      </w:pPr>
      <w:r w:rsidRPr="009522B5">
        <w:rPr>
          <w:rFonts w:ascii="Times New Roman" w:hAnsi="Times New Roman" w:cs="Times New Roman"/>
          <w:b/>
          <w:sz w:val="28"/>
          <w:szCs w:val="28"/>
          <w:lang w:val="uk-UA"/>
        </w:rPr>
        <w:br w:type="page"/>
      </w:r>
    </w:p>
    <w:p w14:paraId="27CED20A" w14:textId="77777777" w:rsidR="00161445" w:rsidRDefault="00871B68" w:rsidP="004B2832">
      <w:pPr>
        <w:pStyle w:val="a7"/>
        <w:spacing w:after="0" w:line="360" w:lineRule="auto"/>
        <w:ind w:left="0"/>
        <w:jc w:val="center"/>
        <w:outlineLvl w:val="0"/>
        <w:rPr>
          <w:rFonts w:ascii="Times New Roman" w:hAnsi="Times New Roman" w:cs="Times New Roman"/>
          <w:b/>
          <w:sz w:val="28"/>
          <w:szCs w:val="28"/>
          <w:lang w:val="uk-UA"/>
        </w:rPr>
      </w:pPr>
      <w:bookmarkStart w:id="11" w:name="_Toc190440571"/>
      <w:r w:rsidRPr="00BD515E">
        <w:rPr>
          <w:rFonts w:ascii="Times New Roman" w:hAnsi="Times New Roman" w:cs="Times New Roman"/>
          <w:b/>
          <w:sz w:val="28"/>
          <w:szCs w:val="28"/>
        </w:rPr>
        <w:lastRenderedPageBreak/>
        <w:t>РОЗДІЛ</w:t>
      </w:r>
      <w:r>
        <w:rPr>
          <w:rFonts w:ascii="Times New Roman" w:hAnsi="Times New Roman" w:cs="Times New Roman"/>
          <w:b/>
          <w:sz w:val="28"/>
          <w:szCs w:val="28"/>
          <w:lang w:val="uk-UA"/>
        </w:rPr>
        <w:t> 3</w:t>
      </w:r>
      <w:bookmarkEnd w:id="11"/>
    </w:p>
    <w:p w14:paraId="445C8919" w14:textId="77777777" w:rsidR="00871B68" w:rsidRDefault="001725A3" w:rsidP="004B2832">
      <w:pPr>
        <w:pStyle w:val="a7"/>
        <w:spacing w:after="0" w:line="360" w:lineRule="auto"/>
        <w:ind w:left="0"/>
        <w:jc w:val="center"/>
        <w:outlineLvl w:val="0"/>
        <w:rPr>
          <w:rFonts w:ascii="Times New Roman" w:hAnsi="Times New Roman" w:cs="Times New Roman"/>
          <w:b/>
          <w:sz w:val="28"/>
          <w:szCs w:val="28"/>
        </w:rPr>
      </w:pPr>
      <w:bookmarkStart w:id="12" w:name="_Toc190440572"/>
      <w:r w:rsidRPr="001725A3">
        <w:rPr>
          <w:rFonts w:ascii="Times New Roman" w:hAnsi="Times New Roman" w:cs="Times New Roman"/>
          <w:b/>
          <w:sz w:val="28"/>
          <w:szCs w:val="28"/>
        </w:rPr>
        <w:t>МІЖНАРОДНА СОЦІАЛЬНА БЕЗПЕКА В КОНТЕКСТІ ВІЙНИ В УКРАЇНІ: ВИКЛИКИ ТА ПЕРСПЕКТИВИ</w:t>
      </w:r>
      <w:bookmarkEnd w:id="12"/>
    </w:p>
    <w:p w14:paraId="2D045827" w14:textId="77777777" w:rsidR="00161445" w:rsidRDefault="00161445" w:rsidP="00161445">
      <w:pPr>
        <w:pStyle w:val="a7"/>
        <w:spacing w:after="0" w:line="360" w:lineRule="auto"/>
        <w:ind w:left="0"/>
        <w:jc w:val="center"/>
        <w:rPr>
          <w:rFonts w:ascii="Times New Roman" w:hAnsi="Times New Roman" w:cs="Times New Roman"/>
          <w:b/>
          <w:sz w:val="28"/>
          <w:szCs w:val="28"/>
          <w:lang w:val="uk-UA"/>
        </w:rPr>
      </w:pPr>
    </w:p>
    <w:p w14:paraId="1AB6A25E" w14:textId="77777777" w:rsidR="00871B68" w:rsidRDefault="00871B68" w:rsidP="004B2832">
      <w:pPr>
        <w:pStyle w:val="a7"/>
        <w:spacing w:after="0" w:line="360" w:lineRule="auto"/>
        <w:ind w:left="0" w:firstLine="709"/>
        <w:jc w:val="both"/>
        <w:outlineLvl w:val="0"/>
        <w:rPr>
          <w:rFonts w:ascii="Times New Roman" w:hAnsi="Times New Roman" w:cs="Times New Roman"/>
          <w:b/>
          <w:sz w:val="28"/>
          <w:szCs w:val="28"/>
        </w:rPr>
      </w:pPr>
      <w:bookmarkStart w:id="13" w:name="_Toc190440573"/>
      <w:r w:rsidRPr="00161445">
        <w:rPr>
          <w:rFonts w:ascii="Times New Roman" w:hAnsi="Times New Roman" w:cs="Times New Roman"/>
          <w:b/>
          <w:sz w:val="28"/>
          <w:szCs w:val="28"/>
          <w:lang w:val="uk-UA"/>
        </w:rPr>
        <w:t xml:space="preserve">3.1. </w:t>
      </w:r>
      <w:proofErr w:type="spellStart"/>
      <w:r w:rsidR="001725A3" w:rsidRPr="00161445">
        <w:rPr>
          <w:rFonts w:ascii="Times New Roman" w:hAnsi="Times New Roman" w:cs="Times New Roman"/>
          <w:b/>
          <w:sz w:val="28"/>
          <w:szCs w:val="28"/>
        </w:rPr>
        <w:t>Гуманітарна</w:t>
      </w:r>
      <w:proofErr w:type="spellEnd"/>
      <w:r w:rsidR="001725A3" w:rsidRPr="00161445">
        <w:rPr>
          <w:rFonts w:ascii="Times New Roman" w:hAnsi="Times New Roman" w:cs="Times New Roman"/>
          <w:b/>
          <w:sz w:val="28"/>
          <w:szCs w:val="28"/>
        </w:rPr>
        <w:t xml:space="preserve"> криза в </w:t>
      </w:r>
      <w:proofErr w:type="spellStart"/>
      <w:r w:rsidR="001725A3" w:rsidRPr="00161445">
        <w:rPr>
          <w:rFonts w:ascii="Times New Roman" w:hAnsi="Times New Roman" w:cs="Times New Roman"/>
          <w:b/>
          <w:sz w:val="28"/>
          <w:szCs w:val="28"/>
        </w:rPr>
        <w:t>Україні</w:t>
      </w:r>
      <w:proofErr w:type="spellEnd"/>
      <w:r w:rsidR="001725A3" w:rsidRPr="00161445">
        <w:rPr>
          <w:rFonts w:ascii="Times New Roman" w:hAnsi="Times New Roman" w:cs="Times New Roman"/>
          <w:b/>
          <w:sz w:val="28"/>
          <w:szCs w:val="28"/>
        </w:rPr>
        <w:t xml:space="preserve">: </w:t>
      </w:r>
      <w:proofErr w:type="spellStart"/>
      <w:r w:rsidR="001725A3" w:rsidRPr="00161445">
        <w:rPr>
          <w:rFonts w:ascii="Times New Roman" w:hAnsi="Times New Roman" w:cs="Times New Roman"/>
          <w:b/>
          <w:sz w:val="28"/>
          <w:szCs w:val="28"/>
        </w:rPr>
        <w:t>масштаби</w:t>
      </w:r>
      <w:proofErr w:type="spellEnd"/>
      <w:r w:rsidR="001725A3" w:rsidRPr="00161445">
        <w:rPr>
          <w:rFonts w:ascii="Times New Roman" w:hAnsi="Times New Roman" w:cs="Times New Roman"/>
          <w:b/>
          <w:sz w:val="28"/>
          <w:szCs w:val="28"/>
        </w:rPr>
        <w:t xml:space="preserve"> та </w:t>
      </w:r>
      <w:proofErr w:type="spellStart"/>
      <w:r w:rsidR="001725A3" w:rsidRPr="00161445">
        <w:rPr>
          <w:rFonts w:ascii="Times New Roman" w:hAnsi="Times New Roman" w:cs="Times New Roman"/>
          <w:b/>
          <w:sz w:val="28"/>
          <w:szCs w:val="28"/>
        </w:rPr>
        <w:t>наслідки</w:t>
      </w:r>
      <w:bookmarkEnd w:id="13"/>
      <w:proofErr w:type="spellEnd"/>
    </w:p>
    <w:p w14:paraId="6B7FAD96" w14:textId="77777777" w:rsidR="00161445" w:rsidRDefault="00161445" w:rsidP="00161445">
      <w:pPr>
        <w:pStyle w:val="a7"/>
        <w:spacing w:after="0" w:line="360" w:lineRule="auto"/>
        <w:ind w:left="0" w:firstLine="709"/>
        <w:jc w:val="both"/>
        <w:rPr>
          <w:rFonts w:ascii="Times New Roman" w:hAnsi="Times New Roman" w:cs="Times New Roman"/>
          <w:b/>
          <w:sz w:val="28"/>
          <w:szCs w:val="28"/>
        </w:rPr>
      </w:pPr>
    </w:p>
    <w:p w14:paraId="1C335199" w14:textId="77777777" w:rsid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 xml:space="preserve">Гуманітарна криза в Україні, спричинена військовою агресією, набула безпрецедентних масштабів, впливаючи на життя мільйонів людей. Від початку конфлікту у 2014 році ситуація поступово погіршувалася, але після повномасштабного вторгнення у 2022 році масштаби кризи зросли </w:t>
      </w:r>
      <w:proofErr w:type="spellStart"/>
      <w:r w:rsidRPr="0076243D">
        <w:rPr>
          <w:rFonts w:ascii="Times New Roman" w:hAnsi="Times New Roman" w:cs="Times New Roman"/>
          <w:sz w:val="28"/>
          <w:szCs w:val="28"/>
          <w:lang w:val="uk-UA"/>
        </w:rPr>
        <w:t>експоненціально</w:t>
      </w:r>
      <w:proofErr w:type="spellEnd"/>
      <w:r w:rsidRPr="0076243D">
        <w:rPr>
          <w:rFonts w:ascii="Times New Roman" w:hAnsi="Times New Roman" w:cs="Times New Roman"/>
          <w:sz w:val="28"/>
          <w:szCs w:val="28"/>
          <w:lang w:val="uk-UA"/>
        </w:rPr>
        <w:t xml:space="preserve">. Руйнування інфраструктури, масові переміщення населення, дефіцит базових ресурсів та послуг створили складні умови для виживання значної частини населення. </w:t>
      </w:r>
    </w:p>
    <w:p w14:paraId="77CE2907" w14:textId="77777777" w:rsid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 xml:space="preserve">Масштаби гуманітарної кризи в Україні вражають своєю глибиною та </w:t>
      </w:r>
      <w:proofErr w:type="spellStart"/>
      <w:r w:rsidRPr="0076243D">
        <w:rPr>
          <w:rFonts w:ascii="Times New Roman" w:hAnsi="Times New Roman" w:cs="Times New Roman"/>
          <w:sz w:val="28"/>
          <w:szCs w:val="28"/>
          <w:lang w:val="uk-UA"/>
        </w:rPr>
        <w:t>всеохопністю</w:t>
      </w:r>
      <w:proofErr w:type="spellEnd"/>
      <w:r w:rsidRPr="0076243D">
        <w:rPr>
          <w:rFonts w:ascii="Times New Roman" w:hAnsi="Times New Roman" w:cs="Times New Roman"/>
          <w:sz w:val="28"/>
          <w:szCs w:val="28"/>
          <w:lang w:val="uk-UA"/>
        </w:rPr>
        <w:t>. За даними ООН, станом на 2025 рік близько 12,7 мільйона людей в Україні потребують гуманітарної допомоги, з яких 6 мільйонів планується охопити підтримкою</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37</w:t>
      </w:r>
      <w:r w:rsidR="0041505E" w:rsidRPr="00AA7F03">
        <w:rPr>
          <w:rFonts w:ascii="Times New Roman" w:hAnsi="Times New Roman" w:cs="Times New Roman"/>
          <w:color w:val="000000" w:themeColor="text1"/>
          <w:sz w:val="28"/>
          <w:szCs w:val="28"/>
          <w:lang w:val="uk-UA"/>
        </w:rPr>
        <w:t>]</w:t>
      </w:r>
      <w:r w:rsidRPr="0076243D">
        <w:rPr>
          <w:rFonts w:ascii="Times New Roman" w:hAnsi="Times New Roman" w:cs="Times New Roman"/>
          <w:sz w:val="28"/>
          <w:szCs w:val="28"/>
          <w:lang w:val="uk-UA"/>
        </w:rPr>
        <w:t>. Ці цифри свідчать про те, що значна частина населення країни опинилася у вразливому становищі, потребуючи негайної допомоги для забезпечення базових потреб.</w:t>
      </w:r>
    </w:p>
    <w:p w14:paraId="3B08F890" w14:textId="77777777" w:rsidR="0076243D" w:rsidRP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Військові дії призвели до масштабних руйнувань критичної інфраструктури. Зруйновано або пошкоджено численні житлові будинки, лікарні, школи, об'єкти енергетики та водопостачання. За оцінками уряду, щонайменше 10% житлового фонду країни було зруйновано або пошкоджено, що залишило мільйони людей без даху над головою</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37</w:t>
      </w:r>
      <w:r w:rsidR="0041505E" w:rsidRPr="00AA7F03">
        <w:rPr>
          <w:rFonts w:ascii="Times New Roman" w:hAnsi="Times New Roman" w:cs="Times New Roman"/>
          <w:color w:val="000000" w:themeColor="text1"/>
          <w:sz w:val="28"/>
          <w:szCs w:val="28"/>
          <w:lang w:val="uk-UA"/>
        </w:rPr>
        <w:t>]</w:t>
      </w:r>
      <w:r w:rsidRPr="0076243D">
        <w:rPr>
          <w:rFonts w:ascii="Times New Roman" w:hAnsi="Times New Roman" w:cs="Times New Roman"/>
          <w:sz w:val="28"/>
          <w:szCs w:val="28"/>
          <w:lang w:val="uk-UA"/>
        </w:rPr>
        <w:t>. Це створило гостру потребу в наданні тимчасового житла та відновленні пошкоджених будівель.</w:t>
      </w:r>
    </w:p>
    <w:p w14:paraId="62349270" w14:textId="77777777" w:rsidR="0076243D" w:rsidRPr="0076243D"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 xml:space="preserve">Одним із найбільш відчутних наслідків є демографічні зміни. </w:t>
      </w:r>
      <w:proofErr w:type="spellStart"/>
      <w:r w:rsidRPr="00A126C4">
        <w:rPr>
          <w:rFonts w:ascii="Times New Roman" w:hAnsi="Times New Roman" w:cs="Times New Roman"/>
          <w:sz w:val="28"/>
          <w:szCs w:val="28"/>
        </w:rPr>
        <w:t>Мільйони</w:t>
      </w:r>
      <w:proofErr w:type="spellEnd"/>
      <w:r w:rsidRPr="00A126C4">
        <w:rPr>
          <w:rFonts w:ascii="Times New Roman" w:hAnsi="Times New Roman" w:cs="Times New Roman"/>
          <w:sz w:val="28"/>
          <w:szCs w:val="28"/>
        </w:rPr>
        <w:t xml:space="preserve"> людей </w:t>
      </w:r>
      <w:proofErr w:type="spellStart"/>
      <w:r w:rsidRPr="00A126C4">
        <w:rPr>
          <w:rFonts w:ascii="Times New Roman" w:hAnsi="Times New Roman" w:cs="Times New Roman"/>
          <w:sz w:val="28"/>
          <w:szCs w:val="28"/>
        </w:rPr>
        <w:t>були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змушені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покинути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свої</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домівки</w:t>
      </w:r>
      <w:proofErr w:type="spellEnd"/>
      <w:r w:rsidRPr="00A126C4">
        <w:rPr>
          <w:rFonts w:ascii="Times New Roman" w:hAnsi="Times New Roman" w:cs="Times New Roman"/>
          <w:sz w:val="28"/>
          <w:szCs w:val="28"/>
        </w:rPr>
        <w:t xml:space="preserve">, ставши </w:t>
      </w:r>
      <w:proofErr w:type="spellStart"/>
      <w:r w:rsidRPr="00A126C4">
        <w:rPr>
          <w:rFonts w:ascii="Times New Roman" w:hAnsi="Times New Roman" w:cs="Times New Roman"/>
          <w:sz w:val="28"/>
          <w:szCs w:val="28"/>
        </w:rPr>
        <w:t>внутрішньо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переміщеними</w:t>
      </w:r>
      <w:proofErr w:type="spellEnd"/>
      <w:r w:rsidRPr="00A126C4">
        <w:rPr>
          <w:rFonts w:ascii="Times New Roman" w:hAnsi="Times New Roman" w:cs="Times New Roman"/>
          <w:sz w:val="28"/>
          <w:szCs w:val="28"/>
        </w:rPr>
        <w:t xml:space="preserve"> особами </w:t>
      </w:r>
      <w:proofErr w:type="spellStart"/>
      <w:r w:rsidRPr="00A126C4">
        <w:rPr>
          <w:rFonts w:ascii="Times New Roman" w:hAnsi="Times New Roman" w:cs="Times New Roman"/>
          <w:sz w:val="28"/>
          <w:szCs w:val="28"/>
        </w:rPr>
        <w:t>або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біженцями</w:t>
      </w:r>
      <w:proofErr w:type="spellEnd"/>
      <w:r w:rsidRPr="00A126C4">
        <w:rPr>
          <w:rFonts w:ascii="Times New Roman" w:hAnsi="Times New Roman" w:cs="Times New Roman"/>
          <w:sz w:val="28"/>
          <w:szCs w:val="28"/>
        </w:rPr>
        <w:t xml:space="preserve"> за кордоном. </w:t>
      </w:r>
      <w:proofErr w:type="spellStart"/>
      <w:r w:rsidRPr="00A126C4">
        <w:rPr>
          <w:rFonts w:ascii="Times New Roman" w:hAnsi="Times New Roman" w:cs="Times New Roman"/>
          <w:sz w:val="28"/>
          <w:szCs w:val="28"/>
        </w:rPr>
        <w:t>Це</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призвело</w:t>
      </w:r>
      <w:proofErr w:type="spellEnd"/>
      <w:r w:rsidRPr="00A126C4">
        <w:rPr>
          <w:rFonts w:ascii="Times New Roman" w:hAnsi="Times New Roman" w:cs="Times New Roman"/>
          <w:sz w:val="28"/>
          <w:szCs w:val="28"/>
        </w:rPr>
        <w:t xml:space="preserve"> до </w:t>
      </w:r>
      <w:proofErr w:type="spellStart"/>
      <w:r w:rsidRPr="00A126C4">
        <w:rPr>
          <w:rFonts w:ascii="Times New Roman" w:hAnsi="Times New Roman" w:cs="Times New Roman"/>
          <w:sz w:val="28"/>
          <w:szCs w:val="28"/>
        </w:rPr>
        <w:t>депопуляції</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окремих</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регіонів</w:t>
      </w:r>
      <w:proofErr w:type="spellEnd"/>
      <w:r w:rsidRPr="00A126C4">
        <w:rPr>
          <w:rFonts w:ascii="Times New Roman" w:hAnsi="Times New Roman" w:cs="Times New Roman"/>
          <w:sz w:val="28"/>
          <w:szCs w:val="28"/>
        </w:rPr>
        <w:t xml:space="preserve">, особливо на </w:t>
      </w:r>
      <w:proofErr w:type="spellStart"/>
      <w:r w:rsidRPr="00A126C4">
        <w:rPr>
          <w:rFonts w:ascii="Times New Roman" w:hAnsi="Times New Roman" w:cs="Times New Roman"/>
          <w:sz w:val="28"/>
          <w:szCs w:val="28"/>
        </w:rPr>
        <w:t>сході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країни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що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ускладнює</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їх</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економічне</w:t>
      </w:r>
      <w:proofErr w:type="spellEnd"/>
      <w:r w:rsidRPr="00A126C4">
        <w:rPr>
          <w:rFonts w:ascii="Times New Roman" w:hAnsi="Times New Roman" w:cs="Times New Roman"/>
          <w:sz w:val="28"/>
          <w:szCs w:val="28"/>
        </w:rPr>
        <w:t xml:space="preserve"> та </w:t>
      </w:r>
      <w:proofErr w:type="spellStart"/>
      <w:r w:rsidRPr="00A126C4">
        <w:rPr>
          <w:rFonts w:ascii="Times New Roman" w:hAnsi="Times New Roman" w:cs="Times New Roman"/>
          <w:sz w:val="28"/>
          <w:szCs w:val="28"/>
        </w:rPr>
        <w:t>соціальне</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відновлення</w:t>
      </w:r>
      <w:proofErr w:type="spellEnd"/>
      <w:r w:rsidRPr="00A126C4">
        <w:rPr>
          <w:rFonts w:ascii="Times New Roman" w:hAnsi="Times New Roman" w:cs="Times New Roman"/>
          <w:sz w:val="28"/>
          <w:szCs w:val="28"/>
        </w:rPr>
        <w:t xml:space="preserve">. За </w:t>
      </w:r>
      <w:proofErr w:type="spellStart"/>
      <w:r w:rsidRPr="00A126C4">
        <w:rPr>
          <w:rFonts w:ascii="Times New Roman" w:hAnsi="Times New Roman" w:cs="Times New Roman"/>
          <w:sz w:val="28"/>
          <w:szCs w:val="28"/>
        </w:rPr>
        <w:t>даними</w:t>
      </w:r>
      <w:proofErr w:type="spellEnd"/>
      <w:r w:rsidRPr="00A126C4">
        <w:rPr>
          <w:rFonts w:ascii="Times New Roman" w:hAnsi="Times New Roman" w:cs="Times New Roman"/>
          <w:sz w:val="28"/>
          <w:szCs w:val="28"/>
        </w:rPr>
        <w:t xml:space="preserve"> ООН, </w:t>
      </w:r>
      <w:proofErr w:type="spellStart"/>
      <w:r w:rsidRPr="00A126C4">
        <w:rPr>
          <w:rFonts w:ascii="Times New Roman" w:hAnsi="Times New Roman" w:cs="Times New Roman"/>
          <w:sz w:val="28"/>
          <w:szCs w:val="28"/>
        </w:rPr>
        <w:t>понад</w:t>
      </w:r>
      <w:proofErr w:type="spellEnd"/>
      <w:r w:rsidRPr="00A126C4">
        <w:rPr>
          <w:rFonts w:ascii="Times New Roman" w:hAnsi="Times New Roman" w:cs="Times New Roman"/>
          <w:sz w:val="28"/>
          <w:szCs w:val="28"/>
        </w:rPr>
        <w:t xml:space="preserve"> 1,4 </w:t>
      </w:r>
      <w:proofErr w:type="spellStart"/>
      <w:r w:rsidRPr="00A126C4">
        <w:rPr>
          <w:rFonts w:ascii="Times New Roman" w:hAnsi="Times New Roman" w:cs="Times New Roman"/>
          <w:sz w:val="28"/>
          <w:szCs w:val="28"/>
        </w:rPr>
        <w:t>мільйона</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українців</w:t>
      </w:r>
      <w:proofErr w:type="spellEnd"/>
      <w:r w:rsidRPr="00A126C4">
        <w:rPr>
          <w:rFonts w:ascii="Times New Roman" w:hAnsi="Times New Roman" w:cs="Times New Roman"/>
          <w:sz w:val="28"/>
          <w:szCs w:val="28"/>
        </w:rPr>
        <w:t xml:space="preserve"> стали </w:t>
      </w:r>
      <w:proofErr w:type="spellStart"/>
      <w:r w:rsidRPr="00A126C4">
        <w:rPr>
          <w:rFonts w:ascii="Times New Roman" w:hAnsi="Times New Roman" w:cs="Times New Roman"/>
          <w:sz w:val="28"/>
          <w:szCs w:val="28"/>
        </w:rPr>
        <w:t>внутрішньо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lastRenderedPageBreak/>
        <w:t>переміщеними</w:t>
      </w:r>
      <w:proofErr w:type="spellEnd"/>
      <w:r w:rsidRPr="00A126C4">
        <w:rPr>
          <w:rFonts w:ascii="Times New Roman" w:hAnsi="Times New Roman" w:cs="Times New Roman"/>
          <w:sz w:val="28"/>
          <w:szCs w:val="28"/>
        </w:rPr>
        <w:t xml:space="preserve"> особами з початку </w:t>
      </w:r>
      <w:proofErr w:type="spellStart"/>
      <w:r w:rsidRPr="00A126C4">
        <w:rPr>
          <w:rFonts w:ascii="Times New Roman" w:hAnsi="Times New Roman" w:cs="Times New Roman"/>
          <w:sz w:val="28"/>
          <w:szCs w:val="28"/>
        </w:rPr>
        <w:t>конфлікту</w:t>
      </w:r>
      <w:proofErr w:type="spellEnd"/>
      <w:r w:rsidRPr="00A126C4">
        <w:rPr>
          <w:rFonts w:ascii="Times New Roman" w:hAnsi="Times New Roman" w:cs="Times New Roman"/>
          <w:sz w:val="28"/>
          <w:szCs w:val="28"/>
        </w:rPr>
        <w:t>.</w:t>
      </w:r>
      <w:r>
        <w:rPr>
          <w:rFonts w:ascii="Times New Roman" w:hAnsi="Times New Roman" w:cs="Times New Roman"/>
          <w:sz w:val="28"/>
          <w:szCs w:val="28"/>
          <w:lang w:val="uk-UA"/>
        </w:rPr>
        <w:t xml:space="preserve"> </w:t>
      </w:r>
      <w:r w:rsidR="0076243D" w:rsidRPr="0076243D">
        <w:rPr>
          <w:rFonts w:ascii="Times New Roman" w:hAnsi="Times New Roman" w:cs="Times New Roman"/>
          <w:sz w:val="28"/>
          <w:szCs w:val="28"/>
          <w:lang w:val="uk-UA"/>
        </w:rPr>
        <w:t>Це призвело до перевантаження приймаючих громад та створило додатковий тиск на соціальні та економічні системи</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24</w:t>
      </w:r>
      <w:r w:rsidR="0041505E" w:rsidRPr="00AA7F03">
        <w:rPr>
          <w:rFonts w:ascii="Times New Roman" w:hAnsi="Times New Roman" w:cs="Times New Roman"/>
          <w:color w:val="000000" w:themeColor="text1"/>
          <w:sz w:val="28"/>
          <w:szCs w:val="28"/>
          <w:lang w:val="uk-UA"/>
        </w:rPr>
        <w:t>]</w:t>
      </w:r>
      <w:r w:rsidR="0076243D" w:rsidRPr="0076243D">
        <w:rPr>
          <w:rFonts w:ascii="Times New Roman" w:hAnsi="Times New Roman" w:cs="Times New Roman"/>
          <w:sz w:val="28"/>
          <w:szCs w:val="28"/>
          <w:lang w:val="uk-UA"/>
        </w:rPr>
        <w:t>.</w:t>
      </w:r>
    </w:p>
    <w:p w14:paraId="15E2C2A2" w14:textId="77777777" w:rsidR="0076243D" w:rsidRP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Система охорони здоров'я зазнала значних втрат. Руйнування медичних закладів, нестача медикаментів та медичного персоналу ускладнили надання необхідної допомоги постраждалим. Особливо критичною є ситуація з наданням психосоціальної підтримки, оскільки багато людей пережили травматичні події та потребують психологічної допомоги.</w:t>
      </w:r>
    </w:p>
    <w:p w14:paraId="37518291" w14:textId="77777777" w:rsidR="0076243D" w:rsidRP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Продовольча безпека стала ще одним серйозним викликом. Руйнування сільськогосподарської інфраструктури та порушення ланцюгів постачання призвели до дефіциту продуктів харчування в окремих регіонах. За даними Всесвітньої продовольчої програми, близько 11 мільйонів людей в Україні не мають достатнього рівня продовольчої безпеки</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34</w:t>
      </w:r>
      <w:r w:rsidR="0041505E" w:rsidRPr="00AA7F03">
        <w:rPr>
          <w:rFonts w:ascii="Times New Roman" w:hAnsi="Times New Roman" w:cs="Times New Roman"/>
          <w:color w:val="000000" w:themeColor="text1"/>
          <w:sz w:val="28"/>
          <w:szCs w:val="28"/>
          <w:lang w:val="uk-UA"/>
        </w:rPr>
        <w:t>]</w:t>
      </w:r>
      <w:r w:rsidRPr="0076243D">
        <w:rPr>
          <w:rFonts w:ascii="Times New Roman" w:hAnsi="Times New Roman" w:cs="Times New Roman"/>
          <w:sz w:val="28"/>
          <w:szCs w:val="28"/>
          <w:lang w:val="uk-UA"/>
        </w:rPr>
        <w:t xml:space="preserve">. </w:t>
      </w:r>
    </w:p>
    <w:p w14:paraId="4D0AB39D" w14:textId="77777777" w:rsidR="0076243D" w:rsidRP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Енергетична інфраструктура також зазнала значних пошкоджень. Руйнування електростанцій та мереж електропостачання залишили багато регіонів без доступу до електроенергії, що особливо критично в холодні місяці. Це підвищує ризик гуманітарної катастрофи, оскільки люди не можуть обігріти свої домівки та забезпечити базові потреби</w:t>
      </w:r>
      <w:r w:rsidR="0041505E">
        <w:rPr>
          <w:rFonts w:ascii="Times New Roman" w:hAnsi="Times New Roman" w:cs="Times New Roman"/>
          <w:sz w:val="28"/>
          <w:szCs w:val="28"/>
          <w:lang w:val="uk-UA"/>
        </w:rPr>
        <w:t xml:space="preserve">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25</w:t>
      </w:r>
      <w:r w:rsidR="0041505E" w:rsidRPr="00AA7F03">
        <w:rPr>
          <w:rFonts w:ascii="Times New Roman" w:hAnsi="Times New Roman" w:cs="Times New Roman"/>
          <w:color w:val="000000" w:themeColor="text1"/>
          <w:sz w:val="28"/>
          <w:szCs w:val="28"/>
          <w:lang w:val="uk-UA"/>
        </w:rPr>
        <w:t>]</w:t>
      </w:r>
      <w:r w:rsidRPr="0076243D">
        <w:rPr>
          <w:rFonts w:ascii="Times New Roman" w:hAnsi="Times New Roman" w:cs="Times New Roman"/>
          <w:sz w:val="28"/>
          <w:szCs w:val="28"/>
          <w:lang w:val="uk-UA"/>
        </w:rPr>
        <w:t>.</w:t>
      </w:r>
    </w:p>
    <w:p w14:paraId="2E997E0E" w14:textId="77777777" w:rsidR="0076243D" w:rsidRP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 xml:space="preserve">Водопостачання та санітарія стали ще однією проблемною сферою. Пошкодження водопровідних мереж та очисних споруд призвели до обмеженого доступу до чистої питної води, що підвищує ризик спалахів інфекційних захворювань. За даними </w:t>
      </w:r>
      <w:proofErr w:type="spellStart"/>
      <w:r w:rsidRPr="0076243D">
        <w:rPr>
          <w:rFonts w:ascii="Times New Roman" w:hAnsi="Times New Roman" w:cs="Times New Roman"/>
          <w:sz w:val="28"/>
          <w:szCs w:val="28"/>
          <w:lang w:val="uk-UA"/>
        </w:rPr>
        <w:t>Оксфам</w:t>
      </w:r>
      <w:proofErr w:type="spellEnd"/>
      <w:r w:rsidRPr="0076243D">
        <w:rPr>
          <w:rFonts w:ascii="Times New Roman" w:hAnsi="Times New Roman" w:cs="Times New Roman"/>
          <w:sz w:val="28"/>
          <w:szCs w:val="28"/>
          <w:lang w:val="uk-UA"/>
        </w:rPr>
        <w:t>, близько 16 мільйонів людей потребували невідкладної допомоги у сфері водопостачання, санітарії та гігієни</w:t>
      </w:r>
      <w:r w:rsidR="0041505E">
        <w:rPr>
          <w:rFonts w:ascii="Times New Roman" w:hAnsi="Times New Roman" w:cs="Times New Roman"/>
          <w:sz w:val="28"/>
          <w:szCs w:val="28"/>
          <w:lang w:val="uk-UA"/>
        </w:rPr>
        <w:t>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34</w:t>
      </w:r>
      <w:r w:rsidR="0041505E" w:rsidRPr="00AA7F03">
        <w:rPr>
          <w:rFonts w:ascii="Times New Roman" w:hAnsi="Times New Roman" w:cs="Times New Roman"/>
          <w:color w:val="000000" w:themeColor="text1"/>
          <w:sz w:val="28"/>
          <w:szCs w:val="28"/>
          <w:lang w:val="uk-UA"/>
        </w:rPr>
        <w:t>]</w:t>
      </w:r>
      <w:r w:rsidRPr="0076243D">
        <w:rPr>
          <w:rFonts w:ascii="Times New Roman" w:hAnsi="Times New Roman" w:cs="Times New Roman"/>
          <w:sz w:val="28"/>
          <w:szCs w:val="28"/>
          <w:lang w:val="uk-UA"/>
        </w:rPr>
        <w:t xml:space="preserve">. </w:t>
      </w:r>
    </w:p>
    <w:p w14:paraId="5185A7C4" w14:textId="77777777" w:rsidR="0076243D" w:rsidRPr="0076243D" w:rsidRDefault="0076243D" w:rsidP="0076243D">
      <w:pPr>
        <w:pStyle w:val="a7"/>
        <w:spacing w:after="0" w:line="360" w:lineRule="auto"/>
        <w:ind w:left="0" w:firstLine="709"/>
        <w:jc w:val="both"/>
        <w:rPr>
          <w:rFonts w:ascii="Times New Roman" w:hAnsi="Times New Roman" w:cs="Times New Roman"/>
          <w:sz w:val="28"/>
          <w:szCs w:val="28"/>
          <w:lang w:val="uk-UA"/>
        </w:rPr>
      </w:pPr>
      <w:r w:rsidRPr="0076243D">
        <w:rPr>
          <w:rFonts w:ascii="Times New Roman" w:hAnsi="Times New Roman" w:cs="Times New Roman"/>
          <w:sz w:val="28"/>
          <w:szCs w:val="28"/>
          <w:lang w:val="uk-UA"/>
        </w:rPr>
        <w:t>Економічні наслідки війни також значні. Багато підприємств припинили свою діяльність, що призвело до зростання безробіття та зниження рівня життя населення. За оцінками Світового банку, рівень бідності в Україні зріс у десять разів, що свідчить про глибину економічної кризи.</w:t>
      </w:r>
      <w:r w:rsidR="00A126C4">
        <w:rPr>
          <w:rFonts w:ascii="Times New Roman" w:hAnsi="Times New Roman" w:cs="Times New Roman"/>
          <w:sz w:val="28"/>
          <w:szCs w:val="28"/>
          <w:lang w:val="uk-UA"/>
        </w:rPr>
        <w:t xml:space="preserve"> </w:t>
      </w:r>
      <w:r w:rsidR="00A126C4" w:rsidRPr="00A126C4">
        <w:rPr>
          <w:rFonts w:ascii="Times New Roman" w:hAnsi="Times New Roman" w:cs="Times New Roman"/>
          <w:sz w:val="28"/>
          <w:szCs w:val="28"/>
        </w:rPr>
        <w:t xml:space="preserve">За </w:t>
      </w:r>
      <w:proofErr w:type="spellStart"/>
      <w:r w:rsidR="00A126C4" w:rsidRPr="00A126C4">
        <w:rPr>
          <w:rFonts w:ascii="Times New Roman" w:hAnsi="Times New Roman" w:cs="Times New Roman"/>
          <w:sz w:val="28"/>
          <w:szCs w:val="28"/>
        </w:rPr>
        <w:t>оцінками</w:t>
      </w:r>
      <w:proofErr w:type="spellEnd"/>
      <w:r w:rsidR="00A126C4" w:rsidRPr="00A126C4">
        <w:rPr>
          <w:rFonts w:ascii="Times New Roman" w:hAnsi="Times New Roman" w:cs="Times New Roman"/>
          <w:sz w:val="28"/>
          <w:szCs w:val="28"/>
        </w:rPr>
        <w:t xml:space="preserve"> ООН, </w:t>
      </w:r>
      <w:proofErr w:type="spellStart"/>
      <w:r w:rsidR="00A126C4" w:rsidRPr="00A126C4">
        <w:rPr>
          <w:rFonts w:ascii="Times New Roman" w:hAnsi="Times New Roman" w:cs="Times New Roman"/>
          <w:sz w:val="28"/>
          <w:szCs w:val="28"/>
        </w:rPr>
        <w:t>рівень</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безробіття</w:t>
      </w:r>
      <w:proofErr w:type="spellEnd"/>
      <w:r w:rsidR="00A126C4" w:rsidRPr="00A126C4">
        <w:rPr>
          <w:rFonts w:ascii="Times New Roman" w:hAnsi="Times New Roman" w:cs="Times New Roman"/>
          <w:sz w:val="28"/>
          <w:szCs w:val="28"/>
        </w:rPr>
        <w:t xml:space="preserve"> в </w:t>
      </w:r>
      <w:proofErr w:type="spellStart"/>
      <w:r w:rsidR="00A126C4" w:rsidRPr="00A126C4">
        <w:rPr>
          <w:rFonts w:ascii="Times New Roman" w:hAnsi="Times New Roman" w:cs="Times New Roman"/>
          <w:sz w:val="28"/>
          <w:szCs w:val="28"/>
        </w:rPr>
        <w:t>Україні</w:t>
      </w:r>
      <w:proofErr w:type="spellEnd"/>
      <w:r w:rsidR="00A126C4" w:rsidRPr="00A126C4">
        <w:rPr>
          <w:rFonts w:ascii="Times New Roman" w:hAnsi="Times New Roman" w:cs="Times New Roman"/>
          <w:sz w:val="28"/>
          <w:szCs w:val="28"/>
        </w:rPr>
        <w:t xml:space="preserve"> у 2023 </w:t>
      </w:r>
      <w:proofErr w:type="spellStart"/>
      <w:r w:rsidR="00A126C4" w:rsidRPr="00A126C4">
        <w:rPr>
          <w:rFonts w:ascii="Times New Roman" w:hAnsi="Times New Roman" w:cs="Times New Roman"/>
          <w:sz w:val="28"/>
          <w:szCs w:val="28"/>
        </w:rPr>
        <w:t>році</w:t>
      </w:r>
      <w:proofErr w:type="spellEnd"/>
      <w:r w:rsidR="00A126C4" w:rsidRPr="00A126C4">
        <w:rPr>
          <w:rFonts w:ascii="Times New Roman" w:hAnsi="Times New Roman" w:cs="Times New Roman"/>
          <w:sz w:val="28"/>
          <w:szCs w:val="28"/>
        </w:rPr>
        <w:t xml:space="preserve"> становив 18,3%, </w:t>
      </w:r>
      <w:proofErr w:type="spellStart"/>
      <w:r w:rsidR="00A126C4" w:rsidRPr="00A126C4">
        <w:rPr>
          <w:rFonts w:ascii="Times New Roman" w:hAnsi="Times New Roman" w:cs="Times New Roman"/>
          <w:sz w:val="28"/>
          <w:szCs w:val="28"/>
        </w:rPr>
        <w:t>що</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свідчить</w:t>
      </w:r>
      <w:proofErr w:type="spellEnd"/>
      <w:r w:rsidR="00A126C4" w:rsidRPr="00A126C4">
        <w:rPr>
          <w:rFonts w:ascii="Times New Roman" w:hAnsi="Times New Roman" w:cs="Times New Roman"/>
          <w:sz w:val="28"/>
          <w:szCs w:val="28"/>
        </w:rPr>
        <w:t xml:space="preserve"> про </w:t>
      </w:r>
      <w:proofErr w:type="spellStart"/>
      <w:r w:rsidR="00A126C4" w:rsidRPr="00A126C4">
        <w:rPr>
          <w:rFonts w:ascii="Times New Roman" w:hAnsi="Times New Roman" w:cs="Times New Roman"/>
          <w:sz w:val="28"/>
          <w:szCs w:val="28"/>
        </w:rPr>
        <w:t>серйозні</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економічні</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труднощі</w:t>
      </w:r>
      <w:proofErr w:type="spellEnd"/>
      <w:r w:rsidR="0041505E">
        <w:rPr>
          <w:rFonts w:ascii="Times New Roman" w:hAnsi="Times New Roman" w:cs="Times New Roman"/>
          <w:sz w:val="28"/>
          <w:szCs w:val="28"/>
          <w:lang w:val="uk-UA"/>
        </w:rPr>
        <w:t xml:space="preserve"> </w:t>
      </w:r>
      <w:r w:rsidR="0041505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26</w:t>
      </w:r>
      <w:r w:rsidR="0041505E" w:rsidRPr="00AA7F03">
        <w:rPr>
          <w:rFonts w:ascii="Times New Roman" w:hAnsi="Times New Roman" w:cs="Times New Roman"/>
          <w:color w:val="000000" w:themeColor="text1"/>
          <w:sz w:val="28"/>
          <w:szCs w:val="28"/>
          <w:lang w:val="uk-UA"/>
        </w:rPr>
        <w:t>]</w:t>
      </w:r>
      <w:r w:rsidR="00A126C4" w:rsidRPr="00A126C4">
        <w:rPr>
          <w:rFonts w:ascii="Times New Roman" w:hAnsi="Times New Roman" w:cs="Times New Roman"/>
          <w:sz w:val="28"/>
          <w:szCs w:val="28"/>
        </w:rPr>
        <w:t>.</w:t>
      </w:r>
    </w:p>
    <w:p w14:paraId="0F81EB63" w14:textId="77777777" w:rsidR="0076243D" w:rsidRDefault="0076243D" w:rsidP="0076243D">
      <w:pPr>
        <w:pStyle w:val="a7"/>
        <w:spacing w:after="0" w:line="360" w:lineRule="auto"/>
        <w:ind w:left="0" w:firstLine="709"/>
        <w:jc w:val="both"/>
        <w:rPr>
          <w:rFonts w:ascii="Times New Roman" w:hAnsi="Times New Roman" w:cs="Times New Roman"/>
          <w:sz w:val="28"/>
          <w:szCs w:val="28"/>
        </w:rPr>
      </w:pPr>
      <w:r w:rsidRPr="0076243D">
        <w:rPr>
          <w:rFonts w:ascii="Times New Roman" w:hAnsi="Times New Roman" w:cs="Times New Roman"/>
          <w:sz w:val="28"/>
          <w:szCs w:val="28"/>
          <w:lang w:val="uk-UA"/>
        </w:rPr>
        <w:lastRenderedPageBreak/>
        <w:t>Освітня система зазнала серйозних потрясінь. Багато шкіл були зруйновані або пошкоджені, що унеможливило продовження навчального процесу для мільйонів дітей. Перехід на дистанційне навчання також стикається з труднощами через відсутність доступу до інтернету та необхідного обладнання в багатьох сім'ях.</w:t>
      </w:r>
      <w:r w:rsidR="00A126C4">
        <w:rPr>
          <w:rFonts w:ascii="Times New Roman" w:hAnsi="Times New Roman" w:cs="Times New Roman"/>
          <w:sz w:val="28"/>
          <w:szCs w:val="28"/>
          <w:lang w:val="uk-UA"/>
        </w:rPr>
        <w:t xml:space="preserve"> </w:t>
      </w:r>
      <w:r w:rsidR="00A126C4" w:rsidRPr="00A126C4">
        <w:rPr>
          <w:rFonts w:ascii="Times New Roman" w:hAnsi="Times New Roman" w:cs="Times New Roman"/>
          <w:sz w:val="28"/>
          <w:szCs w:val="28"/>
        </w:rPr>
        <w:t xml:space="preserve">За </w:t>
      </w:r>
      <w:proofErr w:type="spellStart"/>
      <w:r w:rsidR="00A126C4" w:rsidRPr="00A126C4">
        <w:rPr>
          <w:rFonts w:ascii="Times New Roman" w:hAnsi="Times New Roman" w:cs="Times New Roman"/>
          <w:sz w:val="28"/>
          <w:szCs w:val="28"/>
        </w:rPr>
        <w:t>даними</w:t>
      </w:r>
      <w:proofErr w:type="spellEnd"/>
      <w:r w:rsidR="00A126C4" w:rsidRPr="00A126C4">
        <w:rPr>
          <w:rFonts w:ascii="Times New Roman" w:hAnsi="Times New Roman" w:cs="Times New Roman"/>
          <w:sz w:val="28"/>
          <w:szCs w:val="28"/>
        </w:rPr>
        <w:t xml:space="preserve"> ЮНІСЕФ, </w:t>
      </w:r>
      <w:proofErr w:type="spellStart"/>
      <w:r w:rsidR="00A126C4" w:rsidRPr="00A126C4">
        <w:rPr>
          <w:rFonts w:ascii="Times New Roman" w:hAnsi="Times New Roman" w:cs="Times New Roman"/>
          <w:sz w:val="28"/>
          <w:szCs w:val="28"/>
        </w:rPr>
        <w:t>ескалація</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конфлікту</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призвела</w:t>
      </w:r>
      <w:proofErr w:type="spellEnd"/>
      <w:r w:rsidR="00A126C4" w:rsidRPr="00A126C4">
        <w:rPr>
          <w:rFonts w:ascii="Times New Roman" w:hAnsi="Times New Roman" w:cs="Times New Roman"/>
          <w:sz w:val="28"/>
          <w:szCs w:val="28"/>
        </w:rPr>
        <w:t xml:space="preserve"> до масштабного </w:t>
      </w:r>
      <w:proofErr w:type="spellStart"/>
      <w:r w:rsidR="00A126C4" w:rsidRPr="00A126C4">
        <w:rPr>
          <w:rFonts w:ascii="Times New Roman" w:hAnsi="Times New Roman" w:cs="Times New Roman"/>
          <w:sz w:val="28"/>
          <w:szCs w:val="28"/>
        </w:rPr>
        <w:t>руйнування</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критичної</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цивільної</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інфраструктури</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зокрема</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шкіл</w:t>
      </w:r>
      <w:proofErr w:type="spellEnd"/>
      <w:r w:rsidR="00A126C4" w:rsidRPr="00A126C4">
        <w:rPr>
          <w:rFonts w:ascii="Times New Roman" w:hAnsi="Times New Roman" w:cs="Times New Roman"/>
          <w:sz w:val="28"/>
          <w:szCs w:val="28"/>
        </w:rPr>
        <w:t xml:space="preserve"> та </w:t>
      </w:r>
      <w:proofErr w:type="spellStart"/>
      <w:r w:rsidR="00A126C4" w:rsidRPr="00A126C4">
        <w:rPr>
          <w:rFonts w:ascii="Times New Roman" w:hAnsi="Times New Roman" w:cs="Times New Roman"/>
          <w:sz w:val="28"/>
          <w:szCs w:val="28"/>
        </w:rPr>
        <w:t>медичних</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установ</w:t>
      </w:r>
      <w:proofErr w:type="spellEnd"/>
      <w:r w:rsidR="00A126C4" w:rsidRPr="00A126C4">
        <w:rPr>
          <w:rFonts w:ascii="Times New Roman" w:hAnsi="Times New Roman" w:cs="Times New Roman"/>
          <w:sz w:val="28"/>
          <w:szCs w:val="28"/>
        </w:rPr>
        <w:t xml:space="preserve">, </w:t>
      </w:r>
      <w:proofErr w:type="spellStart"/>
      <w:r w:rsidR="00A126C4" w:rsidRPr="00A126C4">
        <w:rPr>
          <w:rFonts w:ascii="Times New Roman" w:hAnsi="Times New Roman" w:cs="Times New Roman"/>
          <w:sz w:val="28"/>
          <w:szCs w:val="28"/>
        </w:rPr>
        <w:t>що</w:t>
      </w:r>
      <w:proofErr w:type="spellEnd"/>
      <w:r w:rsidR="00A126C4" w:rsidRPr="00A126C4">
        <w:rPr>
          <w:rFonts w:ascii="Times New Roman" w:hAnsi="Times New Roman" w:cs="Times New Roman"/>
          <w:sz w:val="28"/>
          <w:szCs w:val="28"/>
        </w:rPr>
        <w:t xml:space="preserve"> негативно </w:t>
      </w:r>
      <w:proofErr w:type="spellStart"/>
      <w:r w:rsidR="00A126C4" w:rsidRPr="00A126C4">
        <w:rPr>
          <w:rFonts w:ascii="Times New Roman" w:hAnsi="Times New Roman" w:cs="Times New Roman"/>
          <w:sz w:val="28"/>
          <w:szCs w:val="28"/>
        </w:rPr>
        <w:t>вплинуло</w:t>
      </w:r>
      <w:proofErr w:type="spellEnd"/>
      <w:r w:rsidR="00A126C4" w:rsidRPr="00A126C4">
        <w:rPr>
          <w:rFonts w:ascii="Times New Roman" w:hAnsi="Times New Roman" w:cs="Times New Roman"/>
          <w:sz w:val="28"/>
          <w:szCs w:val="28"/>
        </w:rPr>
        <w:t xml:space="preserve"> на </w:t>
      </w:r>
      <w:proofErr w:type="spellStart"/>
      <w:r w:rsidR="00A126C4" w:rsidRPr="00A126C4">
        <w:rPr>
          <w:rFonts w:ascii="Times New Roman" w:hAnsi="Times New Roman" w:cs="Times New Roman"/>
          <w:sz w:val="28"/>
          <w:szCs w:val="28"/>
        </w:rPr>
        <w:t>дітей</w:t>
      </w:r>
      <w:proofErr w:type="spellEnd"/>
      <w:r w:rsidR="00A126C4" w:rsidRPr="00A126C4">
        <w:rPr>
          <w:rFonts w:ascii="Times New Roman" w:hAnsi="Times New Roman" w:cs="Times New Roman"/>
          <w:sz w:val="28"/>
          <w:szCs w:val="28"/>
        </w:rPr>
        <w:t xml:space="preserve"> та молодь</w:t>
      </w:r>
      <w:r w:rsidR="0041505E">
        <w:rPr>
          <w:rFonts w:ascii="Times New Roman" w:hAnsi="Times New Roman" w:cs="Times New Roman"/>
          <w:sz w:val="28"/>
          <w:szCs w:val="28"/>
          <w:lang w:val="uk-UA"/>
        </w:rPr>
        <w:t>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42</w:t>
      </w:r>
      <w:r w:rsidR="0041505E" w:rsidRPr="00AA7F03">
        <w:rPr>
          <w:rFonts w:ascii="Times New Roman" w:hAnsi="Times New Roman" w:cs="Times New Roman"/>
          <w:color w:val="000000" w:themeColor="text1"/>
          <w:sz w:val="28"/>
          <w:szCs w:val="28"/>
          <w:lang w:val="uk-UA"/>
        </w:rPr>
        <w:t>]</w:t>
      </w:r>
      <w:r w:rsidR="00A126C4" w:rsidRPr="00A126C4">
        <w:rPr>
          <w:rFonts w:ascii="Times New Roman" w:hAnsi="Times New Roman" w:cs="Times New Roman"/>
          <w:sz w:val="28"/>
          <w:szCs w:val="28"/>
        </w:rPr>
        <w:t>.</w:t>
      </w:r>
    </w:p>
    <w:p w14:paraId="062FFEFF" w14:textId="77777777" w:rsidR="00A126C4" w:rsidRDefault="00A126C4" w:rsidP="0076243D">
      <w:pPr>
        <w:pStyle w:val="a7"/>
        <w:spacing w:after="0" w:line="360" w:lineRule="auto"/>
        <w:ind w:left="0" w:firstLine="709"/>
        <w:jc w:val="both"/>
        <w:rPr>
          <w:rFonts w:ascii="Times New Roman" w:hAnsi="Times New Roman" w:cs="Times New Roman"/>
          <w:sz w:val="28"/>
          <w:szCs w:val="28"/>
        </w:rPr>
      </w:pPr>
      <w:proofErr w:type="spellStart"/>
      <w:r w:rsidRPr="00A126C4">
        <w:rPr>
          <w:rFonts w:ascii="Times New Roman" w:hAnsi="Times New Roman" w:cs="Times New Roman"/>
          <w:sz w:val="28"/>
          <w:szCs w:val="28"/>
        </w:rPr>
        <w:t>Гуманітарна</w:t>
      </w:r>
      <w:proofErr w:type="spellEnd"/>
      <w:r w:rsidRPr="00A126C4">
        <w:rPr>
          <w:rFonts w:ascii="Times New Roman" w:hAnsi="Times New Roman" w:cs="Times New Roman"/>
          <w:sz w:val="28"/>
          <w:szCs w:val="28"/>
        </w:rPr>
        <w:t xml:space="preserve"> криза </w:t>
      </w:r>
      <w:proofErr w:type="spellStart"/>
      <w:r w:rsidRPr="00A126C4">
        <w:rPr>
          <w:rFonts w:ascii="Times New Roman" w:hAnsi="Times New Roman" w:cs="Times New Roman"/>
          <w:sz w:val="28"/>
          <w:szCs w:val="28"/>
        </w:rPr>
        <w:t>також</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вплинула</w:t>
      </w:r>
      <w:proofErr w:type="spellEnd"/>
      <w:r w:rsidRPr="00A126C4">
        <w:rPr>
          <w:rFonts w:ascii="Times New Roman" w:hAnsi="Times New Roman" w:cs="Times New Roman"/>
          <w:sz w:val="28"/>
          <w:szCs w:val="28"/>
        </w:rPr>
        <w:t xml:space="preserve"> на </w:t>
      </w:r>
      <w:proofErr w:type="spellStart"/>
      <w:r w:rsidRPr="00A126C4">
        <w:rPr>
          <w:rFonts w:ascii="Times New Roman" w:hAnsi="Times New Roman" w:cs="Times New Roman"/>
          <w:sz w:val="28"/>
          <w:szCs w:val="28"/>
        </w:rPr>
        <w:t>продовольчу</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безпеку</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Руйнування</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сільськогосподарської</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інфраструктури</w:t>
      </w:r>
      <w:proofErr w:type="spellEnd"/>
      <w:r w:rsidRPr="00A126C4">
        <w:rPr>
          <w:rFonts w:ascii="Times New Roman" w:hAnsi="Times New Roman" w:cs="Times New Roman"/>
          <w:sz w:val="28"/>
          <w:szCs w:val="28"/>
        </w:rPr>
        <w:t xml:space="preserve"> та </w:t>
      </w:r>
      <w:proofErr w:type="spellStart"/>
      <w:r w:rsidRPr="00A126C4">
        <w:rPr>
          <w:rFonts w:ascii="Times New Roman" w:hAnsi="Times New Roman" w:cs="Times New Roman"/>
          <w:sz w:val="28"/>
          <w:szCs w:val="28"/>
        </w:rPr>
        <w:t>порушення</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ланцюгів</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постачання</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призвели</w:t>
      </w:r>
      <w:proofErr w:type="spellEnd"/>
      <w:r w:rsidRPr="00A126C4">
        <w:rPr>
          <w:rFonts w:ascii="Times New Roman" w:hAnsi="Times New Roman" w:cs="Times New Roman"/>
          <w:sz w:val="28"/>
          <w:szCs w:val="28"/>
        </w:rPr>
        <w:t xml:space="preserve"> до </w:t>
      </w:r>
      <w:proofErr w:type="spellStart"/>
      <w:r w:rsidRPr="00A126C4">
        <w:rPr>
          <w:rFonts w:ascii="Times New Roman" w:hAnsi="Times New Roman" w:cs="Times New Roman"/>
          <w:sz w:val="28"/>
          <w:szCs w:val="28"/>
        </w:rPr>
        <w:t>дефіциту</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продуктів</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харчування</w:t>
      </w:r>
      <w:proofErr w:type="spellEnd"/>
      <w:r w:rsidRPr="00A126C4">
        <w:rPr>
          <w:rFonts w:ascii="Times New Roman" w:hAnsi="Times New Roman" w:cs="Times New Roman"/>
          <w:sz w:val="28"/>
          <w:szCs w:val="28"/>
        </w:rPr>
        <w:t xml:space="preserve"> в </w:t>
      </w:r>
      <w:proofErr w:type="spellStart"/>
      <w:r w:rsidRPr="00A126C4">
        <w:rPr>
          <w:rFonts w:ascii="Times New Roman" w:hAnsi="Times New Roman" w:cs="Times New Roman"/>
          <w:sz w:val="28"/>
          <w:szCs w:val="28"/>
        </w:rPr>
        <w:t>окремих</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регіонах</w:t>
      </w:r>
      <w:proofErr w:type="spellEnd"/>
      <w:r w:rsidRPr="00A126C4">
        <w:rPr>
          <w:rFonts w:ascii="Times New Roman" w:hAnsi="Times New Roman" w:cs="Times New Roman"/>
          <w:sz w:val="28"/>
          <w:szCs w:val="28"/>
        </w:rPr>
        <w:t xml:space="preserve">. За </w:t>
      </w:r>
      <w:proofErr w:type="spellStart"/>
      <w:r w:rsidRPr="00A126C4">
        <w:rPr>
          <w:rFonts w:ascii="Times New Roman" w:hAnsi="Times New Roman" w:cs="Times New Roman"/>
          <w:sz w:val="28"/>
          <w:szCs w:val="28"/>
        </w:rPr>
        <w:t>даними</w:t>
      </w:r>
      <w:proofErr w:type="spellEnd"/>
      <w:r w:rsidRPr="00A126C4">
        <w:rPr>
          <w:rFonts w:ascii="Times New Roman" w:hAnsi="Times New Roman" w:cs="Times New Roman"/>
          <w:sz w:val="28"/>
          <w:szCs w:val="28"/>
        </w:rPr>
        <w:t xml:space="preserve"> ООН, 44% </w:t>
      </w:r>
      <w:proofErr w:type="spellStart"/>
      <w:r w:rsidRPr="00A126C4">
        <w:rPr>
          <w:rFonts w:ascii="Times New Roman" w:hAnsi="Times New Roman" w:cs="Times New Roman"/>
          <w:sz w:val="28"/>
          <w:szCs w:val="28"/>
        </w:rPr>
        <w:t>домогосподарств</w:t>
      </w:r>
      <w:proofErr w:type="spellEnd"/>
      <w:r w:rsidRPr="00A126C4">
        <w:rPr>
          <w:rFonts w:ascii="Times New Roman" w:hAnsi="Times New Roman" w:cs="Times New Roman"/>
          <w:sz w:val="28"/>
          <w:szCs w:val="28"/>
        </w:rPr>
        <w:t xml:space="preserve"> в </w:t>
      </w:r>
      <w:proofErr w:type="spellStart"/>
      <w:r w:rsidRPr="00A126C4">
        <w:rPr>
          <w:rFonts w:ascii="Times New Roman" w:hAnsi="Times New Roman" w:cs="Times New Roman"/>
          <w:sz w:val="28"/>
          <w:szCs w:val="28"/>
        </w:rPr>
        <w:t>Україні</w:t>
      </w:r>
      <w:proofErr w:type="spellEnd"/>
      <w:r w:rsidRPr="00A126C4">
        <w:rPr>
          <w:rFonts w:ascii="Times New Roman" w:hAnsi="Times New Roman" w:cs="Times New Roman"/>
          <w:sz w:val="28"/>
          <w:szCs w:val="28"/>
        </w:rPr>
        <w:t xml:space="preserve"> не </w:t>
      </w:r>
      <w:proofErr w:type="spellStart"/>
      <w:r w:rsidRPr="00A126C4">
        <w:rPr>
          <w:rFonts w:ascii="Times New Roman" w:hAnsi="Times New Roman" w:cs="Times New Roman"/>
          <w:sz w:val="28"/>
          <w:szCs w:val="28"/>
        </w:rPr>
        <w:t>можуть</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дозволити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собі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найнеобхідніше</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що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призводить</w:t>
      </w:r>
      <w:proofErr w:type="spellEnd"/>
      <w:r w:rsidRPr="00A126C4">
        <w:rPr>
          <w:rFonts w:ascii="Times New Roman" w:hAnsi="Times New Roman" w:cs="Times New Roman"/>
          <w:sz w:val="28"/>
          <w:szCs w:val="28"/>
        </w:rPr>
        <w:t xml:space="preserve"> до </w:t>
      </w:r>
      <w:proofErr w:type="spellStart"/>
      <w:r w:rsidRPr="00A126C4">
        <w:rPr>
          <w:rFonts w:ascii="Times New Roman" w:hAnsi="Times New Roman" w:cs="Times New Roman"/>
          <w:sz w:val="28"/>
          <w:szCs w:val="28"/>
        </w:rPr>
        <w:t>продовольчої</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незахищеності</w:t>
      </w:r>
      <w:proofErr w:type="spellEnd"/>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30</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rPr>
        <w:t>.</w:t>
      </w:r>
    </w:p>
    <w:p w14:paraId="7A5641CB" w14:textId="77777777" w:rsidR="00A126C4" w:rsidRDefault="00A126C4" w:rsidP="0076243D">
      <w:pPr>
        <w:pStyle w:val="a7"/>
        <w:spacing w:after="0" w:line="360" w:lineRule="auto"/>
        <w:ind w:left="0" w:firstLine="709"/>
        <w:jc w:val="both"/>
        <w:rPr>
          <w:rFonts w:ascii="Times New Roman" w:hAnsi="Times New Roman" w:cs="Times New Roman"/>
          <w:sz w:val="28"/>
          <w:szCs w:val="28"/>
        </w:rPr>
      </w:pPr>
      <w:proofErr w:type="spellStart"/>
      <w:r w:rsidRPr="00A126C4">
        <w:rPr>
          <w:rFonts w:ascii="Times New Roman" w:hAnsi="Times New Roman" w:cs="Times New Roman"/>
          <w:sz w:val="28"/>
          <w:szCs w:val="28"/>
        </w:rPr>
        <w:t>Психологічні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наслідки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війни</w:t>
      </w:r>
      <w:proofErr w:type="spellEnd"/>
      <w:r w:rsidRPr="00A126C4">
        <w:rPr>
          <w:rFonts w:ascii="Times New Roman" w:hAnsi="Times New Roman" w:cs="Times New Roman"/>
          <w:sz w:val="28"/>
          <w:szCs w:val="28"/>
        </w:rPr>
        <w:t xml:space="preserve"> є </w:t>
      </w:r>
      <w:proofErr w:type="spellStart"/>
      <w:r w:rsidRPr="00A126C4">
        <w:rPr>
          <w:rFonts w:ascii="Times New Roman" w:hAnsi="Times New Roman" w:cs="Times New Roman"/>
          <w:sz w:val="28"/>
          <w:szCs w:val="28"/>
        </w:rPr>
        <w:t>ще</w:t>
      </w:r>
      <w:proofErr w:type="spellEnd"/>
      <w:r w:rsidRPr="00A126C4">
        <w:rPr>
          <w:rFonts w:ascii="Times New Roman" w:hAnsi="Times New Roman" w:cs="Times New Roman"/>
          <w:sz w:val="28"/>
          <w:szCs w:val="28"/>
        </w:rPr>
        <w:t xml:space="preserve"> одним </w:t>
      </w:r>
      <w:proofErr w:type="spellStart"/>
      <w:r w:rsidRPr="00A126C4">
        <w:rPr>
          <w:rFonts w:ascii="Times New Roman" w:hAnsi="Times New Roman" w:cs="Times New Roman"/>
          <w:sz w:val="28"/>
          <w:szCs w:val="28"/>
        </w:rPr>
        <w:t>серйозним</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викликом</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Постійний</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стрес</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втрати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близьких</w:t>
      </w:r>
      <w:proofErr w:type="spellEnd"/>
      <w:r w:rsidRPr="00A126C4">
        <w:rPr>
          <w:rFonts w:ascii="Times New Roman" w:hAnsi="Times New Roman" w:cs="Times New Roman"/>
          <w:sz w:val="28"/>
          <w:szCs w:val="28"/>
        </w:rPr>
        <w:t xml:space="preserve"> та </w:t>
      </w:r>
      <w:proofErr w:type="spellStart"/>
      <w:r w:rsidRPr="00A126C4">
        <w:rPr>
          <w:rFonts w:ascii="Times New Roman" w:hAnsi="Times New Roman" w:cs="Times New Roman"/>
          <w:sz w:val="28"/>
          <w:szCs w:val="28"/>
        </w:rPr>
        <w:t>пережиті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травматичні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події</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призвели</w:t>
      </w:r>
      <w:proofErr w:type="spellEnd"/>
      <w:r w:rsidRPr="00A126C4">
        <w:rPr>
          <w:rFonts w:ascii="Times New Roman" w:hAnsi="Times New Roman" w:cs="Times New Roman"/>
          <w:sz w:val="28"/>
          <w:szCs w:val="28"/>
        </w:rPr>
        <w:t xml:space="preserve"> до </w:t>
      </w:r>
      <w:proofErr w:type="spellStart"/>
      <w:r w:rsidRPr="00A126C4">
        <w:rPr>
          <w:rFonts w:ascii="Times New Roman" w:hAnsi="Times New Roman" w:cs="Times New Roman"/>
          <w:sz w:val="28"/>
          <w:szCs w:val="28"/>
        </w:rPr>
        <w:t>поширення</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психічних</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розладів</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серед</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населення</w:t>
      </w:r>
      <w:proofErr w:type="spellEnd"/>
      <w:r w:rsidRPr="00A126C4">
        <w:rPr>
          <w:rFonts w:ascii="Times New Roman" w:hAnsi="Times New Roman" w:cs="Times New Roman"/>
          <w:sz w:val="28"/>
          <w:szCs w:val="28"/>
        </w:rPr>
        <w:t xml:space="preserve">. Особливо </w:t>
      </w:r>
      <w:proofErr w:type="spellStart"/>
      <w:r w:rsidRPr="00A126C4">
        <w:rPr>
          <w:rFonts w:ascii="Times New Roman" w:hAnsi="Times New Roman" w:cs="Times New Roman"/>
          <w:sz w:val="28"/>
          <w:szCs w:val="28"/>
        </w:rPr>
        <w:t>вразливими</w:t>
      </w:r>
      <w:proofErr w:type="spellEnd"/>
      <w:r w:rsidRPr="00A126C4">
        <w:rPr>
          <w:rFonts w:ascii="Times New Roman" w:hAnsi="Times New Roman" w:cs="Times New Roman"/>
          <w:sz w:val="28"/>
          <w:szCs w:val="28"/>
        </w:rPr>
        <w:t xml:space="preserve"> є </w:t>
      </w:r>
      <w:proofErr w:type="spellStart"/>
      <w:r w:rsidRPr="00A126C4">
        <w:rPr>
          <w:rFonts w:ascii="Times New Roman" w:hAnsi="Times New Roman" w:cs="Times New Roman"/>
          <w:sz w:val="28"/>
          <w:szCs w:val="28"/>
        </w:rPr>
        <w:t>діти</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які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зростають</w:t>
      </w:r>
      <w:proofErr w:type="spellEnd"/>
      <w:r w:rsidRPr="00A126C4">
        <w:rPr>
          <w:rFonts w:ascii="Times New Roman" w:hAnsi="Times New Roman" w:cs="Times New Roman"/>
          <w:sz w:val="28"/>
          <w:szCs w:val="28"/>
        </w:rPr>
        <w:t xml:space="preserve"> у </w:t>
      </w:r>
      <w:proofErr w:type="spellStart"/>
      <w:r w:rsidRPr="00A126C4">
        <w:rPr>
          <w:rFonts w:ascii="Times New Roman" w:hAnsi="Times New Roman" w:cs="Times New Roman"/>
          <w:sz w:val="28"/>
          <w:szCs w:val="28"/>
        </w:rPr>
        <w:t>середовищі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насильства</w:t>
      </w:r>
      <w:proofErr w:type="spellEnd"/>
      <w:r w:rsidRPr="00A126C4">
        <w:rPr>
          <w:rFonts w:ascii="Times New Roman" w:hAnsi="Times New Roman" w:cs="Times New Roman"/>
          <w:sz w:val="28"/>
          <w:szCs w:val="28"/>
        </w:rPr>
        <w:t xml:space="preserve"> та </w:t>
      </w:r>
      <w:proofErr w:type="spellStart"/>
      <w:r w:rsidRPr="00A126C4">
        <w:rPr>
          <w:rFonts w:ascii="Times New Roman" w:hAnsi="Times New Roman" w:cs="Times New Roman"/>
          <w:sz w:val="28"/>
          <w:szCs w:val="28"/>
        </w:rPr>
        <w:t>нестабільності</w:t>
      </w:r>
      <w:proofErr w:type="spellEnd"/>
      <w:r w:rsidRPr="00A126C4">
        <w:rPr>
          <w:rFonts w:ascii="Times New Roman" w:hAnsi="Times New Roman" w:cs="Times New Roman"/>
          <w:sz w:val="28"/>
          <w:szCs w:val="28"/>
        </w:rPr>
        <w:t xml:space="preserve">. ЮНІСЕФ </w:t>
      </w:r>
      <w:proofErr w:type="spellStart"/>
      <w:r w:rsidRPr="00A126C4">
        <w:rPr>
          <w:rFonts w:ascii="Times New Roman" w:hAnsi="Times New Roman" w:cs="Times New Roman"/>
          <w:sz w:val="28"/>
          <w:szCs w:val="28"/>
        </w:rPr>
        <w:t>зазначає</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що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багато</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дітей</w:t>
      </w:r>
      <w:proofErr w:type="spellEnd"/>
      <w:r w:rsidRPr="00A126C4">
        <w:rPr>
          <w:rFonts w:ascii="Times New Roman" w:hAnsi="Times New Roman" w:cs="Times New Roman"/>
          <w:sz w:val="28"/>
          <w:szCs w:val="28"/>
        </w:rPr>
        <w:t xml:space="preserve"> в </w:t>
      </w:r>
      <w:proofErr w:type="spellStart"/>
      <w:r w:rsidRPr="00A126C4">
        <w:rPr>
          <w:rFonts w:ascii="Times New Roman" w:hAnsi="Times New Roman" w:cs="Times New Roman"/>
          <w:sz w:val="28"/>
          <w:szCs w:val="28"/>
        </w:rPr>
        <w:t>Україні</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потребують</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психологічної</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підтримки</w:t>
      </w:r>
      <w:proofErr w:type="spellEnd"/>
      <w:r w:rsidRPr="00A126C4">
        <w:rPr>
          <w:rFonts w:ascii="Times New Roman" w:hAnsi="Times New Roman" w:cs="Times New Roman"/>
          <w:sz w:val="28"/>
          <w:szCs w:val="28"/>
        </w:rPr>
        <w:t xml:space="preserve"> через </w:t>
      </w:r>
      <w:proofErr w:type="spellStart"/>
      <w:r w:rsidRPr="00A126C4">
        <w:rPr>
          <w:rFonts w:ascii="Times New Roman" w:hAnsi="Times New Roman" w:cs="Times New Roman"/>
          <w:sz w:val="28"/>
          <w:szCs w:val="28"/>
        </w:rPr>
        <w:t>вплив</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війни</w:t>
      </w:r>
      <w:proofErr w:type="spellEnd"/>
      <w:r w:rsidRPr="00A126C4">
        <w:rPr>
          <w:rFonts w:ascii="Times New Roman" w:hAnsi="Times New Roman" w:cs="Times New Roman"/>
          <w:sz w:val="28"/>
          <w:szCs w:val="28"/>
        </w:rPr>
        <w:t xml:space="preserve"> на </w:t>
      </w:r>
      <w:proofErr w:type="spellStart"/>
      <w:r w:rsidRPr="00A126C4">
        <w:rPr>
          <w:rFonts w:ascii="Times New Roman" w:hAnsi="Times New Roman" w:cs="Times New Roman"/>
          <w:sz w:val="28"/>
          <w:szCs w:val="28"/>
        </w:rPr>
        <w:t>їхнє</w:t>
      </w:r>
      <w:proofErr w:type="spellEnd"/>
      <w:r w:rsidRPr="00A126C4">
        <w:rPr>
          <w:rFonts w:ascii="Times New Roman" w:hAnsi="Times New Roman" w:cs="Times New Roman"/>
          <w:sz w:val="28"/>
          <w:szCs w:val="28"/>
        </w:rPr>
        <w:t xml:space="preserve"> </w:t>
      </w:r>
      <w:proofErr w:type="spellStart"/>
      <w:r w:rsidRPr="00A126C4">
        <w:rPr>
          <w:rFonts w:ascii="Times New Roman" w:hAnsi="Times New Roman" w:cs="Times New Roman"/>
          <w:sz w:val="28"/>
          <w:szCs w:val="28"/>
        </w:rPr>
        <w:t>життя</w:t>
      </w:r>
      <w:proofErr w:type="spellEnd"/>
      <w:r w:rsidR="0041505E">
        <w:rPr>
          <w:rFonts w:ascii="Times New Roman" w:hAnsi="Times New Roman" w:cs="Times New Roman"/>
          <w:sz w:val="28"/>
          <w:szCs w:val="28"/>
          <w:lang w:val="uk-UA"/>
        </w:rPr>
        <w:t> </w:t>
      </w:r>
      <w:r w:rsidR="0041505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42</w:t>
      </w:r>
      <w:r w:rsidR="0041505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rPr>
        <w:t>.</w:t>
      </w:r>
    </w:p>
    <w:p w14:paraId="5A26FBAF" w14:textId="77777777" w:rsidR="00AF41AB" w:rsidRDefault="00AF41AB" w:rsidP="0076243D">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З урахуванням вищенаведеного, слід зазначити, що </w:t>
      </w:r>
      <w:proofErr w:type="spellStart"/>
      <w:r>
        <w:rPr>
          <w:rFonts w:ascii="Times New Roman" w:hAnsi="Times New Roman" w:cs="Times New Roman"/>
          <w:sz w:val="28"/>
          <w:szCs w:val="28"/>
        </w:rPr>
        <w:t>а</w:t>
      </w:r>
      <w:r w:rsidRPr="00AF41AB">
        <w:rPr>
          <w:rFonts w:ascii="Times New Roman" w:hAnsi="Times New Roman" w:cs="Times New Roman"/>
          <w:sz w:val="28"/>
          <w:szCs w:val="28"/>
        </w:rPr>
        <w:t>наліз</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гуманітарної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кризи</w:t>
      </w:r>
      <w:proofErr w:type="spellEnd"/>
      <w:r w:rsidRPr="00AF41AB">
        <w:rPr>
          <w:rFonts w:ascii="Times New Roman" w:hAnsi="Times New Roman" w:cs="Times New Roman"/>
          <w:sz w:val="28"/>
          <w:szCs w:val="28"/>
        </w:rPr>
        <w:t xml:space="preserve"> в </w:t>
      </w:r>
      <w:proofErr w:type="spellStart"/>
      <w:r w:rsidRPr="00AF41AB">
        <w:rPr>
          <w:rFonts w:ascii="Times New Roman" w:hAnsi="Times New Roman" w:cs="Times New Roman"/>
          <w:sz w:val="28"/>
          <w:szCs w:val="28"/>
        </w:rPr>
        <w:t>Україні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спричиненої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повномасштабним</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вторгненням</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Росії</w:t>
      </w:r>
      <w:proofErr w:type="spellEnd"/>
      <w:r w:rsidRPr="00AF41AB">
        <w:rPr>
          <w:rFonts w:ascii="Times New Roman" w:hAnsi="Times New Roman" w:cs="Times New Roman"/>
          <w:sz w:val="28"/>
          <w:szCs w:val="28"/>
        </w:rPr>
        <w:t xml:space="preserve"> у 2022 </w:t>
      </w:r>
      <w:proofErr w:type="spellStart"/>
      <w:r w:rsidRPr="00AF41AB">
        <w:rPr>
          <w:rFonts w:ascii="Times New Roman" w:hAnsi="Times New Roman" w:cs="Times New Roman"/>
          <w:sz w:val="28"/>
          <w:szCs w:val="28"/>
        </w:rPr>
        <w:t>році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виявляє</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безпрецедентні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масштаби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руйнувань</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страждань</w:t>
      </w:r>
      <w:proofErr w:type="spellEnd"/>
      <w:r w:rsidRPr="00AF41AB">
        <w:rPr>
          <w:rFonts w:ascii="Times New Roman" w:hAnsi="Times New Roman" w:cs="Times New Roman"/>
          <w:sz w:val="28"/>
          <w:szCs w:val="28"/>
        </w:rPr>
        <w:t xml:space="preserve"> для </w:t>
      </w:r>
      <w:proofErr w:type="spellStart"/>
      <w:r w:rsidRPr="00AF41AB">
        <w:rPr>
          <w:rFonts w:ascii="Times New Roman" w:hAnsi="Times New Roman" w:cs="Times New Roman"/>
          <w:sz w:val="28"/>
          <w:szCs w:val="28"/>
        </w:rPr>
        <w:t>мільйонів</w:t>
      </w:r>
      <w:proofErr w:type="spellEnd"/>
      <w:r w:rsidRPr="00AF41AB">
        <w:rPr>
          <w:rFonts w:ascii="Times New Roman" w:hAnsi="Times New Roman" w:cs="Times New Roman"/>
          <w:sz w:val="28"/>
          <w:szCs w:val="28"/>
        </w:rPr>
        <w:t xml:space="preserve"> людей. Криза </w:t>
      </w:r>
      <w:proofErr w:type="spellStart"/>
      <w:r w:rsidRPr="00AF41AB">
        <w:rPr>
          <w:rFonts w:ascii="Times New Roman" w:hAnsi="Times New Roman" w:cs="Times New Roman"/>
          <w:sz w:val="28"/>
          <w:szCs w:val="28"/>
        </w:rPr>
        <w:t>охоплює</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багато</w:t>
      </w:r>
      <w:proofErr w:type="spellEnd"/>
      <w:r w:rsidRPr="00AF41AB">
        <w:rPr>
          <w:rFonts w:ascii="Times New Roman" w:hAnsi="Times New Roman" w:cs="Times New Roman"/>
          <w:sz w:val="28"/>
          <w:szCs w:val="28"/>
        </w:rPr>
        <w:t xml:space="preserve"> сфер </w:t>
      </w:r>
      <w:proofErr w:type="spellStart"/>
      <w:r w:rsidRPr="00AF41AB">
        <w:rPr>
          <w:rFonts w:ascii="Times New Roman" w:hAnsi="Times New Roman" w:cs="Times New Roman"/>
          <w:sz w:val="28"/>
          <w:szCs w:val="28"/>
        </w:rPr>
        <w:t>життя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включаючи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руйнування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інфраструктури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масові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переміщення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населення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дефіцит</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базових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ресурсів</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послуг</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проблеми</w:t>
      </w:r>
      <w:proofErr w:type="spellEnd"/>
      <w:r w:rsidRPr="00AF41AB">
        <w:rPr>
          <w:rFonts w:ascii="Times New Roman" w:hAnsi="Times New Roman" w:cs="Times New Roman"/>
          <w:sz w:val="28"/>
          <w:szCs w:val="28"/>
        </w:rPr>
        <w:t xml:space="preserve"> з </w:t>
      </w:r>
      <w:proofErr w:type="spellStart"/>
      <w:r w:rsidRPr="00AF41AB">
        <w:rPr>
          <w:rFonts w:ascii="Times New Roman" w:hAnsi="Times New Roman" w:cs="Times New Roman"/>
          <w:sz w:val="28"/>
          <w:szCs w:val="28"/>
        </w:rPr>
        <w:t>охороною</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здоров'я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продовольчою</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безпекою</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енергопостачанням</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водопостачанням</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санітарією</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економічний</w:t>
      </w:r>
      <w:proofErr w:type="spellEnd"/>
      <w:r w:rsidRPr="00AF41AB">
        <w:rPr>
          <w:rFonts w:ascii="Times New Roman" w:hAnsi="Times New Roman" w:cs="Times New Roman"/>
          <w:sz w:val="28"/>
          <w:szCs w:val="28"/>
        </w:rPr>
        <w:t xml:space="preserve"> спад та </w:t>
      </w:r>
      <w:proofErr w:type="spellStart"/>
      <w:r w:rsidRPr="00AF41AB">
        <w:rPr>
          <w:rFonts w:ascii="Times New Roman" w:hAnsi="Times New Roman" w:cs="Times New Roman"/>
          <w:sz w:val="28"/>
          <w:szCs w:val="28"/>
        </w:rPr>
        <w:t>руйнування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системи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освіти</w:t>
      </w:r>
      <w:proofErr w:type="spellEnd"/>
      <w:r w:rsidRPr="00AF41AB">
        <w:rPr>
          <w:rFonts w:ascii="Times New Roman" w:hAnsi="Times New Roman" w:cs="Times New Roman"/>
          <w:sz w:val="28"/>
          <w:szCs w:val="28"/>
        </w:rPr>
        <w:t xml:space="preserve">. </w:t>
      </w:r>
    </w:p>
    <w:p w14:paraId="24925AFE" w14:textId="77777777" w:rsidR="00AF41AB" w:rsidRDefault="00AF41AB" w:rsidP="0076243D">
      <w:pPr>
        <w:pStyle w:val="a7"/>
        <w:spacing w:after="0" w:line="360" w:lineRule="auto"/>
        <w:ind w:left="0" w:firstLine="709"/>
        <w:jc w:val="both"/>
        <w:rPr>
          <w:rFonts w:ascii="Times New Roman" w:hAnsi="Times New Roman" w:cs="Times New Roman"/>
          <w:sz w:val="28"/>
          <w:szCs w:val="28"/>
        </w:rPr>
      </w:pPr>
      <w:r w:rsidRPr="00AF41AB">
        <w:rPr>
          <w:rFonts w:ascii="Times New Roman" w:hAnsi="Times New Roman" w:cs="Times New Roman"/>
          <w:sz w:val="28"/>
          <w:szCs w:val="28"/>
        </w:rPr>
        <w:t xml:space="preserve">За </w:t>
      </w:r>
      <w:proofErr w:type="spellStart"/>
      <w:r w:rsidRPr="00AF41AB">
        <w:rPr>
          <w:rFonts w:ascii="Times New Roman" w:hAnsi="Times New Roman" w:cs="Times New Roman"/>
          <w:sz w:val="28"/>
          <w:szCs w:val="28"/>
        </w:rPr>
        <w:t>даними</w:t>
      </w:r>
      <w:proofErr w:type="spellEnd"/>
      <w:r w:rsidRPr="00AF41AB">
        <w:rPr>
          <w:rFonts w:ascii="Times New Roman" w:hAnsi="Times New Roman" w:cs="Times New Roman"/>
          <w:sz w:val="28"/>
          <w:szCs w:val="28"/>
        </w:rPr>
        <w:t xml:space="preserve"> ООН, </w:t>
      </w:r>
      <w:proofErr w:type="spellStart"/>
      <w:r w:rsidRPr="00AF41AB">
        <w:rPr>
          <w:rFonts w:ascii="Times New Roman" w:hAnsi="Times New Roman" w:cs="Times New Roman"/>
          <w:sz w:val="28"/>
          <w:szCs w:val="28"/>
        </w:rPr>
        <w:t>мільйони</w:t>
      </w:r>
      <w:proofErr w:type="spellEnd"/>
      <w:r w:rsidRPr="00AF41AB">
        <w:rPr>
          <w:rFonts w:ascii="Times New Roman" w:hAnsi="Times New Roman" w:cs="Times New Roman"/>
          <w:sz w:val="28"/>
          <w:szCs w:val="28"/>
        </w:rPr>
        <w:t xml:space="preserve"> людей </w:t>
      </w:r>
      <w:proofErr w:type="spellStart"/>
      <w:r w:rsidRPr="00AF41AB">
        <w:rPr>
          <w:rFonts w:ascii="Times New Roman" w:hAnsi="Times New Roman" w:cs="Times New Roman"/>
          <w:sz w:val="28"/>
          <w:szCs w:val="28"/>
        </w:rPr>
        <w:t>потребують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гуманітарної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допомоги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що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свідчить</w:t>
      </w:r>
      <w:proofErr w:type="spellEnd"/>
      <w:r w:rsidRPr="00AF41AB">
        <w:rPr>
          <w:rFonts w:ascii="Times New Roman" w:hAnsi="Times New Roman" w:cs="Times New Roman"/>
          <w:sz w:val="28"/>
          <w:szCs w:val="28"/>
        </w:rPr>
        <w:t xml:space="preserve"> про </w:t>
      </w:r>
      <w:proofErr w:type="spellStart"/>
      <w:r w:rsidRPr="00AF41AB">
        <w:rPr>
          <w:rFonts w:ascii="Times New Roman" w:hAnsi="Times New Roman" w:cs="Times New Roman"/>
          <w:sz w:val="28"/>
          <w:szCs w:val="28"/>
        </w:rPr>
        <w:t>глибину</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всеосяжність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кризи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Військові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дії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призвели</w:t>
      </w:r>
      <w:proofErr w:type="spellEnd"/>
      <w:r w:rsidRPr="00AF41AB">
        <w:rPr>
          <w:rFonts w:ascii="Times New Roman" w:hAnsi="Times New Roman" w:cs="Times New Roman"/>
          <w:sz w:val="28"/>
          <w:szCs w:val="28"/>
        </w:rPr>
        <w:t xml:space="preserve"> до </w:t>
      </w:r>
      <w:proofErr w:type="spellStart"/>
      <w:r w:rsidRPr="00AF41AB">
        <w:rPr>
          <w:rFonts w:ascii="Times New Roman" w:hAnsi="Times New Roman" w:cs="Times New Roman"/>
          <w:sz w:val="28"/>
          <w:szCs w:val="28"/>
        </w:rPr>
        <w:t>масштабних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руйнувань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житлових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будинків</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лікарень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шкіл</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інших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об'єктів</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lastRenderedPageBreak/>
        <w:t>інфраструктури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залишивши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мільйони</w:t>
      </w:r>
      <w:proofErr w:type="spellEnd"/>
      <w:r w:rsidRPr="00AF41AB">
        <w:rPr>
          <w:rFonts w:ascii="Times New Roman" w:hAnsi="Times New Roman" w:cs="Times New Roman"/>
          <w:sz w:val="28"/>
          <w:szCs w:val="28"/>
        </w:rPr>
        <w:t xml:space="preserve"> людей без даху над головою. </w:t>
      </w:r>
      <w:proofErr w:type="spellStart"/>
      <w:r w:rsidRPr="00AF41AB">
        <w:rPr>
          <w:rFonts w:ascii="Times New Roman" w:hAnsi="Times New Roman" w:cs="Times New Roman"/>
          <w:sz w:val="28"/>
          <w:szCs w:val="28"/>
        </w:rPr>
        <w:t>Демографічні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зміни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спричинені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масовими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переміщеннями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населення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призвели</w:t>
      </w:r>
      <w:proofErr w:type="spellEnd"/>
      <w:r w:rsidRPr="00AF41AB">
        <w:rPr>
          <w:rFonts w:ascii="Times New Roman" w:hAnsi="Times New Roman" w:cs="Times New Roman"/>
          <w:sz w:val="28"/>
          <w:szCs w:val="28"/>
        </w:rPr>
        <w:t xml:space="preserve"> до </w:t>
      </w:r>
      <w:proofErr w:type="spellStart"/>
      <w:r w:rsidRPr="00AF41AB">
        <w:rPr>
          <w:rFonts w:ascii="Times New Roman" w:hAnsi="Times New Roman" w:cs="Times New Roman"/>
          <w:sz w:val="28"/>
          <w:szCs w:val="28"/>
        </w:rPr>
        <w:t>перевантаження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приймаючих</w:t>
      </w:r>
      <w:proofErr w:type="spellEnd"/>
      <w:r w:rsidRPr="00AF41AB">
        <w:rPr>
          <w:rFonts w:ascii="Times New Roman" w:hAnsi="Times New Roman" w:cs="Times New Roman"/>
          <w:sz w:val="28"/>
          <w:szCs w:val="28"/>
        </w:rPr>
        <w:t xml:space="preserve"> громад та створили </w:t>
      </w:r>
      <w:proofErr w:type="spellStart"/>
      <w:r w:rsidRPr="00AF41AB">
        <w:rPr>
          <w:rFonts w:ascii="Times New Roman" w:hAnsi="Times New Roman" w:cs="Times New Roman"/>
          <w:sz w:val="28"/>
          <w:szCs w:val="28"/>
        </w:rPr>
        <w:t>додатковий</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тиск</w:t>
      </w:r>
      <w:proofErr w:type="spellEnd"/>
      <w:r w:rsidRPr="00AF41AB">
        <w:rPr>
          <w:rFonts w:ascii="Times New Roman" w:hAnsi="Times New Roman" w:cs="Times New Roman"/>
          <w:sz w:val="28"/>
          <w:szCs w:val="28"/>
        </w:rPr>
        <w:t xml:space="preserve"> на </w:t>
      </w:r>
      <w:proofErr w:type="spellStart"/>
      <w:r w:rsidRPr="00AF41AB">
        <w:rPr>
          <w:rFonts w:ascii="Times New Roman" w:hAnsi="Times New Roman" w:cs="Times New Roman"/>
          <w:sz w:val="28"/>
          <w:szCs w:val="28"/>
        </w:rPr>
        <w:t>соціальні</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економічні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системи</w:t>
      </w:r>
      <w:proofErr w:type="spellEnd"/>
      <w:r w:rsidRPr="00AF41AB">
        <w:rPr>
          <w:rFonts w:ascii="Times New Roman" w:hAnsi="Times New Roman" w:cs="Times New Roman"/>
          <w:sz w:val="28"/>
          <w:szCs w:val="28"/>
        </w:rPr>
        <w:t xml:space="preserve">. Система </w:t>
      </w:r>
      <w:proofErr w:type="spellStart"/>
      <w:r w:rsidRPr="00AF41AB">
        <w:rPr>
          <w:rFonts w:ascii="Times New Roman" w:hAnsi="Times New Roman" w:cs="Times New Roman"/>
          <w:sz w:val="28"/>
          <w:szCs w:val="28"/>
        </w:rPr>
        <w:t>охорони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здоров'я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зазнала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значних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втрат</w:t>
      </w:r>
      <w:proofErr w:type="spellEnd"/>
      <w:r w:rsidRPr="00AF41AB">
        <w:rPr>
          <w:rFonts w:ascii="Times New Roman" w:hAnsi="Times New Roman" w:cs="Times New Roman"/>
          <w:sz w:val="28"/>
          <w:szCs w:val="28"/>
        </w:rPr>
        <w:t xml:space="preserve"> через </w:t>
      </w:r>
      <w:proofErr w:type="spellStart"/>
      <w:r w:rsidRPr="00AF41AB">
        <w:rPr>
          <w:rFonts w:ascii="Times New Roman" w:hAnsi="Times New Roman" w:cs="Times New Roman"/>
          <w:sz w:val="28"/>
          <w:szCs w:val="28"/>
        </w:rPr>
        <w:t>руйнування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медичних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закладів</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нестачу</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медичного</w:t>
      </w:r>
      <w:proofErr w:type="spellEnd"/>
      <w:r w:rsidRPr="00AF41AB">
        <w:rPr>
          <w:rFonts w:ascii="Times New Roman" w:hAnsi="Times New Roman" w:cs="Times New Roman"/>
          <w:sz w:val="28"/>
          <w:szCs w:val="28"/>
        </w:rPr>
        <w:t xml:space="preserve"> персоналу. </w:t>
      </w:r>
      <w:proofErr w:type="spellStart"/>
      <w:r w:rsidRPr="00AF41AB">
        <w:rPr>
          <w:rFonts w:ascii="Times New Roman" w:hAnsi="Times New Roman" w:cs="Times New Roman"/>
          <w:sz w:val="28"/>
          <w:szCs w:val="28"/>
        </w:rPr>
        <w:t>Продовольча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безпека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опинилася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під</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загрозою</w:t>
      </w:r>
      <w:proofErr w:type="spellEnd"/>
      <w:r w:rsidRPr="00AF41AB">
        <w:rPr>
          <w:rFonts w:ascii="Times New Roman" w:hAnsi="Times New Roman" w:cs="Times New Roman"/>
          <w:sz w:val="28"/>
          <w:szCs w:val="28"/>
        </w:rPr>
        <w:t xml:space="preserve"> через </w:t>
      </w:r>
      <w:proofErr w:type="spellStart"/>
      <w:r w:rsidRPr="00AF41AB">
        <w:rPr>
          <w:rFonts w:ascii="Times New Roman" w:hAnsi="Times New Roman" w:cs="Times New Roman"/>
          <w:sz w:val="28"/>
          <w:szCs w:val="28"/>
        </w:rPr>
        <w:t>руйнування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сільськогосподарської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інфраструктури</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порушення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ланцюгів</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постачання</w:t>
      </w:r>
      <w:proofErr w:type="spellEnd"/>
      <w:r w:rsidRPr="00AF41AB">
        <w:rPr>
          <w:rFonts w:ascii="Times New Roman" w:hAnsi="Times New Roman" w:cs="Times New Roman"/>
          <w:sz w:val="28"/>
          <w:szCs w:val="28"/>
        </w:rPr>
        <w:t xml:space="preserve">. </w:t>
      </w:r>
    </w:p>
    <w:p w14:paraId="1DB983C3" w14:textId="77777777" w:rsidR="00AF41AB" w:rsidRDefault="00AF41AB" w:rsidP="0076243D">
      <w:pPr>
        <w:pStyle w:val="a7"/>
        <w:spacing w:after="0" w:line="360" w:lineRule="auto"/>
        <w:ind w:left="0" w:firstLine="709"/>
        <w:jc w:val="both"/>
        <w:rPr>
          <w:rFonts w:ascii="Times New Roman" w:hAnsi="Times New Roman" w:cs="Times New Roman"/>
          <w:sz w:val="28"/>
          <w:szCs w:val="28"/>
        </w:rPr>
      </w:pPr>
      <w:proofErr w:type="spellStart"/>
      <w:r w:rsidRPr="00AF41AB">
        <w:rPr>
          <w:rFonts w:ascii="Times New Roman" w:hAnsi="Times New Roman" w:cs="Times New Roman"/>
          <w:sz w:val="28"/>
          <w:szCs w:val="28"/>
        </w:rPr>
        <w:t>Енергетична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інфраструктура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також</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зазнала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значних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пошкоджень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залишивши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багато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регіонів</w:t>
      </w:r>
      <w:proofErr w:type="spellEnd"/>
      <w:r w:rsidRPr="00AF41AB">
        <w:rPr>
          <w:rFonts w:ascii="Times New Roman" w:hAnsi="Times New Roman" w:cs="Times New Roman"/>
          <w:sz w:val="28"/>
          <w:szCs w:val="28"/>
        </w:rPr>
        <w:t xml:space="preserve"> </w:t>
      </w:r>
      <w:proofErr w:type="gramStart"/>
      <w:r w:rsidRPr="00AF41AB">
        <w:rPr>
          <w:rFonts w:ascii="Times New Roman" w:hAnsi="Times New Roman" w:cs="Times New Roman"/>
          <w:sz w:val="28"/>
          <w:szCs w:val="28"/>
        </w:rPr>
        <w:t>без доступу</w:t>
      </w:r>
      <w:proofErr w:type="gramEnd"/>
      <w:r w:rsidRPr="00AF41AB">
        <w:rPr>
          <w:rFonts w:ascii="Times New Roman" w:hAnsi="Times New Roman" w:cs="Times New Roman"/>
          <w:sz w:val="28"/>
          <w:szCs w:val="28"/>
        </w:rPr>
        <w:t xml:space="preserve"> до </w:t>
      </w:r>
      <w:proofErr w:type="spellStart"/>
      <w:r w:rsidRPr="00AF41AB">
        <w:rPr>
          <w:rFonts w:ascii="Times New Roman" w:hAnsi="Times New Roman" w:cs="Times New Roman"/>
          <w:sz w:val="28"/>
          <w:szCs w:val="28"/>
        </w:rPr>
        <w:t>електроенергії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Економічні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наслідки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війни</w:t>
      </w:r>
      <w:proofErr w:type="spellEnd"/>
      <w:r w:rsidRPr="00AF41AB">
        <w:rPr>
          <w:rFonts w:ascii="Times New Roman" w:hAnsi="Times New Roman" w:cs="Times New Roman"/>
          <w:sz w:val="28"/>
          <w:szCs w:val="28"/>
        </w:rPr>
        <w:t xml:space="preserve"> є </w:t>
      </w:r>
      <w:proofErr w:type="spellStart"/>
      <w:r w:rsidRPr="00AF41AB">
        <w:rPr>
          <w:rFonts w:ascii="Times New Roman" w:hAnsi="Times New Roman" w:cs="Times New Roman"/>
          <w:sz w:val="28"/>
          <w:szCs w:val="28"/>
        </w:rPr>
        <w:t>значними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призвівши</w:t>
      </w:r>
      <w:proofErr w:type="spellEnd"/>
      <w:r w:rsidRPr="00AF41AB">
        <w:rPr>
          <w:rFonts w:ascii="Times New Roman" w:hAnsi="Times New Roman" w:cs="Times New Roman"/>
          <w:sz w:val="28"/>
          <w:szCs w:val="28"/>
        </w:rPr>
        <w:t xml:space="preserve"> до </w:t>
      </w:r>
      <w:proofErr w:type="spellStart"/>
      <w:r w:rsidRPr="00AF41AB">
        <w:rPr>
          <w:rFonts w:ascii="Times New Roman" w:hAnsi="Times New Roman" w:cs="Times New Roman"/>
          <w:sz w:val="28"/>
          <w:szCs w:val="28"/>
        </w:rPr>
        <w:t>зростання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безробіття</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зниження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рівня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життя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населення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Освітня</w:t>
      </w:r>
      <w:proofErr w:type="spellEnd"/>
      <w:r w:rsidRPr="00AF41AB">
        <w:rPr>
          <w:rFonts w:ascii="Times New Roman" w:hAnsi="Times New Roman" w:cs="Times New Roman"/>
          <w:sz w:val="28"/>
          <w:szCs w:val="28"/>
        </w:rPr>
        <w:t xml:space="preserve"> система </w:t>
      </w:r>
      <w:proofErr w:type="spellStart"/>
      <w:r w:rsidRPr="00AF41AB">
        <w:rPr>
          <w:rFonts w:ascii="Times New Roman" w:hAnsi="Times New Roman" w:cs="Times New Roman"/>
          <w:sz w:val="28"/>
          <w:szCs w:val="28"/>
        </w:rPr>
        <w:t>зазнала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серйозних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потрясінь</w:t>
      </w:r>
      <w:proofErr w:type="spellEnd"/>
      <w:r w:rsidRPr="00AF41AB">
        <w:rPr>
          <w:rFonts w:ascii="Times New Roman" w:hAnsi="Times New Roman" w:cs="Times New Roman"/>
          <w:sz w:val="28"/>
          <w:szCs w:val="28"/>
        </w:rPr>
        <w:t xml:space="preserve"> через </w:t>
      </w:r>
      <w:proofErr w:type="spellStart"/>
      <w:r w:rsidRPr="00AF41AB">
        <w:rPr>
          <w:rFonts w:ascii="Times New Roman" w:hAnsi="Times New Roman" w:cs="Times New Roman"/>
          <w:sz w:val="28"/>
          <w:szCs w:val="28"/>
        </w:rPr>
        <w:t>руйнування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шкіл</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інші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фактори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Психологічні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наслідки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війни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також</w:t>
      </w:r>
      <w:proofErr w:type="spellEnd"/>
      <w:r w:rsidRPr="00AF41AB">
        <w:rPr>
          <w:rFonts w:ascii="Times New Roman" w:hAnsi="Times New Roman" w:cs="Times New Roman"/>
          <w:sz w:val="28"/>
          <w:szCs w:val="28"/>
        </w:rPr>
        <w:t xml:space="preserve"> є </w:t>
      </w:r>
      <w:proofErr w:type="spellStart"/>
      <w:r w:rsidRPr="00AF41AB">
        <w:rPr>
          <w:rFonts w:ascii="Times New Roman" w:hAnsi="Times New Roman" w:cs="Times New Roman"/>
          <w:sz w:val="28"/>
          <w:szCs w:val="28"/>
        </w:rPr>
        <w:t>серйозним</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викликом</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оскільки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багато</w:t>
      </w:r>
      <w:proofErr w:type="spellEnd"/>
      <w:r w:rsidRPr="00AF41AB">
        <w:rPr>
          <w:rFonts w:ascii="Times New Roman" w:hAnsi="Times New Roman" w:cs="Times New Roman"/>
          <w:sz w:val="28"/>
          <w:szCs w:val="28"/>
        </w:rPr>
        <w:t xml:space="preserve"> людей пережили </w:t>
      </w:r>
      <w:proofErr w:type="spellStart"/>
      <w:r w:rsidRPr="00AF41AB">
        <w:rPr>
          <w:rFonts w:ascii="Times New Roman" w:hAnsi="Times New Roman" w:cs="Times New Roman"/>
          <w:sz w:val="28"/>
          <w:szCs w:val="28"/>
        </w:rPr>
        <w:t>травматичні</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події</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потребують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психологічної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допомоги</w:t>
      </w:r>
      <w:proofErr w:type="spellEnd"/>
      <w:r w:rsidRPr="00AF41AB">
        <w:rPr>
          <w:rFonts w:ascii="Times New Roman" w:hAnsi="Times New Roman" w:cs="Times New Roman"/>
          <w:sz w:val="28"/>
          <w:szCs w:val="28"/>
        </w:rPr>
        <w:t>.</w:t>
      </w:r>
    </w:p>
    <w:p w14:paraId="7100A03C" w14:textId="77777777" w:rsidR="00AF41AB" w:rsidRPr="0076243D" w:rsidRDefault="00AF41AB" w:rsidP="0076243D">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proofErr w:type="spellStart"/>
      <w:r>
        <w:rPr>
          <w:rFonts w:ascii="Times New Roman" w:hAnsi="Times New Roman" w:cs="Times New Roman"/>
          <w:sz w:val="28"/>
          <w:szCs w:val="28"/>
        </w:rPr>
        <w:t>г</w:t>
      </w:r>
      <w:r w:rsidRPr="00AF41AB">
        <w:rPr>
          <w:rFonts w:ascii="Times New Roman" w:hAnsi="Times New Roman" w:cs="Times New Roman"/>
          <w:sz w:val="28"/>
          <w:szCs w:val="28"/>
        </w:rPr>
        <w:t>уманітарна</w:t>
      </w:r>
      <w:proofErr w:type="spellEnd"/>
      <w:r w:rsidRPr="00AF41AB">
        <w:rPr>
          <w:rFonts w:ascii="Times New Roman" w:hAnsi="Times New Roman" w:cs="Times New Roman"/>
          <w:sz w:val="28"/>
          <w:szCs w:val="28"/>
        </w:rPr>
        <w:t xml:space="preserve"> криза в </w:t>
      </w:r>
      <w:proofErr w:type="spellStart"/>
      <w:r w:rsidRPr="00AF41AB">
        <w:rPr>
          <w:rFonts w:ascii="Times New Roman" w:hAnsi="Times New Roman" w:cs="Times New Roman"/>
          <w:sz w:val="28"/>
          <w:szCs w:val="28"/>
        </w:rPr>
        <w:t>Україні</w:t>
      </w:r>
      <w:proofErr w:type="spellEnd"/>
      <w:r w:rsidRPr="00AF41AB">
        <w:rPr>
          <w:rFonts w:ascii="Times New Roman" w:hAnsi="Times New Roman" w:cs="Times New Roman"/>
          <w:sz w:val="28"/>
          <w:szCs w:val="28"/>
        </w:rPr>
        <w:t xml:space="preserve"> є комплексною та </w:t>
      </w:r>
      <w:proofErr w:type="spellStart"/>
      <w:r w:rsidRPr="00AF41AB">
        <w:rPr>
          <w:rFonts w:ascii="Times New Roman" w:hAnsi="Times New Roman" w:cs="Times New Roman"/>
          <w:sz w:val="28"/>
          <w:szCs w:val="28"/>
        </w:rPr>
        <w:t>багатогранною</w:t>
      </w:r>
      <w:proofErr w:type="spellEnd"/>
      <w:r w:rsidRPr="00AF41AB">
        <w:rPr>
          <w:rFonts w:ascii="Times New Roman" w:hAnsi="Times New Roman" w:cs="Times New Roman"/>
          <w:sz w:val="28"/>
          <w:szCs w:val="28"/>
        </w:rPr>
        <w:t xml:space="preserve"> проблемою, яка </w:t>
      </w:r>
      <w:proofErr w:type="spellStart"/>
      <w:r w:rsidRPr="00AF41AB">
        <w:rPr>
          <w:rFonts w:ascii="Times New Roman" w:hAnsi="Times New Roman" w:cs="Times New Roman"/>
          <w:sz w:val="28"/>
          <w:szCs w:val="28"/>
        </w:rPr>
        <w:t>потребує</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негайного</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довгострокового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вирішення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Масштаби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руйнувань</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страждань</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яких</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зазнало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населення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України</w:t>
      </w:r>
      <w:proofErr w:type="spellEnd"/>
      <w:r w:rsidRPr="00AF41AB">
        <w:rPr>
          <w:rFonts w:ascii="Times New Roman" w:hAnsi="Times New Roman" w:cs="Times New Roman"/>
          <w:sz w:val="28"/>
          <w:szCs w:val="28"/>
        </w:rPr>
        <w:t xml:space="preserve">, є </w:t>
      </w:r>
      <w:proofErr w:type="spellStart"/>
      <w:r w:rsidRPr="00AF41AB">
        <w:rPr>
          <w:rFonts w:ascii="Times New Roman" w:hAnsi="Times New Roman" w:cs="Times New Roman"/>
          <w:sz w:val="28"/>
          <w:szCs w:val="28"/>
        </w:rPr>
        <w:t>безпрецедентними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Міжнародна</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спільнота</w:t>
      </w:r>
      <w:proofErr w:type="spellEnd"/>
      <w:r w:rsidRPr="00AF41AB">
        <w:rPr>
          <w:rFonts w:ascii="Times New Roman" w:hAnsi="Times New Roman" w:cs="Times New Roman"/>
          <w:sz w:val="28"/>
          <w:szCs w:val="28"/>
        </w:rPr>
        <w:t xml:space="preserve"> повинна </w:t>
      </w:r>
      <w:proofErr w:type="spellStart"/>
      <w:r w:rsidRPr="00AF41AB">
        <w:rPr>
          <w:rFonts w:ascii="Times New Roman" w:hAnsi="Times New Roman" w:cs="Times New Roman"/>
          <w:sz w:val="28"/>
          <w:szCs w:val="28"/>
        </w:rPr>
        <w:t>продовжувати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надавати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всебічну</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допомогу</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Україні</w:t>
      </w:r>
      <w:proofErr w:type="spellEnd"/>
      <w:r w:rsidRPr="00AF41AB">
        <w:rPr>
          <w:rFonts w:ascii="Times New Roman" w:hAnsi="Times New Roman" w:cs="Times New Roman"/>
          <w:sz w:val="28"/>
          <w:szCs w:val="28"/>
        </w:rPr>
        <w:t xml:space="preserve"> для </w:t>
      </w:r>
      <w:proofErr w:type="spellStart"/>
      <w:r w:rsidRPr="00AF41AB">
        <w:rPr>
          <w:rFonts w:ascii="Times New Roman" w:hAnsi="Times New Roman" w:cs="Times New Roman"/>
          <w:sz w:val="28"/>
          <w:szCs w:val="28"/>
        </w:rPr>
        <w:t>подолання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наслідків</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кризи</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відновлення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країни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Важливо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забезпечити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гуманітарну</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допомогу</w:t>
      </w:r>
      <w:proofErr w:type="spellEnd"/>
      <w:r w:rsidRPr="00AF41AB">
        <w:rPr>
          <w:rFonts w:ascii="Times New Roman" w:hAnsi="Times New Roman" w:cs="Times New Roman"/>
          <w:sz w:val="28"/>
          <w:szCs w:val="28"/>
        </w:rPr>
        <w:t xml:space="preserve"> для </w:t>
      </w:r>
      <w:proofErr w:type="spellStart"/>
      <w:r w:rsidRPr="00AF41AB">
        <w:rPr>
          <w:rFonts w:ascii="Times New Roman" w:hAnsi="Times New Roman" w:cs="Times New Roman"/>
          <w:sz w:val="28"/>
          <w:szCs w:val="28"/>
        </w:rPr>
        <w:t>задоволення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базових</w:t>
      </w:r>
      <w:proofErr w:type="spellEnd"/>
      <w:r w:rsidRPr="00AF41AB">
        <w:rPr>
          <w:rFonts w:ascii="Times New Roman" w:hAnsi="Times New Roman" w:cs="Times New Roman"/>
          <w:sz w:val="28"/>
          <w:szCs w:val="28"/>
        </w:rPr>
        <w:t xml:space="preserve"> потреб </w:t>
      </w:r>
      <w:proofErr w:type="spellStart"/>
      <w:r w:rsidRPr="00AF41AB">
        <w:rPr>
          <w:rFonts w:ascii="Times New Roman" w:hAnsi="Times New Roman" w:cs="Times New Roman"/>
          <w:sz w:val="28"/>
          <w:szCs w:val="28"/>
        </w:rPr>
        <w:t>постраждалого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населення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відновлення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інфраструктури</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підтримку</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економічного</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розвитку</w:t>
      </w:r>
      <w:proofErr w:type="spellEnd"/>
      <w:r w:rsidRPr="00AF41AB">
        <w:rPr>
          <w:rFonts w:ascii="Times New Roman" w:hAnsi="Times New Roman" w:cs="Times New Roman"/>
          <w:sz w:val="28"/>
          <w:szCs w:val="28"/>
        </w:rPr>
        <w:t xml:space="preserve"> та </w:t>
      </w:r>
      <w:proofErr w:type="spellStart"/>
      <w:r w:rsidRPr="00AF41AB">
        <w:rPr>
          <w:rFonts w:ascii="Times New Roman" w:hAnsi="Times New Roman" w:cs="Times New Roman"/>
          <w:sz w:val="28"/>
          <w:szCs w:val="28"/>
        </w:rPr>
        <w:t>надання</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психологічної</w:t>
      </w:r>
      <w:proofErr w:type="spellEnd"/>
      <w:r w:rsidRPr="00AF41AB">
        <w:rPr>
          <w:rFonts w:ascii="Times New Roman" w:hAnsi="Times New Roman" w:cs="Times New Roman"/>
          <w:sz w:val="28"/>
          <w:szCs w:val="28"/>
        </w:rPr>
        <w:t xml:space="preserve"> </w:t>
      </w:r>
      <w:proofErr w:type="spellStart"/>
      <w:r w:rsidRPr="00AF41AB">
        <w:rPr>
          <w:rFonts w:ascii="Times New Roman" w:hAnsi="Times New Roman" w:cs="Times New Roman"/>
          <w:sz w:val="28"/>
          <w:szCs w:val="28"/>
        </w:rPr>
        <w:t>допомоги</w:t>
      </w:r>
      <w:proofErr w:type="spellEnd"/>
      <w:r w:rsidRPr="00AF41AB">
        <w:rPr>
          <w:rFonts w:ascii="Times New Roman" w:hAnsi="Times New Roman" w:cs="Times New Roman"/>
          <w:sz w:val="28"/>
          <w:szCs w:val="28"/>
        </w:rPr>
        <w:t>.</w:t>
      </w:r>
    </w:p>
    <w:p w14:paraId="40101A2E" w14:textId="77777777" w:rsidR="00161445" w:rsidRPr="00161445" w:rsidRDefault="00161445" w:rsidP="00161445">
      <w:pPr>
        <w:pStyle w:val="a7"/>
        <w:spacing w:after="0" w:line="360" w:lineRule="auto"/>
        <w:ind w:left="0" w:firstLine="709"/>
        <w:jc w:val="both"/>
        <w:rPr>
          <w:rFonts w:ascii="Times New Roman" w:hAnsi="Times New Roman" w:cs="Times New Roman"/>
          <w:b/>
          <w:sz w:val="28"/>
          <w:szCs w:val="28"/>
          <w:lang w:val="uk-UA"/>
        </w:rPr>
      </w:pPr>
    </w:p>
    <w:p w14:paraId="44C91E44" w14:textId="77777777" w:rsidR="001725A3" w:rsidRDefault="00871B68" w:rsidP="004B2832">
      <w:pPr>
        <w:pStyle w:val="a7"/>
        <w:spacing w:after="0" w:line="360" w:lineRule="auto"/>
        <w:ind w:left="0" w:firstLine="709"/>
        <w:jc w:val="both"/>
        <w:outlineLvl w:val="0"/>
        <w:rPr>
          <w:rFonts w:ascii="Times New Roman" w:hAnsi="Times New Roman" w:cs="Times New Roman"/>
          <w:b/>
          <w:sz w:val="28"/>
          <w:szCs w:val="28"/>
          <w:lang w:val="uk-UA"/>
        </w:rPr>
      </w:pPr>
      <w:bookmarkStart w:id="14" w:name="_Toc190440574"/>
      <w:r w:rsidRPr="00161445">
        <w:rPr>
          <w:rFonts w:ascii="Times New Roman" w:hAnsi="Times New Roman" w:cs="Times New Roman"/>
          <w:b/>
          <w:sz w:val="28"/>
          <w:szCs w:val="28"/>
          <w:lang w:val="uk-UA"/>
        </w:rPr>
        <w:t xml:space="preserve">3.2. </w:t>
      </w:r>
      <w:proofErr w:type="spellStart"/>
      <w:r w:rsidR="001725A3" w:rsidRPr="00161445">
        <w:rPr>
          <w:rFonts w:ascii="Times New Roman" w:hAnsi="Times New Roman" w:cs="Times New Roman"/>
          <w:b/>
          <w:sz w:val="28"/>
          <w:szCs w:val="28"/>
        </w:rPr>
        <w:t>Міжнародна</w:t>
      </w:r>
      <w:proofErr w:type="spellEnd"/>
      <w:r w:rsidR="001725A3" w:rsidRPr="00161445">
        <w:rPr>
          <w:rFonts w:ascii="Times New Roman" w:hAnsi="Times New Roman" w:cs="Times New Roman"/>
          <w:b/>
          <w:sz w:val="28"/>
          <w:szCs w:val="28"/>
        </w:rPr>
        <w:t xml:space="preserve"> </w:t>
      </w:r>
      <w:proofErr w:type="spellStart"/>
      <w:r w:rsidR="001725A3" w:rsidRPr="00161445">
        <w:rPr>
          <w:rFonts w:ascii="Times New Roman" w:hAnsi="Times New Roman" w:cs="Times New Roman"/>
          <w:b/>
          <w:sz w:val="28"/>
          <w:szCs w:val="28"/>
        </w:rPr>
        <w:t>реакція</w:t>
      </w:r>
      <w:proofErr w:type="spellEnd"/>
      <w:r w:rsidR="001725A3" w:rsidRPr="00161445">
        <w:rPr>
          <w:rFonts w:ascii="Times New Roman" w:hAnsi="Times New Roman" w:cs="Times New Roman"/>
          <w:b/>
          <w:sz w:val="28"/>
          <w:szCs w:val="28"/>
        </w:rPr>
        <w:t xml:space="preserve"> </w:t>
      </w:r>
      <w:r w:rsidR="001725A3" w:rsidRPr="00161445">
        <w:rPr>
          <w:rFonts w:ascii="Times New Roman" w:hAnsi="Times New Roman" w:cs="Times New Roman"/>
          <w:b/>
          <w:sz w:val="28"/>
          <w:szCs w:val="28"/>
          <w:lang w:val="uk-UA"/>
        </w:rPr>
        <w:t>на війну в Україні</w:t>
      </w:r>
      <w:bookmarkEnd w:id="14"/>
      <w:r w:rsidR="001725A3" w:rsidRPr="00161445">
        <w:rPr>
          <w:rFonts w:ascii="Times New Roman" w:hAnsi="Times New Roman" w:cs="Times New Roman"/>
          <w:b/>
          <w:sz w:val="28"/>
          <w:szCs w:val="28"/>
          <w:lang w:val="uk-UA"/>
        </w:rPr>
        <w:t xml:space="preserve"> </w:t>
      </w:r>
    </w:p>
    <w:p w14:paraId="729B0272" w14:textId="77777777" w:rsidR="00A126C4" w:rsidRDefault="00A126C4" w:rsidP="00161445">
      <w:pPr>
        <w:pStyle w:val="a7"/>
        <w:spacing w:after="0" w:line="360" w:lineRule="auto"/>
        <w:ind w:left="0" w:firstLine="709"/>
        <w:jc w:val="both"/>
        <w:rPr>
          <w:rFonts w:ascii="Times New Roman" w:hAnsi="Times New Roman" w:cs="Times New Roman"/>
          <w:b/>
          <w:sz w:val="28"/>
          <w:szCs w:val="28"/>
          <w:lang w:val="uk-UA"/>
        </w:rPr>
      </w:pPr>
    </w:p>
    <w:p w14:paraId="3FB9D742"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 xml:space="preserve">Від початку російської агресії проти України у 2014 році, а особливо після повномасштабного вторгнення в лютому 2022 року, міжнародна спільнота активно реагувала на ці події, висловлюючи підтримку Україні та засуджуючи дії Росії. Реакція включала дипломатичні заяви, економічні санкції, </w:t>
      </w:r>
      <w:r w:rsidRPr="00A126C4">
        <w:rPr>
          <w:rFonts w:ascii="Times New Roman" w:hAnsi="Times New Roman" w:cs="Times New Roman"/>
          <w:sz w:val="28"/>
          <w:szCs w:val="28"/>
          <w:lang w:val="uk-UA"/>
        </w:rPr>
        <w:lastRenderedPageBreak/>
        <w:t>військову та гуманітарну допомогу, а також культурні ініціативи на підтримку українського народу.</w:t>
      </w:r>
    </w:p>
    <w:p w14:paraId="5783E4F4"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Організація Північноатлантичного договору (НАТО) рішуче засудила неспровоковану агресію Росії проти України, назвавши її найбільшою загрозою євроатлантичній безпеці за останні десятиліття. Альянс закликав Росію негайно припинити бойові дії та вивести свої війська з території України. Хоча НАТО не розгорнула своїх сил безпосередньо в Україні, вона значно посилила оборонні позиції на східному фланзі, розгорнувши додаткові війська в країнах-членах, таких як Польща та країни Балтії. Крім того, окремі члени Альянсу надавали Україні військову техніку та озброєння, координуючи ці зусилля поза рамками НАТО</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32</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lang w:val="uk-UA"/>
        </w:rPr>
        <w:t xml:space="preserve">. </w:t>
      </w:r>
    </w:p>
    <w:p w14:paraId="79F346A5"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Європейський Союз (ЄС) також активно відреагував на російську агресію. ЄС запровадив кілька пакетів санкцій проти Росії, спрямованих на обмеження її економічних можливостей та ізоляцію на міжнародній арені. Санкції включали заморожування активів, заборону на поїздки для окремих осіб, обмеження в енергетичному секторі та заборону експорту високотехнологічних товарів до Росії. Крім того, ЄС надав Україні значну фінансову допомогу для підтримки економіки та гуманітарних потреб</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33</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lang w:val="uk-UA"/>
        </w:rPr>
        <w:t xml:space="preserve">. </w:t>
      </w:r>
    </w:p>
    <w:p w14:paraId="04EA1843"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 xml:space="preserve">Сполучені Штати Америки (США) стали одним із найбільших постачальників військової та фінансової допомоги Україні. Адміністрація США надала Україні сучасні системи озброєння, включаючи протитанкові комплекси </w:t>
      </w:r>
      <w:proofErr w:type="spellStart"/>
      <w:r w:rsidRPr="00A126C4">
        <w:rPr>
          <w:rFonts w:ascii="Times New Roman" w:hAnsi="Times New Roman" w:cs="Times New Roman"/>
          <w:sz w:val="28"/>
          <w:szCs w:val="28"/>
          <w:lang w:val="uk-UA"/>
        </w:rPr>
        <w:t>Javelin</w:t>
      </w:r>
      <w:proofErr w:type="spellEnd"/>
      <w:r w:rsidRPr="00A126C4">
        <w:rPr>
          <w:rFonts w:ascii="Times New Roman" w:hAnsi="Times New Roman" w:cs="Times New Roman"/>
          <w:sz w:val="28"/>
          <w:szCs w:val="28"/>
          <w:lang w:val="uk-UA"/>
        </w:rPr>
        <w:t>, артилерійські системи та засоби протиповітряної оборони. Крім того, США запровадили жорсткі санкції проти російських банків, олігархів та державних підприємств, намагаючись послабити економічний потенціал Росії та змусити її припинити агресію</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46</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lang w:val="uk-UA"/>
        </w:rPr>
        <w:t xml:space="preserve">. </w:t>
      </w:r>
    </w:p>
    <w:p w14:paraId="23B1809B"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 xml:space="preserve">Міжнародні організації також відіграли важливу роль у реагуванні на конфлікт. Генеральна Асамблея ООН прийняла кілька резолюцій, що засуджують дії Росії та підтверджують суверенітет і територіальну цілісність України. Хоча Рада Безпеки ООН не змогла ухвалити подібні резолюції через </w:t>
      </w:r>
      <w:r w:rsidRPr="00A126C4">
        <w:rPr>
          <w:rFonts w:ascii="Times New Roman" w:hAnsi="Times New Roman" w:cs="Times New Roman"/>
          <w:sz w:val="28"/>
          <w:szCs w:val="28"/>
          <w:lang w:val="uk-UA"/>
        </w:rPr>
        <w:lastRenderedPageBreak/>
        <w:t>право вето Росії, Генеральна Асамблея продемонструвала широку міжнародну підтримку України</w:t>
      </w:r>
      <w:r w:rsidR="001D5A7E">
        <w:rPr>
          <w:rFonts w:ascii="Times New Roman" w:hAnsi="Times New Roman" w:cs="Times New Roman"/>
          <w:sz w:val="28"/>
          <w:szCs w:val="28"/>
          <w:lang w:val="uk-UA"/>
        </w:rPr>
        <w:t xml:space="preserve"> </w:t>
      </w:r>
      <w:r w:rsidR="001D5A7E">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33</w:t>
      </w:r>
      <w:r w:rsidR="001D5A7E" w:rsidRPr="00AA7F03">
        <w:rPr>
          <w:rFonts w:ascii="Times New Roman" w:hAnsi="Times New Roman" w:cs="Times New Roman"/>
          <w:color w:val="000000" w:themeColor="text1"/>
          <w:sz w:val="28"/>
          <w:szCs w:val="28"/>
          <w:lang w:val="uk-UA"/>
        </w:rPr>
        <w:t>]</w:t>
      </w:r>
      <w:r w:rsidR="001D5A7E">
        <w:rPr>
          <w:rFonts w:ascii="Times New Roman" w:hAnsi="Times New Roman" w:cs="Times New Roman"/>
          <w:sz w:val="28"/>
          <w:szCs w:val="28"/>
          <w:lang w:val="uk-UA"/>
        </w:rPr>
        <w:t>.</w:t>
      </w:r>
    </w:p>
    <w:p w14:paraId="6B9F91F9"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Крім офіційних структур, неурядові організації та громадянське суспільство по всьому світу мобілізувалися для підтримки України. Благодійні організації, такі як «Карітас», організували гуманітарну допомогу для постраждалих від війни, надаючи продукти харчування, одяг та медичні засоби. У червні 2022 року у Варшаві відбулася зустріч партнерів «Карітас», на якій обговорювалися подальші кроки з надання допомоги Україні</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54</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lang w:val="uk-UA"/>
        </w:rPr>
        <w:t xml:space="preserve">. </w:t>
      </w:r>
    </w:p>
    <w:p w14:paraId="63AFEB3A"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Культурна спільнота також відреагувала на війну. У липні 2022 року в Лондоні відбулася міжнародна конференція «Культурна реакція на війну в Україні», організована Британською радою. Захід об'єднав представників культурних та освітніх секторів Великої Британії та України для обговорення впливу війни на культуру та можливостей підтримки українських митців і закладів культури</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52</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lang w:val="uk-UA"/>
        </w:rPr>
        <w:t xml:space="preserve">. </w:t>
      </w:r>
    </w:p>
    <w:p w14:paraId="6EDFEDF4"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ЮНЕСКО висловила стурбованість щодо збереження культурної спадщини України під час конфлікту. Організація закликала Росію утриматися від дій, які можуть призвести до руйнування культурних об'єктів, і наголосила на важливості захисту культурної спадщини під час збройних конфліктів. ЮНЕСКО також ініціювала програми підтримки українських митців та культурних інституцій</w:t>
      </w:r>
      <w:r w:rsidR="001D5A7E">
        <w:rPr>
          <w:rFonts w:ascii="Times New Roman" w:hAnsi="Times New Roman" w:cs="Times New Roman"/>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2785">
        <w:rPr>
          <w:rFonts w:ascii="Times New Roman" w:hAnsi="Times New Roman" w:cs="Times New Roman"/>
          <w:color w:val="000000" w:themeColor="text1"/>
          <w:sz w:val="28"/>
          <w:szCs w:val="28"/>
          <w:lang w:val="uk-UA"/>
        </w:rPr>
        <w:t>65</w:t>
      </w:r>
      <w:r w:rsidR="001D5A7E" w:rsidRPr="00AA7F03">
        <w:rPr>
          <w:rFonts w:ascii="Times New Roman" w:hAnsi="Times New Roman" w:cs="Times New Roman"/>
          <w:color w:val="000000" w:themeColor="text1"/>
          <w:sz w:val="28"/>
          <w:szCs w:val="28"/>
          <w:lang w:val="uk-UA"/>
        </w:rPr>
        <w:t>]</w:t>
      </w:r>
      <w:r w:rsidRPr="00A126C4">
        <w:rPr>
          <w:rFonts w:ascii="Times New Roman" w:hAnsi="Times New Roman" w:cs="Times New Roman"/>
          <w:sz w:val="28"/>
          <w:szCs w:val="28"/>
          <w:lang w:val="uk-UA"/>
        </w:rPr>
        <w:t xml:space="preserve">. </w:t>
      </w:r>
    </w:p>
    <w:p w14:paraId="1FB89A56" w14:textId="77777777" w:rsidR="00C95D2B" w:rsidRDefault="00A126C4" w:rsidP="00C95D2B">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 xml:space="preserve">Деякі країни, такі як Китай та Індія, зайняли більш нейтральну позицію, закликаючи до мирного вирішення конфлікту та утримуючись від прямих засуджень Росії. Це підкреслює складність міжнародної політики та різні підходи до реагування на конфлікти. </w:t>
      </w:r>
    </w:p>
    <w:p w14:paraId="08058FEA"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A7F03">
        <w:rPr>
          <w:rFonts w:ascii="Times New Roman" w:hAnsi="Times New Roman" w:cs="Times New Roman"/>
          <w:color w:val="000000" w:themeColor="text1"/>
          <w:sz w:val="28"/>
          <w:szCs w:val="28"/>
        </w:rPr>
        <w:t xml:space="preserve">З початку </w:t>
      </w:r>
      <w:proofErr w:type="spellStart"/>
      <w:r w:rsidRPr="00AA7F03">
        <w:rPr>
          <w:rFonts w:ascii="Times New Roman" w:hAnsi="Times New Roman" w:cs="Times New Roman"/>
          <w:color w:val="000000" w:themeColor="text1"/>
          <w:sz w:val="28"/>
          <w:szCs w:val="28"/>
        </w:rPr>
        <w:t>повномасштабного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вторгнення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Росії</w:t>
      </w:r>
      <w:proofErr w:type="spellEnd"/>
      <w:r w:rsidRPr="00AA7F03">
        <w:rPr>
          <w:rFonts w:ascii="Times New Roman" w:hAnsi="Times New Roman" w:cs="Times New Roman"/>
          <w:color w:val="000000" w:themeColor="text1"/>
          <w:sz w:val="28"/>
          <w:szCs w:val="28"/>
        </w:rPr>
        <w:t xml:space="preserve"> в </w:t>
      </w:r>
      <w:proofErr w:type="spellStart"/>
      <w:r w:rsidRPr="00AA7F03">
        <w:rPr>
          <w:rFonts w:ascii="Times New Roman" w:hAnsi="Times New Roman" w:cs="Times New Roman"/>
          <w:color w:val="000000" w:themeColor="text1"/>
          <w:sz w:val="28"/>
          <w:szCs w:val="28"/>
        </w:rPr>
        <w:t>Україну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-члени НАТО </w:t>
      </w:r>
      <w:proofErr w:type="spellStart"/>
      <w:r w:rsidRPr="00AA7F03">
        <w:rPr>
          <w:rFonts w:ascii="Times New Roman" w:hAnsi="Times New Roman" w:cs="Times New Roman"/>
          <w:color w:val="000000" w:themeColor="text1"/>
          <w:sz w:val="28"/>
          <w:szCs w:val="28"/>
        </w:rPr>
        <w:t>продемонстрували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безпрецедентну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солідарність</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нашої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держави</w:t>
      </w:r>
      <w:proofErr w:type="spellEnd"/>
      <w:r w:rsidRPr="00AA7F03">
        <w:rPr>
          <w:rFonts w:ascii="Times New Roman" w:hAnsi="Times New Roman" w:cs="Times New Roman"/>
          <w:color w:val="000000" w:themeColor="text1"/>
          <w:sz w:val="28"/>
          <w:szCs w:val="28"/>
        </w:rPr>
        <w:t xml:space="preserve">. Одним з </w:t>
      </w:r>
      <w:proofErr w:type="spellStart"/>
      <w:r w:rsidRPr="00AA7F03">
        <w:rPr>
          <w:rFonts w:ascii="Times New Roman" w:hAnsi="Times New Roman" w:cs="Times New Roman"/>
          <w:color w:val="000000" w:themeColor="text1"/>
          <w:sz w:val="28"/>
          <w:szCs w:val="28"/>
        </w:rPr>
        <w:t>ключових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напрямків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цієї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масштабної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яка </w:t>
      </w:r>
      <w:proofErr w:type="spellStart"/>
      <w:r w:rsidRPr="00AA7F03">
        <w:rPr>
          <w:rFonts w:ascii="Times New Roman" w:hAnsi="Times New Roman" w:cs="Times New Roman"/>
          <w:color w:val="000000" w:themeColor="text1"/>
          <w:sz w:val="28"/>
          <w:szCs w:val="28"/>
        </w:rPr>
        <w:t>спрямована</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пом’якшення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наслідків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війни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базових</w:t>
      </w:r>
      <w:proofErr w:type="spellEnd"/>
      <w:r w:rsidRPr="00AA7F03">
        <w:rPr>
          <w:rFonts w:ascii="Times New Roman" w:hAnsi="Times New Roman" w:cs="Times New Roman"/>
          <w:color w:val="000000" w:themeColor="text1"/>
          <w:sz w:val="28"/>
          <w:szCs w:val="28"/>
        </w:rPr>
        <w:t xml:space="preserve"> потреб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постраждали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російської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агресії</w:t>
      </w:r>
      <w:proofErr w:type="spellEnd"/>
      <w:r w:rsidRPr="00AA7F03">
        <w:rPr>
          <w:rFonts w:ascii="Times New Roman" w:hAnsi="Times New Roman" w:cs="Times New Roman"/>
          <w:color w:val="000000" w:themeColor="text1"/>
          <w:sz w:val="28"/>
          <w:szCs w:val="28"/>
        </w:rPr>
        <w:t>.</w:t>
      </w:r>
    </w:p>
    <w:p w14:paraId="586EC019"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lastRenderedPageBreak/>
        <w:t>Ця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допомога</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життєво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необхідною</w:t>
      </w:r>
      <w:proofErr w:type="spellEnd"/>
      <w:r w:rsidRPr="00AA7F03">
        <w:rPr>
          <w:rFonts w:ascii="Times New Roman" w:hAnsi="Times New Roman" w:cs="Times New Roman"/>
          <w:color w:val="000000" w:themeColor="text1"/>
          <w:sz w:val="28"/>
          <w:szCs w:val="28"/>
        </w:rPr>
        <w:t xml:space="preserve"> для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оскільки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завдала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руйнувань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цивільній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інфраструктурі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спричинила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масову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міграцію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населення</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призвела</w:t>
      </w:r>
      <w:proofErr w:type="spellEnd"/>
      <w:r w:rsidRPr="00AA7F03">
        <w:rPr>
          <w:rFonts w:ascii="Times New Roman" w:hAnsi="Times New Roman" w:cs="Times New Roman"/>
          <w:color w:val="000000" w:themeColor="text1"/>
          <w:sz w:val="28"/>
          <w:szCs w:val="28"/>
        </w:rPr>
        <w:t xml:space="preserve"> до </w:t>
      </w:r>
      <w:proofErr w:type="spellStart"/>
      <w:r w:rsidRPr="00AA7F03">
        <w:rPr>
          <w:rFonts w:ascii="Times New Roman" w:hAnsi="Times New Roman" w:cs="Times New Roman"/>
          <w:color w:val="000000" w:themeColor="text1"/>
          <w:sz w:val="28"/>
          <w:szCs w:val="28"/>
        </w:rPr>
        <w:t>гострої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нестачі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продовольства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медикаментів</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інших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необхідних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ресурсів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Саме</w:t>
      </w:r>
      <w:proofErr w:type="spellEnd"/>
      <w:r w:rsidRPr="00AA7F03">
        <w:rPr>
          <w:rFonts w:ascii="Times New Roman" w:hAnsi="Times New Roman" w:cs="Times New Roman"/>
          <w:color w:val="000000" w:themeColor="text1"/>
          <w:sz w:val="28"/>
          <w:szCs w:val="28"/>
        </w:rPr>
        <w:t xml:space="preserve"> тому </w:t>
      </w:r>
      <w:proofErr w:type="spellStart"/>
      <w:r w:rsidRPr="00AA7F03">
        <w:rPr>
          <w:rFonts w:ascii="Times New Roman" w:hAnsi="Times New Roman" w:cs="Times New Roman"/>
          <w:color w:val="000000" w:themeColor="text1"/>
          <w:sz w:val="28"/>
          <w:szCs w:val="28"/>
        </w:rPr>
        <w:t>гуманітарна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w:t>
      </w:r>
      <w:proofErr w:type="spellEnd"/>
      <w:r w:rsidRPr="00AA7F03">
        <w:rPr>
          <w:rFonts w:ascii="Times New Roman" w:hAnsi="Times New Roman" w:cs="Times New Roman"/>
          <w:color w:val="000000" w:themeColor="text1"/>
          <w:sz w:val="28"/>
          <w:szCs w:val="28"/>
        </w:rPr>
        <w:t xml:space="preserve"> НАТО є </w:t>
      </w:r>
      <w:proofErr w:type="spellStart"/>
      <w:r w:rsidRPr="00AA7F03">
        <w:rPr>
          <w:rFonts w:ascii="Times New Roman" w:hAnsi="Times New Roman" w:cs="Times New Roman"/>
          <w:color w:val="000000" w:themeColor="text1"/>
          <w:sz w:val="28"/>
          <w:szCs w:val="28"/>
        </w:rPr>
        <w:t>важливим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внеском</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зусилля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міжнародної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спільноти</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хто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найбільше</w:t>
      </w:r>
      <w:proofErr w:type="spellEnd"/>
      <w:r w:rsidRPr="00AA7F03">
        <w:rPr>
          <w:rFonts w:ascii="Times New Roman" w:hAnsi="Times New Roman" w:cs="Times New Roman"/>
          <w:color w:val="000000" w:themeColor="text1"/>
          <w:sz w:val="28"/>
          <w:szCs w:val="28"/>
        </w:rPr>
        <w:t xml:space="preserve"> в </w:t>
      </w:r>
      <w:proofErr w:type="spellStart"/>
      <w:r w:rsidRPr="00AA7F03">
        <w:rPr>
          <w:rFonts w:ascii="Times New Roman" w:hAnsi="Times New Roman" w:cs="Times New Roman"/>
          <w:color w:val="000000" w:themeColor="text1"/>
          <w:sz w:val="28"/>
          <w:szCs w:val="28"/>
        </w:rPr>
        <w:t>ній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потребує</w:t>
      </w:r>
      <w:proofErr w:type="spellEnd"/>
      <w:r w:rsidRPr="00AA7F03">
        <w:rPr>
          <w:rFonts w:ascii="Times New Roman" w:hAnsi="Times New Roman" w:cs="Times New Roman"/>
          <w:color w:val="000000" w:themeColor="text1"/>
          <w:sz w:val="28"/>
          <w:szCs w:val="28"/>
        </w:rPr>
        <w:t>.</w:t>
      </w:r>
    </w:p>
    <w:p w14:paraId="2BCC72D9"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Сполучені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Штати</w:t>
      </w:r>
      <w:proofErr w:type="spellEnd"/>
      <w:r w:rsidRPr="00AA7F03">
        <w:rPr>
          <w:rFonts w:ascii="Times New Roman" w:hAnsi="Times New Roman" w:cs="Times New Roman"/>
          <w:color w:val="000000" w:themeColor="text1"/>
          <w:sz w:val="28"/>
          <w:szCs w:val="28"/>
        </w:rPr>
        <w:t xml:space="preserve"> Америки є </w:t>
      </w:r>
      <w:proofErr w:type="spellStart"/>
      <w:r w:rsidRPr="00AA7F03">
        <w:rPr>
          <w:rFonts w:ascii="Times New Roman" w:hAnsi="Times New Roman" w:cs="Times New Roman"/>
          <w:color w:val="000000" w:themeColor="text1"/>
          <w:sz w:val="28"/>
          <w:szCs w:val="28"/>
        </w:rPr>
        <w:t>безумовним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лідером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серед</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w:t>
      </w:r>
      <w:proofErr w:type="spellEnd"/>
      <w:r w:rsidRPr="00AA7F03">
        <w:rPr>
          <w:rFonts w:ascii="Times New Roman" w:hAnsi="Times New Roman" w:cs="Times New Roman"/>
          <w:color w:val="000000" w:themeColor="text1"/>
          <w:sz w:val="28"/>
          <w:szCs w:val="28"/>
        </w:rPr>
        <w:t xml:space="preserve"> НАТО за </w:t>
      </w:r>
      <w:proofErr w:type="spellStart"/>
      <w:r w:rsidRPr="00AA7F03">
        <w:rPr>
          <w:rFonts w:ascii="Times New Roman" w:hAnsi="Times New Roman" w:cs="Times New Roman"/>
          <w:color w:val="000000" w:themeColor="text1"/>
          <w:sz w:val="28"/>
          <w:szCs w:val="28"/>
        </w:rPr>
        <w:t>обсягами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З початку </w:t>
      </w:r>
      <w:proofErr w:type="spellStart"/>
      <w:r w:rsidRPr="00AA7F03">
        <w:rPr>
          <w:rFonts w:ascii="Times New Roman" w:hAnsi="Times New Roman" w:cs="Times New Roman"/>
          <w:color w:val="000000" w:themeColor="text1"/>
          <w:sz w:val="28"/>
          <w:szCs w:val="28"/>
        </w:rPr>
        <w:t>повномасштабного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вторгнення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Російської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Федерації</w:t>
      </w:r>
      <w:proofErr w:type="spellEnd"/>
      <w:r w:rsidRPr="00AA7F03">
        <w:rPr>
          <w:rFonts w:ascii="Times New Roman" w:hAnsi="Times New Roman" w:cs="Times New Roman"/>
          <w:color w:val="000000" w:themeColor="text1"/>
          <w:sz w:val="28"/>
          <w:szCs w:val="28"/>
        </w:rPr>
        <w:t xml:space="preserve">, США </w:t>
      </w:r>
      <w:proofErr w:type="spellStart"/>
      <w:r w:rsidRPr="00AA7F03">
        <w:rPr>
          <w:rFonts w:ascii="Times New Roman" w:hAnsi="Times New Roman" w:cs="Times New Roman"/>
          <w:color w:val="000000" w:themeColor="text1"/>
          <w:sz w:val="28"/>
          <w:szCs w:val="28"/>
        </w:rPr>
        <w:t>демонструють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безпрецедентну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нашої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держави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надаючи</w:t>
      </w:r>
      <w:proofErr w:type="spellEnd"/>
      <w:r w:rsidRPr="00AA7F03">
        <w:rPr>
          <w:rFonts w:ascii="Times New Roman" w:hAnsi="Times New Roman" w:cs="Times New Roman"/>
          <w:color w:val="000000" w:themeColor="text1"/>
          <w:sz w:val="28"/>
          <w:szCs w:val="28"/>
        </w:rPr>
        <w:t xml:space="preserve"> як </w:t>
      </w:r>
      <w:proofErr w:type="spellStart"/>
      <w:r w:rsidRPr="00AA7F03">
        <w:rPr>
          <w:rFonts w:ascii="Times New Roman" w:hAnsi="Times New Roman" w:cs="Times New Roman"/>
          <w:color w:val="000000" w:themeColor="text1"/>
          <w:sz w:val="28"/>
          <w:szCs w:val="28"/>
        </w:rPr>
        <w:t>значну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військову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так і </w:t>
      </w:r>
      <w:proofErr w:type="spellStart"/>
      <w:r w:rsidRPr="00AA7F03">
        <w:rPr>
          <w:rFonts w:ascii="Times New Roman" w:hAnsi="Times New Roman" w:cs="Times New Roman"/>
          <w:color w:val="000000" w:themeColor="text1"/>
          <w:sz w:val="28"/>
          <w:szCs w:val="28"/>
        </w:rPr>
        <w:t>масштабну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lang w:val="uk-UA"/>
        </w:rPr>
        <w:t xml:space="preserve"> [</w:t>
      </w:r>
      <w:r w:rsidR="00DA2785">
        <w:rPr>
          <w:rFonts w:ascii="Times New Roman" w:hAnsi="Times New Roman" w:cs="Times New Roman"/>
          <w:color w:val="000000" w:themeColor="text1"/>
          <w:sz w:val="28"/>
          <w:szCs w:val="28"/>
          <w:lang w:val="uk-UA"/>
        </w:rPr>
        <w:t>44</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5D5EBAA8"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A7F03">
        <w:rPr>
          <w:rFonts w:ascii="Times New Roman" w:hAnsi="Times New Roman" w:cs="Times New Roman"/>
          <w:color w:val="000000" w:themeColor="text1"/>
          <w:sz w:val="28"/>
          <w:szCs w:val="28"/>
        </w:rPr>
        <w:t xml:space="preserve">Так, </w:t>
      </w:r>
      <w:proofErr w:type="spellStart"/>
      <w:r w:rsidRPr="00AA7F03">
        <w:rPr>
          <w:rFonts w:ascii="Times New Roman" w:hAnsi="Times New Roman" w:cs="Times New Roman"/>
          <w:color w:val="000000" w:themeColor="text1"/>
          <w:sz w:val="28"/>
          <w:szCs w:val="28"/>
        </w:rPr>
        <w:t>тільки</w:t>
      </w:r>
      <w:proofErr w:type="spellEnd"/>
      <w:r w:rsidRPr="00AA7F03">
        <w:rPr>
          <w:rFonts w:ascii="Times New Roman" w:hAnsi="Times New Roman" w:cs="Times New Roman"/>
          <w:color w:val="000000" w:themeColor="text1"/>
          <w:sz w:val="28"/>
          <w:szCs w:val="28"/>
        </w:rPr>
        <w:t xml:space="preserve"> станом на 20 листопада 2022 року, </w:t>
      </w:r>
      <w:proofErr w:type="spellStart"/>
      <w:r w:rsidRPr="00AA7F03">
        <w:rPr>
          <w:rFonts w:ascii="Times New Roman" w:hAnsi="Times New Roman" w:cs="Times New Roman"/>
          <w:color w:val="000000" w:themeColor="text1"/>
          <w:sz w:val="28"/>
          <w:szCs w:val="28"/>
        </w:rPr>
        <w:t>Сполучені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Штати</w:t>
      </w:r>
      <w:proofErr w:type="spellEnd"/>
      <w:r w:rsidRPr="00AA7F03">
        <w:rPr>
          <w:rFonts w:ascii="Times New Roman" w:hAnsi="Times New Roman" w:cs="Times New Roman"/>
          <w:color w:val="000000" w:themeColor="text1"/>
          <w:sz w:val="28"/>
          <w:szCs w:val="28"/>
        </w:rPr>
        <w:t xml:space="preserve"> передали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на суму 9,9 </w:t>
      </w:r>
      <w:proofErr w:type="spellStart"/>
      <w:r w:rsidRPr="00AA7F03">
        <w:rPr>
          <w:rFonts w:ascii="Times New Roman" w:hAnsi="Times New Roman" w:cs="Times New Roman"/>
          <w:color w:val="000000" w:themeColor="text1"/>
          <w:sz w:val="28"/>
          <w:szCs w:val="28"/>
        </w:rPr>
        <w:t>мільярда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колосальна</w:t>
      </w:r>
      <w:proofErr w:type="spellEnd"/>
      <w:r w:rsidRPr="00AA7F03">
        <w:rPr>
          <w:rFonts w:ascii="Times New Roman" w:hAnsi="Times New Roman" w:cs="Times New Roman"/>
          <w:color w:val="000000" w:themeColor="text1"/>
          <w:sz w:val="28"/>
          <w:szCs w:val="28"/>
        </w:rPr>
        <w:t xml:space="preserve"> сума, яка </w:t>
      </w:r>
      <w:proofErr w:type="spellStart"/>
      <w:r w:rsidRPr="00AA7F03">
        <w:rPr>
          <w:rFonts w:ascii="Times New Roman" w:hAnsi="Times New Roman" w:cs="Times New Roman"/>
          <w:color w:val="000000" w:themeColor="text1"/>
          <w:sz w:val="28"/>
          <w:szCs w:val="28"/>
        </w:rPr>
        <w:t>перевищує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загальний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обсяг</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іншими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країнами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міжнародними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організаціями</w:t>
      </w:r>
      <w:proofErr w:type="spellEnd"/>
      <w:r w:rsidRPr="00AA7F03">
        <w:rPr>
          <w:rFonts w:ascii="Times New Roman" w:hAnsi="Times New Roman" w:cs="Times New Roman"/>
          <w:color w:val="000000" w:themeColor="text1"/>
          <w:sz w:val="28"/>
          <w:szCs w:val="28"/>
          <w:lang w:val="uk-UA"/>
        </w:rPr>
        <w:t xml:space="preserve"> [</w:t>
      </w:r>
      <w:r w:rsidR="00DA2785">
        <w:rPr>
          <w:rFonts w:ascii="Times New Roman" w:hAnsi="Times New Roman" w:cs="Times New Roman"/>
          <w:color w:val="000000" w:themeColor="text1"/>
          <w:sz w:val="28"/>
          <w:szCs w:val="28"/>
          <w:lang w:val="uk-UA"/>
        </w:rPr>
        <w:t>44</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були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спрямовані</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житлом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харчуванням</w:t>
      </w:r>
      <w:proofErr w:type="spellEnd"/>
      <w:r w:rsidRPr="00AA7F03">
        <w:rPr>
          <w:rFonts w:ascii="Times New Roman" w:hAnsi="Times New Roman" w:cs="Times New Roman"/>
          <w:color w:val="000000" w:themeColor="text1"/>
          <w:sz w:val="28"/>
          <w:szCs w:val="28"/>
        </w:rPr>
        <w:t xml:space="preserve">, медикаментами, а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критичної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інфраструктури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пошкодженої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внаслідок</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бойових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дій</w:t>
      </w:r>
      <w:proofErr w:type="spellEnd"/>
      <w:r w:rsidRPr="00AA7F03">
        <w:rPr>
          <w:rFonts w:ascii="Times New Roman" w:hAnsi="Times New Roman" w:cs="Times New Roman"/>
          <w:color w:val="000000" w:themeColor="text1"/>
          <w:sz w:val="28"/>
          <w:szCs w:val="28"/>
        </w:rPr>
        <w:t xml:space="preserve">. </w:t>
      </w:r>
    </w:p>
    <w:p w14:paraId="162BB858"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Оголошення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Сполученими</w:t>
      </w:r>
      <w:proofErr w:type="spellEnd"/>
      <w:r w:rsidRPr="00AA7F03">
        <w:rPr>
          <w:rFonts w:ascii="Times New Roman" w:hAnsi="Times New Roman" w:cs="Times New Roman"/>
          <w:color w:val="000000" w:themeColor="text1"/>
          <w:sz w:val="28"/>
          <w:szCs w:val="28"/>
        </w:rPr>
        <w:t xml:space="preserve"> Штатами про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додаткової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на суму </w:t>
      </w:r>
      <w:proofErr w:type="spellStart"/>
      <w:r w:rsidRPr="00AA7F03">
        <w:rPr>
          <w:rFonts w:ascii="Times New Roman" w:hAnsi="Times New Roman" w:cs="Times New Roman"/>
          <w:color w:val="000000" w:themeColor="text1"/>
          <w:sz w:val="28"/>
          <w:szCs w:val="28"/>
        </w:rPr>
        <w:t>понад</w:t>
      </w:r>
      <w:proofErr w:type="spellEnd"/>
      <w:r w:rsidRPr="00AA7F03">
        <w:rPr>
          <w:rFonts w:ascii="Times New Roman" w:hAnsi="Times New Roman" w:cs="Times New Roman"/>
          <w:color w:val="000000" w:themeColor="text1"/>
          <w:sz w:val="28"/>
          <w:szCs w:val="28"/>
        </w:rPr>
        <w:t xml:space="preserve"> 700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rPr>
        <w:t xml:space="preserve"> 11 вересня 2024 року стало </w:t>
      </w:r>
      <w:proofErr w:type="spellStart"/>
      <w:r w:rsidRPr="00AA7F03">
        <w:rPr>
          <w:rFonts w:ascii="Times New Roman" w:hAnsi="Times New Roman" w:cs="Times New Roman"/>
          <w:color w:val="000000" w:themeColor="text1"/>
          <w:sz w:val="28"/>
          <w:szCs w:val="28"/>
        </w:rPr>
        <w:t>черговим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свідченням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незмінної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США </w:t>
      </w:r>
      <w:proofErr w:type="spellStart"/>
      <w:r w:rsidRPr="00AA7F03">
        <w:rPr>
          <w:rFonts w:ascii="Times New Roman" w:hAnsi="Times New Roman" w:cs="Times New Roman"/>
          <w:color w:val="000000" w:themeColor="text1"/>
          <w:sz w:val="28"/>
          <w:szCs w:val="28"/>
        </w:rPr>
        <w:t>нашої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боротьбі</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російською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агресією</w:t>
      </w:r>
      <w:proofErr w:type="spellEnd"/>
      <w:r w:rsidR="00C5133C">
        <w:rPr>
          <w:rFonts w:ascii="Times New Roman" w:hAnsi="Times New Roman" w:cs="Times New Roman"/>
          <w:color w:val="000000" w:themeColor="text1"/>
          <w:sz w:val="28"/>
          <w:szCs w:val="28"/>
          <w:lang w:val="uk-UA"/>
        </w:rPr>
        <w:t xml:space="preserve"> [</w:t>
      </w:r>
      <w:r w:rsidR="00DA2785">
        <w:rPr>
          <w:rFonts w:ascii="Times New Roman" w:hAnsi="Times New Roman" w:cs="Times New Roman"/>
          <w:color w:val="000000" w:themeColor="text1"/>
          <w:sz w:val="28"/>
          <w:szCs w:val="28"/>
          <w:lang w:val="uk-UA"/>
        </w:rPr>
        <w:t>64</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Цей</w:t>
      </w:r>
      <w:proofErr w:type="spellEnd"/>
      <w:r w:rsidRPr="00AA7F03">
        <w:rPr>
          <w:rFonts w:ascii="Times New Roman" w:hAnsi="Times New Roman" w:cs="Times New Roman"/>
          <w:color w:val="000000" w:themeColor="text1"/>
          <w:sz w:val="28"/>
          <w:szCs w:val="28"/>
        </w:rPr>
        <w:t xml:space="preserve"> пакет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важливим</w:t>
      </w:r>
      <w:proofErr w:type="spellEnd"/>
      <w:r w:rsidRPr="00AA7F03">
        <w:rPr>
          <w:rFonts w:ascii="Times New Roman" w:hAnsi="Times New Roman" w:cs="Times New Roman"/>
          <w:color w:val="000000" w:themeColor="text1"/>
          <w:sz w:val="28"/>
          <w:szCs w:val="28"/>
        </w:rPr>
        <w:t xml:space="preserve"> кроком у </w:t>
      </w:r>
      <w:proofErr w:type="spellStart"/>
      <w:r w:rsidRPr="00AA7F03">
        <w:rPr>
          <w:rFonts w:ascii="Times New Roman" w:hAnsi="Times New Roman" w:cs="Times New Roman"/>
          <w:color w:val="000000" w:themeColor="text1"/>
          <w:sz w:val="28"/>
          <w:szCs w:val="28"/>
        </w:rPr>
        <w:t>забезпеченні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гуманітарних</w:t>
      </w:r>
      <w:proofErr w:type="spellEnd"/>
      <w:r w:rsidRPr="00AA7F03">
        <w:rPr>
          <w:rFonts w:ascii="Times New Roman" w:hAnsi="Times New Roman" w:cs="Times New Roman"/>
          <w:color w:val="000000" w:themeColor="text1"/>
          <w:sz w:val="28"/>
          <w:szCs w:val="28"/>
        </w:rPr>
        <w:t xml:space="preserve"> потреб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які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постраждали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внаслідок</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повномасштабного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вторгнення</w:t>
      </w:r>
      <w:proofErr w:type="spellEnd"/>
      <w:r w:rsidRPr="00AA7F03">
        <w:rPr>
          <w:rFonts w:ascii="Times New Roman" w:hAnsi="Times New Roman" w:cs="Times New Roman"/>
          <w:color w:val="000000" w:themeColor="text1"/>
          <w:sz w:val="28"/>
          <w:szCs w:val="28"/>
        </w:rPr>
        <w:t>.</w:t>
      </w:r>
    </w:p>
    <w:p w14:paraId="264BBE5E" w14:textId="77777777" w:rsidR="00AF41AB"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Розподіл</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коштів</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цьому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пакеті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чітко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демонструє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пріоритети</w:t>
      </w:r>
      <w:proofErr w:type="spellEnd"/>
      <w:r w:rsidRPr="00AA7F03">
        <w:rPr>
          <w:rFonts w:ascii="Times New Roman" w:hAnsi="Times New Roman" w:cs="Times New Roman"/>
          <w:color w:val="000000" w:themeColor="text1"/>
          <w:sz w:val="28"/>
          <w:szCs w:val="28"/>
        </w:rPr>
        <w:t xml:space="preserve"> США. </w:t>
      </w:r>
      <w:proofErr w:type="spellStart"/>
      <w:r w:rsidRPr="00AA7F03">
        <w:rPr>
          <w:rFonts w:ascii="Times New Roman" w:hAnsi="Times New Roman" w:cs="Times New Roman"/>
          <w:color w:val="000000" w:themeColor="text1"/>
          <w:sz w:val="28"/>
          <w:szCs w:val="28"/>
        </w:rPr>
        <w:t>Значна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частина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коштів</w:t>
      </w:r>
      <w:proofErr w:type="spellEnd"/>
      <w:r w:rsidRPr="00AA7F03">
        <w:rPr>
          <w:rFonts w:ascii="Times New Roman" w:hAnsi="Times New Roman" w:cs="Times New Roman"/>
          <w:color w:val="000000" w:themeColor="text1"/>
          <w:sz w:val="28"/>
          <w:szCs w:val="28"/>
        </w:rPr>
        <w:t xml:space="preserve">, а </w:t>
      </w:r>
      <w:proofErr w:type="spellStart"/>
      <w:r w:rsidRPr="00AA7F03">
        <w:rPr>
          <w:rFonts w:ascii="Times New Roman" w:hAnsi="Times New Roman" w:cs="Times New Roman"/>
          <w:color w:val="000000" w:themeColor="text1"/>
          <w:sz w:val="28"/>
          <w:szCs w:val="28"/>
        </w:rPr>
        <w:t>саме</w:t>
      </w:r>
      <w:proofErr w:type="spellEnd"/>
      <w:r w:rsidRPr="00AA7F03">
        <w:rPr>
          <w:rFonts w:ascii="Times New Roman" w:hAnsi="Times New Roman" w:cs="Times New Roman"/>
          <w:color w:val="000000" w:themeColor="text1"/>
          <w:sz w:val="28"/>
          <w:szCs w:val="28"/>
        </w:rPr>
        <w:t xml:space="preserve"> 325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rPr>
        <w:t xml:space="preserve">, буде </w:t>
      </w:r>
      <w:proofErr w:type="spellStart"/>
      <w:r w:rsidRPr="00AA7F03">
        <w:rPr>
          <w:rFonts w:ascii="Times New Roman" w:hAnsi="Times New Roman" w:cs="Times New Roman"/>
          <w:color w:val="000000" w:themeColor="text1"/>
          <w:sz w:val="28"/>
          <w:szCs w:val="28"/>
        </w:rPr>
        <w:t>спрямована</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енергетичної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інфраструктури</w:t>
      </w:r>
      <w:proofErr w:type="spellEnd"/>
      <w:r w:rsidRPr="00AA7F03">
        <w:rPr>
          <w:rFonts w:ascii="Times New Roman" w:hAnsi="Times New Roman" w:cs="Times New Roman"/>
          <w:color w:val="000000" w:themeColor="text1"/>
          <w:sz w:val="28"/>
          <w:szCs w:val="28"/>
        </w:rPr>
        <w:t xml:space="preserve">, яка </w:t>
      </w:r>
      <w:proofErr w:type="spellStart"/>
      <w:r w:rsidRPr="00AA7F03">
        <w:rPr>
          <w:rFonts w:ascii="Times New Roman" w:hAnsi="Times New Roman" w:cs="Times New Roman"/>
          <w:color w:val="000000" w:themeColor="text1"/>
          <w:sz w:val="28"/>
          <w:szCs w:val="28"/>
        </w:rPr>
        <w:t>зазнала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руйнувань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внаслідок</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російських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обстрілів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Це</w:t>
      </w:r>
      <w:proofErr w:type="spellEnd"/>
      <w:r w:rsidRPr="00AA7F03">
        <w:rPr>
          <w:rFonts w:ascii="Times New Roman" w:hAnsi="Times New Roman" w:cs="Times New Roman"/>
          <w:color w:val="000000" w:themeColor="text1"/>
          <w:sz w:val="28"/>
          <w:szCs w:val="28"/>
        </w:rPr>
        <w:t xml:space="preserve"> дозволить </w:t>
      </w:r>
      <w:proofErr w:type="spellStart"/>
      <w:r w:rsidRPr="00AA7F03">
        <w:rPr>
          <w:rFonts w:ascii="Times New Roman" w:hAnsi="Times New Roman" w:cs="Times New Roman"/>
          <w:color w:val="000000" w:themeColor="text1"/>
          <w:sz w:val="28"/>
          <w:szCs w:val="28"/>
        </w:rPr>
        <w:t>забезпечити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стабільним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електропостачанням</w:t>
      </w:r>
      <w:proofErr w:type="spellEnd"/>
      <w:r w:rsidRPr="00AA7F03">
        <w:rPr>
          <w:rFonts w:ascii="Times New Roman" w:hAnsi="Times New Roman" w:cs="Times New Roman"/>
          <w:color w:val="000000" w:themeColor="text1"/>
          <w:sz w:val="28"/>
          <w:szCs w:val="28"/>
        </w:rPr>
        <w:t xml:space="preserve">, особливо в </w:t>
      </w:r>
      <w:proofErr w:type="spellStart"/>
      <w:r w:rsidRPr="00AA7F03">
        <w:rPr>
          <w:rFonts w:ascii="Times New Roman" w:hAnsi="Times New Roman" w:cs="Times New Roman"/>
          <w:color w:val="000000" w:themeColor="text1"/>
          <w:sz w:val="28"/>
          <w:szCs w:val="28"/>
        </w:rPr>
        <w:t>умовах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наближення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зими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сприяти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відновленню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економіки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 </w:t>
      </w:r>
    </w:p>
    <w:p w14:paraId="42D2F10B"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lastRenderedPageBreak/>
        <w:t>Водночас</w:t>
      </w:r>
      <w:proofErr w:type="spellEnd"/>
      <w:r w:rsidRPr="00AA7F03">
        <w:rPr>
          <w:rFonts w:ascii="Times New Roman" w:hAnsi="Times New Roman" w:cs="Times New Roman"/>
          <w:color w:val="000000" w:themeColor="text1"/>
          <w:sz w:val="28"/>
          <w:szCs w:val="28"/>
        </w:rPr>
        <w:t xml:space="preserve">, 290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будуть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використані</w:t>
      </w:r>
      <w:proofErr w:type="spellEnd"/>
      <w:r w:rsidRPr="00AA7F03">
        <w:rPr>
          <w:rFonts w:ascii="Times New Roman" w:hAnsi="Times New Roman" w:cs="Times New Roman"/>
          <w:color w:val="000000" w:themeColor="text1"/>
          <w:sz w:val="28"/>
          <w:szCs w:val="28"/>
        </w:rPr>
        <w:t xml:space="preserve"> для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зокрема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населення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питною</w:t>
      </w:r>
      <w:proofErr w:type="spellEnd"/>
      <w:r w:rsidRPr="00AA7F03">
        <w:rPr>
          <w:rFonts w:ascii="Times New Roman" w:hAnsi="Times New Roman" w:cs="Times New Roman"/>
          <w:color w:val="000000" w:themeColor="text1"/>
          <w:sz w:val="28"/>
          <w:szCs w:val="28"/>
        </w:rPr>
        <w:t xml:space="preserve"> водою, продуктами </w:t>
      </w:r>
      <w:proofErr w:type="spellStart"/>
      <w:r w:rsidRPr="00AA7F03">
        <w:rPr>
          <w:rFonts w:ascii="Times New Roman" w:hAnsi="Times New Roman" w:cs="Times New Roman"/>
          <w:color w:val="000000" w:themeColor="text1"/>
          <w:sz w:val="28"/>
          <w:szCs w:val="28"/>
        </w:rPr>
        <w:t>харчування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тимчасовим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житлом</w:t>
      </w:r>
      <w:proofErr w:type="spellEnd"/>
      <w:r w:rsidRPr="00AA7F03">
        <w:rPr>
          <w:rFonts w:ascii="Times New Roman" w:hAnsi="Times New Roman" w:cs="Times New Roman"/>
          <w:color w:val="000000" w:themeColor="text1"/>
          <w:sz w:val="28"/>
          <w:szCs w:val="28"/>
        </w:rPr>
        <w:t xml:space="preserve"> та медикаментами. </w:t>
      </w:r>
      <w:proofErr w:type="spellStart"/>
      <w:r w:rsidRPr="00AA7F03">
        <w:rPr>
          <w:rFonts w:ascii="Times New Roman" w:hAnsi="Times New Roman" w:cs="Times New Roman"/>
          <w:color w:val="000000" w:themeColor="text1"/>
          <w:sz w:val="28"/>
          <w:szCs w:val="28"/>
        </w:rPr>
        <w:t>Крім</w:t>
      </w:r>
      <w:proofErr w:type="spellEnd"/>
      <w:r w:rsidRPr="00AA7F03">
        <w:rPr>
          <w:rFonts w:ascii="Times New Roman" w:hAnsi="Times New Roman" w:cs="Times New Roman"/>
          <w:color w:val="000000" w:themeColor="text1"/>
          <w:sz w:val="28"/>
          <w:szCs w:val="28"/>
        </w:rPr>
        <w:t xml:space="preserve"> того, 102 </w:t>
      </w:r>
      <w:proofErr w:type="spellStart"/>
      <w:r w:rsidRPr="00AA7F03">
        <w:rPr>
          <w:rFonts w:ascii="Times New Roman" w:hAnsi="Times New Roman" w:cs="Times New Roman"/>
          <w:color w:val="000000" w:themeColor="text1"/>
          <w:sz w:val="28"/>
          <w:szCs w:val="28"/>
        </w:rPr>
        <w:t>мільйони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будуть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спрямовані</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розмінування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територій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забруднені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вибухонебезпечними</w:t>
      </w:r>
      <w:proofErr w:type="spellEnd"/>
      <w:r w:rsidRPr="00AA7F03">
        <w:rPr>
          <w:rFonts w:ascii="Times New Roman" w:hAnsi="Times New Roman" w:cs="Times New Roman"/>
          <w:color w:val="000000" w:themeColor="text1"/>
          <w:sz w:val="28"/>
          <w:szCs w:val="28"/>
        </w:rPr>
        <w:t xml:space="preserve"> предметами. </w:t>
      </w:r>
      <w:proofErr w:type="spellStart"/>
      <w:r w:rsidRPr="00AA7F03">
        <w:rPr>
          <w:rFonts w:ascii="Times New Roman" w:hAnsi="Times New Roman" w:cs="Times New Roman"/>
          <w:color w:val="000000" w:themeColor="text1"/>
          <w:sz w:val="28"/>
          <w:szCs w:val="28"/>
        </w:rPr>
        <w:t>Це</w:t>
      </w:r>
      <w:proofErr w:type="spellEnd"/>
      <w:r w:rsidRPr="00AA7F03">
        <w:rPr>
          <w:rFonts w:ascii="Times New Roman" w:hAnsi="Times New Roman" w:cs="Times New Roman"/>
          <w:color w:val="000000" w:themeColor="text1"/>
          <w:sz w:val="28"/>
          <w:szCs w:val="28"/>
        </w:rPr>
        <w:t xml:space="preserve"> дозволить </w:t>
      </w:r>
      <w:proofErr w:type="spellStart"/>
      <w:r w:rsidRPr="00AA7F03">
        <w:rPr>
          <w:rFonts w:ascii="Times New Roman" w:hAnsi="Times New Roman" w:cs="Times New Roman"/>
          <w:color w:val="000000" w:themeColor="text1"/>
          <w:sz w:val="28"/>
          <w:szCs w:val="28"/>
        </w:rPr>
        <w:t>повернути</w:t>
      </w:r>
      <w:proofErr w:type="spellEnd"/>
      <w:r w:rsidRPr="00AA7F03">
        <w:rPr>
          <w:rFonts w:ascii="Times New Roman" w:hAnsi="Times New Roman" w:cs="Times New Roman"/>
          <w:color w:val="000000" w:themeColor="text1"/>
          <w:sz w:val="28"/>
          <w:szCs w:val="28"/>
        </w:rPr>
        <w:t xml:space="preserve"> людям </w:t>
      </w:r>
      <w:proofErr w:type="spellStart"/>
      <w:r w:rsidRPr="00AA7F03">
        <w:rPr>
          <w:rFonts w:ascii="Times New Roman" w:hAnsi="Times New Roman" w:cs="Times New Roman"/>
          <w:color w:val="000000" w:themeColor="text1"/>
          <w:sz w:val="28"/>
          <w:szCs w:val="28"/>
        </w:rPr>
        <w:t>їхні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домівки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відновити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сільськогосподарське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виробництво</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сприяти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загальній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відбудові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lang w:val="uk-UA"/>
        </w:rPr>
        <w:t xml:space="preserve"> [</w:t>
      </w:r>
      <w:r w:rsidR="00DA5BDD">
        <w:rPr>
          <w:rFonts w:ascii="Times New Roman" w:hAnsi="Times New Roman" w:cs="Times New Roman"/>
          <w:color w:val="000000" w:themeColor="text1"/>
          <w:sz w:val="28"/>
          <w:szCs w:val="28"/>
          <w:lang w:val="uk-UA"/>
        </w:rPr>
        <w:t>64</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3176051E"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Зазначимо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допомога</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лише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частиною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зусиль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які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здійснюють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Сполучені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Штати</w:t>
      </w:r>
      <w:proofErr w:type="spellEnd"/>
      <w:r w:rsidRPr="00AA7F03">
        <w:rPr>
          <w:rFonts w:ascii="Times New Roman" w:hAnsi="Times New Roman" w:cs="Times New Roman"/>
          <w:color w:val="000000" w:themeColor="text1"/>
          <w:sz w:val="28"/>
          <w:szCs w:val="28"/>
        </w:rPr>
        <w:t xml:space="preserve"> для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Загалом</w:t>
      </w:r>
      <w:proofErr w:type="spellEnd"/>
      <w:r w:rsidRPr="00AA7F03">
        <w:rPr>
          <w:rFonts w:ascii="Times New Roman" w:hAnsi="Times New Roman" w:cs="Times New Roman"/>
          <w:color w:val="000000" w:themeColor="text1"/>
          <w:sz w:val="28"/>
          <w:szCs w:val="28"/>
        </w:rPr>
        <w:t xml:space="preserve">, з початку </w:t>
      </w:r>
      <w:proofErr w:type="spellStart"/>
      <w:r w:rsidRPr="00AA7F03">
        <w:rPr>
          <w:rFonts w:ascii="Times New Roman" w:hAnsi="Times New Roman" w:cs="Times New Roman"/>
          <w:color w:val="000000" w:themeColor="text1"/>
          <w:sz w:val="28"/>
          <w:szCs w:val="28"/>
        </w:rPr>
        <w:t>повномасштабного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вторгнення</w:t>
      </w:r>
      <w:proofErr w:type="spellEnd"/>
      <w:r w:rsidRPr="00AA7F03">
        <w:rPr>
          <w:rFonts w:ascii="Times New Roman" w:hAnsi="Times New Roman" w:cs="Times New Roman"/>
          <w:color w:val="000000" w:themeColor="text1"/>
          <w:sz w:val="28"/>
          <w:szCs w:val="28"/>
        </w:rPr>
        <w:t xml:space="preserve"> США </w:t>
      </w:r>
      <w:proofErr w:type="spellStart"/>
      <w:r w:rsidRPr="00AA7F03">
        <w:rPr>
          <w:rFonts w:ascii="Times New Roman" w:hAnsi="Times New Roman" w:cs="Times New Roman"/>
          <w:color w:val="000000" w:themeColor="text1"/>
          <w:sz w:val="28"/>
          <w:szCs w:val="28"/>
        </w:rPr>
        <w:t>надали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військову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фінансову</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на суму, яка </w:t>
      </w:r>
      <w:proofErr w:type="spellStart"/>
      <w:r w:rsidRPr="00AA7F03">
        <w:rPr>
          <w:rFonts w:ascii="Times New Roman" w:hAnsi="Times New Roman" w:cs="Times New Roman"/>
          <w:color w:val="000000" w:themeColor="text1"/>
          <w:sz w:val="28"/>
          <w:szCs w:val="28"/>
        </w:rPr>
        <w:t>перевищує</w:t>
      </w:r>
      <w:proofErr w:type="spellEnd"/>
      <w:r w:rsidRPr="00AA7F03">
        <w:rPr>
          <w:rFonts w:ascii="Times New Roman" w:hAnsi="Times New Roman" w:cs="Times New Roman"/>
          <w:color w:val="000000" w:themeColor="text1"/>
          <w:sz w:val="28"/>
          <w:szCs w:val="28"/>
        </w:rPr>
        <w:t xml:space="preserve"> десятки </w:t>
      </w:r>
      <w:proofErr w:type="spellStart"/>
      <w:r w:rsidRPr="00AA7F03">
        <w:rPr>
          <w:rFonts w:ascii="Times New Roman" w:hAnsi="Times New Roman" w:cs="Times New Roman"/>
          <w:color w:val="000000" w:themeColor="text1"/>
          <w:sz w:val="28"/>
          <w:szCs w:val="28"/>
        </w:rPr>
        <w:t>мільярдів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Така</w:t>
      </w:r>
      <w:proofErr w:type="spellEnd"/>
      <w:r w:rsidRPr="00AA7F03">
        <w:rPr>
          <w:rFonts w:ascii="Times New Roman" w:hAnsi="Times New Roman" w:cs="Times New Roman"/>
          <w:color w:val="000000" w:themeColor="text1"/>
          <w:sz w:val="28"/>
          <w:szCs w:val="28"/>
        </w:rPr>
        <w:t xml:space="preserve"> масштабна </w:t>
      </w:r>
      <w:proofErr w:type="spellStart"/>
      <w:r w:rsidRPr="00AA7F03">
        <w:rPr>
          <w:rFonts w:ascii="Times New Roman" w:hAnsi="Times New Roman" w:cs="Times New Roman"/>
          <w:color w:val="000000" w:themeColor="text1"/>
          <w:sz w:val="28"/>
          <w:szCs w:val="28"/>
        </w:rPr>
        <w:t>підтримка</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свідченням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міцних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двосторонніх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відносин</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між</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Україною</w:t>
      </w:r>
      <w:proofErr w:type="spellEnd"/>
      <w:r w:rsidRPr="00AA7F03">
        <w:rPr>
          <w:rFonts w:ascii="Times New Roman" w:hAnsi="Times New Roman" w:cs="Times New Roman"/>
          <w:color w:val="000000" w:themeColor="text1"/>
          <w:sz w:val="28"/>
          <w:szCs w:val="28"/>
        </w:rPr>
        <w:t xml:space="preserve"> та США, а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демонструє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рішучість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американського</w:t>
      </w:r>
      <w:proofErr w:type="spellEnd"/>
      <w:r w:rsidRPr="00AA7F03">
        <w:rPr>
          <w:rFonts w:ascii="Times New Roman" w:hAnsi="Times New Roman" w:cs="Times New Roman"/>
          <w:color w:val="000000" w:themeColor="text1"/>
          <w:sz w:val="28"/>
          <w:szCs w:val="28"/>
        </w:rPr>
        <w:t xml:space="preserve"> народу </w:t>
      </w:r>
      <w:proofErr w:type="spellStart"/>
      <w:r w:rsidRPr="00AA7F03">
        <w:rPr>
          <w:rFonts w:ascii="Times New Roman" w:hAnsi="Times New Roman" w:cs="Times New Roman"/>
          <w:color w:val="000000" w:themeColor="text1"/>
          <w:sz w:val="28"/>
          <w:szCs w:val="28"/>
        </w:rPr>
        <w:t>допомогти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боротьбі</w:t>
      </w:r>
      <w:proofErr w:type="spellEnd"/>
      <w:r w:rsidRPr="00AA7F03">
        <w:rPr>
          <w:rFonts w:ascii="Times New Roman" w:hAnsi="Times New Roman" w:cs="Times New Roman"/>
          <w:color w:val="000000" w:themeColor="text1"/>
          <w:sz w:val="28"/>
          <w:szCs w:val="28"/>
        </w:rPr>
        <w:t xml:space="preserve"> за свою свободу та </w:t>
      </w:r>
      <w:proofErr w:type="spellStart"/>
      <w:r w:rsidRPr="00AA7F03">
        <w:rPr>
          <w:rFonts w:ascii="Times New Roman" w:hAnsi="Times New Roman" w:cs="Times New Roman"/>
          <w:color w:val="000000" w:themeColor="text1"/>
          <w:sz w:val="28"/>
          <w:szCs w:val="28"/>
        </w:rPr>
        <w:t>незалежність</w:t>
      </w:r>
      <w:proofErr w:type="spellEnd"/>
      <w:r w:rsidRPr="00AA7F03">
        <w:rPr>
          <w:rFonts w:ascii="Times New Roman" w:hAnsi="Times New Roman" w:cs="Times New Roman"/>
          <w:color w:val="000000" w:themeColor="text1"/>
          <w:sz w:val="28"/>
          <w:szCs w:val="28"/>
        </w:rPr>
        <w:t>.</w:t>
      </w:r>
    </w:p>
    <w:p w14:paraId="17AF2CBD"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A7F03">
        <w:rPr>
          <w:rFonts w:ascii="Times New Roman" w:hAnsi="Times New Roman" w:cs="Times New Roman"/>
          <w:color w:val="000000" w:themeColor="text1"/>
          <w:sz w:val="28"/>
          <w:szCs w:val="28"/>
        </w:rPr>
        <w:t xml:space="preserve">Велика </w:t>
      </w:r>
      <w:proofErr w:type="spellStart"/>
      <w:r w:rsidRPr="00AA7F03">
        <w:rPr>
          <w:rFonts w:ascii="Times New Roman" w:hAnsi="Times New Roman" w:cs="Times New Roman"/>
          <w:color w:val="000000" w:themeColor="text1"/>
          <w:sz w:val="28"/>
          <w:szCs w:val="28"/>
        </w:rPr>
        <w:t>Британія</w:t>
      </w:r>
      <w:proofErr w:type="spellEnd"/>
      <w:r w:rsidRPr="00AA7F03">
        <w:rPr>
          <w:rFonts w:ascii="Times New Roman" w:hAnsi="Times New Roman" w:cs="Times New Roman"/>
          <w:color w:val="000000" w:themeColor="text1"/>
          <w:sz w:val="28"/>
          <w:szCs w:val="28"/>
        </w:rPr>
        <w:t xml:space="preserve"> є одним </w:t>
      </w:r>
      <w:proofErr w:type="spellStart"/>
      <w:r w:rsidRPr="00AA7F03">
        <w:rPr>
          <w:rFonts w:ascii="Times New Roman" w:hAnsi="Times New Roman" w:cs="Times New Roman"/>
          <w:color w:val="000000" w:themeColor="text1"/>
          <w:sz w:val="28"/>
          <w:szCs w:val="28"/>
        </w:rPr>
        <w:t>із</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найвідданіших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партнерів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боротьбі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проти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російської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агресії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Окрім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військової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Сполучене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Королівство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яка </w:t>
      </w:r>
      <w:proofErr w:type="spellStart"/>
      <w:r w:rsidRPr="00AA7F03">
        <w:rPr>
          <w:rFonts w:ascii="Times New Roman" w:hAnsi="Times New Roman" w:cs="Times New Roman"/>
          <w:color w:val="000000" w:themeColor="text1"/>
          <w:sz w:val="28"/>
          <w:szCs w:val="28"/>
        </w:rPr>
        <w:t>спрямована</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подолання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наслідків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руйнівної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війни</w:t>
      </w:r>
      <w:proofErr w:type="spellEnd"/>
      <w:r w:rsidRPr="00AA7F03">
        <w:rPr>
          <w:rFonts w:ascii="Times New Roman" w:hAnsi="Times New Roman" w:cs="Times New Roman"/>
          <w:color w:val="000000" w:themeColor="text1"/>
          <w:sz w:val="28"/>
          <w:szCs w:val="28"/>
        </w:rPr>
        <w:t xml:space="preserve">. Станом на 24 лютого 2024 року, </w:t>
      </w:r>
      <w:proofErr w:type="spellStart"/>
      <w:r w:rsidRPr="00AA7F03">
        <w:rPr>
          <w:rFonts w:ascii="Times New Roman" w:hAnsi="Times New Roman" w:cs="Times New Roman"/>
          <w:color w:val="000000" w:themeColor="text1"/>
          <w:sz w:val="28"/>
          <w:szCs w:val="28"/>
        </w:rPr>
        <w:t>загальний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обсяг</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британської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склав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майже</w:t>
      </w:r>
      <w:proofErr w:type="spellEnd"/>
      <w:r w:rsidRPr="00AA7F03">
        <w:rPr>
          <w:rFonts w:ascii="Times New Roman" w:hAnsi="Times New Roman" w:cs="Times New Roman"/>
          <w:color w:val="000000" w:themeColor="text1"/>
          <w:sz w:val="28"/>
          <w:szCs w:val="28"/>
        </w:rPr>
        <w:t xml:space="preserve"> 12 </w:t>
      </w:r>
      <w:proofErr w:type="spellStart"/>
      <w:r w:rsidRPr="00AA7F03">
        <w:rPr>
          <w:rFonts w:ascii="Times New Roman" w:hAnsi="Times New Roman" w:cs="Times New Roman"/>
          <w:color w:val="000000" w:themeColor="text1"/>
          <w:sz w:val="28"/>
          <w:szCs w:val="28"/>
        </w:rPr>
        <w:t>мільярдів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фунтів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стерлінгів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свідчить</w:t>
      </w:r>
      <w:proofErr w:type="spellEnd"/>
      <w:r w:rsidRPr="00AA7F03">
        <w:rPr>
          <w:rFonts w:ascii="Times New Roman" w:hAnsi="Times New Roman" w:cs="Times New Roman"/>
          <w:color w:val="000000" w:themeColor="text1"/>
          <w:sz w:val="28"/>
          <w:szCs w:val="28"/>
        </w:rPr>
        <w:t xml:space="preserve"> про </w:t>
      </w:r>
      <w:proofErr w:type="spellStart"/>
      <w:r w:rsidRPr="00AA7F03">
        <w:rPr>
          <w:rFonts w:ascii="Times New Roman" w:hAnsi="Times New Roman" w:cs="Times New Roman"/>
          <w:color w:val="000000" w:themeColor="text1"/>
          <w:sz w:val="28"/>
          <w:szCs w:val="28"/>
        </w:rPr>
        <w:t>масштабність</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послідовність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британської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яка </w:t>
      </w:r>
      <w:proofErr w:type="spellStart"/>
      <w:r w:rsidRPr="00AA7F03">
        <w:rPr>
          <w:rFonts w:ascii="Times New Roman" w:hAnsi="Times New Roman" w:cs="Times New Roman"/>
          <w:color w:val="000000" w:themeColor="text1"/>
          <w:sz w:val="28"/>
          <w:szCs w:val="28"/>
        </w:rPr>
        <w:t>спрямована</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життєво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необхідних</w:t>
      </w:r>
      <w:proofErr w:type="spellEnd"/>
      <w:r w:rsidRPr="00AA7F03">
        <w:rPr>
          <w:rFonts w:ascii="Times New Roman" w:hAnsi="Times New Roman" w:cs="Times New Roman"/>
          <w:color w:val="000000" w:themeColor="text1"/>
          <w:sz w:val="28"/>
          <w:szCs w:val="28"/>
        </w:rPr>
        <w:t xml:space="preserve"> потреб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постраждали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війни</w:t>
      </w:r>
      <w:proofErr w:type="spellEnd"/>
      <w:r w:rsidRPr="00AA7F03">
        <w:rPr>
          <w:rFonts w:ascii="Times New Roman" w:hAnsi="Times New Roman" w:cs="Times New Roman"/>
          <w:color w:val="000000" w:themeColor="text1"/>
          <w:sz w:val="28"/>
          <w:szCs w:val="28"/>
          <w:lang w:val="uk-UA"/>
        </w:rPr>
        <w:t xml:space="preserve"> [</w:t>
      </w:r>
      <w:r w:rsidR="00DA5BDD">
        <w:rPr>
          <w:rFonts w:ascii="Times New Roman" w:hAnsi="Times New Roman" w:cs="Times New Roman"/>
          <w:color w:val="000000" w:themeColor="text1"/>
          <w:sz w:val="28"/>
          <w:szCs w:val="28"/>
          <w:lang w:val="uk-UA"/>
        </w:rPr>
        <w:t>29</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36540429"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Кошти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виділені</w:t>
      </w:r>
      <w:proofErr w:type="spellEnd"/>
      <w:r w:rsidRPr="00AA7F03">
        <w:rPr>
          <w:rFonts w:ascii="Times New Roman" w:hAnsi="Times New Roman" w:cs="Times New Roman"/>
          <w:color w:val="000000" w:themeColor="text1"/>
          <w:sz w:val="28"/>
          <w:szCs w:val="28"/>
        </w:rPr>
        <w:t xml:space="preserve"> Великою </w:t>
      </w:r>
      <w:proofErr w:type="spellStart"/>
      <w:r w:rsidRPr="00AA7F03">
        <w:rPr>
          <w:rFonts w:ascii="Times New Roman" w:hAnsi="Times New Roman" w:cs="Times New Roman"/>
          <w:color w:val="000000" w:themeColor="text1"/>
          <w:sz w:val="28"/>
          <w:szCs w:val="28"/>
        </w:rPr>
        <w:t>Британією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використовуються</w:t>
      </w:r>
      <w:proofErr w:type="spellEnd"/>
      <w:r w:rsidRPr="00AA7F03">
        <w:rPr>
          <w:rFonts w:ascii="Times New Roman" w:hAnsi="Times New Roman" w:cs="Times New Roman"/>
          <w:color w:val="000000" w:themeColor="text1"/>
          <w:sz w:val="28"/>
          <w:szCs w:val="28"/>
        </w:rPr>
        <w:t xml:space="preserve"> для широкого спектру </w:t>
      </w:r>
      <w:proofErr w:type="spellStart"/>
      <w:r w:rsidRPr="00AA7F03">
        <w:rPr>
          <w:rFonts w:ascii="Times New Roman" w:hAnsi="Times New Roman" w:cs="Times New Roman"/>
          <w:color w:val="000000" w:themeColor="text1"/>
          <w:sz w:val="28"/>
          <w:szCs w:val="28"/>
        </w:rPr>
        <w:t>гуманітарних</w:t>
      </w:r>
      <w:proofErr w:type="spellEnd"/>
      <w:r w:rsidRPr="00AA7F03">
        <w:rPr>
          <w:rFonts w:ascii="Times New Roman" w:hAnsi="Times New Roman" w:cs="Times New Roman"/>
          <w:color w:val="000000" w:themeColor="text1"/>
          <w:sz w:val="28"/>
          <w:szCs w:val="28"/>
        </w:rPr>
        <w:t xml:space="preserve"> потреб, </w:t>
      </w:r>
      <w:proofErr w:type="spellStart"/>
      <w:r w:rsidRPr="00AA7F03">
        <w:rPr>
          <w:rFonts w:ascii="Times New Roman" w:hAnsi="Times New Roman" w:cs="Times New Roman"/>
          <w:color w:val="000000" w:themeColor="text1"/>
          <w:sz w:val="28"/>
          <w:szCs w:val="28"/>
        </w:rPr>
        <w:t>включаючи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населення</w:t>
      </w:r>
      <w:proofErr w:type="spellEnd"/>
      <w:r w:rsidRPr="00AA7F03">
        <w:rPr>
          <w:rFonts w:ascii="Times New Roman" w:hAnsi="Times New Roman" w:cs="Times New Roman"/>
          <w:color w:val="000000" w:themeColor="text1"/>
          <w:sz w:val="28"/>
          <w:szCs w:val="28"/>
        </w:rPr>
        <w:t xml:space="preserve"> продуктами </w:t>
      </w:r>
      <w:proofErr w:type="spellStart"/>
      <w:r w:rsidRPr="00AA7F03">
        <w:rPr>
          <w:rFonts w:ascii="Times New Roman" w:hAnsi="Times New Roman" w:cs="Times New Roman"/>
          <w:color w:val="000000" w:themeColor="text1"/>
          <w:sz w:val="28"/>
          <w:szCs w:val="28"/>
        </w:rPr>
        <w:t>харчування</w:t>
      </w:r>
      <w:proofErr w:type="spellEnd"/>
      <w:r w:rsidRPr="00AA7F03">
        <w:rPr>
          <w:rFonts w:ascii="Times New Roman" w:hAnsi="Times New Roman" w:cs="Times New Roman"/>
          <w:color w:val="000000" w:themeColor="text1"/>
          <w:sz w:val="28"/>
          <w:szCs w:val="28"/>
        </w:rPr>
        <w:t xml:space="preserve">, медикаментами, </w:t>
      </w:r>
      <w:proofErr w:type="spellStart"/>
      <w:r w:rsidRPr="00AA7F03">
        <w:rPr>
          <w:rFonts w:ascii="Times New Roman" w:hAnsi="Times New Roman" w:cs="Times New Roman"/>
          <w:color w:val="000000" w:themeColor="text1"/>
          <w:sz w:val="28"/>
          <w:szCs w:val="28"/>
        </w:rPr>
        <w:t>питною</w:t>
      </w:r>
      <w:proofErr w:type="spellEnd"/>
      <w:r w:rsidRPr="00AA7F03">
        <w:rPr>
          <w:rFonts w:ascii="Times New Roman" w:hAnsi="Times New Roman" w:cs="Times New Roman"/>
          <w:color w:val="000000" w:themeColor="text1"/>
          <w:sz w:val="28"/>
          <w:szCs w:val="28"/>
        </w:rPr>
        <w:t xml:space="preserve"> водою, а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для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тимчасового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житла</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роботи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лікарень</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шкіл</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Крім</w:t>
      </w:r>
      <w:proofErr w:type="spellEnd"/>
      <w:r w:rsidRPr="00AA7F03">
        <w:rPr>
          <w:rFonts w:ascii="Times New Roman" w:hAnsi="Times New Roman" w:cs="Times New Roman"/>
          <w:color w:val="000000" w:themeColor="text1"/>
          <w:sz w:val="28"/>
          <w:szCs w:val="28"/>
        </w:rPr>
        <w:t xml:space="preserve"> того, </w:t>
      </w:r>
      <w:proofErr w:type="spellStart"/>
      <w:r w:rsidRPr="00AA7F03">
        <w:rPr>
          <w:rFonts w:ascii="Times New Roman" w:hAnsi="Times New Roman" w:cs="Times New Roman"/>
          <w:color w:val="000000" w:themeColor="text1"/>
          <w:sz w:val="28"/>
          <w:szCs w:val="28"/>
        </w:rPr>
        <w:t>значна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частина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спрямовується</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розмінування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територій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забруднені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вибухонебезпечними</w:t>
      </w:r>
      <w:proofErr w:type="spellEnd"/>
      <w:r w:rsidRPr="00AA7F03">
        <w:rPr>
          <w:rFonts w:ascii="Times New Roman" w:hAnsi="Times New Roman" w:cs="Times New Roman"/>
          <w:color w:val="000000" w:themeColor="text1"/>
          <w:sz w:val="28"/>
          <w:szCs w:val="28"/>
        </w:rPr>
        <w:t xml:space="preserve"> предметами,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дозволяє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повернути</w:t>
      </w:r>
      <w:proofErr w:type="spellEnd"/>
      <w:r w:rsidRPr="00AA7F03">
        <w:rPr>
          <w:rFonts w:ascii="Times New Roman" w:hAnsi="Times New Roman" w:cs="Times New Roman"/>
          <w:color w:val="000000" w:themeColor="text1"/>
          <w:sz w:val="28"/>
          <w:szCs w:val="28"/>
        </w:rPr>
        <w:t xml:space="preserve"> людям </w:t>
      </w:r>
      <w:proofErr w:type="spellStart"/>
      <w:r w:rsidRPr="00AA7F03">
        <w:rPr>
          <w:rFonts w:ascii="Times New Roman" w:hAnsi="Times New Roman" w:cs="Times New Roman"/>
          <w:color w:val="000000" w:themeColor="text1"/>
          <w:sz w:val="28"/>
          <w:szCs w:val="28"/>
        </w:rPr>
        <w:t>їхні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домівки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відновити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нормальне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життя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всебічна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підтримка</w:t>
      </w:r>
      <w:proofErr w:type="spellEnd"/>
      <w:r w:rsidRPr="00AA7F03">
        <w:rPr>
          <w:rFonts w:ascii="Times New Roman" w:hAnsi="Times New Roman" w:cs="Times New Roman"/>
          <w:color w:val="000000" w:themeColor="text1"/>
          <w:sz w:val="28"/>
          <w:szCs w:val="28"/>
        </w:rPr>
        <w:t xml:space="preserve"> з боку </w:t>
      </w:r>
      <w:proofErr w:type="spellStart"/>
      <w:r w:rsidRPr="00AA7F03">
        <w:rPr>
          <w:rFonts w:ascii="Times New Roman" w:hAnsi="Times New Roman" w:cs="Times New Roman"/>
          <w:color w:val="000000" w:themeColor="text1"/>
          <w:sz w:val="28"/>
          <w:szCs w:val="28"/>
        </w:rPr>
        <w:t>Великої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Британії</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важливим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lastRenderedPageBreak/>
        <w:t>внеском</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зусилля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міжнародної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спільноти</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хто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найбільше</w:t>
      </w:r>
      <w:proofErr w:type="spellEnd"/>
      <w:r w:rsidRPr="00AA7F03">
        <w:rPr>
          <w:rFonts w:ascii="Times New Roman" w:hAnsi="Times New Roman" w:cs="Times New Roman"/>
          <w:color w:val="000000" w:themeColor="text1"/>
          <w:sz w:val="28"/>
          <w:szCs w:val="28"/>
        </w:rPr>
        <w:t xml:space="preserve"> в </w:t>
      </w:r>
      <w:proofErr w:type="spellStart"/>
      <w:r w:rsidRPr="00AA7F03">
        <w:rPr>
          <w:rFonts w:ascii="Times New Roman" w:hAnsi="Times New Roman" w:cs="Times New Roman"/>
          <w:color w:val="000000" w:themeColor="text1"/>
          <w:sz w:val="28"/>
          <w:szCs w:val="28"/>
        </w:rPr>
        <w:t>ній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потребує</w:t>
      </w:r>
      <w:proofErr w:type="spellEnd"/>
      <w:r w:rsidRPr="00AA7F03">
        <w:rPr>
          <w:rFonts w:ascii="Times New Roman" w:hAnsi="Times New Roman" w:cs="Times New Roman"/>
          <w:color w:val="000000" w:themeColor="text1"/>
          <w:sz w:val="28"/>
          <w:szCs w:val="28"/>
        </w:rPr>
        <w:t>.</w:t>
      </w:r>
    </w:p>
    <w:p w14:paraId="503066E5"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Німеччина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є одним </w:t>
      </w:r>
      <w:proofErr w:type="spellStart"/>
      <w:r w:rsidRPr="00AA7F03">
        <w:rPr>
          <w:rFonts w:ascii="Times New Roman" w:hAnsi="Times New Roman" w:cs="Times New Roman"/>
          <w:color w:val="000000" w:themeColor="text1"/>
          <w:sz w:val="28"/>
          <w:szCs w:val="28"/>
        </w:rPr>
        <w:t>із</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ключових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донорів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Німеччина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виділила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кошти</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з початку </w:t>
      </w:r>
      <w:proofErr w:type="spellStart"/>
      <w:r w:rsidRPr="00AA7F03">
        <w:rPr>
          <w:rFonts w:ascii="Times New Roman" w:hAnsi="Times New Roman" w:cs="Times New Roman"/>
          <w:color w:val="000000" w:themeColor="text1"/>
          <w:sz w:val="28"/>
          <w:szCs w:val="28"/>
        </w:rPr>
        <w:t>повномасштабного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вторгнення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Росії</w:t>
      </w:r>
      <w:proofErr w:type="spellEnd"/>
      <w:r w:rsidRPr="00AA7F03">
        <w:rPr>
          <w:rFonts w:ascii="Times New Roman" w:hAnsi="Times New Roman" w:cs="Times New Roman"/>
          <w:color w:val="000000" w:themeColor="text1"/>
          <w:sz w:val="28"/>
          <w:szCs w:val="28"/>
        </w:rPr>
        <w:t xml:space="preserve">. Так, </w:t>
      </w:r>
      <w:proofErr w:type="spellStart"/>
      <w:r w:rsidRPr="00AA7F03">
        <w:rPr>
          <w:rFonts w:ascii="Times New Roman" w:hAnsi="Times New Roman" w:cs="Times New Roman"/>
          <w:color w:val="000000" w:themeColor="text1"/>
          <w:sz w:val="28"/>
          <w:szCs w:val="28"/>
        </w:rPr>
        <w:t>тільки</w:t>
      </w:r>
      <w:proofErr w:type="spellEnd"/>
      <w:r w:rsidRPr="00AA7F03">
        <w:rPr>
          <w:rFonts w:ascii="Times New Roman" w:hAnsi="Times New Roman" w:cs="Times New Roman"/>
          <w:color w:val="000000" w:themeColor="text1"/>
          <w:sz w:val="28"/>
          <w:szCs w:val="28"/>
        </w:rPr>
        <w:t xml:space="preserve"> станом на 20 листопада 2022 року, </w:t>
      </w:r>
      <w:proofErr w:type="spellStart"/>
      <w:r w:rsidRPr="00AA7F03">
        <w:rPr>
          <w:rFonts w:ascii="Times New Roman" w:hAnsi="Times New Roman" w:cs="Times New Roman"/>
          <w:color w:val="000000" w:themeColor="text1"/>
          <w:sz w:val="28"/>
          <w:szCs w:val="28"/>
        </w:rPr>
        <w:t>Німеччина</w:t>
      </w:r>
      <w:proofErr w:type="spellEnd"/>
      <w:r w:rsidRPr="00AA7F03">
        <w:rPr>
          <w:rFonts w:ascii="Times New Roman" w:hAnsi="Times New Roman" w:cs="Times New Roman"/>
          <w:color w:val="000000" w:themeColor="text1"/>
          <w:sz w:val="28"/>
          <w:szCs w:val="28"/>
        </w:rPr>
        <w:t xml:space="preserve"> передала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на суму 1,95 </w:t>
      </w:r>
      <w:proofErr w:type="spellStart"/>
      <w:r w:rsidRPr="00AA7F03">
        <w:rPr>
          <w:rFonts w:ascii="Times New Roman" w:hAnsi="Times New Roman" w:cs="Times New Roman"/>
          <w:color w:val="000000" w:themeColor="text1"/>
          <w:sz w:val="28"/>
          <w:szCs w:val="28"/>
        </w:rPr>
        <w:t>мільярда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доларів</w:t>
      </w:r>
      <w:proofErr w:type="spellEnd"/>
      <w:r w:rsidRPr="00AA7F03">
        <w:rPr>
          <w:rFonts w:ascii="Times New Roman" w:hAnsi="Times New Roman" w:cs="Times New Roman"/>
          <w:color w:val="000000" w:themeColor="text1"/>
          <w:sz w:val="28"/>
          <w:szCs w:val="28"/>
          <w:lang w:val="uk-UA"/>
        </w:rPr>
        <w:t xml:space="preserve"> [</w:t>
      </w:r>
      <w:r w:rsidR="00DA5BDD">
        <w:rPr>
          <w:rFonts w:ascii="Times New Roman" w:hAnsi="Times New Roman" w:cs="Times New Roman"/>
          <w:color w:val="000000" w:themeColor="text1"/>
          <w:sz w:val="28"/>
          <w:szCs w:val="28"/>
          <w:lang w:val="uk-UA"/>
        </w:rPr>
        <w:t>50</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6BE83C66"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Ці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спрямовуються</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різноманітні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гуманітарні</w:t>
      </w:r>
      <w:proofErr w:type="spellEnd"/>
      <w:r w:rsidRPr="00AA7F03">
        <w:rPr>
          <w:rFonts w:ascii="Times New Roman" w:hAnsi="Times New Roman" w:cs="Times New Roman"/>
          <w:color w:val="000000" w:themeColor="text1"/>
          <w:sz w:val="28"/>
          <w:szCs w:val="28"/>
        </w:rPr>
        <w:t xml:space="preserve"> потреби, </w:t>
      </w:r>
      <w:proofErr w:type="spellStart"/>
      <w:r w:rsidRPr="00AA7F03">
        <w:rPr>
          <w:rFonts w:ascii="Times New Roman" w:hAnsi="Times New Roman" w:cs="Times New Roman"/>
          <w:color w:val="000000" w:themeColor="text1"/>
          <w:sz w:val="28"/>
          <w:szCs w:val="28"/>
        </w:rPr>
        <w:t>такі</w:t>
      </w:r>
      <w:proofErr w:type="spellEnd"/>
      <w:r w:rsidRPr="00AA7F03">
        <w:rPr>
          <w:rFonts w:ascii="Times New Roman" w:hAnsi="Times New Roman" w:cs="Times New Roman"/>
          <w:color w:val="000000" w:themeColor="text1"/>
          <w:sz w:val="28"/>
          <w:szCs w:val="28"/>
        </w:rPr>
        <w:t xml:space="preserve"> як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житлом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харчуванням</w:t>
      </w:r>
      <w:proofErr w:type="spellEnd"/>
      <w:r w:rsidRPr="00AA7F03">
        <w:rPr>
          <w:rFonts w:ascii="Times New Roman" w:hAnsi="Times New Roman" w:cs="Times New Roman"/>
          <w:color w:val="000000" w:themeColor="text1"/>
          <w:sz w:val="28"/>
          <w:szCs w:val="28"/>
        </w:rPr>
        <w:t xml:space="preserve">, медикаментами, а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критичної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інфраструктури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пошкодженої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внаслідок</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бойових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дій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Німецька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включає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українських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біженців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які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знайшли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притулок</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Німеччині</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інших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європейських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країнах</w:t>
      </w:r>
      <w:proofErr w:type="spellEnd"/>
      <w:r w:rsidRPr="00AA7F03">
        <w:rPr>
          <w:rFonts w:ascii="Times New Roman" w:hAnsi="Times New Roman" w:cs="Times New Roman"/>
          <w:color w:val="000000" w:themeColor="text1"/>
          <w:sz w:val="28"/>
          <w:szCs w:val="28"/>
        </w:rPr>
        <w:t>.</w:t>
      </w:r>
    </w:p>
    <w:p w14:paraId="476213C2"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Німецький</w:t>
      </w:r>
      <w:proofErr w:type="spellEnd"/>
      <w:r w:rsidRPr="00AA7F03">
        <w:rPr>
          <w:rFonts w:ascii="Times New Roman" w:hAnsi="Times New Roman" w:cs="Times New Roman"/>
          <w:color w:val="000000" w:themeColor="text1"/>
          <w:sz w:val="28"/>
          <w:szCs w:val="28"/>
        </w:rPr>
        <w:t xml:space="preserve"> уряд та </w:t>
      </w:r>
      <w:proofErr w:type="spellStart"/>
      <w:r w:rsidRPr="00AA7F03">
        <w:rPr>
          <w:rFonts w:ascii="Times New Roman" w:hAnsi="Times New Roman" w:cs="Times New Roman"/>
          <w:color w:val="000000" w:themeColor="text1"/>
          <w:sz w:val="28"/>
          <w:szCs w:val="28"/>
        </w:rPr>
        <w:t>численні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німецькі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громадські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організації</w:t>
      </w:r>
      <w:proofErr w:type="spellEnd"/>
      <w:r w:rsidRPr="00AA7F03">
        <w:rPr>
          <w:rFonts w:ascii="Times New Roman" w:hAnsi="Times New Roman" w:cs="Times New Roman"/>
          <w:color w:val="000000" w:themeColor="text1"/>
          <w:sz w:val="28"/>
          <w:szCs w:val="28"/>
        </w:rPr>
        <w:t xml:space="preserve"> активно </w:t>
      </w:r>
      <w:proofErr w:type="spellStart"/>
      <w:r w:rsidRPr="00AA7F03">
        <w:rPr>
          <w:rFonts w:ascii="Times New Roman" w:hAnsi="Times New Roman" w:cs="Times New Roman"/>
          <w:color w:val="000000" w:themeColor="text1"/>
          <w:sz w:val="28"/>
          <w:szCs w:val="28"/>
        </w:rPr>
        <w:t>залучені</w:t>
      </w:r>
      <w:proofErr w:type="spellEnd"/>
      <w:r w:rsidRPr="00AA7F03">
        <w:rPr>
          <w:rFonts w:ascii="Times New Roman" w:hAnsi="Times New Roman" w:cs="Times New Roman"/>
          <w:color w:val="000000" w:themeColor="text1"/>
          <w:sz w:val="28"/>
          <w:szCs w:val="28"/>
        </w:rPr>
        <w:t xml:space="preserve"> до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Німецькі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лікарні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приймають</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лікування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поранених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українських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військових</w:t>
      </w:r>
      <w:proofErr w:type="spellEnd"/>
      <w:r w:rsidRPr="00AA7F03">
        <w:rPr>
          <w:rFonts w:ascii="Times New Roman" w:hAnsi="Times New Roman" w:cs="Times New Roman"/>
          <w:color w:val="000000" w:themeColor="text1"/>
          <w:sz w:val="28"/>
          <w:szCs w:val="28"/>
        </w:rPr>
        <w:t xml:space="preserve">, а </w:t>
      </w:r>
      <w:proofErr w:type="spellStart"/>
      <w:r w:rsidRPr="00AA7F03">
        <w:rPr>
          <w:rFonts w:ascii="Times New Roman" w:hAnsi="Times New Roman" w:cs="Times New Roman"/>
          <w:color w:val="000000" w:themeColor="text1"/>
          <w:sz w:val="28"/>
          <w:szCs w:val="28"/>
        </w:rPr>
        <w:t>німецькі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волонтери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працюють</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місцях</w:t>
      </w:r>
      <w:proofErr w:type="spellEnd"/>
      <w:r w:rsidRPr="00AA7F03">
        <w:rPr>
          <w:rFonts w:ascii="Times New Roman" w:hAnsi="Times New Roman" w:cs="Times New Roman"/>
          <w:color w:val="000000" w:themeColor="text1"/>
          <w:sz w:val="28"/>
          <w:szCs w:val="28"/>
        </w:rPr>
        <w:t xml:space="preserve"> в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надаючи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безпосередню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постраждалому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населенню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Крім</w:t>
      </w:r>
      <w:proofErr w:type="spellEnd"/>
      <w:r w:rsidRPr="00AA7F03">
        <w:rPr>
          <w:rFonts w:ascii="Times New Roman" w:hAnsi="Times New Roman" w:cs="Times New Roman"/>
          <w:color w:val="000000" w:themeColor="text1"/>
          <w:sz w:val="28"/>
          <w:szCs w:val="28"/>
        </w:rPr>
        <w:t xml:space="preserve"> того, </w:t>
      </w:r>
      <w:proofErr w:type="spellStart"/>
      <w:r w:rsidRPr="00AA7F03">
        <w:rPr>
          <w:rFonts w:ascii="Times New Roman" w:hAnsi="Times New Roman" w:cs="Times New Roman"/>
          <w:color w:val="000000" w:themeColor="text1"/>
          <w:sz w:val="28"/>
          <w:szCs w:val="28"/>
        </w:rPr>
        <w:t>Німеччина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бере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активну</w:t>
      </w:r>
      <w:proofErr w:type="spellEnd"/>
      <w:r w:rsidRPr="00AA7F03">
        <w:rPr>
          <w:rFonts w:ascii="Times New Roman" w:hAnsi="Times New Roman" w:cs="Times New Roman"/>
          <w:color w:val="000000" w:themeColor="text1"/>
          <w:sz w:val="28"/>
          <w:szCs w:val="28"/>
        </w:rPr>
        <w:t xml:space="preserve"> участь у </w:t>
      </w:r>
      <w:proofErr w:type="spellStart"/>
      <w:r w:rsidRPr="00AA7F03">
        <w:rPr>
          <w:rFonts w:ascii="Times New Roman" w:hAnsi="Times New Roman" w:cs="Times New Roman"/>
          <w:color w:val="000000" w:themeColor="text1"/>
          <w:sz w:val="28"/>
          <w:szCs w:val="28"/>
        </w:rPr>
        <w:t>міжнародних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зусиллях</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координації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підтримує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реформи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спрямовані</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після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війни</w:t>
      </w:r>
      <w:proofErr w:type="spellEnd"/>
      <w:r w:rsidRPr="00AA7F03">
        <w:rPr>
          <w:rFonts w:ascii="Times New Roman" w:hAnsi="Times New Roman" w:cs="Times New Roman"/>
          <w:color w:val="000000" w:themeColor="text1"/>
          <w:sz w:val="28"/>
          <w:szCs w:val="28"/>
        </w:rPr>
        <w:t xml:space="preserve">. Варто </w:t>
      </w:r>
      <w:proofErr w:type="spellStart"/>
      <w:r w:rsidRPr="00AA7F03">
        <w:rPr>
          <w:rFonts w:ascii="Times New Roman" w:hAnsi="Times New Roman" w:cs="Times New Roman"/>
          <w:color w:val="000000" w:themeColor="text1"/>
          <w:sz w:val="28"/>
          <w:szCs w:val="28"/>
        </w:rPr>
        <w:t>зазначити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Німеччина</w:t>
      </w:r>
      <w:proofErr w:type="spellEnd"/>
      <w:r w:rsidRPr="00AA7F03">
        <w:rPr>
          <w:rFonts w:ascii="Times New Roman" w:hAnsi="Times New Roman" w:cs="Times New Roman"/>
          <w:color w:val="000000" w:themeColor="text1"/>
          <w:sz w:val="28"/>
          <w:szCs w:val="28"/>
        </w:rPr>
        <w:t xml:space="preserve"> не </w:t>
      </w:r>
      <w:proofErr w:type="spellStart"/>
      <w:r w:rsidRPr="00AA7F03">
        <w:rPr>
          <w:rFonts w:ascii="Times New Roman" w:hAnsi="Times New Roman" w:cs="Times New Roman"/>
          <w:color w:val="000000" w:themeColor="text1"/>
          <w:sz w:val="28"/>
          <w:szCs w:val="28"/>
        </w:rPr>
        <w:t>лише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фінансову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але й </w:t>
      </w:r>
      <w:proofErr w:type="spellStart"/>
      <w:r w:rsidRPr="00AA7F03">
        <w:rPr>
          <w:rFonts w:ascii="Times New Roman" w:hAnsi="Times New Roman" w:cs="Times New Roman"/>
          <w:color w:val="000000" w:themeColor="text1"/>
          <w:sz w:val="28"/>
          <w:szCs w:val="28"/>
        </w:rPr>
        <w:t>передає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необхідне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обладнання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таке</w:t>
      </w:r>
      <w:proofErr w:type="spellEnd"/>
      <w:r w:rsidRPr="00AA7F03">
        <w:rPr>
          <w:rFonts w:ascii="Times New Roman" w:hAnsi="Times New Roman" w:cs="Times New Roman"/>
          <w:color w:val="000000" w:themeColor="text1"/>
          <w:sz w:val="28"/>
          <w:szCs w:val="28"/>
        </w:rPr>
        <w:t xml:space="preserve"> як </w:t>
      </w:r>
      <w:proofErr w:type="spellStart"/>
      <w:r w:rsidRPr="00AA7F03">
        <w:rPr>
          <w:rFonts w:ascii="Times New Roman" w:hAnsi="Times New Roman" w:cs="Times New Roman"/>
          <w:color w:val="000000" w:themeColor="text1"/>
          <w:sz w:val="28"/>
          <w:szCs w:val="28"/>
        </w:rPr>
        <w:t>генератори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системи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очищення</w:t>
      </w:r>
      <w:proofErr w:type="spellEnd"/>
      <w:r w:rsidRPr="00AA7F03">
        <w:rPr>
          <w:rFonts w:ascii="Times New Roman" w:hAnsi="Times New Roman" w:cs="Times New Roman"/>
          <w:color w:val="000000" w:themeColor="text1"/>
          <w:sz w:val="28"/>
          <w:szCs w:val="28"/>
        </w:rPr>
        <w:t xml:space="preserve"> води, </w:t>
      </w:r>
      <w:proofErr w:type="spellStart"/>
      <w:r w:rsidRPr="00AA7F03">
        <w:rPr>
          <w:rFonts w:ascii="Times New Roman" w:hAnsi="Times New Roman" w:cs="Times New Roman"/>
          <w:color w:val="000000" w:themeColor="text1"/>
          <w:sz w:val="28"/>
          <w:szCs w:val="28"/>
        </w:rPr>
        <w:t>медичне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обладнання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тощо</w:t>
      </w:r>
      <w:proofErr w:type="spellEnd"/>
      <w:r w:rsidRPr="00AA7F03">
        <w:rPr>
          <w:rFonts w:ascii="Times New Roman" w:hAnsi="Times New Roman" w:cs="Times New Roman"/>
          <w:color w:val="000000" w:themeColor="text1"/>
          <w:sz w:val="28"/>
          <w:szCs w:val="28"/>
          <w:lang w:val="uk-UA"/>
        </w:rPr>
        <w:t xml:space="preserve"> [</w:t>
      </w:r>
      <w:r w:rsidR="00DA5BDD">
        <w:rPr>
          <w:rFonts w:ascii="Times New Roman" w:hAnsi="Times New Roman" w:cs="Times New Roman"/>
          <w:color w:val="000000" w:themeColor="text1"/>
          <w:sz w:val="28"/>
          <w:szCs w:val="28"/>
          <w:lang w:val="uk-UA"/>
        </w:rPr>
        <w:t>50</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189CD950"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Крім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Сполучених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Штатів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Великої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Британії</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Німеччини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інші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-члени НАТО та </w:t>
      </w:r>
      <w:proofErr w:type="spellStart"/>
      <w:r w:rsidRPr="00AA7F03">
        <w:rPr>
          <w:rFonts w:ascii="Times New Roman" w:hAnsi="Times New Roman" w:cs="Times New Roman"/>
          <w:color w:val="000000" w:themeColor="text1"/>
          <w:sz w:val="28"/>
          <w:szCs w:val="28"/>
        </w:rPr>
        <w:t>дружні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держави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Такий</w:t>
      </w:r>
      <w:proofErr w:type="spellEnd"/>
      <w:r w:rsidRPr="00AA7F03">
        <w:rPr>
          <w:rFonts w:ascii="Times New Roman" w:hAnsi="Times New Roman" w:cs="Times New Roman"/>
          <w:color w:val="000000" w:themeColor="text1"/>
          <w:sz w:val="28"/>
          <w:szCs w:val="28"/>
        </w:rPr>
        <w:t xml:space="preserve"> широкий </w:t>
      </w:r>
      <w:proofErr w:type="spellStart"/>
      <w:r w:rsidRPr="00AA7F03">
        <w:rPr>
          <w:rFonts w:ascii="Times New Roman" w:hAnsi="Times New Roman" w:cs="Times New Roman"/>
          <w:color w:val="000000" w:themeColor="text1"/>
          <w:sz w:val="28"/>
          <w:szCs w:val="28"/>
        </w:rPr>
        <w:t>міжнародний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відгук</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російську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агресію</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свідченням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солідарності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світової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спільноти</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українським</w:t>
      </w:r>
      <w:proofErr w:type="spellEnd"/>
      <w:r w:rsidRPr="00AA7F03">
        <w:rPr>
          <w:rFonts w:ascii="Times New Roman" w:hAnsi="Times New Roman" w:cs="Times New Roman"/>
          <w:color w:val="000000" w:themeColor="text1"/>
          <w:sz w:val="28"/>
          <w:szCs w:val="28"/>
        </w:rPr>
        <w:t xml:space="preserve"> народом та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його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боротьби</w:t>
      </w:r>
      <w:proofErr w:type="spellEnd"/>
      <w:r w:rsidRPr="00AA7F03">
        <w:rPr>
          <w:rFonts w:ascii="Times New Roman" w:hAnsi="Times New Roman" w:cs="Times New Roman"/>
          <w:color w:val="000000" w:themeColor="text1"/>
          <w:sz w:val="28"/>
          <w:szCs w:val="28"/>
        </w:rPr>
        <w:t xml:space="preserve"> за свободу і </w:t>
      </w:r>
      <w:proofErr w:type="spellStart"/>
      <w:r w:rsidRPr="00AA7F03">
        <w:rPr>
          <w:rFonts w:ascii="Times New Roman" w:hAnsi="Times New Roman" w:cs="Times New Roman"/>
          <w:color w:val="000000" w:themeColor="text1"/>
          <w:sz w:val="28"/>
          <w:szCs w:val="28"/>
        </w:rPr>
        <w:t>незалежність</w:t>
      </w:r>
      <w:proofErr w:type="spellEnd"/>
      <w:r w:rsidRPr="00AA7F03">
        <w:rPr>
          <w:rFonts w:ascii="Times New Roman" w:hAnsi="Times New Roman" w:cs="Times New Roman"/>
          <w:color w:val="000000" w:themeColor="text1"/>
          <w:sz w:val="28"/>
          <w:szCs w:val="28"/>
        </w:rPr>
        <w:t>.</w:t>
      </w:r>
    </w:p>
    <w:p w14:paraId="544991C0"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Серед</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які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варто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відзначити</w:t>
      </w:r>
      <w:proofErr w:type="spellEnd"/>
      <w:r w:rsidRPr="00AA7F03">
        <w:rPr>
          <w:rFonts w:ascii="Times New Roman" w:hAnsi="Times New Roman" w:cs="Times New Roman"/>
          <w:color w:val="000000" w:themeColor="text1"/>
          <w:sz w:val="28"/>
          <w:szCs w:val="28"/>
        </w:rPr>
        <w:t xml:space="preserve"> Канаду, </w:t>
      </w:r>
      <w:proofErr w:type="spellStart"/>
      <w:r w:rsidRPr="00AA7F03">
        <w:rPr>
          <w:rFonts w:ascii="Times New Roman" w:hAnsi="Times New Roman" w:cs="Times New Roman"/>
          <w:color w:val="000000" w:themeColor="text1"/>
          <w:sz w:val="28"/>
          <w:szCs w:val="28"/>
        </w:rPr>
        <w:t>Норвегію</w:t>
      </w:r>
      <w:proofErr w:type="spellEnd"/>
      <w:proofErr w:type="gramStart"/>
      <w:r w:rsidRPr="00AA7F03">
        <w:rPr>
          <w:rFonts w:ascii="Times New Roman" w:hAnsi="Times New Roman" w:cs="Times New Roman"/>
          <w:color w:val="000000" w:themeColor="text1"/>
          <w:sz w:val="28"/>
          <w:szCs w:val="28"/>
        </w:rPr>
        <w:t>, Польщу</w:t>
      </w:r>
      <w:proofErr w:type="gram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Францію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Бельгію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Чехію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Швецію</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Нідерланди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тощо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фінансову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медичне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обладнання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lastRenderedPageBreak/>
        <w:t>продукти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харчування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тимчасове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житло</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інші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види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які</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життєво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необхідними</w:t>
      </w:r>
      <w:proofErr w:type="spellEnd"/>
      <w:r w:rsidRPr="00AA7F03">
        <w:rPr>
          <w:rFonts w:ascii="Times New Roman" w:hAnsi="Times New Roman" w:cs="Times New Roman"/>
          <w:color w:val="000000" w:themeColor="text1"/>
          <w:sz w:val="28"/>
          <w:szCs w:val="28"/>
        </w:rPr>
        <w:t xml:space="preserve"> для </w:t>
      </w:r>
      <w:proofErr w:type="spellStart"/>
      <w:r w:rsidRPr="00AA7F03">
        <w:rPr>
          <w:rFonts w:ascii="Times New Roman" w:hAnsi="Times New Roman" w:cs="Times New Roman"/>
          <w:color w:val="000000" w:themeColor="text1"/>
          <w:sz w:val="28"/>
          <w:szCs w:val="28"/>
        </w:rPr>
        <w:t>мільйонів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українців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постраждали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війни</w:t>
      </w:r>
      <w:proofErr w:type="spellEnd"/>
      <w:r w:rsidR="001D5A7E">
        <w:rPr>
          <w:rFonts w:ascii="Times New Roman" w:hAnsi="Times New Roman" w:cs="Times New Roman"/>
          <w:color w:val="000000" w:themeColor="text1"/>
          <w:sz w:val="28"/>
          <w:szCs w:val="28"/>
          <w:lang w:val="uk-UA"/>
        </w:rPr>
        <w:t xml:space="preserve"> </w:t>
      </w:r>
      <w:r w:rsidR="001D5A7E" w:rsidRPr="00AA7F03">
        <w:rPr>
          <w:rFonts w:ascii="Times New Roman" w:hAnsi="Times New Roman" w:cs="Times New Roman"/>
          <w:color w:val="000000" w:themeColor="text1"/>
          <w:sz w:val="28"/>
          <w:szCs w:val="28"/>
          <w:lang w:val="uk-UA"/>
        </w:rPr>
        <w:t>[</w:t>
      </w:r>
      <w:r w:rsidR="00DA5BDD">
        <w:rPr>
          <w:rFonts w:ascii="Times New Roman" w:hAnsi="Times New Roman" w:cs="Times New Roman"/>
          <w:color w:val="000000" w:themeColor="text1"/>
          <w:sz w:val="28"/>
          <w:szCs w:val="28"/>
          <w:lang w:val="uk-UA"/>
        </w:rPr>
        <w:t>49</w:t>
      </w:r>
      <w:r w:rsidR="001D5A7E"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25695BBA"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Польща</w:t>
      </w:r>
      <w:proofErr w:type="spellEnd"/>
      <w:r w:rsidRPr="00AA7F03">
        <w:rPr>
          <w:rFonts w:ascii="Times New Roman" w:hAnsi="Times New Roman" w:cs="Times New Roman"/>
          <w:color w:val="000000" w:themeColor="text1"/>
          <w:sz w:val="28"/>
          <w:szCs w:val="28"/>
        </w:rPr>
        <w:t xml:space="preserve">, як </w:t>
      </w:r>
      <w:proofErr w:type="spellStart"/>
      <w:r w:rsidRPr="00AA7F03">
        <w:rPr>
          <w:rFonts w:ascii="Times New Roman" w:hAnsi="Times New Roman" w:cs="Times New Roman"/>
          <w:color w:val="000000" w:themeColor="text1"/>
          <w:sz w:val="28"/>
          <w:szCs w:val="28"/>
        </w:rPr>
        <w:t>сусідня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відіграє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особливу</w:t>
      </w:r>
      <w:proofErr w:type="spellEnd"/>
      <w:r w:rsidRPr="00AA7F03">
        <w:rPr>
          <w:rFonts w:ascii="Times New Roman" w:hAnsi="Times New Roman" w:cs="Times New Roman"/>
          <w:color w:val="000000" w:themeColor="text1"/>
          <w:sz w:val="28"/>
          <w:szCs w:val="28"/>
        </w:rPr>
        <w:t xml:space="preserve"> роль у </w:t>
      </w:r>
      <w:proofErr w:type="spellStart"/>
      <w:r w:rsidRPr="00AA7F03">
        <w:rPr>
          <w:rFonts w:ascii="Times New Roman" w:hAnsi="Times New Roman" w:cs="Times New Roman"/>
          <w:color w:val="000000" w:themeColor="text1"/>
          <w:sz w:val="28"/>
          <w:szCs w:val="28"/>
        </w:rPr>
        <w:t>наданні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Польща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прийняла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мільйони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українських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біженців</w:t>
      </w:r>
      <w:proofErr w:type="spellEnd"/>
      <w:r w:rsidRPr="00AA7F03">
        <w:rPr>
          <w:rFonts w:ascii="Times New Roman" w:hAnsi="Times New Roman" w:cs="Times New Roman"/>
          <w:color w:val="000000" w:themeColor="text1"/>
          <w:sz w:val="28"/>
          <w:szCs w:val="28"/>
        </w:rPr>
        <w:t xml:space="preserve"> і </w:t>
      </w:r>
      <w:proofErr w:type="spellStart"/>
      <w:r w:rsidRPr="00AA7F03">
        <w:rPr>
          <w:rFonts w:ascii="Times New Roman" w:hAnsi="Times New Roman" w:cs="Times New Roman"/>
          <w:color w:val="000000" w:themeColor="text1"/>
          <w:sz w:val="28"/>
          <w:szCs w:val="28"/>
        </w:rPr>
        <w:t>надає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їм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всебічну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включаючи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медичну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освіту</w:t>
      </w:r>
      <w:proofErr w:type="spellEnd"/>
      <w:r w:rsidRPr="00AA7F03">
        <w:rPr>
          <w:rFonts w:ascii="Times New Roman" w:hAnsi="Times New Roman" w:cs="Times New Roman"/>
          <w:color w:val="000000" w:themeColor="text1"/>
          <w:sz w:val="28"/>
          <w:szCs w:val="28"/>
        </w:rPr>
        <w:t xml:space="preserve">. Канада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є одним з </w:t>
      </w:r>
      <w:proofErr w:type="spellStart"/>
      <w:r w:rsidRPr="00AA7F03">
        <w:rPr>
          <w:rFonts w:ascii="Times New Roman" w:hAnsi="Times New Roman" w:cs="Times New Roman"/>
          <w:color w:val="000000" w:themeColor="text1"/>
          <w:sz w:val="28"/>
          <w:szCs w:val="28"/>
        </w:rPr>
        <w:t>найбільших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донорів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надаючи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кошти</w:t>
      </w:r>
      <w:proofErr w:type="spellEnd"/>
      <w:r w:rsidRPr="00AA7F03">
        <w:rPr>
          <w:rFonts w:ascii="Times New Roman" w:hAnsi="Times New Roman" w:cs="Times New Roman"/>
          <w:color w:val="000000" w:themeColor="text1"/>
          <w:sz w:val="28"/>
          <w:szCs w:val="28"/>
        </w:rPr>
        <w:t xml:space="preserve"> на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зруйнованої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інфраструктури</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підтримку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економіки</w:t>
      </w:r>
      <w:proofErr w:type="spellEnd"/>
      <w:r w:rsidRPr="00AA7F03">
        <w:rPr>
          <w:rFonts w:ascii="Times New Roman" w:hAnsi="Times New Roman" w:cs="Times New Roman"/>
          <w:color w:val="000000" w:themeColor="text1"/>
          <w:sz w:val="28"/>
          <w:szCs w:val="28"/>
        </w:rPr>
        <w:t>.</w:t>
      </w:r>
    </w:p>
    <w:p w14:paraId="55F0B467" w14:textId="77777777" w:rsidR="00AF41AB" w:rsidRPr="00AA7F03"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spellStart"/>
      <w:r w:rsidRPr="00AA7F03">
        <w:rPr>
          <w:rFonts w:ascii="Times New Roman" w:hAnsi="Times New Roman" w:cs="Times New Roman"/>
          <w:color w:val="000000" w:themeColor="text1"/>
          <w:sz w:val="28"/>
          <w:szCs w:val="28"/>
        </w:rPr>
        <w:t>Франція</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Німеччина</w:t>
      </w:r>
      <w:proofErr w:type="spellEnd"/>
      <w:r w:rsidRPr="00AA7F03">
        <w:rPr>
          <w:rFonts w:ascii="Times New Roman" w:hAnsi="Times New Roman" w:cs="Times New Roman"/>
          <w:color w:val="000000" w:themeColor="text1"/>
          <w:sz w:val="28"/>
          <w:szCs w:val="28"/>
        </w:rPr>
        <w:t xml:space="preserve">, як члени НАТО та </w:t>
      </w:r>
      <w:proofErr w:type="spellStart"/>
      <w:r w:rsidRPr="00AA7F03">
        <w:rPr>
          <w:rFonts w:ascii="Times New Roman" w:hAnsi="Times New Roman" w:cs="Times New Roman"/>
          <w:color w:val="000000" w:themeColor="text1"/>
          <w:sz w:val="28"/>
          <w:szCs w:val="28"/>
        </w:rPr>
        <w:t>провідні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Європейського</w:t>
      </w:r>
      <w:proofErr w:type="spellEnd"/>
      <w:r w:rsidRPr="00AA7F03">
        <w:rPr>
          <w:rFonts w:ascii="Times New Roman" w:hAnsi="Times New Roman" w:cs="Times New Roman"/>
          <w:color w:val="000000" w:themeColor="text1"/>
          <w:sz w:val="28"/>
          <w:szCs w:val="28"/>
        </w:rPr>
        <w:t xml:space="preserve"> Союзу, </w:t>
      </w:r>
      <w:proofErr w:type="spellStart"/>
      <w:r w:rsidRPr="00AA7F03">
        <w:rPr>
          <w:rFonts w:ascii="Times New Roman" w:hAnsi="Times New Roman" w:cs="Times New Roman"/>
          <w:color w:val="000000" w:themeColor="text1"/>
          <w:sz w:val="28"/>
          <w:szCs w:val="28"/>
        </w:rPr>
        <w:t>відіграють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важливу</w:t>
      </w:r>
      <w:proofErr w:type="spellEnd"/>
      <w:r w:rsidRPr="00AA7F03">
        <w:rPr>
          <w:rFonts w:ascii="Times New Roman" w:hAnsi="Times New Roman" w:cs="Times New Roman"/>
          <w:color w:val="000000" w:themeColor="text1"/>
          <w:sz w:val="28"/>
          <w:szCs w:val="28"/>
        </w:rPr>
        <w:t xml:space="preserve"> роль у </w:t>
      </w:r>
      <w:proofErr w:type="spellStart"/>
      <w:r w:rsidRPr="00AA7F03">
        <w:rPr>
          <w:rFonts w:ascii="Times New Roman" w:hAnsi="Times New Roman" w:cs="Times New Roman"/>
          <w:color w:val="000000" w:themeColor="text1"/>
          <w:sz w:val="28"/>
          <w:szCs w:val="28"/>
        </w:rPr>
        <w:t>координації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міжнародних</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зусиль</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Вони </w:t>
      </w:r>
      <w:proofErr w:type="spellStart"/>
      <w:r w:rsidRPr="00AA7F03">
        <w:rPr>
          <w:rFonts w:ascii="Times New Roman" w:hAnsi="Times New Roman" w:cs="Times New Roman"/>
          <w:color w:val="000000" w:themeColor="text1"/>
          <w:sz w:val="28"/>
          <w:szCs w:val="28"/>
        </w:rPr>
        <w:t>надають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значні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фінансові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ресурси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медичне</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обладнання</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експертну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допомогу</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Норвегія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Швеція</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Нідерланди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активно </w:t>
      </w:r>
      <w:proofErr w:type="spellStart"/>
      <w:r w:rsidRPr="00AA7F03">
        <w:rPr>
          <w:rFonts w:ascii="Times New Roman" w:hAnsi="Times New Roman" w:cs="Times New Roman"/>
          <w:color w:val="000000" w:themeColor="text1"/>
          <w:sz w:val="28"/>
          <w:szCs w:val="28"/>
        </w:rPr>
        <w:t>залучені</w:t>
      </w:r>
      <w:proofErr w:type="spellEnd"/>
      <w:r w:rsidRPr="00AA7F03">
        <w:rPr>
          <w:rFonts w:ascii="Times New Roman" w:hAnsi="Times New Roman" w:cs="Times New Roman"/>
          <w:color w:val="000000" w:themeColor="text1"/>
          <w:sz w:val="28"/>
          <w:szCs w:val="28"/>
        </w:rPr>
        <w:t xml:space="preserve"> до </w:t>
      </w:r>
      <w:proofErr w:type="spellStart"/>
      <w:r w:rsidRPr="00AA7F03">
        <w:rPr>
          <w:rFonts w:ascii="Times New Roman" w:hAnsi="Times New Roman" w:cs="Times New Roman"/>
          <w:color w:val="000000" w:themeColor="text1"/>
          <w:sz w:val="28"/>
          <w:szCs w:val="28"/>
        </w:rPr>
        <w:t>надання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гуманітарної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зокрема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фінансуючи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проекти</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відновлення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житла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доступу до </w:t>
      </w:r>
      <w:proofErr w:type="spellStart"/>
      <w:r w:rsidRPr="00AA7F03">
        <w:rPr>
          <w:rFonts w:ascii="Times New Roman" w:hAnsi="Times New Roman" w:cs="Times New Roman"/>
          <w:color w:val="000000" w:themeColor="text1"/>
          <w:sz w:val="28"/>
          <w:szCs w:val="28"/>
        </w:rPr>
        <w:t>чистої</w:t>
      </w:r>
      <w:proofErr w:type="spellEnd"/>
      <w:r w:rsidRPr="00AA7F03">
        <w:rPr>
          <w:rFonts w:ascii="Times New Roman" w:hAnsi="Times New Roman" w:cs="Times New Roman"/>
          <w:color w:val="000000" w:themeColor="text1"/>
          <w:sz w:val="28"/>
          <w:szCs w:val="28"/>
        </w:rPr>
        <w:t xml:space="preserve"> води та </w:t>
      </w:r>
      <w:proofErr w:type="spellStart"/>
      <w:r w:rsidRPr="00AA7F03">
        <w:rPr>
          <w:rFonts w:ascii="Times New Roman" w:hAnsi="Times New Roman" w:cs="Times New Roman"/>
          <w:color w:val="000000" w:themeColor="text1"/>
          <w:sz w:val="28"/>
          <w:szCs w:val="28"/>
        </w:rPr>
        <w:t>санітарії</w:t>
      </w:r>
      <w:proofErr w:type="spellEnd"/>
      <w:r w:rsidRPr="00AA7F03">
        <w:rPr>
          <w:rFonts w:ascii="Times New Roman" w:hAnsi="Times New Roman" w:cs="Times New Roman"/>
          <w:color w:val="000000" w:themeColor="text1"/>
          <w:sz w:val="28"/>
          <w:szCs w:val="28"/>
        </w:rPr>
        <w:t xml:space="preserve">, а </w:t>
      </w:r>
      <w:proofErr w:type="spellStart"/>
      <w:r w:rsidRPr="00AA7F03">
        <w:rPr>
          <w:rFonts w:ascii="Times New Roman" w:hAnsi="Times New Roman" w:cs="Times New Roman"/>
          <w:color w:val="000000" w:themeColor="text1"/>
          <w:sz w:val="28"/>
          <w:szCs w:val="28"/>
        </w:rPr>
        <w:t>також</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підтримки</w:t>
      </w:r>
      <w:proofErr w:type="spellEnd"/>
      <w:r w:rsidRPr="00AA7F03">
        <w:rPr>
          <w:rFonts w:ascii="Times New Roman" w:hAnsi="Times New Roman" w:cs="Times New Roman"/>
          <w:color w:val="000000" w:themeColor="text1"/>
          <w:sz w:val="28"/>
          <w:szCs w:val="28"/>
        </w:rPr>
        <w:t xml:space="preserve"> малого та </w:t>
      </w:r>
      <w:proofErr w:type="spellStart"/>
      <w:r w:rsidRPr="00AA7F03">
        <w:rPr>
          <w:rFonts w:ascii="Times New Roman" w:hAnsi="Times New Roman" w:cs="Times New Roman"/>
          <w:color w:val="000000" w:themeColor="text1"/>
          <w:sz w:val="28"/>
          <w:szCs w:val="28"/>
        </w:rPr>
        <w:t>середнього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бізнесу</w:t>
      </w:r>
      <w:proofErr w:type="spellEnd"/>
      <w:r w:rsidRPr="00AA7F03">
        <w:rPr>
          <w:rFonts w:ascii="Times New Roman" w:hAnsi="Times New Roman" w:cs="Times New Roman"/>
          <w:color w:val="000000" w:themeColor="text1"/>
          <w:sz w:val="28"/>
          <w:szCs w:val="28"/>
          <w:lang w:val="uk-UA"/>
        </w:rPr>
        <w:t xml:space="preserve"> [</w:t>
      </w:r>
      <w:r w:rsidR="00DA5BDD">
        <w:rPr>
          <w:rFonts w:ascii="Times New Roman" w:hAnsi="Times New Roman" w:cs="Times New Roman"/>
          <w:color w:val="000000" w:themeColor="text1"/>
          <w:sz w:val="28"/>
          <w:szCs w:val="28"/>
          <w:lang w:val="uk-UA"/>
        </w:rPr>
        <w:t>49</w:t>
      </w:r>
      <w:r w:rsidRPr="00AA7F03">
        <w:rPr>
          <w:rFonts w:ascii="Times New Roman" w:hAnsi="Times New Roman" w:cs="Times New Roman"/>
          <w:color w:val="000000" w:themeColor="text1"/>
          <w:sz w:val="28"/>
          <w:szCs w:val="28"/>
          <w:lang w:val="uk-UA"/>
        </w:rPr>
        <w:t>]</w:t>
      </w:r>
      <w:r w:rsidRPr="00AA7F03">
        <w:rPr>
          <w:rFonts w:ascii="Times New Roman" w:hAnsi="Times New Roman" w:cs="Times New Roman"/>
          <w:color w:val="000000" w:themeColor="text1"/>
          <w:sz w:val="28"/>
          <w:szCs w:val="28"/>
        </w:rPr>
        <w:t>.</w:t>
      </w:r>
    </w:p>
    <w:p w14:paraId="0E45B85A" w14:textId="77777777" w:rsidR="00AF41AB" w:rsidRPr="00AF41AB" w:rsidRDefault="00AF41AB" w:rsidP="00AF41A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A7F03">
        <w:rPr>
          <w:rFonts w:ascii="Times New Roman" w:hAnsi="Times New Roman" w:cs="Times New Roman"/>
          <w:color w:val="000000" w:themeColor="text1"/>
          <w:sz w:val="28"/>
          <w:szCs w:val="28"/>
        </w:rPr>
        <w:t xml:space="preserve">Таким чином, </w:t>
      </w:r>
      <w:proofErr w:type="spellStart"/>
      <w:r w:rsidRPr="00AA7F03">
        <w:rPr>
          <w:rFonts w:ascii="Times New Roman" w:hAnsi="Times New Roman" w:cs="Times New Roman"/>
          <w:color w:val="000000" w:themeColor="text1"/>
          <w:sz w:val="28"/>
          <w:szCs w:val="28"/>
        </w:rPr>
        <w:t>гуманітарна</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допомога</w:t>
      </w:r>
      <w:proofErr w:type="spellEnd"/>
      <w:r w:rsidRPr="00AA7F03">
        <w:rPr>
          <w:rFonts w:ascii="Times New Roman" w:hAnsi="Times New Roman" w:cs="Times New Roman"/>
          <w:color w:val="000000" w:themeColor="text1"/>
          <w:sz w:val="28"/>
          <w:szCs w:val="28"/>
        </w:rPr>
        <w:t xml:space="preserve">, яку </w:t>
      </w:r>
      <w:proofErr w:type="spellStart"/>
      <w:r w:rsidRPr="00AA7F03">
        <w:rPr>
          <w:rFonts w:ascii="Times New Roman" w:hAnsi="Times New Roman" w:cs="Times New Roman"/>
          <w:color w:val="000000" w:themeColor="text1"/>
          <w:sz w:val="28"/>
          <w:szCs w:val="28"/>
        </w:rPr>
        <w:t>надають</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різні</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світу</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важливим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внеском</w:t>
      </w:r>
      <w:proofErr w:type="spellEnd"/>
      <w:r w:rsidRPr="00AA7F03">
        <w:rPr>
          <w:rFonts w:ascii="Times New Roman" w:hAnsi="Times New Roman" w:cs="Times New Roman"/>
          <w:color w:val="000000" w:themeColor="text1"/>
          <w:sz w:val="28"/>
          <w:szCs w:val="28"/>
        </w:rPr>
        <w:t xml:space="preserve"> у </w:t>
      </w:r>
      <w:proofErr w:type="spellStart"/>
      <w:r w:rsidRPr="00AA7F03">
        <w:rPr>
          <w:rFonts w:ascii="Times New Roman" w:hAnsi="Times New Roman" w:cs="Times New Roman"/>
          <w:color w:val="000000" w:themeColor="text1"/>
          <w:sz w:val="28"/>
          <w:szCs w:val="28"/>
        </w:rPr>
        <w:t>зусилля</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подолання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наслідків</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російської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агресії</w:t>
      </w:r>
      <w:proofErr w:type="spellEnd"/>
      <w:r w:rsidRPr="00AA7F03">
        <w:rPr>
          <w:rFonts w:ascii="Times New Roman" w:hAnsi="Times New Roman" w:cs="Times New Roman"/>
          <w:color w:val="000000" w:themeColor="text1"/>
          <w:sz w:val="28"/>
          <w:szCs w:val="28"/>
        </w:rPr>
        <w:t xml:space="preserve"> та </w:t>
      </w:r>
      <w:proofErr w:type="spellStart"/>
      <w:r w:rsidRPr="00AA7F03">
        <w:rPr>
          <w:rFonts w:ascii="Times New Roman" w:hAnsi="Times New Roman" w:cs="Times New Roman"/>
          <w:color w:val="000000" w:themeColor="text1"/>
          <w:sz w:val="28"/>
          <w:szCs w:val="28"/>
        </w:rPr>
        <w:t>забезпечення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стабільності</w:t>
      </w:r>
      <w:proofErr w:type="spellEnd"/>
      <w:r w:rsidRPr="00AA7F03">
        <w:rPr>
          <w:rFonts w:ascii="Times New Roman" w:hAnsi="Times New Roman" w:cs="Times New Roman"/>
          <w:color w:val="000000" w:themeColor="text1"/>
          <w:sz w:val="28"/>
          <w:szCs w:val="28"/>
        </w:rPr>
        <w:t xml:space="preserve"> і </w:t>
      </w:r>
      <w:proofErr w:type="spellStart"/>
      <w:r w:rsidRPr="00AA7F03">
        <w:rPr>
          <w:rFonts w:ascii="Times New Roman" w:hAnsi="Times New Roman" w:cs="Times New Roman"/>
          <w:color w:val="000000" w:themeColor="text1"/>
          <w:sz w:val="28"/>
          <w:szCs w:val="28"/>
        </w:rPr>
        <w:t>процвітання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України</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Ця</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підтримка</w:t>
      </w:r>
      <w:proofErr w:type="spellEnd"/>
      <w:r w:rsidRPr="00AA7F03">
        <w:rPr>
          <w:rFonts w:ascii="Times New Roman" w:hAnsi="Times New Roman" w:cs="Times New Roman"/>
          <w:color w:val="000000" w:themeColor="text1"/>
          <w:sz w:val="28"/>
          <w:szCs w:val="28"/>
        </w:rPr>
        <w:t xml:space="preserve"> є </w:t>
      </w:r>
      <w:proofErr w:type="spellStart"/>
      <w:r w:rsidRPr="00AA7F03">
        <w:rPr>
          <w:rFonts w:ascii="Times New Roman" w:hAnsi="Times New Roman" w:cs="Times New Roman"/>
          <w:color w:val="000000" w:themeColor="text1"/>
          <w:sz w:val="28"/>
          <w:szCs w:val="28"/>
        </w:rPr>
        <w:t>свідченням</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міжнародної</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солідарності</w:t>
      </w:r>
      <w:proofErr w:type="spellEnd"/>
      <w:r w:rsidRPr="00AA7F03">
        <w:rPr>
          <w:rFonts w:ascii="Times New Roman" w:hAnsi="Times New Roman" w:cs="Times New Roman"/>
          <w:color w:val="000000" w:themeColor="text1"/>
          <w:sz w:val="28"/>
          <w:szCs w:val="28"/>
        </w:rPr>
        <w:t xml:space="preserve"> з </w:t>
      </w:r>
      <w:proofErr w:type="spellStart"/>
      <w:r w:rsidRPr="00AA7F03">
        <w:rPr>
          <w:rFonts w:ascii="Times New Roman" w:hAnsi="Times New Roman" w:cs="Times New Roman"/>
          <w:color w:val="000000" w:themeColor="text1"/>
          <w:sz w:val="28"/>
          <w:szCs w:val="28"/>
        </w:rPr>
        <w:t>українським</w:t>
      </w:r>
      <w:proofErr w:type="spellEnd"/>
      <w:r w:rsidRPr="00AA7F03">
        <w:rPr>
          <w:rFonts w:ascii="Times New Roman" w:hAnsi="Times New Roman" w:cs="Times New Roman"/>
          <w:color w:val="000000" w:themeColor="text1"/>
          <w:sz w:val="28"/>
          <w:szCs w:val="28"/>
        </w:rPr>
        <w:t xml:space="preserve"> народом та </w:t>
      </w:r>
      <w:proofErr w:type="spellStart"/>
      <w:r w:rsidRPr="00AA7F03">
        <w:rPr>
          <w:rFonts w:ascii="Times New Roman" w:hAnsi="Times New Roman" w:cs="Times New Roman"/>
          <w:color w:val="000000" w:themeColor="text1"/>
          <w:sz w:val="28"/>
          <w:szCs w:val="28"/>
        </w:rPr>
        <w:t>демонструє</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що</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Україна</w:t>
      </w:r>
      <w:proofErr w:type="spellEnd"/>
      <w:r w:rsidRPr="00AA7F03">
        <w:rPr>
          <w:rFonts w:ascii="Times New Roman" w:hAnsi="Times New Roman" w:cs="Times New Roman"/>
          <w:color w:val="000000" w:themeColor="text1"/>
          <w:sz w:val="28"/>
          <w:szCs w:val="28"/>
        </w:rPr>
        <w:t xml:space="preserve"> не </w:t>
      </w:r>
      <w:proofErr w:type="spellStart"/>
      <w:r w:rsidRPr="00AA7F03">
        <w:rPr>
          <w:rFonts w:ascii="Times New Roman" w:hAnsi="Times New Roman" w:cs="Times New Roman"/>
          <w:color w:val="000000" w:themeColor="text1"/>
          <w:sz w:val="28"/>
          <w:szCs w:val="28"/>
        </w:rPr>
        <w:t>залишилася</w:t>
      </w:r>
      <w:proofErr w:type="spellEnd"/>
      <w:r w:rsidRPr="00AA7F03">
        <w:rPr>
          <w:rFonts w:ascii="Times New Roman" w:hAnsi="Times New Roman" w:cs="Times New Roman"/>
          <w:color w:val="000000" w:themeColor="text1"/>
          <w:sz w:val="28"/>
          <w:szCs w:val="28"/>
        </w:rPr>
        <w:t xml:space="preserve"> сама у </w:t>
      </w:r>
      <w:proofErr w:type="spellStart"/>
      <w:r w:rsidRPr="00AA7F03">
        <w:rPr>
          <w:rFonts w:ascii="Times New Roman" w:hAnsi="Times New Roman" w:cs="Times New Roman"/>
          <w:color w:val="000000" w:themeColor="text1"/>
          <w:sz w:val="28"/>
          <w:szCs w:val="28"/>
        </w:rPr>
        <w:t>своїй</w:t>
      </w:r>
      <w:proofErr w:type="spellEnd"/>
      <w:r w:rsidRPr="00AA7F03">
        <w:rPr>
          <w:rFonts w:ascii="Times New Roman" w:hAnsi="Times New Roman" w:cs="Times New Roman"/>
          <w:color w:val="000000" w:themeColor="text1"/>
          <w:sz w:val="28"/>
          <w:szCs w:val="28"/>
        </w:rPr>
        <w:t xml:space="preserve"> </w:t>
      </w:r>
      <w:proofErr w:type="spellStart"/>
      <w:r w:rsidRPr="00AA7F03">
        <w:rPr>
          <w:rFonts w:ascii="Times New Roman" w:hAnsi="Times New Roman" w:cs="Times New Roman"/>
          <w:color w:val="000000" w:themeColor="text1"/>
          <w:sz w:val="28"/>
          <w:szCs w:val="28"/>
        </w:rPr>
        <w:t>боротьбі</w:t>
      </w:r>
      <w:proofErr w:type="spellEnd"/>
      <w:r w:rsidRPr="00AA7F03">
        <w:rPr>
          <w:rFonts w:ascii="Times New Roman" w:hAnsi="Times New Roman" w:cs="Times New Roman"/>
          <w:color w:val="000000" w:themeColor="text1"/>
          <w:sz w:val="28"/>
          <w:szCs w:val="28"/>
        </w:rPr>
        <w:t xml:space="preserve"> за свободу і </w:t>
      </w:r>
      <w:proofErr w:type="spellStart"/>
      <w:r w:rsidRPr="00AA7F03">
        <w:rPr>
          <w:rFonts w:ascii="Times New Roman" w:hAnsi="Times New Roman" w:cs="Times New Roman"/>
          <w:color w:val="000000" w:themeColor="text1"/>
          <w:sz w:val="28"/>
          <w:szCs w:val="28"/>
        </w:rPr>
        <w:t>незалежність</w:t>
      </w:r>
      <w:proofErr w:type="spellEnd"/>
      <w:r w:rsidRPr="00AA7F03">
        <w:rPr>
          <w:rFonts w:ascii="Times New Roman" w:hAnsi="Times New Roman" w:cs="Times New Roman"/>
          <w:color w:val="000000" w:themeColor="text1"/>
          <w:sz w:val="28"/>
          <w:szCs w:val="28"/>
        </w:rPr>
        <w:t>.</w:t>
      </w:r>
    </w:p>
    <w:p w14:paraId="23BDFB83"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м</w:t>
      </w:r>
      <w:r w:rsidRPr="00A126C4">
        <w:rPr>
          <w:rFonts w:ascii="Times New Roman" w:hAnsi="Times New Roman" w:cs="Times New Roman"/>
          <w:sz w:val="28"/>
          <w:szCs w:val="28"/>
          <w:lang w:val="uk-UA"/>
        </w:rPr>
        <w:t>іжнародна реакція на війну в Україні була багатогранною, охоплюючи дипломатичні, економічні, військові та культурні аспекти. Країни світу, міжнародні організації та окремі особи відреагували на російську агресію різноманітними способами, демонструючи підтримку Україні та засуджуючи дії Росії.</w:t>
      </w:r>
    </w:p>
    <w:p w14:paraId="4A668783"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bCs/>
          <w:sz w:val="28"/>
          <w:szCs w:val="28"/>
          <w:lang w:val="uk-UA"/>
        </w:rPr>
        <w:t>Дипломатичні зусилля</w:t>
      </w:r>
      <w:r w:rsidRPr="00A126C4">
        <w:rPr>
          <w:rFonts w:ascii="Times New Roman" w:hAnsi="Times New Roman" w:cs="Times New Roman"/>
          <w:sz w:val="28"/>
          <w:szCs w:val="28"/>
          <w:lang w:val="uk-UA"/>
        </w:rPr>
        <w:t xml:space="preserve"> спрямовані на пошук мирного вирішення конфлікту, включають переговори між Україною та Росією, посередництво міжнародних організацій та окремих країн. </w:t>
      </w:r>
      <w:r w:rsidRPr="00A126C4">
        <w:rPr>
          <w:rFonts w:ascii="Times New Roman" w:hAnsi="Times New Roman" w:cs="Times New Roman"/>
          <w:bCs/>
          <w:sz w:val="28"/>
          <w:szCs w:val="28"/>
          <w:lang w:val="uk-UA"/>
        </w:rPr>
        <w:t>Економічні санкції</w:t>
      </w:r>
      <w:r w:rsidRPr="00A126C4">
        <w:rPr>
          <w:rFonts w:ascii="Times New Roman" w:hAnsi="Times New Roman" w:cs="Times New Roman"/>
          <w:sz w:val="28"/>
          <w:szCs w:val="28"/>
          <w:lang w:val="uk-UA"/>
        </w:rPr>
        <w:t xml:space="preserve">, запроваджені проти Росії багатьма країнами, мають на меті змусити її змінити свою політику та припинити агресію. </w:t>
      </w:r>
      <w:r w:rsidRPr="00A126C4">
        <w:rPr>
          <w:rFonts w:ascii="Times New Roman" w:hAnsi="Times New Roman" w:cs="Times New Roman"/>
          <w:bCs/>
          <w:sz w:val="28"/>
          <w:szCs w:val="28"/>
          <w:lang w:val="uk-UA"/>
        </w:rPr>
        <w:t>Військова допомога</w:t>
      </w:r>
      <w:r w:rsidRPr="00A126C4">
        <w:rPr>
          <w:rFonts w:ascii="Times New Roman" w:hAnsi="Times New Roman" w:cs="Times New Roman"/>
          <w:sz w:val="28"/>
          <w:szCs w:val="28"/>
          <w:lang w:val="uk-UA"/>
        </w:rPr>
        <w:t xml:space="preserve">, що надається Україні, включає </w:t>
      </w:r>
      <w:r w:rsidRPr="00A126C4">
        <w:rPr>
          <w:rFonts w:ascii="Times New Roman" w:hAnsi="Times New Roman" w:cs="Times New Roman"/>
          <w:sz w:val="28"/>
          <w:szCs w:val="28"/>
          <w:lang w:val="uk-UA"/>
        </w:rPr>
        <w:lastRenderedPageBreak/>
        <w:t xml:space="preserve">постачання зброї, обладнання та навчання військовослужбовців. </w:t>
      </w:r>
      <w:r w:rsidRPr="00A126C4">
        <w:rPr>
          <w:rFonts w:ascii="Times New Roman" w:hAnsi="Times New Roman" w:cs="Times New Roman"/>
          <w:bCs/>
          <w:sz w:val="28"/>
          <w:szCs w:val="28"/>
          <w:lang w:val="uk-UA"/>
        </w:rPr>
        <w:t>Культурні ініціативи</w:t>
      </w:r>
      <w:r w:rsidRPr="00A126C4">
        <w:rPr>
          <w:rFonts w:ascii="Times New Roman" w:hAnsi="Times New Roman" w:cs="Times New Roman"/>
          <w:sz w:val="28"/>
          <w:szCs w:val="28"/>
          <w:lang w:val="uk-UA"/>
        </w:rPr>
        <w:t>, спрямовані на підтримку української культури та ідентичності, включають проведення виставок, концертів та інших заходів.</w:t>
      </w:r>
    </w:p>
    <w:p w14:paraId="5A698BE6"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 xml:space="preserve">Окрім цього, міжнародна реакція включає </w:t>
      </w:r>
      <w:r w:rsidRPr="00A126C4">
        <w:rPr>
          <w:rFonts w:ascii="Times New Roman" w:hAnsi="Times New Roman" w:cs="Times New Roman"/>
          <w:bCs/>
          <w:sz w:val="28"/>
          <w:szCs w:val="28"/>
          <w:lang w:val="uk-UA"/>
        </w:rPr>
        <w:t>гуманітарну допомогу</w:t>
      </w:r>
      <w:r w:rsidRPr="00A126C4">
        <w:rPr>
          <w:rFonts w:ascii="Times New Roman" w:hAnsi="Times New Roman" w:cs="Times New Roman"/>
          <w:sz w:val="28"/>
          <w:szCs w:val="28"/>
          <w:lang w:val="uk-UA"/>
        </w:rPr>
        <w:t xml:space="preserve">, що надається Україні для подолання наслідків війни, а також </w:t>
      </w:r>
      <w:r w:rsidRPr="00A126C4">
        <w:rPr>
          <w:rFonts w:ascii="Times New Roman" w:hAnsi="Times New Roman" w:cs="Times New Roman"/>
          <w:bCs/>
          <w:sz w:val="28"/>
          <w:szCs w:val="28"/>
          <w:lang w:val="uk-UA"/>
        </w:rPr>
        <w:t>інформаційну боротьбу</w:t>
      </w:r>
      <w:r w:rsidRPr="00A126C4">
        <w:rPr>
          <w:rFonts w:ascii="Times New Roman" w:hAnsi="Times New Roman" w:cs="Times New Roman"/>
          <w:sz w:val="28"/>
          <w:szCs w:val="28"/>
          <w:lang w:val="uk-UA"/>
        </w:rPr>
        <w:t xml:space="preserve"> проти російської пропаганди та дезінформації. Важливим аспектом є також </w:t>
      </w:r>
      <w:r w:rsidRPr="00A126C4">
        <w:rPr>
          <w:rFonts w:ascii="Times New Roman" w:hAnsi="Times New Roman" w:cs="Times New Roman"/>
          <w:bCs/>
          <w:sz w:val="28"/>
          <w:szCs w:val="28"/>
          <w:lang w:val="uk-UA"/>
        </w:rPr>
        <w:t>волонтерський рух</w:t>
      </w:r>
      <w:r w:rsidRPr="00A126C4">
        <w:rPr>
          <w:rFonts w:ascii="Times New Roman" w:hAnsi="Times New Roman" w:cs="Times New Roman"/>
          <w:sz w:val="28"/>
          <w:szCs w:val="28"/>
          <w:lang w:val="uk-UA"/>
        </w:rPr>
        <w:t>, який об'єднав людей з усього світу, які допомагають Україні різними способами.</w:t>
      </w:r>
    </w:p>
    <w:p w14:paraId="1E28D232" w14:textId="77777777" w:rsidR="00A126C4" w:rsidRPr="00A126C4" w:rsidRDefault="00A126C4" w:rsidP="00A126C4">
      <w:pPr>
        <w:pStyle w:val="a7"/>
        <w:spacing w:after="0" w:line="360" w:lineRule="auto"/>
        <w:ind w:left="0" w:firstLine="709"/>
        <w:jc w:val="both"/>
        <w:rPr>
          <w:rFonts w:ascii="Times New Roman" w:hAnsi="Times New Roman" w:cs="Times New Roman"/>
          <w:sz w:val="28"/>
          <w:szCs w:val="28"/>
          <w:lang w:val="uk-UA"/>
        </w:rPr>
      </w:pPr>
      <w:r w:rsidRPr="00A126C4">
        <w:rPr>
          <w:rFonts w:ascii="Times New Roman" w:hAnsi="Times New Roman" w:cs="Times New Roman"/>
          <w:sz w:val="28"/>
          <w:szCs w:val="28"/>
          <w:lang w:val="uk-UA"/>
        </w:rPr>
        <w:t>Міжнародна реакція на війну в Україні є безпрецедентною за своїм масштабом та різноманітністю. Вона демонструє солідарність світової спільноти з Україною та її прагненням до миру та незалежності.</w:t>
      </w:r>
    </w:p>
    <w:p w14:paraId="1F148143" w14:textId="77777777" w:rsidR="00A126C4" w:rsidRPr="00161445" w:rsidRDefault="00A126C4" w:rsidP="00161445">
      <w:pPr>
        <w:pStyle w:val="a7"/>
        <w:spacing w:after="0" w:line="360" w:lineRule="auto"/>
        <w:ind w:left="0" w:firstLine="709"/>
        <w:jc w:val="both"/>
        <w:rPr>
          <w:rFonts w:ascii="Times New Roman" w:hAnsi="Times New Roman" w:cs="Times New Roman"/>
          <w:b/>
          <w:sz w:val="28"/>
          <w:szCs w:val="28"/>
          <w:lang w:val="uk-UA"/>
        </w:rPr>
      </w:pPr>
    </w:p>
    <w:p w14:paraId="70AFAA8C" w14:textId="77777777" w:rsidR="00871B68" w:rsidRDefault="00871B68" w:rsidP="004B2832">
      <w:pPr>
        <w:pStyle w:val="a7"/>
        <w:spacing w:after="0" w:line="360" w:lineRule="auto"/>
        <w:ind w:left="0" w:firstLine="709"/>
        <w:jc w:val="both"/>
        <w:outlineLvl w:val="0"/>
        <w:rPr>
          <w:rFonts w:ascii="Times New Roman" w:hAnsi="Times New Roman" w:cs="Times New Roman"/>
          <w:b/>
          <w:sz w:val="28"/>
          <w:szCs w:val="28"/>
          <w:lang w:val="uk-UA"/>
        </w:rPr>
      </w:pPr>
      <w:bookmarkStart w:id="15" w:name="_Toc190440575"/>
      <w:r w:rsidRPr="00161445">
        <w:rPr>
          <w:rFonts w:ascii="Times New Roman" w:hAnsi="Times New Roman" w:cs="Times New Roman"/>
          <w:b/>
          <w:sz w:val="28"/>
          <w:szCs w:val="28"/>
          <w:lang w:val="uk-UA"/>
        </w:rPr>
        <w:t>3.3. Пропозиції щодо вдоско</w:t>
      </w:r>
      <w:r w:rsidR="001725A3" w:rsidRPr="00161445">
        <w:rPr>
          <w:rFonts w:ascii="Times New Roman" w:hAnsi="Times New Roman" w:cs="Times New Roman"/>
          <w:b/>
          <w:sz w:val="28"/>
          <w:szCs w:val="28"/>
          <w:lang w:val="uk-UA"/>
        </w:rPr>
        <w:t>налення соціальної безпеки в умовах війни в Україні</w:t>
      </w:r>
      <w:bookmarkEnd w:id="15"/>
    </w:p>
    <w:p w14:paraId="1E2EBA71" w14:textId="77777777" w:rsidR="00E50C8D" w:rsidRDefault="00E50C8D" w:rsidP="00161445">
      <w:pPr>
        <w:pStyle w:val="a7"/>
        <w:spacing w:after="0" w:line="360" w:lineRule="auto"/>
        <w:ind w:left="0" w:firstLine="709"/>
        <w:jc w:val="both"/>
        <w:rPr>
          <w:rFonts w:ascii="Times New Roman" w:hAnsi="Times New Roman" w:cs="Times New Roman"/>
          <w:b/>
          <w:sz w:val="28"/>
          <w:szCs w:val="28"/>
          <w:lang w:val="uk-UA"/>
        </w:rPr>
      </w:pPr>
    </w:p>
    <w:p w14:paraId="01B34504"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Війна створила безпрецедентні виклики для системи соціальної безпеки в Україні, що вимагає негайного вдосконалення механізмів соціального захисту населення. Масові переміщення людей, зростання рівня безробіття, руйнування соціальної інфраструктури, збільшення кількості людей, які потребують допомоги, а також психологічні та економічні наслідки конфлікту – усе це потребує системного підходу та комплексних рішень. Для забезпечення стійкості соціальної безпеки необхідно посилювати фінансові механізми підтримки, покращувати соціальне страхування, впроваджувати цифрові технології для ефективного надання послуг, залучати міжнародну допомогу та посилювати підтримку вразливих категорій населення.</w:t>
      </w:r>
    </w:p>
    <w:p w14:paraId="556B5443"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 xml:space="preserve">Першочерговим кроком має стати створення ефективного механізму адресної соціальної допомоги, який дозволить </w:t>
      </w:r>
      <w:proofErr w:type="spellStart"/>
      <w:r w:rsidRPr="00E50C8D">
        <w:rPr>
          <w:rFonts w:ascii="Times New Roman" w:hAnsi="Times New Roman" w:cs="Times New Roman"/>
          <w:sz w:val="28"/>
          <w:szCs w:val="28"/>
          <w:lang w:val="uk-UA"/>
        </w:rPr>
        <w:t>оперативно</w:t>
      </w:r>
      <w:proofErr w:type="spellEnd"/>
      <w:r w:rsidRPr="00E50C8D">
        <w:rPr>
          <w:rFonts w:ascii="Times New Roman" w:hAnsi="Times New Roman" w:cs="Times New Roman"/>
          <w:sz w:val="28"/>
          <w:szCs w:val="28"/>
          <w:lang w:val="uk-UA"/>
        </w:rPr>
        <w:t xml:space="preserve"> визначати потреби громадян і надавати їм підтримку. Запровадження цифрових платформ для обліку соціально вразливих верств населення допоможе уникнути бюрократичних зволікань і забезпечить швидке отримання допомоги. Така </w:t>
      </w:r>
      <w:r w:rsidRPr="00E50C8D">
        <w:rPr>
          <w:rFonts w:ascii="Times New Roman" w:hAnsi="Times New Roman" w:cs="Times New Roman"/>
          <w:sz w:val="28"/>
          <w:szCs w:val="28"/>
          <w:lang w:val="uk-UA"/>
        </w:rPr>
        <w:lastRenderedPageBreak/>
        <w:t xml:space="preserve">система повинна включати автоматизоване оновлення інформації про внутрішньо переміщених осіб, ветеранів, осіб з інвалідністю та малозабезпечених громадян, що дозволить державі </w:t>
      </w:r>
      <w:proofErr w:type="spellStart"/>
      <w:r w:rsidRPr="00E50C8D">
        <w:rPr>
          <w:rFonts w:ascii="Times New Roman" w:hAnsi="Times New Roman" w:cs="Times New Roman"/>
          <w:sz w:val="28"/>
          <w:szCs w:val="28"/>
          <w:lang w:val="uk-UA"/>
        </w:rPr>
        <w:t>оперативно</w:t>
      </w:r>
      <w:proofErr w:type="spellEnd"/>
      <w:r w:rsidRPr="00E50C8D">
        <w:rPr>
          <w:rFonts w:ascii="Times New Roman" w:hAnsi="Times New Roman" w:cs="Times New Roman"/>
          <w:sz w:val="28"/>
          <w:szCs w:val="28"/>
          <w:lang w:val="uk-UA"/>
        </w:rPr>
        <w:t xml:space="preserve"> реагувати на їхні потреби.</w:t>
      </w:r>
    </w:p>
    <w:p w14:paraId="118C75D2"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Необхідно також переглянути підходи до фінансування соціальних програм, оскільки традиційні механізми розподілу бюджетних коштів у період війни стають неефективними. Залучення додаткових фінансових ресурсів через міжнародні фонди, кредити Світового банку, гуманітарні програми ЄС та США дозволить забезпечити стабільне фінансування соціальної сфери. Варто також активніше впроваджувати механізми державно-приватного партнерства, які допоможуть залучати бізнес до соціальних ініціатив, створюючи додаткові робочі місця та підтримуючи соціальні програми.</w:t>
      </w:r>
    </w:p>
    <w:p w14:paraId="5490BDD9"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Особливу увагу слід приділити підтримці внутрішньо переміщених осіб, кількість яких перевищує 5 мільйонів. Забезпечення житлом, доступом до роботи, освіти та медичних послуг має стати пріоритетом державної політики. Для цього необхідно впроваджувати комплексні програми інтеграції, які передбачають розвиток інфраструктури в регіонах, що приймають найбільшу кількість переселенців, а також стимулювати місцевий бізнес до працевлаштування ВПО через податкові пільги та грантові програми.</w:t>
      </w:r>
    </w:p>
    <w:p w14:paraId="4FD00F63"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Реформа пенсійної системи також є важливим напрямком удосконалення соціальної безпеки. Війна значно вплинула на наповнення Пенсійного фонду, що вимагає пошуку нових підходів до пенсійного забезпечення. Одним із варіантів може бути зміцнення накопичувальної системи пенсій, що дозволить зменшити залежність пенсіонерів від державного бюджету. Крім того, слід розглянути механізми диференційованої допомоги ветеранам та особам, які отримали поранення під час бойових дій, забезпечивши їм гідні умови життя.</w:t>
      </w:r>
    </w:p>
    <w:p w14:paraId="7BEB35D5"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 xml:space="preserve">Важливим компонентом соціальної безпеки є розвиток системи охорони здоров’я. Війна спричинила значні навантаження на медичну сферу, що вимагає модернізації медичних установ, збільшення фінансування на лікування та реабілітацію військових і цивільного населення. Важливим напрямком є </w:t>
      </w:r>
      <w:r w:rsidRPr="00E50C8D">
        <w:rPr>
          <w:rFonts w:ascii="Times New Roman" w:hAnsi="Times New Roman" w:cs="Times New Roman"/>
          <w:sz w:val="28"/>
          <w:szCs w:val="28"/>
          <w:lang w:val="uk-UA"/>
        </w:rPr>
        <w:lastRenderedPageBreak/>
        <w:t>створення розгалуженої системи психологічної підтримки, яка дозволить зменшити рівень посттравматичного стресового розладу серед військових і цивільних, що пережили війну.</w:t>
      </w:r>
    </w:p>
    <w:p w14:paraId="097D29AA"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Стабілізація ринку праці є критично важливою для покращення соціальної безпеки. Війна зруйнувала багато підприємств, що призвело до високого рівня безробіття. Для вирішення цієї проблеми слід розробляти програми професійної перепідготовки, спрямовані на навчання новим спеціальностям, що будуть затребувані у відбудові країни. Крім того, важливо підтримувати малий і середній бізнес, який є ключовим роботодавцем, шляхом надання податкових пільг, кредитів та спрощення бюрократичних процедур.</w:t>
      </w:r>
    </w:p>
    <w:p w14:paraId="21B406D9"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 xml:space="preserve">Не менш важливою є </w:t>
      </w:r>
      <w:proofErr w:type="spellStart"/>
      <w:r w:rsidRPr="00E50C8D">
        <w:rPr>
          <w:rFonts w:ascii="Times New Roman" w:hAnsi="Times New Roman" w:cs="Times New Roman"/>
          <w:sz w:val="28"/>
          <w:szCs w:val="28"/>
          <w:lang w:val="uk-UA"/>
        </w:rPr>
        <w:t>цифровізація</w:t>
      </w:r>
      <w:proofErr w:type="spellEnd"/>
      <w:r w:rsidRPr="00E50C8D">
        <w:rPr>
          <w:rFonts w:ascii="Times New Roman" w:hAnsi="Times New Roman" w:cs="Times New Roman"/>
          <w:sz w:val="28"/>
          <w:szCs w:val="28"/>
          <w:lang w:val="uk-UA"/>
        </w:rPr>
        <w:t xml:space="preserve"> соціальних послуг. Впровадження електронного документообігу, мобільних додатків для отримання соціальних виплат та онлайн-систем реєстрації допоможе уникнути корупції та прискорити процеси надання допомоги громадянам. Наприклад, створення єдиного електронного реєстру соціально незахищених верств населення дозволить державі </w:t>
      </w:r>
      <w:proofErr w:type="spellStart"/>
      <w:r w:rsidRPr="00E50C8D">
        <w:rPr>
          <w:rFonts w:ascii="Times New Roman" w:hAnsi="Times New Roman" w:cs="Times New Roman"/>
          <w:sz w:val="28"/>
          <w:szCs w:val="28"/>
          <w:lang w:val="uk-UA"/>
        </w:rPr>
        <w:t>оперативно</w:t>
      </w:r>
      <w:proofErr w:type="spellEnd"/>
      <w:r w:rsidRPr="00E50C8D">
        <w:rPr>
          <w:rFonts w:ascii="Times New Roman" w:hAnsi="Times New Roman" w:cs="Times New Roman"/>
          <w:sz w:val="28"/>
          <w:szCs w:val="28"/>
          <w:lang w:val="uk-UA"/>
        </w:rPr>
        <w:t xml:space="preserve"> реагувати на запити та здійснювати виплати в автоматичному режимі.</w:t>
      </w:r>
    </w:p>
    <w:p w14:paraId="12776D21"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Удосконалення системи соціального страхування має включати розширення страхових програм для військовослужбовців, медичних працівників та інших критично важливих категорій населення. У багатьох країнах діють спеціальні страхові програми для тих, хто працює у зонах конфлікту, що дозволяє забезпечити їм соціальний захист у разі травмування чи втрати працездатності. Україна може запозичити цей досвід, розробивши державні страхові програми, що фінансуватимуться за рахунок міжнародних грантів і спеціальних фондів.</w:t>
      </w:r>
    </w:p>
    <w:p w14:paraId="0AA24A9B"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 xml:space="preserve">Інтеграція міжнародного досвіду у систему соціальної безпеки України є необхідною для ефективного функціонування соціальних інституцій під час війни. Вивчення практик соціального захисту, що застосовувалися в країнах, які пережили військові конфлікти, таких як Балкани чи Ізраїль, дозволить адаптувати найкращі рішення для українських реалій. Наприклад, досвід </w:t>
      </w:r>
      <w:r w:rsidRPr="00E50C8D">
        <w:rPr>
          <w:rFonts w:ascii="Times New Roman" w:hAnsi="Times New Roman" w:cs="Times New Roman"/>
          <w:sz w:val="28"/>
          <w:szCs w:val="28"/>
          <w:lang w:val="uk-UA"/>
        </w:rPr>
        <w:lastRenderedPageBreak/>
        <w:t>Ізраїлю у соціальній реабілітації військових може бути корисним для створення ефективної програми підтримки ветеранів в Україні.</w:t>
      </w:r>
    </w:p>
    <w:p w14:paraId="0F14D7F4"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Залучення міжнародних організацій та партнерів є важливим чинником зміцнення соціальної безпеки. ООН, Європейський Союз, Червоний Хрест, Світовий банк та інші організації мають значний досвід у підтримці країн, що переживають конфлікти. Важливо активізувати співпрацю з цими структурами, розширюючи програми гуманітарної допомоги, соціального розвитку та відновлення інфраструктури.</w:t>
      </w:r>
    </w:p>
    <w:p w14:paraId="2DAD7599" w14:textId="77777777" w:rsidR="00E50C8D" w:rsidRPr="00E50C8D" w:rsidRDefault="00E50C8D" w:rsidP="00E50C8D">
      <w:pPr>
        <w:pStyle w:val="a7"/>
        <w:spacing w:after="0" w:line="360" w:lineRule="auto"/>
        <w:ind w:left="0" w:firstLine="709"/>
        <w:jc w:val="both"/>
        <w:rPr>
          <w:rFonts w:ascii="Times New Roman" w:hAnsi="Times New Roman" w:cs="Times New Roman"/>
          <w:sz w:val="28"/>
          <w:szCs w:val="28"/>
          <w:lang w:val="uk-UA"/>
        </w:rPr>
      </w:pPr>
      <w:r w:rsidRPr="00E50C8D">
        <w:rPr>
          <w:rFonts w:ascii="Times New Roman" w:hAnsi="Times New Roman" w:cs="Times New Roman"/>
          <w:sz w:val="28"/>
          <w:szCs w:val="28"/>
          <w:lang w:val="uk-UA"/>
        </w:rPr>
        <w:t xml:space="preserve">Таким чином, вдосконалення системи соціальної безпеки в умовах війни вимагає комплексного підходу, що включає </w:t>
      </w:r>
      <w:proofErr w:type="spellStart"/>
      <w:r w:rsidRPr="00E50C8D">
        <w:rPr>
          <w:rFonts w:ascii="Times New Roman" w:hAnsi="Times New Roman" w:cs="Times New Roman"/>
          <w:sz w:val="28"/>
          <w:szCs w:val="28"/>
          <w:lang w:val="uk-UA"/>
        </w:rPr>
        <w:t>цифровізацію</w:t>
      </w:r>
      <w:proofErr w:type="spellEnd"/>
      <w:r w:rsidRPr="00E50C8D">
        <w:rPr>
          <w:rFonts w:ascii="Times New Roman" w:hAnsi="Times New Roman" w:cs="Times New Roman"/>
          <w:sz w:val="28"/>
          <w:szCs w:val="28"/>
          <w:lang w:val="uk-UA"/>
        </w:rPr>
        <w:t>, фінансову стабілізацію, підтримку вразливих категорій населення, реформування системи страхування та охорони здоров’я, стимулювання зайнятості та залучення міжнародної допомоги. Всі ці заходи дозволять забезпечити соціальну стійкість країни навіть у складних воєнних умовах та створити фундамент для подальшого відновлення України після завершення війни.</w:t>
      </w:r>
    </w:p>
    <w:p w14:paraId="72852CC5" w14:textId="77777777" w:rsidR="00E50C8D" w:rsidRPr="00161445" w:rsidRDefault="00E50C8D" w:rsidP="00161445">
      <w:pPr>
        <w:pStyle w:val="a7"/>
        <w:spacing w:after="0" w:line="360" w:lineRule="auto"/>
        <w:ind w:left="0" w:firstLine="709"/>
        <w:jc w:val="both"/>
        <w:rPr>
          <w:rFonts w:ascii="Times New Roman" w:hAnsi="Times New Roman" w:cs="Times New Roman"/>
          <w:b/>
          <w:sz w:val="28"/>
          <w:szCs w:val="28"/>
          <w:lang w:val="uk-UA"/>
        </w:rPr>
      </w:pPr>
    </w:p>
    <w:p w14:paraId="7A1378A0" w14:textId="77777777" w:rsidR="004B2832" w:rsidRDefault="004B2832" w:rsidP="004B283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58078417" w14:textId="77777777" w:rsidR="004B2832" w:rsidRDefault="004B2832" w:rsidP="004B2832">
      <w:pPr>
        <w:spacing w:after="0" w:line="360" w:lineRule="auto"/>
        <w:jc w:val="center"/>
        <w:outlineLvl w:val="0"/>
        <w:rPr>
          <w:rFonts w:ascii="Times New Roman" w:hAnsi="Times New Roman" w:cs="Times New Roman"/>
          <w:b/>
          <w:bCs/>
          <w:sz w:val="28"/>
          <w:szCs w:val="28"/>
        </w:rPr>
      </w:pPr>
      <w:bookmarkStart w:id="16" w:name="_Toc190440576"/>
      <w:r w:rsidRPr="00486A64">
        <w:rPr>
          <w:rFonts w:ascii="Times New Roman" w:hAnsi="Times New Roman" w:cs="Times New Roman"/>
          <w:b/>
          <w:bCs/>
          <w:sz w:val="28"/>
          <w:szCs w:val="28"/>
        </w:rPr>
        <w:lastRenderedPageBreak/>
        <w:t>ВИСНОВКИ</w:t>
      </w:r>
      <w:bookmarkEnd w:id="16"/>
    </w:p>
    <w:p w14:paraId="33634AD6" w14:textId="77777777" w:rsidR="004B2832" w:rsidRDefault="004B2832" w:rsidP="004B2832">
      <w:pPr>
        <w:spacing w:after="0" w:line="360" w:lineRule="auto"/>
        <w:jc w:val="center"/>
        <w:rPr>
          <w:rFonts w:ascii="Times New Roman" w:hAnsi="Times New Roman" w:cs="Times New Roman"/>
          <w:b/>
          <w:bCs/>
          <w:sz w:val="28"/>
          <w:szCs w:val="28"/>
        </w:rPr>
      </w:pPr>
    </w:p>
    <w:p w14:paraId="033ABD7A" w14:textId="77777777" w:rsidR="004B2832" w:rsidRPr="00486A64" w:rsidRDefault="004B2832" w:rsidP="004B2832">
      <w:pPr>
        <w:spacing w:after="0" w:line="360" w:lineRule="auto"/>
        <w:ind w:firstLine="709"/>
        <w:rPr>
          <w:rFonts w:ascii="Times New Roman" w:hAnsi="Times New Roman" w:cs="Times New Roman"/>
          <w:b/>
          <w:bCs/>
          <w:sz w:val="28"/>
          <w:szCs w:val="28"/>
        </w:rPr>
      </w:pPr>
      <w:proofErr w:type="spellStart"/>
      <w:r w:rsidRPr="00486A64">
        <w:rPr>
          <w:rFonts w:ascii="Times New Roman" w:hAnsi="Times New Roman" w:cs="Times New Roman"/>
          <w:bCs/>
          <w:sz w:val="28"/>
          <w:szCs w:val="28"/>
        </w:rPr>
        <w:t>Виходячи</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із</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завдань</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дослідження</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слід</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зробити</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наступні</w:t>
      </w:r>
      <w:proofErr w:type="spellEnd"/>
      <w:r w:rsidRPr="00486A64">
        <w:rPr>
          <w:rFonts w:ascii="Times New Roman" w:hAnsi="Times New Roman" w:cs="Times New Roman"/>
          <w:bCs/>
          <w:sz w:val="28"/>
          <w:szCs w:val="28"/>
        </w:rPr>
        <w:t xml:space="preserve"> </w:t>
      </w:r>
      <w:proofErr w:type="spellStart"/>
      <w:r w:rsidRPr="00486A64">
        <w:rPr>
          <w:rFonts w:ascii="Times New Roman" w:hAnsi="Times New Roman" w:cs="Times New Roman"/>
          <w:bCs/>
          <w:sz w:val="28"/>
          <w:szCs w:val="28"/>
        </w:rPr>
        <w:t>висновки</w:t>
      </w:r>
      <w:proofErr w:type="spellEnd"/>
      <w:r w:rsidRPr="00486A64">
        <w:rPr>
          <w:rFonts w:ascii="Times New Roman" w:hAnsi="Times New Roman" w:cs="Times New Roman"/>
          <w:bCs/>
          <w:sz w:val="28"/>
          <w:szCs w:val="28"/>
        </w:rPr>
        <w:t>.</w:t>
      </w:r>
    </w:p>
    <w:p w14:paraId="7F839A9A"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Розкриття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поняття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її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значення</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міжнародному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контексті</w:t>
      </w:r>
      <w:proofErr w:type="spellEnd"/>
      <w:r w:rsidRPr="00486A64">
        <w:rPr>
          <w:rFonts w:ascii="Times New Roman" w:hAnsi="Times New Roman" w:cs="Times New Roman"/>
          <w:sz w:val="28"/>
          <w:szCs w:val="28"/>
        </w:rPr>
        <w:t xml:space="preserve"> дозволило </w:t>
      </w:r>
      <w:proofErr w:type="spellStart"/>
      <w:r w:rsidRPr="00486A64">
        <w:rPr>
          <w:rFonts w:ascii="Times New Roman" w:hAnsi="Times New Roman" w:cs="Times New Roman"/>
          <w:sz w:val="28"/>
          <w:szCs w:val="28"/>
        </w:rPr>
        <w:t>визначити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безпека</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складним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багатогранним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явищем</w:t>
      </w:r>
      <w:proofErr w:type="spellEnd"/>
      <w:r w:rsidRPr="00486A64">
        <w:rPr>
          <w:rFonts w:ascii="Times New Roman" w:hAnsi="Times New Roman" w:cs="Times New Roman"/>
          <w:sz w:val="28"/>
          <w:szCs w:val="28"/>
        </w:rPr>
        <w:t xml:space="preserve">, яке </w:t>
      </w:r>
      <w:proofErr w:type="spellStart"/>
      <w:r w:rsidRPr="00486A64">
        <w:rPr>
          <w:rFonts w:ascii="Times New Roman" w:hAnsi="Times New Roman" w:cs="Times New Roman"/>
          <w:sz w:val="28"/>
          <w:szCs w:val="28"/>
        </w:rPr>
        <w:t>охоплює</w:t>
      </w:r>
      <w:proofErr w:type="spellEnd"/>
      <w:r w:rsidRPr="00486A64">
        <w:rPr>
          <w:rFonts w:ascii="Times New Roman" w:hAnsi="Times New Roman" w:cs="Times New Roman"/>
          <w:sz w:val="28"/>
          <w:szCs w:val="28"/>
        </w:rPr>
        <w:t xml:space="preserve"> систему </w:t>
      </w:r>
      <w:proofErr w:type="spellStart"/>
      <w:r w:rsidRPr="00486A64">
        <w:rPr>
          <w:rFonts w:ascii="Times New Roman" w:hAnsi="Times New Roman" w:cs="Times New Roman"/>
          <w:sz w:val="28"/>
          <w:szCs w:val="28"/>
        </w:rPr>
        <w:t>заходів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спрямованих</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захист</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ризиків</w:t>
      </w:r>
      <w:proofErr w:type="spellEnd"/>
      <w:r w:rsidRPr="00486A64">
        <w:rPr>
          <w:rFonts w:ascii="Times New Roman" w:hAnsi="Times New Roman" w:cs="Times New Roman"/>
          <w:sz w:val="28"/>
          <w:szCs w:val="28"/>
        </w:rPr>
        <w:t xml:space="preserve">, таких як </w:t>
      </w:r>
      <w:proofErr w:type="spellStart"/>
      <w:r w:rsidRPr="00486A64">
        <w:rPr>
          <w:rFonts w:ascii="Times New Roman" w:hAnsi="Times New Roman" w:cs="Times New Roman"/>
          <w:sz w:val="28"/>
          <w:szCs w:val="28"/>
        </w:rPr>
        <w:t>бідність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безробіття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міграційні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процеси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кризи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збройні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конфлікти</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міжнародному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вимірі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забезпечується</w:t>
      </w:r>
      <w:proofErr w:type="spellEnd"/>
      <w:r w:rsidRPr="00486A64">
        <w:rPr>
          <w:rFonts w:ascii="Times New Roman" w:hAnsi="Times New Roman" w:cs="Times New Roman"/>
          <w:sz w:val="28"/>
          <w:szCs w:val="28"/>
        </w:rPr>
        <w:t xml:space="preserve"> через нормативно-</w:t>
      </w:r>
      <w:proofErr w:type="spellStart"/>
      <w:r w:rsidRPr="00486A64">
        <w:rPr>
          <w:rFonts w:ascii="Times New Roman" w:hAnsi="Times New Roman" w:cs="Times New Roman"/>
          <w:sz w:val="28"/>
          <w:szCs w:val="28"/>
        </w:rPr>
        <w:t>правові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акти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міжнародні</w:t>
      </w:r>
      <w:proofErr w:type="spellEnd"/>
      <w:r w:rsidRPr="00486A64">
        <w:rPr>
          <w:rFonts w:ascii="Times New Roman" w:hAnsi="Times New Roman" w:cs="Times New Roman"/>
          <w:sz w:val="28"/>
          <w:szCs w:val="28"/>
        </w:rPr>
        <w:t xml:space="preserve"> угоди та </w:t>
      </w:r>
      <w:proofErr w:type="spellStart"/>
      <w:r w:rsidRPr="00486A64">
        <w:rPr>
          <w:rFonts w:ascii="Times New Roman" w:hAnsi="Times New Roman" w:cs="Times New Roman"/>
          <w:sz w:val="28"/>
          <w:szCs w:val="28"/>
        </w:rPr>
        <w:t>діяльність</w:t>
      </w:r>
      <w:proofErr w:type="spellEnd"/>
      <w:r w:rsidRPr="00486A64">
        <w:rPr>
          <w:rFonts w:ascii="Times New Roman" w:hAnsi="Times New Roman" w:cs="Times New Roman"/>
          <w:sz w:val="28"/>
          <w:szCs w:val="28"/>
        </w:rPr>
        <w:t xml:space="preserve"> таких </w:t>
      </w:r>
      <w:proofErr w:type="spellStart"/>
      <w:r w:rsidRPr="00486A64">
        <w:rPr>
          <w:rFonts w:ascii="Times New Roman" w:hAnsi="Times New Roman" w:cs="Times New Roman"/>
          <w:sz w:val="28"/>
          <w:szCs w:val="28"/>
        </w:rPr>
        <w:t>організацій</w:t>
      </w:r>
      <w:proofErr w:type="spellEnd"/>
      <w:r w:rsidRPr="00486A64">
        <w:rPr>
          <w:rFonts w:ascii="Times New Roman" w:hAnsi="Times New Roman" w:cs="Times New Roman"/>
          <w:sz w:val="28"/>
          <w:szCs w:val="28"/>
        </w:rPr>
        <w:t xml:space="preserve">, як ООН, </w:t>
      </w:r>
      <w:proofErr w:type="spellStart"/>
      <w:r w:rsidRPr="00486A64">
        <w:rPr>
          <w:rFonts w:ascii="Times New Roman" w:hAnsi="Times New Roman" w:cs="Times New Roman"/>
          <w:sz w:val="28"/>
          <w:szCs w:val="28"/>
        </w:rPr>
        <w:t>Європейський</w:t>
      </w:r>
      <w:proofErr w:type="spellEnd"/>
      <w:r w:rsidRPr="00486A64">
        <w:rPr>
          <w:rFonts w:ascii="Times New Roman" w:hAnsi="Times New Roman" w:cs="Times New Roman"/>
          <w:sz w:val="28"/>
          <w:szCs w:val="28"/>
        </w:rPr>
        <w:t xml:space="preserve"> Союз та </w:t>
      </w:r>
      <w:proofErr w:type="spellStart"/>
      <w:r w:rsidRPr="00486A64">
        <w:rPr>
          <w:rFonts w:ascii="Times New Roman" w:hAnsi="Times New Roman" w:cs="Times New Roman"/>
          <w:sz w:val="28"/>
          <w:szCs w:val="28"/>
        </w:rPr>
        <w:t>Міжнародна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праці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безпека</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невід’ємною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складовою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концепції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національної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оскільки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стабільний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соціальний</w:t>
      </w:r>
      <w:proofErr w:type="spellEnd"/>
      <w:r w:rsidRPr="00486A64">
        <w:rPr>
          <w:rFonts w:ascii="Times New Roman" w:hAnsi="Times New Roman" w:cs="Times New Roman"/>
          <w:sz w:val="28"/>
          <w:szCs w:val="28"/>
        </w:rPr>
        <w:t xml:space="preserve"> стан </w:t>
      </w:r>
      <w:proofErr w:type="spellStart"/>
      <w:r w:rsidRPr="00486A64">
        <w:rPr>
          <w:rFonts w:ascii="Times New Roman" w:hAnsi="Times New Roman" w:cs="Times New Roman"/>
          <w:sz w:val="28"/>
          <w:szCs w:val="28"/>
        </w:rPr>
        <w:t>суспільства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сприяє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політичній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стабільності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економічному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розвитку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значення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зростає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оскільки</w:t>
      </w:r>
      <w:proofErr w:type="spellEnd"/>
      <w:r w:rsidRPr="00486A64">
        <w:rPr>
          <w:rFonts w:ascii="Times New Roman" w:hAnsi="Times New Roman" w:cs="Times New Roman"/>
          <w:sz w:val="28"/>
          <w:szCs w:val="28"/>
        </w:rPr>
        <w:t xml:space="preserve"> вона </w:t>
      </w:r>
      <w:proofErr w:type="spellStart"/>
      <w:r w:rsidRPr="00486A64">
        <w:rPr>
          <w:rFonts w:ascii="Times New Roman" w:hAnsi="Times New Roman" w:cs="Times New Roman"/>
          <w:sz w:val="28"/>
          <w:szCs w:val="28"/>
        </w:rPr>
        <w:t>безпосередньо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впливає</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стійкість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держави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рівень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довіри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громадян</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влади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здатність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суспільства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адаптуватися</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кризових</w:t>
      </w:r>
      <w:proofErr w:type="spellEnd"/>
      <w:r w:rsidRPr="00486A64">
        <w:rPr>
          <w:rFonts w:ascii="Times New Roman" w:hAnsi="Times New Roman" w:cs="Times New Roman"/>
          <w:sz w:val="28"/>
          <w:szCs w:val="28"/>
        </w:rPr>
        <w:t xml:space="preserve"> умов.</w:t>
      </w:r>
    </w:p>
    <w:p w14:paraId="76CF095E"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Аналіз</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стандартів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їх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реалізації</w:t>
      </w:r>
      <w:proofErr w:type="spellEnd"/>
      <w:r w:rsidRPr="00486A64">
        <w:rPr>
          <w:rFonts w:ascii="Times New Roman" w:hAnsi="Times New Roman" w:cs="Times New Roman"/>
          <w:sz w:val="28"/>
          <w:szCs w:val="28"/>
        </w:rPr>
        <w:t xml:space="preserve"> показав,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ключову</w:t>
      </w:r>
      <w:proofErr w:type="spellEnd"/>
      <w:r w:rsidRPr="00486A64">
        <w:rPr>
          <w:rFonts w:ascii="Times New Roman" w:hAnsi="Times New Roman" w:cs="Times New Roman"/>
          <w:sz w:val="28"/>
          <w:szCs w:val="28"/>
        </w:rPr>
        <w:t xml:space="preserve"> роль у </w:t>
      </w:r>
      <w:proofErr w:type="spellStart"/>
      <w:r w:rsidRPr="00486A64">
        <w:rPr>
          <w:rFonts w:ascii="Times New Roman" w:hAnsi="Times New Roman" w:cs="Times New Roman"/>
          <w:sz w:val="28"/>
          <w:szCs w:val="28"/>
        </w:rPr>
        <w:t>забезпеченні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відіграють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які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розробляють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нормативні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акти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спрямовані</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створення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універсальних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стандартів</w:t>
      </w:r>
      <w:proofErr w:type="spellEnd"/>
      <w:r w:rsidRPr="00486A64">
        <w:rPr>
          <w:rFonts w:ascii="Times New Roman" w:hAnsi="Times New Roman" w:cs="Times New Roman"/>
          <w:sz w:val="28"/>
          <w:szCs w:val="28"/>
        </w:rPr>
        <w:t xml:space="preserve"> у </w:t>
      </w:r>
      <w:proofErr w:type="spellStart"/>
      <w:r w:rsidRPr="00486A64">
        <w:rPr>
          <w:rFonts w:ascii="Times New Roman" w:hAnsi="Times New Roman" w:cs="Times New Roman"/>
          <w:sz w:val="28"/>
          <w:szCs w:val="28"/>
        </w:rPr>
        <w:t>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сфері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Документи</w:t>
      </w:r>
      <w:proofErr w:type="spellEnd"/>
      <w:r w:rsidRPr="00486A64">
        <w:rPr>
          <w:rFonts w:ascii="Times New Roman" w:hAnsi="Times New Roman" w:cs="Times New Roman"/>
          <w:sz w:val="28"/>
          <w:szCs w:val="28"/>
        </w:rPr>
        <w:t xml:space="preserve"> ООН, ЄС,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праці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Світового</w:t>
      </w:r>
      <w:proofErr w:type="spellEnd"/>
      <w:r w:rsidRPr="00486A64">
        <w:rPr>
          <w:rFonts w:ascii="Times New Roman" w:hAnsi="Times New Roman" w:cs="Times New Roman"/>
          <w:sz w:val="28"/>
          <w:szCs w:val="28"/>
        </w:rPr>
        <w:t xml:space="preserve"> банку </w:t>
      </w:r>
      <w:proofErr w:type="spellStart"/>
      <w:r w:rsidRPr="00486A64">
        <w:rPr>
          <w:rFonts w:ascii="Times New Roman" w:hAnsi="Times New Roman" w:cs="Times New Roman"/>
          <w:sz w:val="28"/>
          <w:szCs w:val="28"/>
        </w:rPr>
        <w:t>встановлюють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мінімальні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вимоги</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повинні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виконувати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держави</w:t>
      </w:r>
      <w:proofErr w:type="spellEnd"/>
      <w:r w:rsidRPr="00486A64">
        <w:rPr>
          <w:rFonts w:ascii="Times New Roman" w:hAnsi="Times New Roman" w:cs="Times New Roman"/>
          <w:sz w:val="28"/>
          <w:szCs w:val="28"/>
        </w:rPr>
        <w:t xml:space="preserve">, особливо </w:t>
      </w:r>
      <w:proofErr w:type="spellStart"/>
      <w:r w:rsidRPr="00486A64">
        <w:rPr>
          <w:rFonts w:ascii="Times New Roman" w:hAnsi="Times New Roman" w:cs="Times New Roman"/>
          <w:sz w:val="28"/>
          <w:szCs w:val="28"/>
        </w:rPr>
        <w:t>під</w:t>
      </w:r>
      <w:proofErr w:type="spellEnd"/>
      <w:r w:rsidRPr="00486A64">
        <w:rPr>
          <w:rFonts w:ascii="Times New Roman" w:hAnsi="Times New Roman" w:cs="Times New Roman"/>
          <w:sz w:val="28"/>
          <w:szCs w:val="28"/>
        </w:rPr>
        <w:t xml:space="preserve"> час </w:t>
      </w:r>
      <w:proofErr w:type="spellStart"/>
      <w:r w:rsidRPr="00486A64">
        <w:rPr>
          <w:rFonts w:ascii="Times New Roman" w:hAnsi="Times New Roman" w:cs="Times New Roman"/>
          <w:sz w:val="28"/>
          <w:szCs w:val="28"/>
        </w:rPr>
        <w:t>кризових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ситуацій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Ефективна</w:t>
      </w:r>
      <w:proofErr w:type="spellEnd"/>
      <w:r w:rsidRPr="00486A64">
        <w:rPr>
          <w:rFonts w:ascii="Times New Roman" w:hAnsi="Times New Roman" w:cs="Times New Roman"/>
          <w:sz w:val="28"/>
          <w:szCs w:val="28"/>
        </w:rPr>
        <w:t xml:space="preserve"> система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включає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пенсійного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страхування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безробіття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страхування</w:t>
      </w:r>
      <w:proofErr w:type="spellEnd"/>
      <w:r w:rsidRPr="00486A64">
        <w:rPr>
          <w:rFonts w:ascii="Times New Roman" w:hAnsi="Times New Roman" w:cs="Times New Roman"/>
          <w:sz w:val="28"/>
          <w:szCs w:val="28"/>
        </w:rPr>
        <w:t xml:space="preserve">, систему </w:t>
      </w:r>
      <w:proofErr w:type="spellStart"/>
      <w:r w:rsidRPr="00486A64">
        <w:rPr>
          <w:rFonts w:ascii="Times New Roman" w:hAnsi="Times New Roman" w:cs="Times New Roman"/>
          <w:sz w:val="28"/>
          <w:szCs w:val="28"/>
        </w:rPr>
        <w:t>охорони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здоров’я</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програми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вимагають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адаптації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цих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стандартів</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нових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викликів</w:t>
      </w:r>
      <w:proofErr w:type="spellEnd"/>
      <w:r>
        <w:rPr>
          <w:rFonts w:ascii="Times New Roman" w:hAnsi="Times New Roman" w:cs="Times New Roman"/>
          <w:sz w:val="28"/>
          <w:szCs w:val="28"/>
        </w:rPr>
        <w:t>.</w:t>
      </w:r>
    </w:p>
    <w:p w14:paraId="7FA762FD"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Дослідження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впливу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агресії</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соціальну</w:t>
      </w:r>
      <w:proofErr w:type="spellEnd"/>
      <w:r w:rsidRPr="00486A64">
        <w:rPr>
          <w:rFonts w:ascii="Times New Roman" w:hAnsi="Times New Roman" w:cs="Times New Roman"/>
          <w:sz w:val="28"/>
          <w:szCs w:val="28"/>
        </w:rPr>
        <w:t xml:space="preserve"> сферу та </w:t>
      </w:r>
      <w:proofErr w:type="spellStart"/>
      <w:r w:rsidRPr="00486A64">
        <w:rPr>
          <w:rFonts w:ascii="Times New Roman" w:hAnsi="Times New Roman" w:cs="Times New Roman"/>
          <w:sz w:val="28"/>
          <w:szCs w:val="28"/>
        </w:rPr>
        <w:t>функціонування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системи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виявило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руйнує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державні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інститути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створює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фінансові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труднощі</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реалізації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lastRenderedPageBreak/>
        <w:t>програм</w:t>
      </w:r>
      <w:proofErr w:type="spellEnd"/>
      <w:r w:rsidRPr="00486A64">
        <w:rPr>
          <w:rFonts w:ascii="Times New Roman" w:hAnsi="Times New Roman" w:cs="Times New Roman"/>
          <w:sz w:val="28"/>
          <w:szCs w:val="28"/>
        </w:rPr>
        <w:t xml:space="preserve"> і </w:t>
      </w:r>
      <w:proofErr w:type="spellStart"/>
      <w:r w:rsidRPr="00486A64">
        <w:rPr>
          <w:rFonts w:ascii="Times New Roman" w:hAnsi="Times New Roman" w:cs="Times New Roman"/>
          <w:sz w:val="28"/>
          <w:szCs w:val="28"/>
        </w:rPr>
        <w:t>збільшує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кількість</w:t>
      </w:r>
      <w:proofErr w:type="spellEnd"/>
      <w:r w:rsidRPr="00486A64">
        <w:rPr>
          <w:rFonts w:ascii="Times New Roman" w:hAnsi="Times New Roman" w:cs="Times New Roman"/>
          <w:sz w:val="28"/>
          <w:szCs w:val="28"/>
        </w:rPr>
        <w:t xml:space="preserve"> людей, </w:t>
      </w:r>
      <w:proofErr w:type="spellStart"/>
      <w:r w:rsidRPr="00486A64">
        <w:rPr>
          <w:rFonts w:ascii="Times New Roman" w:hAnsi="Times New Roman" w:cs="Times New Roman"/>
          <w:sz w:val="28"/>
          <w:szCs w:val="28"/>
        </w:rPr>
        <w:t>які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потребують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Масові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переміщення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зростання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рівня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безробіття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руйнування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інфраструктури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зниження</w:t>
      </w:r>
      <w:proofErr w:type="spellEnd"/>
      <w:r w:rsidRPr="00486A64">
        <w:rPr>
          <w:rFonts w:ascii="Times New Roman" w:hAnsi="Times New Roman" w:cs="Times New Roman"/>
          <w:sz w:val="28"/>
          <w:szCs w:val="28"/>
        </w:rPr>
        <w:t xml:space="preserve"> доступу до </w:t>
      </w:r>
      <w:proofErr w:type="spellStart"/>
      <w:r w:rsidRPr="00486A64">
        <w:rPr>
          <w:rFonts w:ascii="Times New Roman" w:hAnsi="Times New Roman" w:cs="Times New Roman"/>
          <w:sz w:val="28"/>
          <w:szCs w:val="28"/>
        </w:rPr>
        <w:t>медичних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послуг</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основними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наслідками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конфлікту</w:t>
      </w:r>
      <w:proofErr w:type="spellEnd"/>
      <w:r w:rsidRPr="00486A64">
        <w:rPr>
          <w:rFonts w:ascii="Times New Roman" w:hAnsi="Times New Roman" w:cs="Times New Roman"/>
          <w:sz w:val="28"/>
          <w:szCs w:val="28"/>
        </w:rPr>
        <w:t xml:space="preserve">. Держава </w:t>
      </w:r>
      <w:proofErr w:type="spellStart"/>
      <w:r w:rsidRPr="00486A64">
        <w:rPr>
          <w:rFonts w:ascii="Times New Roman" w:hAnsi="Times New Roman" w:cs="Times New Roman"/>
          <w:sz w:val="28"/>
          <w:szCs w:val="28"/>
        </w:rPr>
        <w:t>змушена</w:t>
      </w:r>
      <w:proofErr w:type="spellEnd"/>
      <w:r w:rsidRPr="00486A64">
        <w:rPr>
          <w:rFonts w:ascii="Times New Roman" w:hAnsi="Times New Roman" w:cs="Times New Roman"/>
          <w:sz w:val="28"/>
          <w:szCs w:val="28"/>
        </w:rPr>
        <w:t xml:space="preserve"> оперативно </w:t>
      </w:r>
      <w:proofErr w:type="spellStart"/>
      <w:r w:rsidRPr="00486A64">
        <w:rPr>
          <w:rFonts w:ascii="Times New Roman" w:hAnsi="Times New Roman" w:cs="Times New Roman"/>
          <w:sz w:val="28"/>
          <w:szCs w:val="28"/>
        </w:rPr>
        <w:t>переглядати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підтримки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запроваджуючи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екстрені</w:t>
      </w:r>
      <w:proofErr w:type="spellEnd"/>
      <w:r w:rsidRPr="00486A64">
        <w:rPr>
          <w:rFonts w:ascii="Times New Roman" w:hAnsi="Times New Roman" w:cs="Times New Roman"/>
          <w:sz w:val="28"/>
          <w:szCs w:val="28"/>
        </w:rPr>
        <w:t xml:space="preserve"> заходи та </w:t>
      </w:r>
      <w:proofErr w:type="spellStart"/>
      <w:r w:rsidRPr="00486A64">
        <w:rPr>
          <w:rFonts w:ascii="Times New Roman" w:hAnsi="Times New Roman" w:cs="Times New Roman"/>
          <w:sz w:val="28"/>
          <w:szCs w:val="28"/>
        </w:rPr>
        <w:t>адаптуючи</w:t>
      </w:r>
      <w:proofErr w:type="spellEnd"/>
      <w:r w:rsidRPr="00486A64">
        <w:rPr>
          <w:rFonts w:ascii="Times New Roman" w:hAnsi="Times New Roman" w:cs="Times New Roman"/>
          <w:sz w:val="28"/>
          <w:szCs w:val="28"/>
        </w:rPr>
        <w:t xml:space="preserve"> систему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до умов </w:t>
      </w:r>
      <w:proofErr w:type="spellStart"/>
      <w:r w:rsidRPr="00486A64">
        <w:rPr>
          <w:rFonts w:ascii="Times New Roman" w:hAnsi="Times New Roman" w:cs="Times New Roman"/>
          <w:sz w:val="28"/>
          <w:szCs w:val="28"/>
        </w:rPr>
        <w:t>кризи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Відновлення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системи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після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війни</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складним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процесом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потребує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значних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фінансових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ресурсів</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допомоги</w:t>
      </w:r>
      <w:proofErr w:type="spellEnd"/>
      <w:r w:rsidRPr="00486A64">
        <w:rPr>
          <w:rFonts w:ascii="Times New Roman" w:hAnsi="Times New Roman" w:cs="Times New Roman"/>
          <w:sz w:val="28"/>
          <w:szCs w:val="28"/>
        </w:rPr>
        <w:t>.</w:t>
      </w:r>
    </w:p>
    <w:p w14:paraId="538D9040"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Розгляд</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збройних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зокрема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кризи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масових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переміщень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економічних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втрат</w:t>
      </w:r>
      <w:proofErr w:type="spellEnd"/>
      <w:r w:rsidRPr="00486A64">
        <w:rPr>
          <w:rFonts w:ascii="Times New Roman" w:hAnsi="Times New Roman" w:cs="Times New Roman"/>
          <w:sz w:val="28"/>
          <w:szCs w:val="28"/>
        </w:rPr>
        <w:t xml:space="preserve"> і </w:t>
      </w:r>
      <w:proofErr w:type="spellStart"/>
      <w:r w:rsidRPr="00486A64">
        <w:rPr>
          <w:rFonts w:ascii="Times New Roman" w:hAnsi="Times New Roman" w:cs="Times New Roman"/>
          <w:sz w:val="28"/>
          <w:szCs w:val="28"/>
        </w:rPr>
        <w:t>демографічних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змін</w:t>
      </w:r>
      <w:proofErr w:type="spellEnd"/>
      <w:r w:rsidRPr="00486A64">
        <w:rPr>
          <w:rFonts w:ascii="Times New Roman" w:hAnsi="Times New Roman" w:cs="Times New Roman"/>
          <w:sz w:val="28"/>
          <w:szCs w:val="28"/>
        </w:rPr>
        <w:t xml:space="preserve">, показав,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призводить</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глибоких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трансформацій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Мільйони</w:t>
      </w:r>
      <w:proofErr w:type="spellEnd"/>
      <w:r w:rsidRPr="00486A64">
        <w:rPr>
          <w:rFonts w:ascii="Times New Roman" w:hAnsi="Times New Roman" w:cs="Times New Roman"/>
          <w:sz w:val="28"/>
          <w:szCs w:val="28"/>
        </w:rPr>
        <w:t xml:space="preserve"> людей </w:t>
      </w:r>
      <w:proofErr w:type="spellStart"/>
      <w:r w:rsidRPr="00486A64">
        <w:rPr>
          <w:rFonts w:ascii="Times New Roman" w:hAnsi="Times New Roman" w:cs="Times New Roman"/>
          <w:sz w:val="28"/>
          <w:szCs w:val="28"/>
        </w:rPr>
        <w:t>змушені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покинути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домівки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створює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додатковий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тиск</w:t>
      </w:r>
      <w:proofErr w:type="spellEnd"/>
      <w:r w:rsidRPr="00486A64">
        <w:rPr>
          <w:rFonts w:ascii="Times New Roman" w:hAnsi="Times New Roman" w:cs="Times New Roman"/>
          <w:sz w:val="28"/>
          <w:szCs w:val="28"/>
        </w:rPr>
        <w:t xml:space="preserve"> на систему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приймаючих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регіонах</w:t>
      </w:r>
      <w:proofErr w:type="spellEnd"/>
      <w:r w:rsidRPr="00486A64">
        <w:rPr>
          <w:rFonts w:ascii="Times New Roman" w:hAnsi="Times New Roman" w:cs="Times New Roman"/>
          <w:sz w:val="28"/>
          <w:szCs w:val="28"/>
        </w:rPr>
        <w:t xml:space="preserve"> та за кордоном. </w:t>
      </w:r>
      <w:proofErr w:type="spellStart"/>
      <w:r w:rsidRPr="00486A64">
        <w:rPr>
          <w:rFonts w:ascii="Times New Roman" w:hAnsi="Times New Roman" w:cs="Times New Roman"/>
          <w:sz w:val="28"/>
          <w:szCs w:val="28"/>
        </w:rPr>
        <w:t>Військові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спричиняють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руйнування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економіки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веде до </w:t>
      </w:r>
      <w:proofErr w:type="spellStart"/>
      <w:r w:rsidRPr="00486A64">
        <w:rPr>
          <w:rFonts w:ascii="Times New Roman" w:hAnsi="Times New Roman" w:cs="Times New Roman"/>
          <w:sz w:val="28"/>
          <w:szCs w:val="28"/>
        </w:rPr>
        <w:t>зростання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рівня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бідності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безробіття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Демографічні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такі</w:t>
      </w:r>
      <w:proofErr w:type="spellEnd"/>
      <w:r w:rsidRPr="00486A64">
        <w:rPr>
          <w:rFonts w:ascii="Times New Roman" w:hAnsi="Times New Roman" w:cs="Times New Roman"/>
          <w:sz w:val="28"/>
          <w:szCs w:val="28"/>
        </w:rPr>
        <w:t xml:space="preserve"> як </w:t>
      </w:r>
      <w:proofErr w:type="spellStart"/>
      <w:r w:rsidRPr="00486A64">
        <w:rPr>
          <w:rFonts w:ascii="Times New Roman" w:hAnsi="Times New Roman" w:cs="Times New Roman"/>
          <w:sz w:val="28"/>
          <w:szCs w:val="28"/>
        </w:rPr>
        <w:t>відтік</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за кордон та </w:t>
      </w:r>
      <w:proofErr w:type="spellStart"/>
      <w:r w:rsidRPr="00486A64">
        <w:rPr>
          <w:rFonts w:ascii="Times New Roman" w:hAnsi="Times New Roman" w:cs="Times New Roman"/>
          <w:sz w:val="28"/>
          <w:szCs w:val="28"/>
        </w:rPr>
        <w:t>зниження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рівня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народжуваності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мають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довгострокові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негативні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наслідки</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організацій</w:t>
      </w:r>
      <w:proofErr w:type="spellEnd"/>
      <w:r w:rsidRPr="00486A64">
        <w:rPr>
          <w:rFonts w:ascii="Times New Roman" w:hAnsi="Times New Roman" w:cs="Times New Roman"/>
          <w:sz w:val="28"/>
          <w:szCs w:val="28"/>
        </w:rPr>
        <w:t xml:space="preserve"> є критично </w:t>
      </w:r>
      <w:proofErr w:type="spellStart"/>
      <w:r w:rsidRPr="00486A64">
        <w:rPr>
          <w:rFonts w:ascii="Times New Roman" w:hAnsi="Times New Roman" w:cs="Times New Roman"/>
          <w:sz w:val="28"/>
          <w:szCs w:val="28"/>
        </w:rPr>
        <w:t>важливою</w:t>
      </w:r>
      <w:proofErr w:type="spellEnd"/>
      <w:r>
        <w:rPr>
          <w:rFonts w:ascii="Times New Roman" w:hAnsi="Times New Roman" w:cs="Times New Roman"/>
          <w:sz w:val="28"/>
          <w:szCs w:val="28"/>
        </w:rPr>
        <w:t>.</w:t>
      </w:r>
    </w:p>
    <w:p w14:paraId="78E3C954"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Вивчення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реагування</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гуманітарні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кризи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соціальні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катастрофи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воєнних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дій</w:t>
      </w:r>
      <w:proofErr w:type="spellEnd"/>
      <w:r w:rsidRPr="00486A64">
        <w:rPr>
          <w:rFonts w:ascii="Times New Roman" w:hAnsi="Times New Roman" w:cs="Times New Roman"/>
          <w:sz w:val="28"/>
          <w:szCs w:val="28"/>
        </w:rPr>
        <w:t xml:space="preserve"> дозволило </w:t>
      </w:r>
      <w:proofErr w:type="spellStart"/>
      <w:r w:rsidRPr="00486A64">
        <w:rPr>
          <w:rFonts w:ascii="Times New Roman" w:hAnsi="Times New Roman" w:cs="Times New Roman"/>
          <w:sz w:val="28"/>
          <w:szCs w:val="28"/>
        </w:rPr>
        <w:t>визначити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основні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підходи</w:t>
      </w:r>
      <w:proofErr w:type="spellEnd"/>
      <w:r w:rsidRPr="00486A64">
        <w:rPr>
          <w:rFonts w:ascii="Times New Roman" w:hAnsi="Times New Roman" w:cs="Times New Roman"/>
          <w:sz w:val="28"/>
          <w:szCs w:val="28"/>
        </w:rPr>
        <w:t xml:space="preserve"> до </w:t>
      </w:r>
      <w:proofErr w:type="spellStart"/>
      <w:r w:rsidRPr="00486A64">
        <w:rPr>
          <w:rFonts w:ascii="Times New Roman" w:hAnsi="Times New Roman" w:cs="Times New Roman"/>
          <w:sz w:val="28"/>
          <w:szCs w:val="28"/>
        </w:rPr>
        <w:t>подолання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війни</w:t>
      </w:r>
      <w:proofErr w:type="spellEnd"/>
      <w:r w:rsidRPr="00486A64">
        <w:rPr>
          <w:rFonts w:ascii="Times New Roman" w:hAnsi="Times New Roman" w:cs="Times New Roman"/>
          <w:sz w:val="28"/>
          <w:szCs w:val="28"/>
        </w:rPr>
        <w:t xml:space="preserve">. Практика </w:t>
      </w:r>
      <w:proofErr w:type="spellStart"/>
      <w:r w:rsidRPr="00486A64">
        <w:rPr>
          <w:rFonts w:ascii="Times New Roman" w:hAnsi="Times New Roman" w:cs="Times New Roman"/>
          <w:sz w:val="28"/>
          <w:szCs w:val="28"/>
        </w:rPr>
        <w:t>країн</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які</w:t>
      </w:r>
      <w:proofErr w:type="spellEnd"/>
      <w:r w:rsidRPr="00486A64">
        <w:rPr>
          <w:rFonts w:ascii="Times New Roman" w:hAnsi="Times New Roman" w:cs="Times New Roman"/>
          <w:sz w:val="28"/>
          <w:szCs w:val="28"/>
        </w:rPr>
        <w:t xml:space="preserve"> пережили </w:t>
      </w:r>
      <w:proofErr w:type="spellStart"/>
      <w:r w:rsidRPr="00486A64">
        <w:rPr>
          <w:rFonts w:ascii="Times New Roman" w:hAnsi="Times New Roman" w:cs="Times New Roman"/>
          <w:sz w:val="28"/>
          <w:szCs w:val="28"/>
        </w:rPr>
        <w:t>збройні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Балканські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Ізраїль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Афганістан</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свідчить</w:t>
      </w:r>
      <w:proofErr w:type="spellEnd"/>
      <w:r w:rsidRPr="00486A64">
        <w:rPr>
          <w:rFonts w:ascii="Times New Roman" w:hAnsi="Times New Roman" w:cs="Times New Roman"/>
          <w:sz w:val="28"/>
          <w:szCs w:val="28"/>
        </w:rPr>
        <w:t xml:space="preserve"> про </w:t>
      </w:r>
      <w:proofErr w:type="spellStart"/>
      <w:r w:rsidRPr="00486A64">
        <w:rPr>
          <w:rFonts w:ascii="Times New Roman" w:hAnsi="Times New Roman" w:cs="Times New Roman"/>
          <w:sz w:val="28"/>
          <w:szCs w:val="28"/>
        </w:rPr>
        <w:t>необхідність</w:t>
      </w:r>
      <w:proofErr w:type="spellEnd"/>
      <w:r w:rsidRPr="00486A64">
        <w:rPr>
          <w:rFonts w:ascii="Times New Roman" w:hAnsi="Times New Roman" w:cs="Times New Roman"/>
          <w:sz w:val="28"/>
          <w:szCs w:val="28"/>
        </w:rPr>
        <w:t xml:space="preserve"> комплексного </w:t>
      </w:r>
      <w:proofErr w:type="spellStart"/>
      <w:r w:rsidRPr="00486A64">
        <w:rPr>
          <w:rFonts w:ascii="Times New Roman" w:hAnsi="Times New Roman" w:cs="Times New Roman"/>
          <w:sz w:val="28"/>
          <w:szCs w:val="28"/>
        </w:rPr>
        <w:t>підходу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включає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економічну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підтримку</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соціальну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реінтеграцію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постраждалих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Ефективними</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механізми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партнерства, </w:t>
      </w:r>
      <w:proofErr w:type="spellStart"/>
      <w:r w:rsidRPr="00486A64">
        <w:rPr>
          <w:rFonts w:ascii="Times New Roman" w:hAnsi="Times New Roman" w:cs="Times New Roman"/>
          <w:sz w:val="28"/>
          <w:szCs w:val="28"/>
        </w:rPr>
        <w:t>залучення</w:t>
      </w:r>
      <w:proofErr w:type="spellEnd"/>
      <w:r w:rsidRPr="00486A64">
        <w:rPr>
          <w:rFonts w:ascii="Times New Roman" w:hAnsi="Times New Roman" w:cs="Times New Roman"/>
          <w:sz w:val="28"/>
          <w:szCs w:val="28"/>
        </w:rPr>
        <w:t xml:space="preserve"> приватного сектору та </w:t>
      </w:r>
      <w:proofErr w:type="spellStart"/>
      <w:r w:rsidRPr="00486A64">
        <w:rPr>
          <w:rFonts w:ascii="Times New Roman" w:hAnsi="Times New Roman" w:cs="Times New Roman"/>
          <w:sz w:val="28"/>
          <w:szCs w:val="28"/>
        </w:rPr>
        <w:t>децентралізації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Важливим</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також</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питання</w:t>
      </w:r>
      <w:proofErr w:type="spellEnd"/>
      <w:r w:rsidRPr="00486A64">
        <w:rPr>
          <w:rFonts w:ascii="Times New Roman" w:hAnsi="Times New Roman" w:cs="Times New Roman"/>
          <w:sz w:val="28"/>
          <w:szCs w:val="28"/>
        </w:rPr>
        <w:t xml:space="preserve"> правового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передбачає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гарантії</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рівні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угод</w:t>
      </w:r>
      <w:proofErr w:type="spellEnd"/>
      <w:r w:rsidRPr="00486A64">
        <w:rPr>
          <w:rFonts w:ascii="Times New Roman" w:hAnsi="Times New Roman" w:cs="Times New Roman"/>
          <w:sz w:val="28"/>
          <w:szCs w:val="28"/>
        </w:rPr>
        <w:t>.</w:t>
      </w:r>
    </w:p>
    <w:p w14:paraId="55AF92CD"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Аналіз</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реакції</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війну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оцінка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її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впливу</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соціальну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країни</w:t>
      </w:r>
      <w:proofErr w:type="spellEnd"/>
      <w:r w:rsidRPr="00486A64">
        <w:rPr>
          <w:rFonts w:ascii="Times New Roman" w:hAnsi="Times New Roman" w:cs="Times New Roman"/>
          <w:sz w:val="28"/>
          <w:szCs w:val="28"/>
        </w:rPr>
        <w:t xml:space="preserve"> показали,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співтовариство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надає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lastRenderedPageBreak/>
        <w:t>значну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гуманітарну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однак</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виклики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залишаються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значними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Європейський</w:t>
      </w:r>
      <w:proofErr w:type="spellEnd"/>
      <w:r w:rsidRPr="00486A64">
        <w:rPr>
          <w:rFonts w:ascii="Times New Roman" w:hAnsi="Times New Roman" w:cs="Times New Roman"/>
          <w:sz w:val="28"/>
          <w:szCs w:val="28"/>
        </w:rPr>
        <w:t xml:space="preserve"> Союз, НАТО, ООН та </w:t>
      </w:r>
      <w:proofErr w:type="spellStart"/>
      <w:r w:rsidRPr="00486A64">
        <w:rPr>
          <w:rFonts w:ascii="Times New Roman" w:hAnsi="Times New Roman" w:cs="Times New Roman"/>
          <w:sz w:val="28"/>
          <w:szCs w:val="28"/>
        </w:rPr>
        <w:t>інші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мобілізували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фінансові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ресурси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спрямовані</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підтримку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зокрема</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соціальні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програми</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гуманітарні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ініціативи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Запроваджені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санкції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Росії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вплинули</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геополітичну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ситуацію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однак</w:t>
      </w:r>
      <w:proofErr w:type="spellEnd"/>
      <w:r w:rsidRPr="00486A64">
        <w:rPr>
          <w:rFonts w:ascii="Times New Roman" w:hAnsi="Times New Roman" w:cs="Times New Roman"/>
          <w:sz w:val="28"/>
          <w:szCs w:val="28"/>
        </w:rPr>
        <w:t xml:space="preserve"> не </w:t>
      </w:r>
      <w:proofErr w:type="spellStart"/>
      <w:r w:rsidRPr="00486A64">
        <w:rPr>
          <w:rFonts w:ascii="Times New Roman" w:hAnsi="Times New Roman" w:cs="Times New Roman"/>
          <w:sz w:val="28"/>
          <w:szCs w:val="28"/>
        </w:rPr>
        <w:t>змогли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повністю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зупинити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Важливим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завданням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залишається</w:t>
      </w:r>
      <w:proofErr w:type="spellEnd"/>
      <w:r w:rsidRPr="00486A64">
        <w:rPr>
          <w:rFonts w:ascii="Times New Roman" w:hAnsi="Times New Roman" w:cs="Times New Roman"/>
          <w:sz w:val="28"/>
          <w:szCs w:val="28"/>
        </w:rPr>
        <w:t xml:space="preserve"> подальше </w:t>
      </w:r>
      <w:proofErr w:type="spellStart"/>
      <w:r w:rsidRPr="00486A64">
        <w:rPr>
          <w:rFonts w:ascii="Times New Roman" w:hAnsi="Times New Roman" w:cs="Times New Roman"/>
          <w:sz w:val="28"/>
          <w:szCs w:val="28"/>
        </w:rPr>
        <w:t>посилення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тиску</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країну-агресора</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розширення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програм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сприятиме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стабілізації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ситуації</w:t>
      </w:r>
      <w:proofErr w:type="spellEnd"/>
      <w:r w:rsidRPr="00486A64">
        <w:rPr>
          <w:rFonts w:ascii="Times New Roman" w:hAnsi="Times New Roman" w:cs="Times New Roman"/>
          <w:sz w:val="28"/>
          <w:szCs w:val="28"/>
        </w:rPr>
        <w:t>.</w:t>
      </w:r>
    </w:p>
    <w:p w14:paraId="4B9FA2E8" w14:textId="77777777" w:rsidR="004B2832" w:rsidRPr="00486A64" w:rsidRDefault="004B2832" w:rsidP="004B2832">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486A64">
        <w:rPr>
          <w:rFonts w:ascii="Times New Roman" w:hAnsi="Times New Roman" w:cs="Times New Roman"/>
          <w:sz w:val="28"/>
          <w:szCs w:val="28"/>
        </w:rPr>
        <w:t>Розробка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пропозицій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щодо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вдосконалення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основі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досвіду</w:t>
      </w:r>
      <w:proofErr w:type="spellEnd"/>
      <w:r w:rsidRPr="00486A64">
        <w:rPr>
          <w:rFonts w:ascii="Times New Roman" w:hAnsi="Times New Roman" w:cs="Times New Roman"/>
          <w:sz w:val="28"/>
          <w:szCs w:val="28"/>
        </w:rPr>
        <w:t xml:space="preserve"> дозволила </w:t>
      </w:r>
      <w:proofErr w:type="spellStart"/>
      <w:r w:rsidRPr="00486A64">
        <w:rPr>
          <w:rFonts w:ascii="Times New Roman" w:hAnsi="Times New Roman" w:cs="Times New Roman"/>
          <w:sz w:val="28"/>
          <w:szCs w:val="28"/>
        </w:rPr>
        <w:t>сформулювати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комплексні</w:t>
      </w:r>
      <w:proofErr w:type="spellEnd"/>
      <w:r w:rsidRPr="00486A64">
        <w:rPr>
          <w:rFonts w:ascii="Times New Roman" w:hAnsi="Times New Roman" w:cs="Times New Roman"/>
          <w:sz w:val="28"/>
          <w:szCs w:val="28"/>
        </w:rPr>
        <w:t xml:space="preserve"> заходи, </w:t>
      </w:r>
      <w:proofErr w:type="spellStart"/>
      <w:r w:rsidRPr="00486A64">
        <w:rPr>
          <w:rFonts w:ascii="Times New Roman" w:hAnsi="Times New Roman" w:cs="Times New Roman"/>
          <w:sz w:val="28"/>
          <w:szCs w:val="28"/>
        </w:rPr>
        <w:t>спрямовані</w:t>
      </w:r>
      <w:proofErr w:type="spellEnd"/>
      <w:r w:rsidRPr="00486A64">
        <w:rPr>
          <w:rFonts w:ascii="Times New Roman" w:hAnsi="Times New Roman" w:cs="Times New Roman"/>
          <w:sz w:val="28"/>
          <w:szCs w:val="28"/>
        </w:rPr>
        <w:t xml:space="preserve"> на </w:t>
      </w:r>
      <w:proofErr w:type="spellStart"/>
      <w:r w:rsidRPr="00486A64">
        <w:rPr>
          <w:rFonts w:ascii="Times New Roman" w:hAnsi="Times New Roman" w:cs="Times New Roman"/>
          <w:sz w:val="28"/>
          <w:szCs w:val="28"/>
        </w:rPr>
        <w:t>зміцнення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Пріоритетними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напрямами</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впровадження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цифрових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технологій</w:t>
      </w:r>
      <w:proofErr w:type="spellEnd"/>
      <w:r w:rsidRPr="00486A64">
        <w:rPr>
          <w:rFonts w:ascii="Times New Roman" w:hAnsi="Times New Roman" w:cs="Times New Roman"/>
          <w:sz w:val="28"/>
          <w:szCs w:val="28"/>
        </w:rPr>
        <w:t xml:space="preserve"> </w:t>
      </w:r>
      <w:proofErr w:type="gramStart"/>
      <w:r w:rsidRPr="00486A64">
        <w:rPr>
          <w:rFonts w:ascii="Times New Roman" w:hAnsi="Times New Roman" w:cs="Times New Roman"/>
          <w:sz w:val="28"/>
          <w:szCs w:val="28"/>
        </w:rPr>
        <w:t>у систему</w:t>
      </w:r>
      <w:proofErr w:type="gram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залучення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допомоги</w:t>
      </w:r>
      <w:proofErr w:type="spellEnd"/>
      <w:r w:rsidRPr="00486A64">
        <w:rPr>
          <w:rFonts w:ascii="Times New Roman" w:hAnsi="Times New Roman" w:cs="Times New Roman"/>
          <w:sz w:val="28"/>
          <w:szCs w:val="28"/>
        </w:rPr>
        <w:t xml:space="preserve">, реформа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страхування</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розширення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програм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реабілітації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ветеранів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Важливим</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створення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ефективної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системи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підтримки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внутрішньо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переміщених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осіб</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включає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житлові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програми</w:t>
      </w:r>
      <w:proofErr w:type="spellEnd"/>
      <w:r w:rsidRPr="00486A64">
        <w:rPr>
          <w:rFonts w:ascii="Times New Roman" w:hAnsi="Times New Roman" w:cs="Times New Roman"/>
          <w:sz w:val="28"/>
          <w:szCs w:val="28"/>
        </w:rPr>
        <w:t xml:space="preserve">, доступ до </w:t>
      </w:r>
      <w:proofErr w:type="spellStart"/>
      <w:r w:rsidRPr="00486A64">
        <w:rPr>
          <w:rFonts w:ascii="Times New Roman" w:hAnsi="Times New Roman" w:cs="Times New Roman"/>
          <w:sz w:val="28"/>
          <w:szCs w:val="28"/>
        </w:rPr>
        <w:t>працевлаштування</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медичних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послуг</w:t>
      </w:r>
      <w:proofErr w:type="spellEnd"/>
      <w:r w:rsidRPr="00486A64">
        <w:rPr>
          <w:rFonts w:ascii="Times New Roman" w:hAnsi="Times New Roman" w:cs="Times New Roman"/>
          <w:sz w:val="28"/>
          <w:szCs w:val="28"/>
        </w:rPr>
        <w:t xml:space="preserve">. </w:t>
      </w:r>
    </w:p>
    <w:p w14:paraId="46396F5B" w14:textId="77777777" w:rsidR="004B2832" w:rsidRPr="00486A64" w:rsidRDefault="004B2832" w:rsidP="004B2832">
      <w:pPr>
        <w:spacing w:after="0" w:line="360" w:lineRule="auto"/>
        <w:ind w:firstLine="709"/>
        <w:jc w:val="both"/>
        <w:rPr>
          <w:rFonts w:ascii="Times New Roman" w:hAnsi="Times New Roman" w:cs="Times New Roman"/>
          <w:sz w:val="28"/>
          <w:szCs w:val="28"/>
        </w:rPr>
      </w:pPr>
      <w:proofErr w:type="spellStart"/>
      <w:r w:rsidRPr="00486A64">
        <w:rPr>
          <w:rFonts w:ascii="Times New Roman" w:hAnsi="Times New Roman" w:cs="Times New Roman"/>
          <w:bCs/>
          <w:sz w:val="28"/>
          <w:szCs w:val="28"/>
        </w:rPr>
        <w:t>Отже</w:t>
      </w:r>
      <w:proofErr w:type="spellEnd"/>
      <w:r w:rsidRPr="00486A64">
        <w:rPr>
          <w:rFonts w:ascii="Times New Roman" w:hAnsi="Times New Roman" w:cs="Times New Roman"/>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п</w:t>
      </w:r>
      <w:r w:rsidRPr="00486A64">
        <w:rPr>
          <w:rFonts w:ascii="Times New Roman" w:hAnsi="Times New Roman" w:cs="Times New Roman"/>
          <w:sz w:val="28"/>
          <w:szCs w:val="28"/>
        </w:rPr>
        <w:t>роведене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дослідження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підтвердило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безпека</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умовах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агресії</w:t>
      </w:r>
      <w:proofErr w:type="spellEnd"/>
      <w:r w:rsidRPr="00486A64">
        <w:rPr>
          <w:rFonts w:ascii="Times New Roman" w:hAnsi="Times New Roman" w:cs="Times New Roman"/>
          <w:sz w:val="28"/>
          <w:szCs w:val="28"/>
        </w:rPr>
        <w:t xml:space="preserve"> є </w:t>
      </w:r>
      <w:proofErr w:type="spellStart"/>
      <w:r w:rsidRPr="00486A64">
        <w:rPr>
          <w:rFonts w:ascii="Times New Roman" w:hAnsi="Times New Roman" w:cs="Times New Roman"/>
          <w:sz w:val="28"/>
          <w:szCs w:val="28"/>
        </w:rPr>
        <w:t>комплексним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явищем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вимагає</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ефективних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механізмів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реагування</w:t>
      </w:r>
      <w:proofErr w:type="spellEnd"/>
      <w:r w:rsidRPr="00486A64">
        <w:rPr>
          <w:rFonts w:ascii="Times New Roman" w:hAnsi="Times New Roman" w:cs="Times New Roman"/>
          <w:sz w:val="28"/>
          <w:szCs w:val="28"/>
        </w:rPr>
        <w:t xml:space="preserve"> на глобальному, </w:t>
      </w:r>
      <w:proofErr w:type="spellStart"/>
      <w:r w:rsidRPr="00486A64">
        <w:rPr>
          <w:rFonts w:ascii="Times New Roman" w:hAnsi="Times New Roman" w:cs="Times New Roman"/>
          <w:sz w:val="28"/>
          <w:szCs w:val="28"/>
        </w:rPr>
        <w:t>національному</w:t>
      </w:r>
      <w:proofErr w:type="spellEnd"/>
      <w:r w:rsidRPr="00486A64">
        <w:rPr>
          <w:rFonts w:ascii="Times New Roman" w:hAnsi="Times New Roman" w:cs="Times New Roman"/>
          <w:sz w:val="28"/>
          <w:szCs w:val="28"/>
        </w:rPr>
        <w:t xml:space="preserve"> та локальному </w:t>
      </w:r>
      <w:proofErr w:type="spellStart"/>
      <w:r w:rsidRPr="00486A64">
        <w:rPr>
          <w:rFonts w:ascii="Times New Roman" w:hAnsi="Times New Roman" w:cs="Times New Roman"/>
          <w:sz w:val="28"/>
          <w:szCs w:val="28"/>
        </w:rPr>
        <w:t>рівнях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Війна</w:t>
      </w:r>
      <w:proofErr w:type="spellEnd"/>
      <w:r w:rsidRPr="00486A64">
        <w:rPr>
          <w:rFonts w:ascii="Times New Roman" w:hAnsi="Times New Roman" w:cs="Times New Roman"/>
          <w:sz w:val="28"/>
          <w:szCs w:val="28"/>
        </w:rPr>
        <w:t xml:space="preserve"> в </w:t>
      </w:r>
      <w:proofErr w:type="spellStart"/>
      <w:r w:rsidRPr="00486A64">
        <w:rPr>
          <w:rFonts w:ascii="Times New Roman" w:hAnsi="Times New Roman" w:cs="Times New Roman"/>
          <w:sz w:val="28"/>
          <w:szCs w:val="28"/>
        </w:rPr>
        <w:t>Україні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висвітлила</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численні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виклики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пов’язані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із</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захистом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функціонуванням</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інститутів</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гуманітарною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безпекою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Аналіз</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досвіду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довів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що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успішне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подолання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наслідків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військових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конфліктів</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можливе</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лише</w:t>
      </w:r>
      <w:proofErr w:type="spellEnd"/>
      <w:r w:rsidRPr="00486A64">
        <w:rPr>
          <w:rFonts w:ascii="Times New Roman" w:hAnsi="Times New Roman" w:cs="Times New Roman"/>
          <w:sz w:val="28"/>
          <w:szCs w:val="28"/>
        </w:rPr>
        <w:t xml:space="preserve"> </w:t>
      </w:r>
      <w:proofErr w:type="gramStart"/>
      <w:r w:rsidRPr="00486A64">
        <w:rPr>
          <w:rFonts w:ascii="Times New Roman" w:hAnsi="Times New Roman" w:cs="Times New Roman"/>
          <w:sz w:val="28"/>
          <w:szCs w:val="28"/>
        </w:rPr>
        <w:t>за умов</w:t>
      </w:r>
      <w:proofErr w:type="gram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тісної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співпраці</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держави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міжнародних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організацій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громадянського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суспільства</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бізнесу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Запропоновані</w:t>
      </w:r>
      <w:proofErr w:type="spellEnd"/>
      <w:r w:rsidRPr="00486A64">
        <w:rPr>
          <w:rFonts w:ascii="Times New Roman" w:hAnsi="Times New Roman" w:cs="Times New Roman"/>
          <w:sz w:val="28"/>
          <w:szCs w:val="28"/>
        </w:rPr>
        <w:t xml:space="preserve"> заходи </w:t>
      </w:r>
      <w:proofErr w:type="spellStart"/>
      <w:r w:rsidRPr="00486A64">
        <w:rPr>
          <w:rFonts w:ascii="Times New Roman" w:hAnsi="Times New Roman" w:cs="Times New Roman"/>
          <w:sz w:val="28"/>
          <w:szCs w:val="28"/>
        </w:rPr>
        <w:t>сприятимуть</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зміцненню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безпеки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України</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забезпеченню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належного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рівня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соціального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захисту</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вразливих</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категорій</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населення</w:t>
      </w:r>
      <w:proofErr w:type="spellEnd"/>
      <w:r w:rsidRPr="00486A64">
        <w:rPr>
          <w:rFonts w:ascii="Times New Roman" w:hAnsi="Times New Roman" w:cs="Times New Roman"/>
          <w:sz w:val="28"/>
          <w:szCs w:val="28"/>
        </w:rPr>
        <w:t xml:space="preserve"> та </w:t>
      </w:r>
      <w:proofErr w:type="spellStart"/>
      <w:r w:rsidRPr="00486A64">
        <w:rPr>
          <w:rFonts w:ascii="Times New Roman" w:hAnsi="Times New Roman" w:cs="Times New Roman"/>
          <w:sz w:val="28"/>
          <w:szCs w:val="28"/>
        </w:rPr>
        <w:t>створенню</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стійкої</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основи</w:t>
      </w:r>
      <w:proofErr w:type="spellEnd"/>
      <w:r w:rsidRPr="00486A64">
        <w:rPr>
          <w:rFonts w:ascii="Times New Roman" w:hAnsi="Times New Roman" w:cs="Times New Roman"/>
          <w:sz w:val="28"/>
          <w:szCs w:val="28"/>
        </w:rPr>
        <w:t xml:space="preserve"> для </w:t>
      </w:r>
      <w:proofErr w:type="spellStart"/>
      <w:r w:rsidRPr="00486A64">
        <w:rPr>
          <w:rFonts w:ascii="Times New Roman" w:hAnsi="Times New Roman" w:cs="Times New Roman"/>
          <w:sz w:val="28"/>
          <w:szCs w:val="28"/>
        </w:rPr>
        <w:t>післявоєнного</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відновлення</w:t>
      </w:r>
      <w:proofErr w:type="spellEnd"/>
      <w:r w:rsidRPr="00486A64">
        <w:rPr>
          <w:rFonts w:ascii="Times New Roman" w:hAnsi="Times New Roman" w:cs="Times New Roman"/>
          <w:sz w:val="28"/>
          <w:szCs w:val="28"/>
        </w:rPr>
        <w:t xml:space="preserve"> </w:t>
      </w:r>
      <w:proofErr w:type="spellStart"/>
      <w:r w:rsidRPr="00486A64">
        <w:rPr>
          <w:rFonts w:ascii="Times New Roman" w:hAnsi="Times New Roman" w:cs="Times New Roman"/>
          <w:sz w:val="28"/>
          <w:szCs w:val="28"/>
        </w:rPr>
        <w:t>держави</w:t>
      </w:r>
      <w:proofErr w:type="spellEnd"/>
      <w:r w:rsidRPr="00486A64">
        <w:rPr>
          <w:rFonts w:ascii="Times New Roman" w:hAnsi="Times New Roman" w:cs="Times New Roman"/>
          <w:sz w:val="28"/>
          <w:szCs w:val="28"/>
        </w:rPr>
        <w:t>.</w:t>
      </w:r>
    </w:p>
    <w:p w14:paraId="2471BE11" w14:textId="77777777" w:rsidR="004B2832" w:rsidRDefault="004B2832" w:rsidP="004B2832">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br w:type="page"/>
      </w:r>
    </w:p>
    <w:p w14:paraId="3A955B02" w14:textId="77777777" w:rsidR="001C7686" w:rsidRPr="00E8727A" w:rsidRDefault="001C7686" w:rsidP="001C7686">
      <w:pPr>
        <w:pStyle w:val="a7"/>
        <w:spacing w:after="0" w:line="360" w:lineRule="auto"/>
        <w:ind w:left="0"/>
        <w:jc w:val="center"/>
        <w:outlineLvl w:val="0"/>
        <w:rPr>
          <w:rFonts w:ascii="Times New Roman" w:hAnsi="Times New Roman" w:cs="Times New Roman"/>
          <w:sz w:val="28"/>
          <w:szCs w:val="28"/>
        </w:rPr>
      </w:pPr>
      <w:bookmarkStart w:id="17" w:name="_Toc190440577"/>
      <w:r w:rsidRPr="00E8727A">
        <w:rPr>
          <w:rFonts w:ascii="Times New Roman" w:hAnsi="Times New Roman" w:cs="Times New Roman"/>
          <w:b/>
          <w:sz w:val="28"/>
          <w:szCs w:val="28"/>
        </w:rPr>
        <w:lastRenderedPageBreak/>
        <w:t>СПИСОК ВИКОРИСТАНИХ ДЖЕРЕЛ</w:t>
      </w:r>
      <w:bookmarkEnd w:id="17"/>
    </w:p>
    <w:p w14:paraId="0ED1247C" w14:textId="77777777" w:rsidR="001C7686" w:rsidRPr="00E8727A" w:rsidRDefault="001C7686" w:rsidP="001C7686">
      <w:pPr>
        <w:pStyle w:val="a7"/>
        <w:spacing w:after="0" w:line="360" w:lineRule="auto"/>
        <w:ind w:left="0"/>
        <w:jc w:val="both"/>
        <w:rPr>
          <w:rFonts w:ascii="Times New Roman" w:hAnsi="Times New Roman" w:cs="Times New Roman"/>
          <w:color w:val="000000" w:themeColor="text1"/>
          <w:sz w:val="28"/>
          <w:szCs w:val="28"/>
        </w:rPr>
      </w:pPr>
    </w:p>
    <w:p w14:paraId="08716AD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Конституція України : Закон України від 28.06.1996р. №254к/96–ВР URL: </w:t>
      </w:r>
      <w:hyperlink r:id="rId8" w:tgtFrame="_blank" w:history="1">
        <w:r w:rsidRPr="001C7686">
          <w:rPr>
            <w:rStyle w:val="a8"/>
            <w:rFonts w:ascii="Times New Roman" w:hAnsi="Times New Roman" w:cs="Times New Roman"/>
            <w:color w:val="000000" w:themeColor="text1"/>
            <w:sz w:val="28"/>
            <w:szCs w:val="28"/>
            <w:lang w:val="uk-UA"/>
          </w:rPr>
          <w:t>http://zakon4.rada.gov.ua/laws/show/254%D0%BA/96–%D0%B2%D1%80</w:t>
        </w:r>
      </w:hyperlink>
      <w:r w:rsidRPr="001C7686">
        <w:rPr>
          <w:rFonts w:ascii="Times New Roman" w:hAnsi="Times New Roman" w:cs="Times New Roman"/>
          <w:color w:val="000000" w:themeColor="text1"/>
          <w:sz w:val="28"/>
          <w:szCs w:val="28"/>
          <w:lang w:val="uk-UA"/>
        </w:rPr>
        <w:t xml:space="preserve"> (дата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01.02.2025)</w:t>
      </w:r>
    </w:p>
    <w:p w14:paraId="021C59A8"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Директива Ради від 12 червня 1989 року про запровадження заходів, покликаних заохочувати до покращення безпеки та охорони здоров’я працівників на роботі (89/391/ЄЕС): Міжнародний документ від </w:t>
      </w:r>
      <w:r w:rsidRPr="001C7686">
        <w:rPr>
          <w:rFonts w:ascii="Times New Roman" w:hAnsi="Times New Roman" w:cs="Times New Roman"/>
          <w:color w:val="000000" w:themeColor="text1"/>
          <w:sz w:val="28"/>
          <w:szCs w:val="28"/>
        </w:rPr>
        <w:t>12.06.1989</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https://zakon.rada.gov.ua/laws/show/994_b23#Text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14A82134"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Європейська соціальна хартія (переглянута) : Міжнародний документ від 03.05.1996. URL: </w:t>
      </w:r>
      <w:r w:rsidRPr="001C7686">
        <w:rPr>
          <w:rStyle w:val="a8"/>
          <w:rFonts w:ascii="Times New Roman" w:hAnsi="Times New Roman" w:cs="Times New Roman"/>
          <w:color w:val="000000" w:themeColor="text1"/>
          <w:sz w:val="28"/>
          <w:szCs w:val="28"/>
          <w:lang w:val="uk-UA"/>
        </w:rPr>
        <w:t xml:space="preserve">https://zakon.rada.gov.ua/laws/show/994_062#Text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110E90F4"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Загальна декларація прав людини : Міжнародний документ від 10.12.1948. URL: </w:t>
      </w:r>
      <w:r w:rsidRPr="001C7686">
        <w:rPr>
          <w:rStyle w:val="a8"/>
          <w:rFonts w:ascii="Times New Roman" w:hAnsi="Times New Roman" w:cs="Times New Roman"/>
          <w:color w:val="000000" w:themeColor="text1"/>
          <w:sz w:val="28"/>
          <w:szCs w:val="28"/>
          <w:lang w:val="uk-UA"/>
        </w:rPr>
        <w:t xml:space="preserve">https://zakon.rada.gov.ua/laws/show/995_015#Text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03.02.2025)</w:t>
      </w:r>
    </w:p>
    <w:p w14:paraId="76DB8893"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1981 року про безпеку й гігієну праці та виробниче середовище №155: Міжнародний документ від 22.06.1981. URL: </w:t>
      </w:r>
      <w:r w:rsidRPr="001C7686">
        <w:rPr>
          <w:rStyle w:val="a8"/>
          <w:rFonts w:ascii="Times New Roman" w:hAnsi="Times New Roman" w:cs="Times New Roman"/>
          <w:color w:val="000000" w:themeColor="text1"/>
          <w:sz w:val="28"/>
          <w:szCs w:val="28"/>
          <w:lang w:val="uk-UA"/>
        </w:rPr>
        <w:t xml:space="preserve">https://zakon.rada.gov.ua/laws/show/993_050#Text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5F13687C"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МОП №168 Про сприяння зайнятості та захист від безробіття: Міжнародний документ від 21.06.1988 URL: </w:t>
      </w:r>
      <w:r w:rsidRPr="001C7686">
        <w:rPr>
          <w:rStyle w:val="a8"/>
          <w:rFonts w:ascii="Times New Roman" w:hAnsi="Times New Roman" w:cs="Times New Roman"/>
          <w:color w:val="000000" w:themeColor="text1"/>
          <w:sz w:val="28"/>
          <w:szCs w:val="28"/>
          <w:lang w:val="uk-UA"/>
        </w:rPr>
        <w:t xml:space="preserve">https://zakononline.com.ua/documents/show/157544___157544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069C4B45"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МОП про мінімальні норми соціального забезпечення №155: Міжнародний документ від 28.06.1952. URL: </w:t>
      </w:r>
      <w:hyperlink r:id="rId9" w:anchor="Text" w:history="1">
        <w:r w:rsidRPr="001C7686">
          <w:rPr>
            <w:rStyle w:val="a8"/>
            <w:rFonts w:ascii="Times New Roman" w:hAnsi="Times New Roman" w:cs="Times New Roman"/>
            <w:color w:val="000000" w:themeColor="text1"/>
            <w:sz w:val="28"/>
            <w:szCs w:val="28"/>
            <w:lang w:val="uk-UA"/>
          </w:rPr>
          <w:t>https://zakon.rada.gov.ua/laws/show/993_011#Text</w:t>
        </w:r>
      </w:hyperlink>
      <w:r w:rsidRPr="001C7686">
        <w:rPr>
          <w:rStyle w:val="a8"/>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04.02.2025)</w:t>
      </w:r>
    </w:p>
    <w:p w14:paraId="350050F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ООН про права дитини: Міжнародний документ від 20.11.1989. URL: </w:t>
      </w:r>
      <w:r w:rsidRPr="001C7686">
        <w:rPr>
          <w:rStyle w:val="a8"/>
          <w:rFonts w:ascii="Times New Roman" w:hAnsi="Times New Roman" w:cs="Times New Roman"/>
          <w:color w:val="000000" w:themeColor="text1"/>
          <w:sz w:val="28"/>
          <w:szCs w:val="28"/>
          <w:lang w:val="uk-UA"/>
        </w:rPr>
        <w:t xml:space="preserve">https://zakon.rada.gov.ua/laws/show/995_021#Text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682EBE5D"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lastRenderedPageBreak/>
        <w:t xml:space="preserve">Конвенція про допомоги по інвалідності, по старості і у зв'язку з втратою годувальника №128 : Міжнародний документ від 29.06.1967. URL: </w:t>
      </w:r>
      <w:r w:rsidRPr="001C7686">
        <w:rPr>
          <w:rStyle w:val="a8"/>
          <w:rFonts w:ascii="Times New Roman" w:hAnsi="Times New Roman" w:cs="Times New Roman"/>
          <w:color w:val="000000" w:themeColor="text1"/>
          <w:sz w:val="28"/>
          <w:szCs w:val="28"/>
          <w:lang w:val="uk-UA"/>
        </w:rPr>
        <w:t xml:space="preserve">https://zakon.rada.gov.ua/laws/show/993_326#Text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6449DD2F"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мінімальний вік для прийому на роботу №138: Міжнародний документ від </w:t>
      </w:r>
      <w:r w:rsidRPr="001C7686">
        <w:rPr>
          <w:rFonts w:ascii="Times New Roman" w:hAnsi="Times New Roman" w:cs="Times New Roman"/>
          <w:color w:val="000000" w:themeColor="text1"/>
          <w:sz w:val="28"/>
          <w:szCs w:val="28"/>
        </w:rPr>
        <w:t>26.06.1973</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https://zakon.rada.gov.ua/laws/show/993_054#Text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00B74765"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мінімальні норми соціального забезпечення: Міжнародний документ від </w:t>
      </w:r>
      <w:r w:rsidRPr="001C7686">
        <w:rPr>
          <w:rFonts w:ascii="Times New Roman" w:hAnsi="Times New Roman" w:cs="Times New Roman"/>
          <w:color w:val="000000" w:themeColor="text1"/>
          <w:sz w:val="28"/>
          <w:szCs w:val="28"/>
        </w:rPr>
        <w:t>28.06.1952</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https://zakon.rada.gov.ua/laws/show/993_011#Text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123A8FB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обмеження тривалості робочого часу на промислових підприємствах до 8 годин на день та 48 годин на тиждень №1: Міжнародний документ від </w:t>
      </w:r>
      <w:r w:rsidRPr="001C7686">
        <w:rPr>
          <w:rFonts w:ascii="Times New Roman" w:hAnsi="Times New Roman" w:cs="Times New Roman"/>
          <w:color w:val="000000" w:themeColor="text1"/>
          <w:sz w:val="28"/>
          <w:szCs w:val="28"/>
        </w:rPr>
        <w:t>29.10.1919</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https://zakon.rada.gov.ua/laws/show/993_155#Text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6BA7FE6D"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права осіб з інвалідністю: Міжнародний документ від 13.12.2006. URL: </w:t>
      </w:r>
      <w:r w:rsidRPr="001C7686">
        <w:rPr>
          <w:rStyle w:val="a8"/>
          <w:rFonts w:ascii="Times New Roman" w:hAnsi="Times New Roman" w:cs="Times New Roman"/>
          <w:color w:val="000000" w:themeColor="text1"/>
          <w:sz w:val="28"/>
          <w:szCs w:val="28"/>
          <w:lang w:val="uk-UA"/>
        </w:rPr>
        <w:t xml:space="preserve">https://zakon.rada.gov.ua/laws/show/995_g71#Text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26D8819D"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правовий статус трудящих-мігрантів і членів їхніх сімей держав-учасниць Співдружності Незалежних Держав: Міжнародний документ від </w:t>
      </w:r>
      <w:r w:rsidRPr="001C7686">
        <w:rPr>
          <w:rFonts w:ascii="Times New Roman" w:hAnsi="Times New Roman" w:cs="Times New Roman"/>
          <w:color w:val="000000" w:themeColor="text1"/>
          <w:sz w:val="28"/>
          <w:szCs w:val="28"/>
        </w:rPr>
        <w:t>14.11.2008</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https://zakon.rada.gov.ua/laws/show/997_j82#Text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5AF13661"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примусову чи обов'язкову працю №29: Міжнародний документ від </w:t>
      </w:r>
      <w:r w:rsidRPr="001C7686">
        <w:rPr>
          <w:rFonts w:ascii="Times New Roman" w:hAnsi="Times New Roman" w:cs="Times New Roman"/>
          <w:color w:val="000000" w:themeColor="text1"/>
          <w:sz w:val="28"/>
          <w:szCs w:val="28"/>
        </w:rPr>
        <w:t>28.06.1930</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https://zakon.rada.gov.ua/laws/show/993_136#Text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72C018FA"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регулювання робочого часу в торгівлі та установах №30: Міжнародний документ від </w:t>
      </w:r>
      <w:r w:rsidRPr="001C7686">
        <w:rPr>
          <w:rFonts w:ascii="Times New Roman" w:hAnsi="Times New Roman" w:cs="Times New Roman"/>
          <w:color w:val="000000" w:themeColor="text1"/>
          <w:sz w:val="28"/>
          <w:szCs w:val="28"/>
        </w:rPr>
        <w:t>28.06.1930</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https://zakon.rada.gov.ua/laws/show/993_152#Text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4E8B24AF"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Конвенція про рівне винагородження чоловіків і жінок за працю рівної цінності №100: Міжнародний документ від </w:t>
      </w:r>
      <w:r w:rsidRPr="001C7686">
        <w:rPr>
          <w:rFonts w:ascii="Times New Roman" w:hAnsi="Times New Roman" w:cs="Times New Roman"/>
          <w:color w:val="000000" w:themeColor="text1"/>
          <w:sz w:val="28"/>
          <w:szCs w:val="28"/>
        </w:rPr>
        <w:t>29.06.1951</w:t>
      </w:r>
      <w:r w:rsidRPr="001C7686">
        <w:rPr>
          <w:rFonts w:ascii="Times New Roman" w:hAnsi="Times New Roman" w:cs="Times New Roman"/>
          <w:color w:val="000000" w:themeColor="text1"/>
          <w:sz w:val="28"/>
          <w:szCs w:val="28"/>
          <w:lang w:val="uk-UA"/>
        </w:rPr>
        <w:t xml:space="preserve">. URL: </w:t>
      </w:r>
      <w:r w:rsidRPr="001C7686">
        <w:rPr>
          <w:rStyle w:val="a8"/>
          <w:rFonts w:ascii="Times New Roman" w:hAnsi="Times New Roman" w:cs="Times New Roman"/>
          <w:color w:val="000000" w:themeColor="text1"/>
          <w:sz w:val="28"/>
          <w:szCs w:val="28"/>
          <w:lang w:val="uk-UA"/>
        </w:rPr>
        <w:t xml:space="preserve">https://zakon.rada.gov.ua/laws/show/993_002#Text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4B0B1CC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lastRenderedPageBreak/>
        <w:t xml:space="preserve">Міжнародний пакт про економічні, соціальні і культурні права : Міжнародний документ від 16.12.1966. URL: </w:t>
      </w:r>
      <w:r w:rsidRPr="001C7686">
        <w:rPr>
          <w:rStyle w:val="a8"/>
          <w:rFonts w:ascii="Times New Roman" w:hAnsi="Times New Roman" w:cs="Times New Roman"/>
          <w:color w:val="000000" w:themeColor="text1"/>
          <w:sz w:val="28"/>
          <w:szCs w:val="28"/>
          <w:lang w:val="uk-UA"/>
        </w:rPr>
        <w:t xml:space="preserve">https://zakon.rada.gov.ua/laws/show/995_042#Text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045BB18C"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 xml:space="preserve">Цілі сталого розвитку ООН : Міжнародний документ від 2015. URL: </w:t>
      </w:r>
      <w:r w:rsidRPr="001C7686">
        <w:rPr>
          <w:rStyle w:val="a8"/>
          <w:rFonts w:ascii="Times New Roman" w:hAnsi="Times New Roman" w:cs="Times New Roman"/>
          <w:color w:val="000000" w:themeColor="text1"/>
          <w:sz w:val="28"/>
          <w:szCs w:val="28"/>
          <w:lang w:val="uk-UA"/>
        </w:rPr>
        <w:t xml:space="preserve">https://radnyk.org/noviny/czili-stalogo-rozvytku-oon/ </w:t>
      </w:r>
      <w:r w:rsidRPr="001C7686">
        <w:rPr>
          <w:rFonts w:ascii="Times New Roman" w:hAnsi="Times New Roman" w:cs="Times New Roman"/>
          <w:color w:val="000000" w:themeColor="text1"/>
          <w:sz w:val="28"/>
          <w:szCs w:val="28"/>
          <w:lang w:val="uk-UA"/>
        </w:rPr>
        <w:t>(дата звернення</w:t>
      </w:r>
      <w:r w:rsidRPr="001C7686">
        <w:rPr>
          <w:rFonts w:ascii="Times New Roman" w:hAnsi="Times New Roman" w:cs="Times New Roman"/>
          <w:color w:val="000000" w:themeColor="text1"/>
          <w:sz w:val="28"/>
          <w:szCs w:val="28"/>
          <w:rtl/>
          <w:lang w:val="uk-UA" w:bidi="he-IL"/>
        </w:rPr>
        <w:t>׃</w:t>
      </w:r>
      <w:r w:rsidRPr="001C7686">
        <w:rPr>
          <w:rFonts w:ascii="Times New Roman" w:hAnsi="Times New Roman" w:cs="Times New Roman"/>
          <w:color w:val="000000" w:themeColor="text1"/>
          <w:sz w:val="28"/>
          <w:szCs w:val="28"/>
          <w:lang w:val="uk-UA"/>
        </w:rPr>
        <w:t xml:space="preserve"> 23.01.2025)</w:t>
      </w:r>
    </w:p>
    <w:p w14:paraId="4CB704A0"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Про </w:t>
      </w:r>
      <w:proofErr w:type="spellStart"/>
      <w:r w:rsidRPr="001C7686">
        <w:rPr>
          <w:rFonts w:ascii="Times New Roman" w:hAnsi="Times New Roman" w:cs="Times New Roman"/>
          <w:color w:val="000000" w:themeColor="text1"/>
          <w:sz w:val="28"/>
          <w:szCs w:val="28"/>
        </w:rPr>
        <w:t>національну</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безпеку</w:t>
      </w:r>
      <w:proofErr w:type="spellEnd"/>
      <w:r w:rsidRPr="001C7686">
        <w:rPr>
          <w:rFonts w:ascii="Times New Roman" w:hAnsi="Times New Roman" w:cs="Times New Roman"/>
          <w:color w:val="000000" w:themeColor="text1"/>
          <w:sz w:val="28"/>
          <w:szCs w:val="28"/>
        </w:rPr>
        <w:t xml:space="preserve"> </w:t>
      </w:r>
      <w:proofErr w:type="spellStart"/>
      <w:proofErr w:type="gram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w:t>
      </w:r>
      <w:proofErr w:type="gramEnd"/>
      <w:r w:rsidRPr="001C7686">
        <w:rPr>
          <w:rFonts w:ascii="Times New Roman" w:hAnsi="Times New Roman" w:cs="Times New Roman"/>
          <w:color w:val="000000" w:themeColor="text1"/>
          <w:sz w:val="28"/>
          <w:szCs w:val="28"/>
        </w:rPr>
        <w:t xml:space="preserve"> Закон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№2469–VIII </w:t>
      </w:r>
      <w:proofErr w:type="spellStart"/>
      <w:r w:rsidRPr="001C7686">
        <w:rPr>
          <w:rFonts w:ascii="Times New Roman" w:hAnsi="Times New Roman" w:cs="Times New Roman"/>
          <w:color w:val="000000" w:themeColor="text1"/>
          <w:sz w:val="28"/>
          <w:szCs w:val="28"/>
        </w:rPr>
        <w:t>від</w:t>
      </w:r>
      <w:proofErr w:type="spellEnd"/>
      <w:r w:rsidRPr="001C7686">
        <w:rPr>
          <w:rFonts w:ascii="Times New Roman" w:hAnsi="Times New Roman" w:cs="Times New Roman"/>
          <w:color w:val="000000" w:themeColor="text1"/>
          <w:sz w:val="28"/>
          <w:szCs w:val="28"/>
        </w:rPr>
        <w:t xml:space="preserve"> 21.06.2018.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0" w:anchor="Text" w:history="1">
        <w:r w:rsidRPr="001C7686">
          <w:rPr>
            <w:rStyle w:val="a8"/>
            <w:rFonts w:ascii="Times New Roman" w:hAnsi="Times New Roman" w:cs="Times New Roman"/>
            <w:color w:val="000000" w:themeColor="text1"/>
            <w:sz w:val="28"/>
            <w:szCs w:val="28"/>
          </w:rPr>
          <w:t>https://zakon.rada.gov.ua/laws/show/2469–19#Text</w:t>
        </w:r>
      </w:hyperlink>
      <w:r w:rsidRPr="001C7686">
        <w:rPr>
          <w:rFonts w:ascii="Times New Roman" w:hAnsi="Times New Roman" w:cs="Times New Roman"/>
          <w:color w:val="000000" w:themeColor="text1"/>
          <w:sz w:val="28"/>
          <w:szCs w:val="28"/>
        </w:rPr>
        <w:t xml:space="preserve"> (дата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243953E1"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Про загальнообов'язкове державне соціальне страхування </w:t>
      </w:r>
      <w:r w:rsidRPr="001C7686">
        <w:rPr>
          <w:rFonts w:ascii="Times New Roman" w:hAnsi="Times New Roman" w:cs="Times New Roman"/>
          <w:color w:val="000000" w:themeColor="text1"/>
          <w:sz w:val="28"/>
          <w:szCs w:val="28"/>
        </w:rPr>
        <w:t xml:space="preserve">: Закон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№1105–XIV</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rPr>
        <w:t>від</w:t>
      </w:r>
      <w:proofErr w:type="spellEnd"/>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shd w:val="clear" w:color="auto" w:fill="FFFFFF"/>
          <w:lang w:val="uk-UA"/>
        </w:rPr>
        <w:t>23.09.1999.</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r w:rsidRPr="001C7686">
        <w:rPr>
          <w:rStyle w:val="a8"/>
          <w:rFonts w:ascii="Times New Roman" w:hAnsi="Times New Roman" w:cs="Times New Roman"/>
          <w:color w:val="000000" w:themeColor="text1"/>
          <w:sz w:val="28"/>
          <w:szCs w:val="28"/>
        </w:rPr>
        <w:t>https://zakon.rada.gov.ua/laws/show/1105–14#Text</w:t>
      </w:r>
      <w:r w:rsidRPr="001C7686">
        <w:rPr>
          <w:rFonts w:ascii="Times New Roman" w:hAnsi="Times New Roman" w:cs="Times New Roman"/>
          <w:color w:val="000000" w:themeColor="text1"/>
          <w:sz w:val="28"/>
          <w:szCs w:val="28"/>
        </w:rPr>
        <w:t xml:space="preserve"> (дата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20</w:t>
      </w:r>
      <w:r w:rsidRPr="001C7686">
        <w:rPr>
          <w:rFonts w:ascii="Times New Roman" w:hAnsi="Times New Roman" w:cs="Times New Roman"/>
          <w:color w:val="000000" w:themeColor="text1"/>
          <w:sz w:val="28"/>
          <w:szCs w:val="28"/>
        </w:rPr>
        <w:t>.01.2025)</w:t>
      </w:r>
    </w:p>
    <w:p w14:paraId="4653ABD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Про державні соціальні стандарти та державні соціальні гарантії </w:t>
      </w:r>
      <w:r w:rsidRPr="001C7686">
        <w:rPr>
          <w:rFonts w:ascii="Times New Roman" w:hAnsi="Times New Roman" w:cs="Times New Roman"/>
          <w:color w:val="000000" w:themeColor="text1"/>
          <w:sz w:val="28"/>
          <w:szCs w:val="28"/>
        </w:rPr>
        <w:t xml:space="preserve">: Закон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№2017–III</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rPr>
        <w:t>від</w:t>
      </w:r>
      <w:proofErr w:type="spellEnd"/>
      <w:r w:rsidRPr="001C7686">
        <w:rPr>
          <w:rFonts w:ascii="Times New Roman" w:hAnsi="Times New Roman" w:cs="Times New Roman"/>
          <w:color w:val="000000" w:themeColor="text1"/>
          <w:sz w:val="28"/>
          <w:szCs w:val="28"/>
        </w:rPr>
        <w:t xml:space="preserve"> 05.10.2000.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r w:rsidRPr="001C7686">
        <w:rPr>
          <w:rStyle w:val="a8"/>
          <w:rFonts w:ascii="Times New Roman" w:hAnsi="Times New Roman" w:cs="Times New Roman"/>
          <w:color w:val="000000" w:themeColor="text1"/>
          <w:sz w:val="28"/>
          <w:szCs w:val="28"/>
        </w:rPr>
        <w:t>https://zakon.rada.gov.ua/laws/show/2017–14#Text</w:t>
      </w:r>
      <w:r w:rsidRPr="001C7686">
        <w:rPr>
          <w:rFonts w:ascii="Times New Roman" w:hAnsi="Times New Roman" w:cs="Times New Roman"/>
          <w:color w:val="000000" w:themeColor="text1"/>
          <w:sz w:val="28"/>
          <w:szCs w:val="28"/>
        </w:rPr>
        <w:t xml:space="preserve"> (дата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21</w:t>
      </w:r>
      <w:r w:rsidRPr="001C7686">
        <w:rPr>
          <w:rFonts w:ascii="Times New Roman" w:hAnsi="Times New Roman" w:cs="Times New Roman"/>
          <w:color w:val="000000" w:themeColor="text1"/>
          <w:sz w:val="28"/>
          <w:szCs w:val="28"/>
        </w:rPr>
        <w:t>.01.2025)</w:t>
      </w:r>
    </w:p>
    <w:p w14:paraId="12F42D6D"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Про соціальні послуги</w:t>
      </w:r>
      <w:r w:rsidRPr="001C7686">
        <w:rPr>
          <w:rFonts w:ascii="Times New Roman" w:hAnsi="Times New Roman" w:cs="Times New Roman"/>
          <w:color w:val="000000" w:themeColor="text1"/>
          <w:sz w:val="28"/>
          <w:szCs w:val="28"/>
        </w:rPr>
        <w:t xml:space="preserve">: Закон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№2671–VIII</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rPr>
        <w:t>від</w:t>
      </w:r>
      <w:proofErr w:type="spellEnd"/>
      <w:r w:rsidRPr="001C7686">
        <w:rPr>
          <w:rFonts w:ascii="Times New Roman" w:hAnsi="Times New Roman" w:cs="Times New Roman"/>
          <w:color w:val="000000" w:themeColor="text1"/>
          <w:sz w:val="28"/>
          <w:szCs w:val="28"/>
        </w:rPr>
        <w:t xml:space="preserve"> 17.01.2019.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r w:rsidRPr="001C7686">
        <w:rPr>
          <w:rStyle w:val="a8"/>
          <w:rFonts w:ascii="Times New Roman" w:hAnsi="Times New Roman" w:cs="Times New Roman"/>
          <w:color w:val="000000" w:themeColor="text1"/>
          <w:sz w:val="28"/>
          <w:szCs w:val="28"/>
        </w:rPr>
        <w:t xml:space="preserve">https://zakon.rada.gov.ua/laws/show/2671–19#Text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3C7F6BAA"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10 речей, які потрібно знати про гуманітарну кризу в Україні.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1" w:history="1">
        <w:r w:rsidRPr="001C7686">
          <w:rPr>
            <w:rStyle w:val="a8"/>
            <w:rFonts w:ascii="Times New Roman" w:hAnsi="Times New Roman" w:cs="Times New Roman"/>
            <w:color w:val="000000" w:themeColor="text1"/>
            <w:sz w:val="28"/>
            <w:szCs w:val="28"/>
            <w:lang w:val="uk-UA"/>
          </w:rPr>
          <w:t>https://ukraine.un.org/uk/88874–10D5s</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17</w:t>
      </w:r>
      <w:r w:rsidRPr="001C7686">
        <w:rPr>
          <w:rFonts w:ascii="Times New Roman" w:hAnsi="Times New Roman" w:cs="Times New Roman"/>
          <w:color w:val="000000" w:themeColor="text1"/>
          <w:sz w:val="28"/>
          <w:szCs w:val="28"/>
        </w:rPr>
        <w:t>.01.2025)</w:t>
      </w:r>
    </w:p>
    <w:p w14:paraId="7F523404"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1000 днів повномасштабної війни в Україні: гуманітарна підтримка має тривати попри збільшення обстрілів.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2" w:history="1">
        <w:r w:rsidRPr="001C7686">
          <w:rPr>
            <w:rStyle w:val="a8"/>
            <w:rFonts w:ascii="Times New Roman" w:hAnsi="Times New Roman" w:cs="Times New Roman"/>
            <w:color w:val="000000" w:themeColor="text1"/>
            <w:sz w:val="28"/>
            <w:szCs w:val="28"/>
            <w:lang w:val="uk-UA"/>
          </w:rPr>
          <w:t>https://ukraine.un.org/uk/283879–</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19</w:t>
      </w:r>
      <w:r w:rsidRPr="001C7686">
        <w:rPr>
          <w:rFonts w:ascii="Times New Roman" w:hAnsi="Times New Roman" w:cs="Times New Roman"/>
          <w:color w:val="000000" w:themeColor="text1"/>
          <w:sz w:val="28"/>
          <w:szCs w:val="28"/>
        </w:rPr>
        <w:t>.01.2025)</w:t>
      </w:r>
    </w:p>
    <w:p w14:paraId="0FA286CD"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18% </w:t>
      </w:r>
      <w:proofErr w:type="spellStart"/>
      <w:r w:rsidRPr="001C7686">
        <w:rPr>
          <w:rFonts w:ascii="Times New Roman" w:hAnsi="Times New Roman" w:cs="Times New Roman"/>
          <w:color w:val="000000" w:themeColor="text1"/>
          <w:sz w:val="28"/>
          <w:szCs w:val="28"/>
        </w:rPr>
        <w:t>безробітних</w:t>
      </w:r>
      <w:proofErr w:type="spellEnd"/>
      <w:r w:rsidRPr="001C7686">
        <w:rPr>
          <w:rFonts w:ascii="Times New Roman" w:hAnsi="Times New Roman" w:cs="Times New Roman"/>
          <w:color w:val="000000" w:themeColor="text1"/>
          <w:sz w:val="28"/>
          <w:szCs w:val="28"/>
        </w:rPr>
        <w:t xml:space="preserve"> та </w:t>
      </w:r>
      <w:proofErr w:type="spellStart"/>
      <w:r w:rsidRPr="001C7686">
        <w:rPr>
          <w:rFonts w:ascii="Times New Roman" w:hAnsi="Times New Roman" w:cs="Times New Roman"/>
          <w:color w:val="000000" w:themeColor="text1"/>
          <w:sz w:val="28"/>
          <w:szCs w:val="28"/>
        </w:rPr>
        <w:t>зниження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рівня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життя</w:t>
      </w:r>
      <w:proofErr w:type="spellEnd"/>
      <w:r w:rsidRPr="001C7686">
        <w:rPr>
          <w:rFonts w:ascii="Times New Roman" w:hAnsi="Times New Roman" w:cs="Times New Roman"/>
          <w:color w:val="000000" w:themeColor="text1"/>
          <w:sz w:val="28"/>
          <w:szCs w:val="28"/>
        </w:rPr>
        <w:t xml:space="preserve">: ООН </w:t>
      </w:r>
      <w:proofErr w:type="spellStart"/>
      <w:r w:rsidRPr="001C7686">
        <w:rPr>
          <w:rFonts w:ascii="Times New Roman" w:hAnsi="Times New Roman" w:cs="Times New Roman"/>
          <w:color w:val="000000" w:themeColor="text1"/>
          <w:sz w:val="28"/>
          <w:szCs w:val="28"/>
        </w:rPr>
        <w:t>оприлюднила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доповідь</w:t>
      </w:r>
      <w:proofErr w:type="spellEnd"/>
      <w:r w:rsidRPr="001C7686">
        <w:rPr>
          <w:rFonts w:ascii="Times New Roman" w:hAnsi="Times New Roman" w:cs="Times New Roman"/>
          <w:color w:val="000000" w:themeColor="text1"/>
          <w:sz w:val="28"/>
          <w:szCs w:val="28"/>
        </w:rPr>
        <w:t xml:space="preserve"> про </w:t>
      </w:r>
      <w:proofErr w:type="spellStart"/>
      <w:r w:rsidRPr="001C7686">
        <w:rPr>
          <w:rFonts w:ascii="Times New Roman" w:hAnsi="Times New Roman" w:cs="Times New Roman"/>
          <w:color w:val="000000" w:themeColor="text1"/>
          <w:sz w:val="28"/>
          <w:szCs w:val="28"/>
        </w:rPr>
        <w:t>наслідки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війни</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Україні</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3" w:history="1">
        <w:r w:rsidRPr="001C7686">
          <w:rPr>
            <w:rStyle w:val="a8"/>
            <w:rFonts w:ascii="Times New Roman" w:hAnsi="Times New Roman" w:cs="Times New Roman"/>
            <w:color w:val="000000" w:themeColor="text1"/>
            <w:sz w:val="28"/>
            <w:szCs w:val="28"/>
            <w:lang w:val="uk-UA"/>
          </w:rPr>
          <w:t>https://suspilne.media/468296–18–bezrobitnih–ta–znizenna–rivna–zitta–oon–opriludnila–dopovid–pro–naslidki–vijni–v–ukraini/?utm_source=chatgpt.com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21</w:t>
      </w:r>
      <w:r w:rsidRPr="001C7686">
        <w:rPr>
          <w:rFonts w:ascii="Times New Roman" w:hAnsi="Times New Roman" w:cs="Times New Roman"/>
          <w:color w:val="000000" w:themeColor="text1"/>
          <w:sz w:val="28"/>
          <w:szCs w:val="28"/>
        </w:rPr>
        <w:t>.01.2025)</w:t>
      </w:r>
    </w:p>
    <w:p w14:paraId="691A1800"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Арабська весна: події, наслідки та вплив на світ. 2021.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r w:rsidRPr="001C7686">
        <w:rPr>
          <w:rStyle w:val="a8"/>
          <w:rFonts w:ascii="Times New Roman" w:hAnsi="Times New Roman" w:cs="Times New Roman"/>
          <w:color w:val="000000" w:themeColor="text1"/>
          <w:sz w:val="28"/>
          <w:szCs w:val="28"/>
        </w:rPr>
        <w:t xml:space="preserve">https://www.armyfm.com.ua/arabska–vesna–podii–naslidki–ta–vpliv–na–svit/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29179450"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rPr>
        <w:lastRenderedPageBreak/>
        <w:t xml:space="preserve">Баженова О. В. </w:t>
      </w:r>
      <w:proofErr w:type="spellStart"/>
      <w:r w:rsidRPr="001C7686">
        <w:rPr>
          <w:rFonts w:ascii="Times New Roman" w:hAnsi="Times New Roman" w:cs="Times New Roman"/>
          <w:color w:val="000000" w:themeColor="text1"/>
          <w:sz w:val="28"/>
          <w:szCs w:val="28"/>
        </w:rPr>
        <w:t>Соціальна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людини</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умовах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військової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агресії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індикатори</w:t>
      </w:r>
      <w:proofErr w:type="spellEnd"/>
      <w:r w:rsidRPr="001C7686">
        <w:rPr>
          <w:rFonts w:ascii="Times New Roman" w:hAnsi="Times New Roman" w:cs="Times New Roman"/>
          <w:color w:val="000000" w:themeColor="text1"/>
          <w:sz w:val="28"/>
          <w:szCs w:val="28"/>
        </w:rPr>
        <w:t xml:space="preserve"> та </w:t>
      </w:r>
      <w:proofErr w:type="spellStart"/>
      <w:r w:rsidRPr="001C7686">
        <w:rPr>
          <w:rFonts w:ascii="Times New Roman" w:hAnsi="Times New Roman" w:cs="Times New Roman"/>
          <w:color w:val="000000" w:themeColor="text1"/>
          <w:sz w:val="28"/>
          <w:szCs w:val="28"/>
        </w:rPr>
        <w:t>оцінювання</w:t>
      </w:r>
      <w:proofErr w:type="spellEnd"/>
      <w:r w:rsidRPr="001C7686">
        <w:rPr>
          <w:rFonts w:ascii="Times New Roman" w:hAnsi="Times New Roman" w:cs="Times New Roman"/>
          <w:color w:val="000000" w:themeColor="text1"/>
          <w:sz w:val="28"/>
          <w:szCs w:val="28"/>
        </w:rPr>
        <w:t xml:space="preserve"> (на </w:t>
      </w:r>
      <w:proofErr w:type="spellStart"/>
      <w:r w:rsidRPr="001C7686">
        <w:rPr>
          <w:rFonts w:ascii="Times New Roman" w:hAnsi="Times New Roman" w:cs="Times New Roman"/>
          <w:color w:val="000000" w:themeColor="text1"/>
          <w:sz w:val="28"/>
          <w:szCs w:val="28"/>
        </w:rPr>
        <w:t>прикладі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w:t>
      </w:r>
      <w:r w:rsidRPr="001C7686">
        <w:rPr>
          <w:rFonts w:ascii="Times New Roman" w:hAnsi="Times New Roman" w:cs="Times New Roman"/>
          <w:color w:val="000000" w:themeColor="text1"/>
          <w:sz w:val="28"/>
          <w:szCs w:val="28"/>
          <w:lang w:val="uk-UA"/>
        </w:rPr>
        <w:t>. Проблеми сучасних трансформацій. Серія: економіка та управління. 2023. № 8. 10 с.</w:t>
      </w:r>
    </w:p>
    <w:p w14:paraId="08A19283"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Британія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збільшує</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фінансування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гуманітарних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програм</w:t>
      </w:r>
      <w:proofErr w:type="spellEnd"/>
      <w:r w:rsidRPr="001C7686">
        <w:rPr>
          <w:rFonts w:ascii="Times New Roman" w:hAnsi="Times New Roman" w:cs="Times New Roman"/>
          <w:color w:val="000000" w:themeColor="text1"/>
          <w:sz w:val="28"/>
          <w:szCs w:val="28"/>
        </w:rPr>
        <w:t xml:space="preserve"> для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4" w:history="1">
        <w:r w:rsidRPr="001C7686">
          <w:rPr>
            <w:rStyle w:val="a8"/>
            <w:rFonts w:ascii="Times New Roman" w:hAnsi="Times New Roman" w:cs="Times New Roman"/>
            <w:color w:val="000000" w:themeColor="text1"/>
            <w:sz w:val="28"/>
            <w:szCs w:val="28"/>
          </w:rPr>
          <w:t>https://www.gov.uk/government/news/uk–boosts–humanitarian–funding–for–ukraine.uk</w:t>
        </w:r>
      </w:hyperlink>
      <w:r w:rsidRPr="001C7686">
        <w:rPr>
          <w:rFonts w:ascii="Times New Roman" w:hAnsi="Times New Roman" w:cs="Times New Roman"/>
          <w:color w:val="000000" w:themeColor="text1"/>
          <w:sz w:val="28"/>
          <w:szCs w:val="28"/>
        </w:rPr>
        <w:t xml:space="preserve"> (дата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05</w:t>
      </w:r>
      <w:r w:rsidRPr="001C7686">
        <w:rPr>
          <w:rFonts w:ascii="Times New Roman" w:hAnsi="Times New Roman" w:cs="Times New Roman"/>
          <w:color w:val="000000" w:themeColor="text1"/>
          <w:sz w:val="28"/>
          <w:szCs w:val="28"/>
        </w:rPr>
        <w:t>.</w:t>
      </w:r>
      <w:r w:rsidRPr="001C7686">
        <w:rPr>
          <w:rFonts w:ascii="Times New Roman" w:hAnsi="Times New Roman" w:cs="Times New Roman"/>
          <w:color w:val="000000" w:themeColor="text1"/>
          <w:sz w:val="28"/>
          <w:szCs w:val="28"/>
          <w:lang w:val="uk-UA"/>
        </w:rPr>
        <w:t>01</w:t>
      </w:r>
      <w:r w:rsidRPr="001C7686">
        <w:rPr>
          <w:rFonts w:ascii="Times New Roman" w:hAnsi="Times New Roman" w:cs="Times New Roman"/>
          <w:color w:val="000000" w:themeColor="text1"/>
          <w:sz w:val="28"/>
          <w:szCs w:val="28"/>
        </w:rPr>
        <w:t>.2025)</w:t>
      </w:r>
    </w:p>
    <w:p w14:paraId="397E7013"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В ООН </w:t>
      </w:r>
      <w:proofErr w:type="spellStart"/>
      <w:r w:rsidRPr="001C7686">
        <w:rPr>
          <w:rFonts w:ascii="Times New Roman" w:hAnsi="Times New Roman" w:cs="Times New Roman"/>
          <w:color w:val="000000" w:themeColor="text1"/>
          <w:sz w:val="28"/>
          <w:szCs w:val="28"/>
        </w:rPr>
        <w:t>оцінили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гуманітарну</w:t>
      </w:r>
      <w:proofErr w:type="spellEnd"/>
      <w:r w:rsidRPr="001C7686">
        <w:rPr>
          <w:rFonts w:ascii="Times New Roman" w:hAnsi="Times New Roman" w:cs="Times New Roman"/>
          <w:color w:val="000000" w:themeColor="text1"/>
          <w:sz w:val="28"/>
          <w:szCs w:val="28"/>
        </w:rPr>
        <w:t xml:space="preserve"> кризу в </w:t>
      </w:r>
      <w:proofErr w:type="spellStart"/>
      <w:r w:rsidRPr="001C7686">
        <w:rPr>
          <w:rFonts w:ascii="Times New Roman" w:hAnsi="Times New Roman" w:cs="Times New Roman"/>
          <w:color w:val="000000" w:themeColor="text1"/>
          <w:sz w:val="28"/>
          <w:szCs w:val="28"/>
        </w:rPr>
        <w:t>Україні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внаслідок</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війни</w:t>
      </w:r>
      <w:proofErr w:type="spellEnd"/>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w:t>
      </w:r>
      <w:proofErr w:type="spellStart"/>
      <w:r w:rsidRPr="001C7686">
        <w:rPr>
          <w:rFonts w:ascii="Times New Roman" w:hAnsi="Times New Roman" w:cs="Times New Roman"/>
          <w:color w:val="000000" w:themeColor="text1"/>
          <w:sz w:val="28"/>
          <w:szCs w:val="28"/>
        </w:rPr>
        <w:t>Це</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повне</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спустошення</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15" w:history="1">
        <w:r w:rsidRPr="001C7686">
          <w:rPr>
            <w:rStyle w:val="a8"/>
            <w:rFonts w:ascii="Times New Roman" w:hAnsi="Times New Roman" w:cs="Times New Roman"/>
            <w:color w:val="000000" w:themeColor="text1"/>
            <w:sz w:val="28"/>
            <w:szCs w:val="28"/>
            <w:lang w:val="uk-UA"/>
          </w:rPr>
          <w:t>https://tsn.ua/ato/v–oon–ocinili–gumanitarnu–krizu–v–ukrayini–vnaslidok–viyni–ce–povne–spustoshennya–2182669.html?utm_source=chatgpt.com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06</w:t>
      </w:r>
      <w:r w:rsidRPr="001C7686">
        <w:rPr>
          <w:rFonts w:ascii="Times New Roman" w:hAnsi="Times New Roman" w:cs="Times New Roman"/>
          <w:color w:val="000000" w:themeColor="text1"/>
          <w:sz w:val="28"/>
          <w:szCs w:val="28"/>
        </w:rPr>
        <w:t>.01.2025)</w:t>
      </w:r>
    </w:p>
    <w:p w14:paraId="429E637E"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proofErr w:type="spellStart"/>
      <w:r w:rsidRPr="001C7686">
        <w:rPr>
          <w:rFonts w:ascii="Times New Roman" w:hAnsi="Times New Roman" w:cs="Times New Roman"/>
          <w:color w:val="000000" w:themeColor="text1"/>
          <w:sz w:val="28"/>
          <w:szCs w:val="28"/>
          <w:lang w:val="uk-UA"/>
        </w:rPr>
        <w:t>Варналій</w:t>
      </w:r>
      <w:proofErr w:type="spellEnd"/>
      <w:r w:rsidRPr="001C7686">
        <w:rPr>
          <w:rFonts w:ascii="Times New Roman" w:hAnsi="Times New Roman" w:cs="Times New Roman"/>
          <w:color w:val="000000" w:themeColor="text1"/>
          <w:sz w:val="28"/>
          <w:szCs w:val="28"/>
          <w:lang w:val="uk-UA"/>
        </w:rPr>
        <w:t xml:space="preserve"> З. Соціальна безпека людини як об’єкт дослідження економічної </w:t>
      </w:r>
      <w:proofErr w:type="spellStart"/>
      <w:r w:rsidRPr="001C7686">
        <w:rPr>
          <w:rFonts w:ascii="Times New Roman" w:hAnsi="Times New Roman" w:cs="Times New Roman"/>
          <w:color w:val="000000" w:themeColor="text1"/>
          <w:sz w:val="28"/>
          <w:szCs w:val="28"/>
          <w:lang w:val="uk-UA"/>
        </w:rPr>
        <w:t>безпекології</w:t>
      </w:r>
      <w:proofErr w:type="spellEnd"/>
      <w:r w:rsidRPr="001C7686">
        <w:rPr>
          <w:rFonts w:ascii="Times New Roman" w:hAnsi="Times New Roman" w:cs="Times New Roman"/>
          <w:color w:val="000000" w:themeColor="text1"/>
          <w:sz w:val="28"/>
          <w:szCs w:val="28"/>
          <w:lang w:val="uk-UA"/>
        </w:rPr>
        <w:t xml:space="preserve">. Економічний вісник університету. 2022.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52. С. 90–97.</w:t>
      </w:r>
    </w:p>
    <w:p w14:paraId="515BA36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Відповідь НАТО на вторгнення Росії в Україну.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16" w:history="1">
        <w:r w:rsidRPr="001C7686">
          <w:rPr>
            <w:rStyle w:val="a8"/>
            <w:rFonts w:ascii="Times New Roman" w:hAnsi="Times New Roman" w:cs="Times New Roman"/>
            <w:color w:val="000000" w:themeColor="text1"/>
            <w:sz w:val="28"/>
            <w:szCs w:val="28"/>
            <w:lang w:val="uk-UA"/>
          </w:rPr>
          <w:t>https://www.nato.int/cps/uk/natohq/topics_192648.htm?utm_source=chatgpt.com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43987CF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Війна Росії проти України: міжнародна реакція.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17" w:history="1">
        <w:r w:rsidRPr="001C7686">
          <w:rPr>
            <w:rStyle w:val="a8"/>
            <w:rFonts w:ascii="Times New Roman" w:hAnsi="Times New Roman" w:cs="Times New Roman"/>
            <w:color w:val="000000" w:themeColor="text1"/>
            <w:sz w:val="28"/>
            <w:szCs w:val="28"/>
            <w:lang w:val="uk-UA"/>
          </w:rPr>
          <w:t>https://ukraine.europarl.europa.eu/cmsdata/247317/0042%20EPRS–AaG–729298–Russia–invasion–Ukraine–international–reactions–UA%20FINAL.pdf?utm_source=chatgpt.com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11</w:t>
      </w:r>
      <w:r w:rsidRPr="001C7686">
        <w:rPr>
          <w:rFonts w:ascii="Times New Roman" w:hAnsi="Times New Roman" w:cs="Times New Roman"/>
          <w:color w:val="000000" w:themeColor="text1"/>
          <w:sz w:val="28"/>
          <w:szCs w:val="28"/>
        </w:rPr>
        <w:t>.01.2025)</w:t>
      </w:r>
    </w:p>
    <w:p w14:paraId="4BFEBB5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Вчимося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дослухаючись</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гуманітарна</w:t>
      </w:r>
      <w:proofErr w:type="spellEnd"/>
      <w:r w:rsidRPr="001C7686">
        <w:rPr>
          <w:rFonts w:ascii="Times New Roman" w:hAnsi="Times New Roman" w:cs="Times New Roman"/>
          <w:color w:val="000000" w:themeColor="text1"/>
          <w:sz w:val="28"/>
          <w:szCs w:val="28"/>
        </w:rPr>
        <w:t xml:space="preserve"> криза в </w:t>
      </w:r>
      <w:proofErr w:type="spellStart"/>
      <w:r w:rsidRPr="001C7686">
        <w:rPr>
          <w:rFonts w:ascii="Times New Roman" w:hAnsi="Times New Roman" w:cs="Times New Roman"/>
          <w:color w:val="000000" w:themeColor="text1"/>
          <w:sz w:val="28"/>
          <w:szCs w:val="28"/>
        </w:rPr>
        <w:t>Україні</w:t>
      </w:r>
      <w:proofErr w:type="spellEnd"/>
      <w:r w:rsidRPr="001C7686">
        <w:rPr>
          <w:rFonts w:ascii="Times New Roman" w:hAnsi="Times New Roman" w:cs="Times New Roman"/>
          <w:color w:val="000000" w:themeColor="text1"/>
          <w:sz w:val="28"/>
          <w:szCs w:val="28"/>
        </w:rPr>
        <w:t xml:space="preserve"> як приклад </w:t>
      </w:r>
      <w:proofErr w:type="spellStart"/>
      <w:r w:rsidRPr="001C7686">
        <w:rPr>
          <w:rFonts w:ascii="Times New Roman" w:hAnsi="Times New Roman" w:cs="Times New Roman"/>
          <w:color w:val="000000" w:themeColor="text1"/>
          <w:sz w:val="28"/>
          <w:szCs w:val="28"/>
        </w:rPr>
        <w:t>зміцнення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суб’єктів</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діяльності</w:t>
      </w:r>
      <w:proofErr w:type="spellEnd"/>
      <w:r w:rsidRPr="001C7686">
        <w:rPr>
          <w:rFonts w:ascii="Times New Roman" w:hAnsi="Times New Roman" w:cs="Times New Roman"/>
          <w:color w:val="000000" w:themeColor="text1"/>
          <w:sz w:val="28"/>
          <w:szCs w:val="28"/>
        </w:rPr>
        <w:t xml:space="preserve"> на </w:t>
      </w:r>
      <w:proofErr w:type="spellStart"/>
      <w:r w:rsidRPr="001C7686">
        <w:rPr>
          <w:rFonts w:ascii="Times New Roman" w:hAnsi="Times New Roman" w:cs="Times New Roman"/>
          <w:color w:val="000000" w:themeColor="text1"/>
          <w:sz w:val="28"/>
          <w:szCs w:val="28"/>
        </w:rPr>
        <w:t>місцях</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8" w:history="1">
        <w:r w:rsidRPr="001C7686">
          <w:rPr>
            <w:rStyle w:val="a8"/>
            <w:rFonts w:ascii="Times New Roman" w:hAnsi="Times New Roman" w:cs="Times New Roman"/>
            <w:color w:val="000000" w:themeColor="text1"/>
            <w:sz w:val="28"/>
            <w:szCs w:val="28"/>
            <w:lang w:val="uk-UA"/>
          </w:rPr>
          <w:t>https://oi–files–d8–prod.s3.eu–west–2.amazonaws.com/s3fs–public/2023–07/The%20Ukraine%20crisis%20as%20a%20case%20study%20in%20shifting%20power%20to%20local%20humanitarian%20actors–Ukrainian.pdf?utm_source=chatgpt.com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29</w:t>
      </w:r>
      <w:r w:rsidRPr="001C7686">
        <w:rPr>
          <w:rFonts w:ascii="Times New Roman" w:hAnsi="Times New Roman" w:cs="Times New Roman"/>
          <w:color w:val="000000" w:themeColor="text1"/>
          <w:sz w:val="28"/>
          <w:szCs w:val="28"/>
        </w:rPr>
        <w:t>.01.2025)</w:t>
      </w:r>
    </w:p>
    <w:p w14:paraId="0665C782"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Гаїті чекає на міжнародну допомогу після руйнівного землетрусу.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19" w:history="1">
        <w:r w:rsidRPr="001C7686">
          <w:rPr>
            <w:rStyle w:val="a8"/>
            <w:rFonts w:ascii="Times New Roman" w:hAnsi="Times New Roman" w:cs="Times New Roman"/>
            <w:color w:val="000000" w:themeColor="text1"/>
            <w:sz w:val="28"/>
            <w:szCs w:val="28"/>
            <w:lang w:val="uk-UA"/>
          </w:rPr>
          <w:t>https://www.radiosvoboda.org/a/1929846.html</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09A383F9"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Геноцид у Руанді: двох чиновників засудили до довічного ув’язнення.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w:t>
      </w:r>
      <w:hyperlink r:id="rId20" w:history="1">
        <w:r w:rsidRPr="001C7686">
          <w:rPr>
            <w:rStyle w:val="a8"/>
            <w:rFonts w:ascii="Times New Roman" w:hAnsi="Times New Roman" w:cs="Times New Roman"/>
            <w:color w:val="000000" w:themeColor="text1"/>
            <w:sz w:val="28"/>
            <w:szCs w:val="28"/>
            <w:lang w:val="uk-UA"/>
          </w:rPr>
          <w:t>https://www.bbc.com/ukrainian/news/2011/12/111221_rwanda_sentences_ko</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13</w:t>
      </w:r>
      <w:r w:rsidRPr="001C7686">
        <w:rPr>
          <w:rFonts w:ascii="Times New Roman" w:hAnsi="Times New Roman" w:cs="Times New Roman"/>
          <w:color w:val="000000" w:themeColor="text1"/>
          <w:sz w:val="28"/>
          <w:szCs w:val="28"/>
        </w:rPr>
        <w:t>.01.2025)</w:t>
      </w:r>
    </w:p>
    <w:p w14:paraId="610A8E58"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lastRenderedPageBreak/>
        <w:t>Гуманітарна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допомога</w:t>
      </w:r>
      <w:proofErr w:type="spellEnd"/>
      <w:r w:rsidRPr="001C7686">
        <w:rPr>
          <w:rFonts w:ascii="Times New Roman" w:hAnsi="Times New Roman" w:cs="Times New Roman"/>
          <w:color w:val="000000" w:themeColor="text1"/>
          <w:sz w:val="28"/>
          <w:szCs w:val="28"/>
        </w:rPr>
        <w:t xml:space="preserve"> та план </w:t>
      </w:r>
      <w:proofErr w:type="spellStart"/>
      <w:r w:rsidRPr="001C7686">
        <w:rPr>
          <w:rFonts w:ascii="Times New Roman" w:hAnsi="Times New Roman" w:cs="Times New Roman"/>
          <w:color w:val="000000" w:themeColor="text1"/>
          <w:sz w:val="28"/>
          <w:szCs w:val="28"/>
        </w:rPr>
        <w:t>реагування</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Україні</w:t>
      </w:r>
      <w:proofErr w:type="spellEnd"/>
      <w:r w:rsidRPr="001C7686">
        <w:rPr>
          <w:rFonts w:ascii="Times New Roman" w:hAnsi="Times New Roman" w:cs="Times New Roman"/>
          <w:color w:val="000000" w:themeColor="text1"/>
          <w:sz w:val="28"/>
          <w:szCs w:val="28"/>
        </w:rPr>
        <w:t xml:space="preserve"> на 2025 </w:t>
      </w:r>
      <w:proofErr w:type="spellStart"/>
      <w:r w:rsidRPr="001C7686">
        <w:rPr>
          <w:rFonts w:ascii="Times New Roman" w:hAnsi="Times New Roman" w:cs="Times New Roman"/>
          <w:color w:val="000000" w:themeColor="text1"/>
          <w:sz w:val="28"/>
          <w:szCs w:val="28"/>
        </w:rPr>
        <w:t>рік</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21" w:history="1">
        <w:r w:rsidRPr="001C7686">
          <w:rPr>
            <w:rStyle w:val="a8"/>
            <w:rFonts w:ascii="Times New Roman" w:hAnsi="Times New Roman" w:cs="Times New Roman"/>
            <w:color w:val="000000" w:themeColor="text1"/>
            <w:sz w:val="28"/>
            <w:szCs w:val="28"/>
            <w:lang w:val="uk-UA"/>
          </w:rPr>
          <w:t>https://hmh.news/9797/gumanitarni–dopomoga–ta–plan–reaguvannya–v–ukrayini–na–2025–rik/?utm_source=chatgpt.com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15</w:t>
      </w:r>
      <w:r w:rsidRPr="001C7686">
        <w:rPr>
          <w:rFonts w:ascii="Times New Roman" w:hAnsi="Times New Roman" w:cs="Times New Roman"/>
          <w:color w:val="000000" w:themeColor="text1"/>
          <w:sz w:val="28"/>
          <w:szCs w:val="28"/>
        </w:rPr>
        <w:t>.01.2025)</w:t>
      </w:r>
    </w:p>
    <w:p w14:paraId="6D03AA38"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Данилишин Б., Куценко В. </w:t>
      </w:r>
      <w:proofErr w:type="spellStart"/>
      <w:r w:rsidRPr="001C7686">
        <w:rPr>
          <w:rFonts w:ascii="Times New Roman" w:hAnsi="Times New Roman" w:cs="Times New Roman"/>
          <w:color w:val="000000" w:themeColor="text1"/>
          <w:sz w:val="28"/>
          <w:szCs w:val="28"/>
        </w:rPr>
        <w:t>Соціальна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безпека</w:t>
      </w:r>
      <w:proofErr w:type="spellEnd"/>
      <w:r w:rsidRPr="001C7686">
        <w:rPr>
          <w:rFonts w:ascii="Times New Roman" w:hAnsi="Times New Roman" w:cs="Times New Roman"/>
          <w:color w:val="000000" w:themeColor="text1"/>
          <w:sz w:val="28"/>
          <w:szCs w:val="28"/>
        </w:rPr>
        <w:t>–</w:t>
      </w:r>
      <w:proofErr w:type="spellStart"/>
      <w:r w:rsidRPr="001C7686">
        <w:rPr>
          <w:rFonts w:ascii="Times New Roman" w:hAnsi="Times New Roman" w:cs="Times New Roman"/>
          <w:color w:val="000000" w:themeColor="text1"/>
          <w:sz w:val="28"/>
          <w:szCs w:val="28"/>
        </w:rPr>
        <w:t>підґрунтя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сталого</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розвитку</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Вісник</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національної</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академії</w:t>
      </w:r>
      <w:proofErr w:type="spellEnd"/>
      <w:r w:rsidRPr="001C7686">
        <w:rPr>
          <w:rFonts w:ascii="Times New Roman" w:hAnsi="Times New Roman" w:cs="Times New Roman"/>
          <w:iCs/>
          <w:color w:val="000000" w:themeColor="text1"/>
          <w:sz w:val="28"/>
          <w:szCs w:val="28"/>
        </w:rPr>
        <w:t xml:space="preserve"> наук </w:t>
      </w:r>
      <w:proofErr w:type="spellStart"/>
      <w:r w:rsidRPr="001C7686">
        <w:rPr>
          <w:rFonts w:ascii="Times New Roman" w:hAnsi="Times New Roman" w:cs="Times New Roman"/>
          <w:iCs/>
          <w:color w:val="000000" w:themeColor="text1"/>
          <w:sz w:val="28"/>
          <w:szCs w:val="28"/>
        </w:rPr>
        <w:t>України</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2010</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1</w:t>
      </w:r>
      <w:r w:rsidRPr="001C7686">
        <w:rPr>
          <w:rFonts w:ascii="Times New Roman" w:hAnsi="Times New Roman" w:cs="Times New Roman"/>
          <w:color w:val="000000" w:themeColor="text1"/>
          <w:sz w:val="28"/>
          <w:szCs w:val="28"/>
          <w:lang w:val="uk-UA"/>
        </w:rPr>
        <w:t xml:space="preserve">. С. </w:t>
      </w:r>
      <w:r w:rsidRPr="001C7686">
        <w:rPr>
          <w:rFonts w:ascii="Times New Roman" w:hAnsi="Times New Roman" w:cs="Times New Roman"/>
          <w:color w:val="000000" w:themeColor="text1"/>
          <w:sz w:val="28"/>
          <w:szCs w:val="28"/>
        </w:rPr>
        <w:t>20–28.</w:t>
      </w:r>
    </w:p>
    <w:p w14:paraId="40A627E5"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t>Денисюк С. Г., Фокін Я. Ф. Перспективи співпраці України з міжнародними організаціями в контексті російсько–українського конфлікту: аналіз і прогнози.</w:t>
      </w:r>
      <w:r w:rsidRPr="001C7686">
        <w:rPr>
          <w:rFonts w:ascii="Times New Roman" w:hAnsi="Times New Roman" w:cs="Times New Roman"/>
          <w:color w:val="000000" w:themeColor="text1"/>
          <w:sz w:val="28"/>
          <w:szCs w:val="28"/>
        </w:rPr>
        <w:t> </w:t>
      </w:r>
      <w:r w:rsidRPr="001C7686">
        <w:rPr>
          <w:rFonts w:ascii="Times New Roman" w:hAnsi="Times New Roman" w:cs="Times New Roman"/>
          <w:iCs/>
          <w:color w:val="000000" w:themeColor="text1"/>
          <w:sz w:val="28"/>
          <w:szCs w:val="28"/>
          <w:lang w:val="uk-UA"/>
        </w:rPr>
        <w:t>Ірпінський юридичний часопис</w:t>
      </w:r>
      <w:r w:rsidRPr="001C7686">
        <w:rPr>
          <w:rFonts w:ascii="Times New Roman" w:hAnsi="Times New Roman" w:cs="Times New Roman"/>
          <w:color w:val="000000" w:themeColor="text1"/>
          <w:sz w:val="28"/>
          <w:szCs w:val="28"/>
          <w:lang w:val="uk-UA"/>
        </w:rPr>
        <w:t xml:space="preserve">. 2025.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3 (16). С. 348–359.</w:t>
      </w:r>
    </w:p>
    <w:p w14:paraId="4155584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lang w:val="uk-UA"/>
        </w:rPr>
        <w:t>Диха</w:t>
      </w:r>
      <w:proofErr w:type="spellEnd"/>
      <w:r w:rsidRPr="001C7686">
        <w:rPr>
          <w:rFonts w:ascii="Times New Roman" w:hAnsi="Times New Roman" w:cs="Times New Roman"/>
          <w:color w:val="000000" w:themeColor="text1"/>
          <w:sz w:val="28"/>
          <w:szCs w:val="28"/>
          <w:lang w:val="uk-UA"/>
        </w:rPr>
        <w:t xml:space="preserve"> М. В. Соціальна сфера України в контексті забезпечення соціальної безпеки. Сучасні питання економіки і права. Серія: економічні науки : </w:t>
      </w:r>
      <w:proofErr w:type="spellStart"/>
      <w:r w:rsidRPr="001C7686">
        <w:rPr>
          <w:rFonts w:ascii="Times New Roman" w:hAnsi="Times New Roman" w:cs="Times New Roman"/>
          <w:color w:val="000000" w:themeColor="text1"/>
          <w:sz w:val="28"/>
          <w:szCs w:val="28"/>
          <w:lang w:val="uk-UA"/>
        </w:rPr>
        <w:t>зб</w:t>
      </w:r>
      <w:proofErr w:type="spellEnd"/>
      <w:r w:rsidRPr="001C7686">
        <w:rPr>
          <w:rFonts w:ascii="Times New Roman" w:hAnsi="Times New Roman" w:cs="Times New Roman"/>
          <w:color w:val="000000" w:themeColor="text1"/>
          <w:sz w:val="28"/>
          <w:szCs w:val="28"/>
          <w:lang w:val="uk-UA"/>
        </w:rPr>
        <w:t xml:space="preserve">. наук. пр. </w:t>
      </w:r>
      <w:proofErr w:type="spellStart"/>
      <w:proofErr w:type="gramStart"/>
      <w:r w:rsidRPr="001C7686">
        <w:rPr>
          <w:rFonts w:ascii="Times New Roman" w:hAnsi="Times New Roman" w:cs="Times New Roman"/>
          <w:color w:val="000000" w:themeColor="text1"/>
          <w:sz w:val="28"/>
          <w:szCs w:val="28"/>
        </w:rPr>
        <w:t>Київ</w:t>
      </w:r>
      <w:proofErr w:type="spellEnd"/>
      <w:r w:rsidRPr="001C7686">
        <w:rPr>
          <w:rFonts w:ascii="Times New Roman" w:hAnsi="Times New Roman" w:cs="Times New Roman"/>
          <w:color w:val="000000" w:themeColor="text1"/>
          <w:sz w:val="28"/>
          <w:szCs w:val="28"/>
        </w:rPr>
        <w:t xml:space="preserve"> :</w:t>
      </w:r>
      <w:proofErr w:type="gram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КиМУ</w:t>
      </w:r>
      <w:proofErr w:type="spellEnd"/>
      <w:r w:rsidRPr="001C7686">
        <w:rPr>
          <w:rFonts w:ascii="Times New Roman" w:hAnsi="Times New Roman" w:cs="Times New Roman"/>
          <w:color w:val="000000" w:themeColor="text1"/>
          <w:sz w:val="28"/>
          <w:szCs w:val="28"/>
        </w:rPr>
        <w:t xml:space="preserve">, 2020. </w:t>
      </w:r>
      <w:proofErr w:type="spellStart"/>
      <w:r w:rsidRPr="001C7686">
        <w:rPr>
          <w:rFonts w:ascii="Times New Roman" w:hAnsi="Times New Roman" w:cs="Times New Roman"/>
          <w:color w:val="000000" w:themeColor="text1"/>
          <w:sz w:val="28"/>
          <w:szCs w:val="28"/>
        </w:rPr>
        <w:t>Вип</w:t>
      </w:r>
      <w:proofErr w:type="spellEnd"/>
      <w:r w:rsidRPr="001C7686">
        <w:rPr>
          <w:rFonts w:ascii="Times New Roman" w:hAnsi="Times New Roman" w:cs="Times New Roman"/>
          <w:color w:val="000000" w:themeColor="text1"/>
          <w:sz w:val="28"/>
          <w:szCs w:val="28"/>
        </w:rPr>
        <w:t>. 1 (11). С. 119–128.</w:t>
      </w:r>
    </w:p>
    <w:p w14:paraId="02287EB4"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proofErr w:type="spellStart"/>
      <w:r w:rsidRPr="001C7686">
        <w:rPr>
          <w:rFonts w:ascii="Times New Roman" w:hAnsi="Times New Roman" w:cs="Times New Roman"/>
          <w:color w:val="000000" w:themeColor="text1"/>
          <w:sz w:val="28"/>
          <w:szCs w:val="28"/>
          <w:lang w:val="uk-UA"/>
        </w:rPr>
        <w:t>Длугопольська</w:t>
      </w:r>
      <w:proofErr w:type="spellEnd"/>
      <w:r w:rsidRPr="001C7686">
        <w:rPr>
          <w:rFonts w:ascii="Times New Roman" w:hAnsi="Times New Roman" w:cs="Times New Roman"/>
          <w:color w:val="000000" w:themeColor="text1"/>
          <w:sz w:val="28"/>
          <w:szCs w:val="28"/>
          <w:lang w:val="uk-UA"/>
        </w:rPr>
        <w:t xml:space="preserve"> Т. І. Стандарти Міжнародної організації праці щодо соціальної безпеки: зарубіжні орієнтири для України. </w:t>
      </w:r>
      <w:r w:rsidRPr="001C7686">
        <w:rPr>
          <w:rFonts w:ascii="Times New Roman" w:hAnsi="Times New Roman" w:cs="Times New Roman"/>
          <w:iCs/>
          <w:color w:val="000000" w:themeColor="text1"/>
          <w:sz w:val="28"/>
          <w:szCs w:val="28"/>
          <w:lang w:val="uk-UA"/>
        </w:rPr>
        <w:t>Глобальні та національні проблеми економіки</w:t>
      </w:r>
      <w:r w:rsidRPr="001C7686">
        <w:rPr>
          <w:rFonts w:ascii="Times New Roman" w:hAnsi="Times New Roman" w:cs="Times New Roman"/>
          <w:color w:val="000000" w:themeColor="text1"/>
          <w:sz w:val="28"/>
          <w:szCs w:val="28"/>
          <w:lang w:val="uk-UA"/>
        </w:rPr>
        <w:t xml:space="preserve">. 2017.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18. С. 90–94.</w:t>
      </w:r>
    </w:p>
    <w:p w14:paraId="669169DF"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Життя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дітей</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під</w:t>
      </w:r>
      <w:proofErr w:type="spellEnd"/>
      <w:r w:rsidRPr="001C7686">
        <w:rPr>
          <w:rFonts w:ascii="Times New Roman" w:hAnsi="Times New Roman" w:cs="Times New Roman"/>
          <w:color w:val="000000" w:themeColor="text1"/>
          <w:sz w:val="28"/>
          <w:szCs w:val="28"/>
        </w:rPr>
        <w:t xml:space="preserve"> час </w:t>
      </w:r>
      <w:proofErr w:type="spellStart"/>
      <w:r w:rsidRPr="001C7686">
        <w:rPr>
          <w:rFonts w:ascii="Times New Roman" w:hAnsi="Times New Roman" w:cs="Times New Roman"/>
          <w:color w:val="000000" w:themeColor="text1"/>
          <w:sz w:val="28"/>
          <w:szCs w:val="28"/>
        </w:rPr>
        <w:t>війни</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22" w:history="1">
        <w:r w:rsidRPr="001C7686">
          <w:rPr>
            <w:rStyle w:val="a8"/>
            <w:rFonts w:ascii="Times New Roman" w:hAnsi="Times New Roman" w:cs="Times New Roman"/>
            <w:color w:val="000000" w:themeColor="text1"/>
            <w:sz w:val="28"/>
            <w:szCs w:val="28"/>
            <w:lang w:val="uk-UA"/>
          </w:rPr>
          <w:t>https://www.unicef.org/ukraine/documents/life–children–during–war?utm_source=chatgpt.com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03</w:t>
      </w:r>
      <w:r w:rsidRPr="001C7686">
        <w:rPr>
          <w:rFonts w:ascii="Times New Roman" w:hAnsi="Times New Roman" w:cs="Times New Roman"/>
          <w:color w:val="000000" w:themeColor="text1"/>
          <w:sz w:val="28"/>
          <w:szCs w:val="28"/>
        </w:rPr>
        <w:t>.01.2025)</w:t>
      </w:r>
    </w:p>
    <w:p w14:paraId="73978FD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З Маріуполя за підтримки ООН евакуювали понад 600 цивільних – </w:t>
      </w:r>
      <w:proofErr w:type="spellStart"/>
      <w:r w:rsidRPr="001C7686">
        <w:rPr>
          <w:rFonts w:ascii="Times New Roman" w:hAnsi="Times New Roman" w:cs="Times New Roman"/>
          <w:color w:val="000000" w:themeColor="text1"/>
          <w:sz w:val="28"/>
          <w:szCs w:val="28"/>
          <w:lang w:val="uk-UA"/>
        </w:rPr>
        <w:t>Ґутерріш</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23" w:history="1">
        <w:r w:rsidRPr="001C7686">
          <w:rPr>
            <w:rStyle w:val="a8"/>
            <w:rFonts w:ascii="Times New Roman" w:hAnsi="Times New Roman" w:cs="Times New Roman"/>
            <w:color w:val="000000" w:themeColor="text1"/>
            <w:sz w:val="28"/>
            <w:szCs w:val="28"/>
            <w:lang w:val="uk-UA"/>
          </w:rPr>
          <w:t>https://www.radiosvoboda.org/a/news–oon–mariupol–evakuatsia/31840702.html</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1876174E"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З початку </w:t>
      </w:r>
      <w:proofErr w:type="spellStart"/>
      <w:r w:rsidRPr="001C7686">
        <w:rPr>
          <w:rFonts w:ascii="Times New Roman" w:hAnsi="Times New Roman" w:cs="Times New Roman"/>
          <w:color w:val="000000" w:themeColor="text1"/>
          <w:sz w:val="28"/>
          <w:szCs w:val="28"/>
        </w:rPr>
        <w:t>війни</w:t>
      </w:r>
      <w:proofErr w:type="spellEnd"/>
      <w:r w:rsidRPr="001C7686">
        <w:rPr>
          <w:rFonts w:ascii="Times New Roman" w:hAnsi="Times New Roman" w:cs="Times New Roman"/>
          <w:color w:val="000000" w:themeColor="text1"/>
          <w:sz w:val="28"/>
          <w:szCs w:val="28"/>
        </w:rPr>
        <w:t xml:space="preserve"> США </w:t>
      </w:r>
      <w:proofErr w:type="spellStart"/>
      <w:r w:rsidRPr="001C7686">
        <w:rPr>
          <w:rFonts w:ascii="Times New Roman" w:hAnsi="Times New Roman" w:cs="Times New Roman"/>
          <w:color w:val="000000" w:themeColor="text1"/>
          <w:sz w:val="28"/>
          <w:szCs w:val="28"/>
        </w:rPr>
        <w:t>надали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Україні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більше</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допомоги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ніж</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інші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країни</w:t>
      </w:r>
      <w:proofErr w:type="spellEnd"/>
      <w:r w:rsidRPr="001C7686">
        <w:rPr>
          <w:rFonts w:ascii="Times New Roman" w:hAnsi="Times New Roman" w:cs="Times New Roman"/>
          <w:color w:val="000000" w:themeColor="text1"/>
          <w:sz w:val="28"/>
          <w:szCs w:val="28"/>
        </w:rPr>
        <w:t xml:space="preserve"> разом </w:t>
      </w:r>
      <w:proofErr w:type="spellStart"/>
      <w:r w:rsidRPr="001C7686">
        <w:rPr>
          <w:rFonts w:ascii="Times New Roman" w:hAnsi="Times New Roman" w:cs="Times New Roman"/>
          <w:color w:val="000000" w:themeColor="text1"/>
          <w:sz w:val="28"/>
          <w:szCs w:val="28"/>
        </w:rPr>
        <w:t>узяті</w:t>
      </w:r>
      <w:proofErr w:type="spellEnd"/>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24" w:history="1">
        <w:r w:rsidRPr="001C7686">
          <w:rPr>
            <w:rStyle w:val="a8"/>
            <w:rFonts w:ascii="Times New Roman" w:hAnsi="Times New Roman" w:cs="Times New Roman"/>
            <w:color w:val="000000" w:themeColor="text1"/>
            <w:sz w:val="28"/>
            <w:szCs w:val="28"/>
          </w:rPr>
          <w:t>https://www.epravda.com.ua/news/2023/01/18/696093/</w:t>
        </w:r>
      </w:hyperlink>
      <w:r w:rsidRPr="001C7686">
        <w:rPr>
          <w:rFonts w:ascii="Times New Roman" w:hAnsi="Times New Roman" w:cs="Times New Roman"/>
          <w:color w:val="000000" w:themeColor="text1"/>
          <w:sz w:val="28"/>
          <w:szCs w:val="28"/>
        </w:rPr>
        <w:t xml:space="preserve"> (дата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Pr>
        <w:t>: 22.</w:t>
      </w:r>
      <w:r w:rsidRPr="001C7686">
        <w:rPr>
          <w:rFonts w:ascii="Times New Roman" w:hAnsi="Times New Roman" w:cs="Times New Roman"/>
          <w:color w:val="000000" w:themeColor="text1"/>
          <w:sz w:val="28"/>
          <w:szCs w:val="28"/>
          <w:lang w:val="uk-UA"/>
        </w:rPr>
        <w:t>01</w:t>
      </w:r>
      <w:r w:rsidRPr="001C7686">
        <w:rPr>
          <w:rFonts w:ascii="Times New Roman" w:hAnsi="Times New Roman" w:cs="Times New Roman"/>
          <w:color w:val="000000" w:themeColor="text1"/>
          <w:sz w:val="28"/>
          <w:szCs w:val="28"/>
        </w:rPr>
        <w:t>.2025)</w:t>
      </w:r>
    </w:p>
    <w:p w14:paraId="0568C9E8"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Загальний</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огляд</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ситуації</w:t>
      </w:r>
      <w:proofErr w:type="spellEnd"/>
      <w:r w:rsidRPr="001C7686">
        <w:rPr>
          <w:rFonts w:ascii="Times New Roman" w:hAnsi="Times New Roman" w:cs="Times New Roman"/>
          <w:color w:val="000000" w:themeColor="text1"/>
          <w:sz w:val="28"/>
          <w:szCs w:val="28"/>
        </w:rPr>
        <w:t xml:space="preserve"> в </w:t>
      </w:r>
      <w:r w:rsidRPr="001C7686">
        <w:rPr>
          <w:rFonts w:ascii="Times New Roman" w:hAnsi="Times New Roman" w:cs="Times New Roman"/>
          <w:color w:val="000000" w:themeColor="text1"/>
          <w:sz w:val="28"/>
          <w:szCs w:val="28"/>
          <w:lang w:val="uk-UA"/>
        </w:rPr>
        <w:t>У</w:t>
      </w:r>
      <w:proofErr w:type="spellStart"/>
      <w:r w:rsidRPr="001C7686">
        <w:rPr>
          <w:rFonts w:ascii="Times New Roman" w:hAnsi="Times New Roman" w:cs="Times New Roman"/>
          <w:color w:val="000000" w:themeColor="text1"/>
          <w:sz w:val="28"/>
          <w:szCs w:val="28"/>
        </w:rPr>
        <w:t>країні</w:t>
      </w:r>
      <w:proofErr w:type="spellEnd"/>
      <w:r w:rsidRPr="001C7686">
        <w:rPr>
          <w:rFonts w:ascii="Times New Roman" w:hAnsi="Times New Roman" w:cs="Times New Roman"/>
          <w:color w:val="000000" w:themeColor="text1"/>
          <w:sz w:val="28"/>
          <w:szCs w:val="28"/>
          <w:lang w:val="uk-UA"/>
        </w:rPr>
        <w:t xml:space="preserve">. 2022.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25" w:history="1">
        <w:r w:rsidRPr="001C7686">
          <w:rPr>
            <w:rStyle w:val="a8"/>
            <w:rFonts w:ascii="Times New Roman" w:hAnsi="Times New Roman" w:cs="Times New Roman"/>
            <w:color w:val="000000" w:themeColor="text1"/>
            <w:sz w:val="28"/>
            <w:szCs w:val="28"/>
            <w:lang w:val="uk-UA"/>
          </w:rPr>
          <w:t>https://razumkov.org.ua/images/2022/07/05/2022_ANALIT_ZAPIS.pdf?utm_source=chatgpt.com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16</w:t>
      </w:r>
      <w:r w:rsidRPr="001C7686">
        <w:rPr>
          <w:rFonts w:ascii="Times New Roman" w:hAnsi="Times New Roman" w:cs="Times New Roman"/>
          <w:color w:val="000000" w:themeColor="text1"/>
          <w:sz w:val="28"/>
          <w:szCs w:val="28"/>
        </w:rPr>
        <w:t>.01.2025)</w:t>
      </w:r>
    </w:p>
    <w:p w14:paraId="20167019"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Заяви зі США та ЄС про Україну. Перспективи притягнення Росії до відповідальності. Дайджест.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26" w:history="1">
        <w:r w:rsidRPr="001C7686">
          <w:rPr>
            <w:rStyle w:val="a8"/>
            <w:rFonts w:ascii="Times New Roman" w:hAnsi="Times New Roman" w:cs="Times New Roman"/>
            <w:color w:val="000000" w:themeColor="text1"/>
            <w:sz w:val="28"/>
            <w:szCs w:val="28"/>
            <w:lang w:val="uk-UA"/>
          </w:rPr>
          <w:t>https://www.holosameryky.com/a/digest–/7968305.html?utm_source=chatgpt.com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14</w:t>
      </w:r>
      <w:r w:rsidRPr="001C7686">
        <w:rPr>
          <w:rFonts w:ascii="Times New Roman" w:hAnsi="Times New Roman" w:cs="Times New Roman"/>
          <w:color w:val="000000" w:themeColor="text1"/>
          <w:sz w:val="28"/>
          <w:szCs w:val="28"/>
        </w:rPr>
        <w:t>.01.2025)</w:t>
      </w:r>
    </w:p>
    <w:p w14:paraId="17D72602"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r w:rsidRPr="001C7686">
        <w:rPr>
          <w:rFonts w:ascii="Times New Roman" w:hAnsi="Times New Roman" w:cs="Times New Roman"/>
          <w:color w:val="000000" w:themeColor="text1"/>
          <w:sz w:val="28"/>
          <w:szCs w:val="28"/>
          <w:lang w:val="uk-UA"/>
        </w:rPr>
        <w:lastRenderedPageBreak/>
        <w:t xml:space="preserve">Іванець Т. М. Особистісна складова соціальної безпеки внутрішньо переміщених осіб в умовах російської військової агресії. 2023. Соціальні технології: актуальні проблеми теорії та практики. 2023.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98. С. 17</w:t>
      </w:r>
      <w:r w:rsidRPr="001C7686">
        <w:rPr>
          <w:rFonts w:ascii="Times New Roman" w:hAnsi="Times New Roman" w:cs="Times New Roman"/>
          <w:color w:val="000000" w:themeColor="text1"/>
          <w:sz w:val="28"/>
          <w:szCs w:val="28"/>
        </w:rPr>
        <w:t>–</w:t>
      </w:r>
      <w:r w:rsidRPr="001C7686">
        <w:rPr>
          <w:rFonts w:ascii="Times New Roman" w:hAnsi="Times New Roman" w:cs="Times New Roman"/>
          <w:color w:val="000000" w:themeColor="text1"/>
          <w:sz w:val="28"/>
          <w:szCs w:val="28"/>
          <w:lang w:val="uk-UA"/>
        </w:rPr>
        <w:t>25.</w:t>
      </w:r>
    </w:p>
    <w:p w14:paraId="33D9D3AC"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lang w:val="uk-UA"/>
        </w:rPr>
        <w:t>Кісельов</w:t>
      </w:r>
      <w:proofErr w:type="spellEnd"/>
      <w:r w:rsidRPr="001C7686">
        <w:rPr>
          <w:rFonts w:ascii="Times New Roman" w:hAnsi="Times New Roman" w:cs="Times New Roman"/>
          <w:color w:val="000000" w:themeColor="text1"/>
          <w:sz w:val="28"/>
          <w:szCs w:val="28"/>
          <w:lang w:val="uk-UA"/>
        </w:rPr>
        <w:t xml:space="preserve"> Є. О. Світова економічна криза 2008 року в історії України.</w:t>
      </w:r>
      <w:r w:rsidRPr="001C7686">
        <w:rPr>
          <w:rFonts w:ascii="Times New Roman" w:hAnsi="Times New Roman" w:cs="Times New Roman"/>
          <w:color w:val="000000" w:themeColor="text1"/>
          <w:sz w:val="28"/>
          <w:szCs w:val="28"/>
        </w:rPr>
        <w:t> </w:t>
      </w:r>
      <w:r w:rsidRPr="001C7686">
        <w:rPr>
          <w:rFonts w:ascii="Times New Roman" w:hAnsi="Times New Roman" w:cs="Times New Roman"/>
          <w:iCs/>
          <w:color w:val="000000" w:themeColor="text1"/>
          <w:sz w:val="28"/>
          <w:szCs w:val="28"/>
          <w:lang w:val="uk-UA"/>
        </w:rPr>
        <w:t xml:space="preserve">Вісник студентського наукового товариства </w:t>
      </w:r>
      <w:proofErr w:type="spellStart"/>
      <w:r w:rsidRPr="001C7686">
        <w:rPr>
          <w:rFonts w:ascii="Times New Roman" w:hAnsi="Times New Roman" w:cs="Times New Roman"/>
          <w:iCs/>
          <w:color w:val="000000" w:themeColor="text1"/>
          <w:sz w:val="28"/>
          <w:szCs w:val="28"/>
          <w:lang w:val="uk-UA"/>
        </w:rPr>
        <w:t>ДонНУ</w:t>
      </w:r>
      <w:proofErr w:type="spellEnd"/>
      <w:r w:rsidRPr="001C7686">
        <w:rPr>
          <w:rFonts w:ascii="Times New Roman" w:hAnsi="Times New Roman" w:cs="Times New Roman"/>
          <w:iCs/>
          <w:color w:val="000000" w:themeColor="text1"/>
          <w:sz w:val="28"/>
          <w:szCs w:val="28"/>
          <w:lang w:val="uk-UA"/>
        </w:rPr>
        <w:t xml:space="preserve"> імені </w:t>
      </w:r>
      <w:proofErr w:type="spellStart"/>
      <w:r w:rsidRPr="001C7686">
        <w:rPr>
          <w:rFonts w:ascii="Times New Roman" w:hAnsi="Times New Roman" w:cs="Times New Roman"/>
          <w:iCs/>
          <w:color w:val="000000" w:themeColor="text1"/>
          <w:sz w:val="28"/>
          <w:szCs w:val="28"/>
          <w:lang w:val="uk-UA"/>
        </w:rPr>
        <w:t>Васи</w:t>
      </w:r>
      <w:proofErr w:type="spellEnd"/>
      <w:r w:rsidRPr="001C7686">
        <w:rPr>
          <w:rFonts w:ascii="Times New Roman" w:hAnsi="Times New Roman" w:cs="Times New Roman"/>
          <w:iCs/>
          <w:color w:val="000000" w:themeColor="text1"/>
          <w:sz w:val="28"/>
          <w:szCs w:val="28"/>
        </w:rPr>
        <w:t xml:space="preserve">ля </w:t>
      </w:r>
      <w:proofErr w:type="spellStart"/>
      <w:r w:rsidRPr="001C7686">
        <w:rPr>
          <w:rFonts w:ascii="Times New Roman" w:hAnsi="Times New Roman" w:cs="Times New Roman"/>
          <w:iCs/>
          <w:color w:val="000000" w:themeColor="text1"/>
          <w:sz w:val="28"/>
          <w:szCs w:val="28"/>
        </w:rPr>
        <w:t>Стуса</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2025</w:t>
      </w:r>
      <w:r w:rsidRPr="001C7686">
        <w:rPr>
          <w:rFonts w:ascii="Times New Roman" w:hAnsi="Times New Roman" w:cs="Times New Roman"/>
          <w:color w:val="000000" w:themeColor="text1"/>
          <w:sz w:val="28"/>
          <w:szCs w:val="28"/>
          <w:lang w:val="uk-UA"/>
        </w:rPr>
        <w:t xml:space="preserve">. Т. 1. №16. С. </w:t>
      </w:r>
      <w:r w:rsidRPr="001C7686">
        <w:rPr>
          <w:rFonts w:ascii="Times New Roman" w:hAnsi="Times New Roman" w:cs="Times New Roman"/>
          <w:color w:val="000000" w:themeColor="text1"/>
          <w:sz w:val="28"/>
          <w:szCs w:val="28"/>
        </w:rPr>
        <w:t>8–11.</w:t>
      </w:r>
    </w:p>
    <w:p w14:paraId="469A491F"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Козир В. Фінансова допомога Україні — що змінилося за 1000 днів війни. 2025.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27" w:history="1">
        <w:r w:rsidRPr="001C7686">
          <w:rPr>
            <w:rStyle w:val="a8"/>
            <w:rFonts w:ascii="Times New Roman" w:hAnsi="Times New Roman" w:cs="Times New Roman"/>
            <w:color w:val="000000" w:themeColor="text1"/>
            <w:sz w:val="28"/>
            <w:szCs w:val="28"/>
            <w:lang w:val="uk-UA"/>
          </w:rPr>
          <w:t>https://finance.novyny.live/finansova–dopomoga–ukrayini–shcho–zminilosia–za–1000–dniv–viini–212256.html</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08</w:t>
      </w:r>
      <w:r w:rsidRPr="001C7686">
        <w:rPr>
          <w:rFonts w:ascii="Times New Roman" w:hAnsi="Times New Roman" w:cs="Times New Roman"/>
          <w:color w:val="000000" w:themeColor="text1"/>
          <w:sz w:val="28"/>
          <w:szCs w:val="28"/>
        </w:rPr>
        <w:t>.01.2025)</w:t>
      </w:r>
    </w:p>
    <w:p w14:paraId="27F409B9"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Коцур</w:t>
      </w:r>
      <w:proofErr w:type="spellEnd"/>
      <w:r w:rsidRPr="001C7686">
        <w:rPr>
          <w:rFonts w:ascii="Times New Roman" w:hAnsi="Times New Roman" w:cs="Times New Roman"/>
          <w:color w:val="000000" w:themeColor="text1"/>
          <w:sz w:val="28"/>
          <w:szCs w:val="28"/>
        </w:rPr>
        <w:t xml:space="preserve"> Л. </w:t>
      </w:r>
      <w:proofErr w:type="spellStart"/>
      <w:r w:rsidRPr="001C7686">
        <w:rPr>
          <w:rFonts w:ascii="Times New Roman" w:hAnsi="Times New Roman" w:cs="Times New Roman"/>
          <w:color w:val="000000" w:themeColor="text1"/>
          <w:sz w:val="28"/>
          <w:szCs w:val="28"/>
        </w:rPr>
        <w:t>Стратегії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підтримки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України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від</w:t>
      </w:r>
      <w:proofErr w:type="spellEnd"/>
      <w:r w:rsidRPr="001C7686">
        <w:rPr>
          <w:rFonts w:ascii="Times New Roman" w:hAnsi="Times New Roman" w:cs="Times New Roman"/>
          <w:color w:val="000000" w:themeColor="text1"/>
          <w:sz w:val="28"/>
          <w:szCs w:val="28"/>
        </w:rPr>
        <w:t xml:space="preserve"> ЄС та НАТО у </w:t>
      </w:r>
      <w:proofErr w:type="spellStart"/>
      <w:r w:rsidRPr="001C7686">
        <w:rPr>
          <w:rFonts w:ascii="Times New Roman" w:hAnsi="Times New Roman" w:cs="Times New Roman"/>
          <w:color w:val="000000" w:themeColor="text1"/>
          <w:sz w:val="28"/>
          <w:szCs w:val="28"/>
        </w:rPr>
        <w:t>відповідь</w:t>
      </w:r>
      <w:proofErr w:type="spellEnd"/>
      <w:r w:rsidRPr="001C7686">
        <w:rPr>
          <w:rFonts w:ascii="Times New Roman" w:hAnsi="Times New Roman" w:cs="Times New Roman"/>
          <w:color w:val="000000" w:themeColor="text1"/>
          <w:sz w:val="28"/>
          <w:szCs w:val="28"/>
        </w:rPr>
        <w:t xml:space="preserve"> на </w:t>
      </w:r>
      <w:proofErr w:type="spellStart"/>
      <w:r w:rsidRPr="001C7686">
        <w:rPr>
          <w:rFonts w:ascii="Times New Roman" w:hAnsi="Times New Roman" w:cs="Times New Roman"/>
          <w:color w:val="000000" w:themeColor="text1"/>
          <w:sz w:val="28"/>
          <w:szCs w:val="28"/>
        </w:rPr>
        <w:t>повномасштабну</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агресію</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Російської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Федерації</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Проблеми</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гуманітарних</w:t>
      </w:r>
      <w:proofErr w:type="spellEnd"/>
      <w:r w:rsidRPr="001C7686">
        <w:rPr>
          <w:rFonts w:ascii="Times New Roman" w:hAnsi="Times New Roman" w:cs="Times New Roman"/>
          <w:iCs/>
          <w:color w:val="000000" w:themeColor="text1"/>
          <w:sz w:val="28"/>
          <w:szCs w:val="28"/>
        </w:rPr>
        <w:t xml:space="preserve"> наук: </w:t>
      </w:r>
      <w:proofErr w:type="spellStart"/>
      <w:r w:rsidRPr="001C7686">
        <w:rPr>
          <w:rFonts w:ascii="Times New Roman" w:hAnsi="Times New Roman" w:cs="Times New Roman"/>
          <w:iCs/>
          <w:color w:val="000000" w:themeColor="text1"/>
          <w:sz w:val="28"/>
          <w:szCs w:val="28"/>
        </w:rPr>
        <w:t>збірник</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наукових</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праць</w:t>
      </w:r>
      <w:proofErr w:type="spellEnd"/>
      <w:r w:rsidRPr="001C7686">
        <w:rPr>
          <w:rFonts w:ascii="Times New Roman" w:hAnsi="Times New Roman" w:cs="Times New Roman"/>
          <w:iCs/>
          <w:color w:val="000000" w:themeColor="text1"/>
          <w:sz w:val="28"/>
          <w:szCs w:val="28"/>
        </w:rPr>
        <w:t xml:space="preserve"> ДДПУ </w:t>
      </w:r>
      <w:proofErr w:type="spellStart"/>
      <w:r w:rsidRPr="001C7686">
        <w:rPr>
          <w:rFonts w:ascii="Times New Roman" w:hAnsi="Times New Roman" w:cs="Times New Roman"/>
          <w:iCs/>
          <w:color w:val="000000" w:themeColor="text1"/>
          <w:sz w:val="28"/>
          <w:szCs w:val="28"/>
        </w:rPr>
        <w:t>імені</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Івана</w:t>
      </w:r>
      <w:proofErr w:type="spellEnd"/>
      <w:r w:rsidRPr="001C7686">
        <w:rPr>
          <w:rFonts w:ascii="Times New Roman" w:hAnsi="Times New Roman" w:cs="Times New Roman"/>
          <w:iCs/>
          <w:color w:val="000000" w:themeColor="text1"/>
          <w:sz w:val="28"/>
          <w:szCs w:val="28"/>
        </w:rPr>
        <w:t xml:space="preserve"> Франка. </w:t>
      </w:r>
      <w:proofErr w:type="spellStart"/>
      <w:r w:rsidRPr="001C7686">
        <w:rPr>
          <w:rFonts w:ascii="Times New Roman" w:hAnsi="Times New Roman" w:cs="Times New Roman"/>
          <w:iCs/>
          <w:color w:val="000000" w:themeColor="text1"/>
          <w:sz w:val="28"/>
          <w:szCs w:val="28"/>
        </w:rPr>
        <w:t>Серія</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Історія</w:t>
      </w:r>
      <w:proofErr w:type="spellEnd"/>
      <w:r w:rsidRPr="001C7686">
        <w:rPr>
          <w:rFonts w:ascii="Times New Roman" w:hAnsi="Times New Roman" w:cs="Times New Roman"/>
          <w:color w:val="000000" w:themeColor="text1"/>
          <w:sz w:val="28"/>
          <w:szCs w:val="28"/>
        </w:rPr>
        <w:t xml:space="preserve">. 2023. </w:t>
      </w:r>
      <w:proofErr w:type="spellStart"/>
      <w:r w:rsidRPr="001C7686">
        <w:rPr>
          <w:rFonts w:ascii="Times New Roman" w:hAnsi="Times New Roman" w:cs="Times New Roman"/>
          <w:color w:val="000000" w:themeColor="text1"/>
          <w:sz w:val="28"/>
          <w:szCs w:val="28"/>
        </w:rPr>
        <w:t>Вип</w:t>
      </w:r>
      <w:proofErr w:type="spellEnd"/>
      <w:r w:rsidRPr="001C7686">
        <w:rPr>
          <w:rFonts w:ascii="Times New Roman" w:hAnsi="Times New Roman" w:cs="Times New Roman"/>
          <w:color w:val="000000" w:themeColor="text1"/>
          <w:sz w:val="28"/>
          <w:szCs w:val="28"/>
        </w:rPr>
        <w:t>. 13 (55). С. 177–193.</w:t>
      </w:r>
    </w:p>
    <w:p w14:paraId="5825C16B"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Кукуруз Я. С., </w:t>
      </w:r>
      <w:proofErr w:type="spellStart"/>
      <w:r w:rsidRPr="001C7686">
        <w:rPr>
          <w:rFonts w:ascii="Times New Roman" w:hAnsi="Times New Roman" w:cs="Times New Roman"/>
          <w:color w:val="000000" w:themeColor="text1"/>
          <w:sz w:val="28"/>
          <w:szCs w:val="28"/>
        </w:rPr>
        <w:t>Новіков</w:t>
      </w:r>
      <w:proofErr w:type="spellEnd"/>
      <w:r w:rsidRPr="001C7686">
        <w:rPr>
          <w:rFonts w:ascii="Times New Roman" w:hAnsi="Times New Roman" w:cs="Times New Roman"/>
          <w:color w:val="000000" w:themeColor="text1"/>
          <w:sz w:val="28"/>
          <w:szCs w:val="28"/>
        </w:rPr>
        <w:t xml:space="preserve"> Ф. М. Система </w:t>
      </w:r>
      <w:proofErr w:type="spellStart"/>
      <w:r w:rsidRPr="001C7686">
        <w:rPr>
          <w:rFonts w:ascii="Times New Roman" w:hAnsi="Times New Roman" w:cs="Times New Roman"/>
          <w:color w:val="000000" w:themeColor="text1"/>
          <w:sz w:val="28"/>
          <w:szCs w:val="28"/>
        </w:rPr>
        <w:t>медичного</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забезпечення</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умовах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локальних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війн</w:t>
      </w:r>
      <w:proofErr w:type="spellEnd"/>
      <w:r w:rsidRPr="001C7686">
        <w:rPr>
          <w:rFonts w:ascii="Times New Roman" w:hAnsi="Times New Roman" w:cs="Times New Roman"/>
          <w:color w:val="000000" w:themeColor="text1"/>
          <w:sz w:val="28"/>
          <w:szCs w:val="28"/>
        </w:rPr>
        <w:t xml:space="preserve"> та </w:t>
      </w:r>
      <w:proofErr w:type="spellStart"/>
      <w:r w:rsidRPr="001C7686">
        <w:rPr>
          <w:rFonts w:ascii="Times New Roman" w:hAnsi="Times New Roman" w:cs="Times New Roman"/>
          <w:color w:val="000000" w:themeColor="text1"/>
          <w:sz w:val="28"/>
          <w:szCs w:val="28"/>
        </w:rPr>
        <w:t>збройних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конфліктів</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сьогодення</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Проблеми</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військової</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охорони</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здоров'я</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2013</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38 (1)</w:t>
      </w:r>
      <w:r w:rsidRPr="001C7686">
        <w:rPr>
          <w:rFonts w:ascii="Times New Roman" w:hAnsi="Times New Roman" w:cs="Times New Roman"/>
          <w:color w:val="000000" w:themeColor="text1"/>
          <w:sz w:val="28"/>
          <w:szCs w:val="28"/>
          <w:lang w:val="uk-UA"/>
        </w:rPr>
        <w:t xml:space="preserve">. С. </w:t>
      </w:r>
      <w:r w:rsidRPr="001C7686">
        <w:rPr>
          <w:rFonts w:ascii="Times New Roman" w:hAnsi="Times New Roman" w:cs="Times New Roman"/>
          <w:color w:val="000000" w:themeColor="text1"/>
          <w:sz w:val="28"/>
          <w:szCs w:val="28"/>
        </w:rPr>
        <w:t>12–16.</w:t>
      </w:r>
    </w:p>
    <w:p w14:paraId="3B79FD1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Культурна реакція на війну в Україні: міжнародна конференція.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28" w:history="1">
        <w:r w:rsidRPr="001C7686">
          <w:rPr>
            <w:rStyle w:val="a8"/>
            <w:rFonts w:ascii="Times New Roman" w:hAnsi="Times New Roman" w:cs="Times New Roman"/>
            <w:color w:val="000000" w:themeColor="text1"/>
            <w:sz w:val="28"/>
            <w:szCs w:val="28"/>
            <w:lang w:val="uk-UA"/>
          </w:rPr>
          <w:t>https://naqa.gov.ua/2022/07utm_source=chatgpt.com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09</w:t>
      </w:r>
      <w:r w:rsidRPr="001C7686">
        <w:rPr>
          <w:rFonts w:ascii="Times New Roman" w:hAnsi="Times New Roman" w:cs="Times New Roman"/>
          <w:color w:val="000000" w:themeColor="text1"/>
          <w:sz w:val="28"/>
          <w:szCs w:val="28"/>
        </w:rPr>
        <w:t>.01.2025)</w:t>
      </w:r>
    </w:p>
    <w:p w14:paraId="51EF1F51"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Локшина О. І., Глушко О. З., </w:t>
      </w:r>
      <w:proofErr w:type="spellStart"/>
      <w:r w:rsidRPr="001C7686">
        <w:rPr>
          <w:rFonts w:ascii="Times New Roman" w:hAnsi="Times New Roman" w:cs="Times New Roman"/>
          <w:color w:val="000000" w:themeColor="text1"/>
          <w:sz w:val="28"/>
          <w:szCs w:val="28"/>
        </w:rPr>
        <w:t>Джурило</w:t>
      </w:r>
      <w:proofErr w:type="spellEnd"/>
      <w:r w:rsidRPr="001C7686">
        <w:rPr>
          <w:rFonts w:ascii="Times New Roman" w:hAnsi="Times New Roman" w:cs="Times New Roman"/>
          <w:color w:val="000000" w:themeColor="text1"/>
          <w:sz w:val="28"/>
          <w:szCs w:val="28"/>
        </w:rPr>
        <w:t xml:space="preserve"> А. П., Кравченко С. М., Максименко</w:t>
      </w:r>
      <w:r w:rsidRPr="001C7686">
        <w:rPr>
          <w:rFonts w:ascii="Times New Roman" w:hAnsi="Times New Roman" w:cs="Times New Roman"/>
          <w:color w:val="000000" w:themeColor="text1"/>
          <w:sz w:val="28"/>
          <w:szCs w:val="28"/>
          <w:lang w:val="uk-UA"/>
        </w:rPr>
        <w:t> </w:t>
      </w:r>
      <w:r w:rsidRPr="001C7686">
        <w:rPr>
          <w:rFonts w:ascii="Times New Roman" w:hAnsi="Times New Roman" w:cs="Times New Roman"/>
          <w:color w:val="000000" w:themeColor="text1"/>
          <w:sz w:val="28"/>
          <w:szCs w:val="28"/>
        </w:rPr>
        <w:t>О.</w:t>
      </w:r>
      <w:r w:rsidRPr="001C7686">
        <w:rPr>
          <w:rFonts w:ascii="Times New Roman" w:hAnsi="Times New Roman" w:cs="Times New Roman"/>
          <w:color w:val="000000" w:themeColor="text1"/>
          <w:sz w:val="28"/>
          <w:szCs w:val="28"/>
          <w:lang w:val="uk-UA"/>
        </w:rPr>
        <w:t> </w:t>
      </w:r>
      <w:r w:rsidRPr="001C7686">
        <w:rPr>
          <w:rFonts w:ascii="Times New Roman" w:hAnsi="Times New Roman" w:cs="Times New Roman"/>
          <w:color w:val="000000" w:themeColor="text1"/>
          <w:sz w:val="28"/>
          <w:szCs w:val="28"/>
        </w:rPr>
        <w:t xml:space="preserve">О., </w:t>
      </w:r>
      <w:proofErr w:type="spellStart"/>
      <w:r w:rsidRPr="001C7686">
        <w:rPr>
          <w:rFonts w:ascii="Times New Roman" w:hAnsi="Times New Roman" w:cs="Times New Roman"/>
          <w:color w:val="000000" w:themeColor="text1"/>
          <w:sz w:val="28"/>
          <w:szCs w:val="28"/>
        </w:rPr>
        <w:t>Нікольська</w:t>
      </w:r>
      <w:proofErr w:type="spellEnd"/>
      <w:r w:rsidRPr="001C7686">
        <w:rPr>
          <w:rFonts w:ascii="Times New Roman" w:hAnsi="Times New Roman" w:cs="Times New Roman"/>
          <w:color w:val="000000" w:themeColor="text1"/>
          <w:sz w:val="28"/>
          <w:szCs w:val="28"/>
        </w:rPr>
        <w:t xml:space="preserve"> Н. В., </w:t>
      </w:r>
      <w:proofErr w:type="spellStart"/>
      <w:r w:rsidRPr="001C7686">
        <w:rPr>
          <w:rFonts w:ascii="Times New Roman" w:hAnsi="Times New Roman" w:cs="Times New Roman"/>
          <w:color w:val="000000" w:themeColor="text1"/>
          <w:sz w:val="28"/>
          <w:szCs w:val="28"/>
        </w:rPr>
        <w:t>Шпарик</w:t>
      </w:r>
      <w:proofErr w:type="spellEnd"/>
      <w:r w:rsidRPr="001C7686">
        <w:rPr>
          <w:rFonts w:ascii="Times New Roman" w:hAnsi="Times New Roman" w:cs="Times New Roman"/>
          <w:color w:val="000000" w:themeColor="text1"/>
          <w:sz w:val="28"/>
          <w:szCs w:val="28"/>
        </w:rPr>
        <w:t xml:space="preserve"> О. М. </w:t>
      </w:r>
      <w:proofErr w:type="spellStart"/>
      <w:r w:rsidRPr="001C7686">
        <w:rPr>
          <w:rFonts w:ascii="Times New Roman" w:hAnsi="Times New Roman" w:cs="Times New Roman"/>
          <w:color w:val="000000" w:themeColor="text1"/>
          <w:sz w:val="28"/>
          <w:szCs w:val="28"/>
        </w:rPr>
        <w:t>Організація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освіти</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умовах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війни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рекомендації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міжнародних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організацій</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Український</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педагогічний</w:t>
      </w:r>
      <w:proofErr w:type="spellEnd"/>
      <w:r w:rsidRPr="001C7686">
        <w:rPr>
          <w:rFonts w:ascii="Times New Roman" w:hAnsi="Times New Roman" w:cs="Times New Roman"/>
          <w:iCs/>
          <w:color w:val="000000" w:themeColor="text1"/>
          <w:sz w:val="28"/>
          <w:szCs w:val="28"/>
        </w:rPr>
        <w:t xml:space="preserve"> журнал</w:t>
      </w:r>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2022</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iCs/>
          <w:color w:val="000000" w:themeColor="text1"/>
          <w:sz w:val="28"/>
          <w:szCs w:val="28"/>
        </w:rPr>
        <w:t>2</w:t>
      </w:r>
      <w:r w:rsidRPr="001C7686">
        <w:rPr>
          <w:rFonts w:ascii="Times New Roman" w:hAnsi="Times New Roman" w:cs="Times New Roman"/>
          <w:color w:val="000000" w:themeColor="text1"/>
          <w:sz w:val="28"/>
          <w:szCs w:val="28"/>
          <w:lang w:val="uk-UA"/>
        </w:rPr>
        <w:t xml:space="preserve">. С. </w:t>
      </w:r>
      <w:r w:rsidRPr="001C7686">
        <w:rPr>
          <w:rFonts w:ascii="Times New Roman" w:hAnsi="Times New Roman" w:cs="Times New Roman"/>
          <w:color w:val="000000" w:themeColor="text1"/>
          <w:sz w:val="28"/>
          <w:szCs w:val="28"/>
        </w:rPr>
        <w:t>5–18.</w:t>
      </w:r>
    </w:p>
    <w:p w14:paraId="5D913699"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Міжнародна реакція на війну в Україні: про зустріч партнерів «Карітас» 13–15–го червня у Варшаві.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29" w:history="1">
        <w:r w:rsidRPr="001C7686">
          <w:rPr>
            <w:rStyle w:val="a8"/>
            <w:rFonts w:ascii="Times New Roman" w:hAnsi="Times New Roman" w:cs="Times New Roman"/>
            <w:color w:val="000000" w:themeColor="text1"/>
            <w:sz w:val="28"/>
            <w:szCs w:val="28"/>
            <w:lang w:val="uk-UA"/>
          </w:rPr>
          <w:t>https://caritas–spes.org/ua/news/war/mizhnarodna–reakcija–na–vijnu–v–ukraini–pro–zustrich–partneriv–karitas–13l15go–chervnja–u–varshavi.html?utm_source=chatgpt.com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12.01.2025)</w:t>
      </w:r>
    </w:p>
    <w:p w14:paraId="26E8730F"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proofErr w:type="spellStart"/>
      <w:r w:rsidRPr="001C7686">
        <w:rPr>
          <w:rFonts w:ascii="Times New Roman" w:hAnsi="Times New Roman" w:cs="Times New Roman"/>
          <w:color w:val="000000" w:themeColor="text1"/>
          <w:sz w:val="28"/>
          <w:szCs w:val="28"/>
        </w:rPr>
        <w:t>Поплавська</w:t>
      </w:r>
      <w:proofErr w:type="spellEnd"/>
      <w:r w:rsidRPr="001C7686">
        <w:rPr>
          <w:rFonts w:ascii="Times New Roman" w:hAnsi="Times New Roman" w:cs="Times New Roman"/>
          <w:color w:val="000000" w:themeColor="text1"/>
          <w:sz w:val="28"/>
          <w:szCs w:val="28"/>
        </w:rPr>
        <w:t xml:space="preserve"> О. М. </w:t>
      </w:r>
      <w:proofErr w:type="spellStart"/>
      <w:r w:rsidRPr="001C7686">
        <w:rPr>
          <w:rFonts w:ascii="Times New Roman" w:hAnsi="Times New Roman" w:cs="Times New Roman"/>
          <w:color w:val="000000" w:themeColor="text1"/>
          <w:sz w:val="28"/>
          <w:szCs w:val="28"/>
        </w:rPr>
        <w:t>Соціальна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нові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виміри</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сучасному</w:t>
      </w:r>
      <w:proofErr w:type="spellEnd"/>
      <w:r w:rsidRPr="001C7686">
        <w:rPr>
          <w:rFonts w:ascii="Times New Roman" w:hAnsi="Times New Roman" w:cs="Times New Roman"/>
          <w:color w:val="000000" w:themeColor="text1"/>
          <w:sz w:val="28"/>
          <w:szCs w:val="28"/>
        </w:rPr>
        <w:t xml:space="preserve"> глобальному </w:t>
      </w:r>
      <w:proofErr w:type="spellStart"/>
      <w:r w:rsidRPr="001C7686">
        <w:rPr>
          <w:rFonts w:ascii="Times New Roman" w:hAnsi="Times New Roman" w:cs="Times New Roman"/>
          <w:color w:val="000000" w:themeColor="text1"/>
          <w:sz w:val="28"/>
          <w:szCs w:val="28"/>
        </w:rPr>
        <w:t>середовищі</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Галицький</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економічний</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вісник</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2022</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iCs/>
          <w:color w:val="000000" w:themeColor="text1"/>
          <w:sz w:val="28"/>
          <w:szCs w:val="28"/>
          <w:lang w:val="uk-UA"/>
        </w:rPr>
        <w:t xml:space="preserve">75 </w:t>
      </w:r>
      <w:r w:rsidRPr="001C7686">
        <w:rPr>
          <w:rFonts w:ascii="Times New Roman" w:hAnsi="Times New Roman" w:cs="Times New Roman"/>
          <w:color w:val="000000" w:themeColor="text1"/>
          <w:sz w:val="28"/>
          <w:szCs w:val="28"/>
          <w:lang w:val="uk-UA"/>
        </w:rPr>
        <w:t>(2). С. 21–29.</w:t>
      </w:r>
    </w:p>
    <w:p w14:paraId="3E92DA5F"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proofErr w:type="spellStart"/>
      <w:r w:rsidRPr="001C7686">
        <w:rPr>
          <w:rFonts w:ascii="Times New Roman" w:hAnsi="Times New Roman" w:cs="Times New Roman"/>
          <w:color w:val="000000" w:themeColor="text1"/>
          <w:sz w:val="28"/>
          <w:szCs w:val="28"/>
        </w:rPr>
        <w:lastRenderedPageBreak/>
        <w:t>Примуш</w:t>
      </w:r>
      <w:proofErr w:type="spellEnd"/>
      <w:r w:rsidRPr="001C7686">
        <w:rPr>
          <w:rFonts w:ascii="Times New Roman" w:hAnsi="Times New Roman" w:cs="Times New Roman"/>
          <w:color w:val="000000" w:themeColor="text1"/>
          <w:sz w:val="28"/>
          <w:szCs w:val="28"/>
        </w:rPr>
        <w:t xml:space="preserve"> Р. Б. Система </w:t>
      </w:r>
      <w:proofErr w:type="spellStart"/>
      <w:r w:rsidRPr="001C7686">
        <w:rPr>
          <w:rFonts w:ascii="Times New Roman" w:hAnsi="Times New Roman" w:cs="Times New Roman"/>
          <w:color w:val="000000" w:themeColor="text1"/>
          <w:sz w:val="28"/>
          <w:szCs w:val="28"/>
        </w:rPr>
        <w:t>колективної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безпеки</w:t>
      </w:r>
      <w:proofErr w:type="spellEnd"/>
      <w:r w:rsidRPr="001C7686">
        <w:rPr>
          <w:rFonts w:ascii="Times New Roman" w:hAnsi="Times New Roman" w:cs="Times New Roman"/>
          <w:color w:val="000000" w:themeColor="text1"/>
          <w:sz w:val="28"/>
          <w:szCs w:val="28"/>
        </w:rPr>
        <w:t xml:space="preserve"> як основа </w:t>
      </w:r>
      <w:proofErr w:type="spellStart"/>
      <w:r w:rsidRPr="001C7686">
        <w:rPr>
          <w:rFonts w:ascii="Times New Roman" w:hAnsi="Times New Roman" w:cs="Times New Roman"/>
          <w:color w:val="000000" w:themeColor="text1"/>
          <w:sz w:val="28"/>
          <w:szCs w:val="28"/>
        </w:rPr>
        <w:t>національної</w:t>
      </w:r>
      <w:proofErr w:type="spellEnd"/>
      <w:r w:rsidRPr="001C7686">
        <w:rPr>
          <w:rFonts w:ascii="Times New Roman" w:hAnsi="Times New Roman" w:cs="Times New Roman"/>
          <w:color w:val="000000" w:themeColor="text1"/>
          <w:sz w:val="28"/>
          <w:szCs w:val="28"/>
        </w:rPr>
        <w:t xml:space="preserve"> та </w:t>
      </w:r>
      <w:proofErr w:type="spellStart"/>
      <w:r w:rsidRPr="001C7686">
        <w:rPr>
          <w:rFonts w:ascii="Times New Roman" w:hAnsi="Times New Roman" w:cs="Times New Roman"/>
          <w:color w:val="000000" w:themeColor="text1"/>
          <w:sz w:val="28"/>
          <w:szCs w:val="28"/>
        </w:rPr>
        <w:t>міжнародної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безпеки</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Інвестиції</w:t>
      </w:r>
      <w:proofErr w:type="spellEnd"/>
      <w:r w:rsidRPr="001C7686">
        <w:rPr>
          <w:rFonts w:ascii="Times New Roman" w:hAnsi="Times New Roman" w:cs="Times New Roman"/>
          <w:iCs/>
          <w:color w:val="000000" w:themeColor="text1"/>
          <w:sz w:val="28"/>
          <w:szCs w:val="28"/>
        </w:rPr>
        <w:t xml:space="preserve">: практика та </w:t>
      </w:r>
      <w:proofErr w:type="spellStart"/>
      <w:r w:rsidRPr="001C7686">
        <w:rPr>
          <w:rFonts w:ascii="Times New Roman" w:hAnsi="Times New Roman" w:cs="Times New Roman"/>
          <w:iCs/>
          <w:color w:val="000000" w:themeColor="text1"/>
          <w:sz w:val="28"/>
          <w:szCs w:val="28"/>
        </w:rPr>
        <w:t>досвід</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2022</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5–6</w:t>
      </w:r>
      <w:r w:rsidRPr="001C7686">
        <w:rPr>
          <w:rFonts w:ascii="Times New Roman" w:hAnsi="Times New Roman" w:cs="Times New Roman"/>
          <w:color w:val="000000" w:themeColor="text1"/>
          <w:sz w:val="28"/>
          <w:szCs w:val="28"/>
          <w:lang w:val="uk-UA"/>
        </w:rPr>
        <w:t>. С. </w:t>
      </w:r>
      <w:r w:rsidRPr="001C7686">
        <w:rPr>
          <w:rFonts w:ascii="Times New Roman" w:hAnsi="Times New Roman" w:cs="Times New Roman"/>
          <w:color w:val="000000" w:themeColor="text1"/>
          <w:sz w:val="28"/>
          <w:szCs w:val="28"/>
        </w:rPr>
        <w:t>71–75.</w:t>
      </w:r>
    </w:p>
    <w:p w14:paraId="22D032C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Разом з організацією «Лікарі без кордонів» (MSF) ми надаємо невідкладну медичну допомогу під час війни в Україні.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30" w:history="1">
        <w:r w:rsidRPr="001C7686">
          <w:rPr>
            <w:rStyle w:val="a8"/>
            <w:rFonts w:ascii="Times New Roman" w:hAnsi="Times New Roman" w:cs="Times New Roman"/>
            <w:color w:val="000000" w:themeColor="text1"/>
            <w:sz w:val="28"/>
            <w:szCs w:val="28"/>
            <w:lang w:val="uk-UA"/>
          </w:rPr>
          <w:t>https://www.grundfos.com/ua/about–us/media/Latest–news/Donation–Doctors–without–border</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23</w:t>
      </w:r>
      <w:r w:rsidRPr="001C7686">
        <w:rPr>
          <w:rFonts w:ascii="Times New Roman" w:hAnsi="Times New Roman" w:cs="Times New Roman"/>
          <w:color w:val="000000" w:themeColor="text1"/>
          <w:sz w:val="28"/>
          <w:szCs w:val="28"/>
        </w:rPr>
        <w:t>.01.2025)</w:t>
      </w:r>
    </w:p>
    <w:p w14:paraId="28389B9D"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t xml:space="preserve">Річниця війни в Сирії: 10 підсумків про «глобальне поле бою».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31" w:history="1">
        <w:r w:rsidRPr="001C7686">
          <w:rPr>
            <w:rStyle w:val="a8"/>
            <w:rFonts w:ascii="Times New Roman" w:hAnsi="Times New Roman" w:cs="Times New Roman"/>
            <w:color w:val="000000" w:themeColor="text1"/>
            <w:sz w:val="28"/>
            <w:szCs w:val="28"/>
            <w:lang w:val="uk-UA"/>
          </w:rPr>
          <w:t>https://hromadske.ua/posts/richnytsia–viiny–v–syrii–10–rechei–pro–hlobalne–pole–boiu</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25</w:t>
      </w:r>
      <w:r w:rsidRPr="001C7686">
        <w:rPr>
          <w:rFonts w:ascii="Times New Roman" w:hAnsi="Times New Roman" w:cs="Times New Roman"/>
          <w:color w:val="000000" w:themeColor="text1"/>
          <w:sz w:val="28"/>
          <w:szCs w:val="28"/>
        </w:rPr>
        <w:t>.01.2025)</w:t>
      </w:r>
    </w:p>
    <w:p w14:paraId="1EB6AD07"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rPr>
        <w:t xml:space="preserve">Рогач О., </w:t>
      </w:r>
      <w:proofErr w:type="spellStart"/>
      <w:r w:rsidRPr="001C7686">
        <w:rPr>
          <w:rFonts w:ascii="Times New Roman" w:hAnsi="Times New Roman" w:cs="Times New Roman"/>
          <w:color w:val="000000" w:themeColor="text1"/>
          <w:sz w:val="28"/>
          <w:szCs w:val="28"/>
        </w:rPr>
        <w:t>Бєлов</w:t>
      </w:r>
      <w:proofErr w:type="spellEnd"/>
      <w:r w:rsidRPr="001C7686">
        <w:rPr>
          <w:rFonts w:ascii="Times New Roman" w:hAnsi="Times New Roman" w:cs="Times New Roman"/>
          <w:color w:val="000000" w:themeColor="text1"/>
          <w:sz w:val="28"/>
          <w:szCs w:val="28"/>
        </w:rPr>
        <w:t xml:space="preserve"> Д. </w:t>
      </w:r>
      <w:proofErr w:type="spellStart"/>
      <w:r w:rsidRPr="001C7686">
        <w:rPr>
          <w:rFonts w:ascii="Times New Roman" w:hAnsi="Times New Roman" w:cs="Times New Roman"/>
          <w:color w:val="000000" w:themeColor="text1"/>
          <w:sz w:val="28"/>
          <w:szCs w:val="28"/>
        </w:rPr>
        <w:t>Зміна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сучасної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парадигми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українського</w:t>
      </w:r>
      <w:proofErr w:type="spellEnd"/>
      <w:r w:rsidRPr="001C7686">
        <w:rPr>
          <w:rFonts w:ascii="Times New Roman" w:hAnsi="Times New Roman" w:cs="Times New Roman"/>
          <w:color w:val="000000" w:themeColor="text1"/>
          <w:sz w:val="28"/>
          <w:szCs w:val="28"/>
        </w:rPr>
        <w:t xml:space="preserve"> права в </w:t>
      </w:r>
      <w:proofErr w:type="spellStart"/>
      <w:r w:rsidRPr="001C7686">
        <w:rPr>
          <w:rFonts w:ascii="Times New Roman" w:hAnsi="Times New Roman" w:cs="Times New Roman"/>
          <w:color w:val="000000" w:themeColor="text1"/>
          <w:sz w:val="28"/>
          <w:szCs w:val="28"/>
        </w:rPr>
        <w:t>умовах</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військової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агресії</w:t>
      </w:r>
      <w:proofErr w:type="spellEnd"/>
      <w:r w:rsidRPr="001C7686">
        <w:rPr>
          <w:rFonts w:ascii="Times New Roman" w:hAnsi="Times New Roman" w:cs="Times New Roman"/>
          <w:color w:val="000000" w:themeColor="text1"/>
          <w:sz w:val="28"/>
          <w:szCs w:val="28"/>
        </w:rPr>
        <w:t xml:space="preserve"> з боку РФ. </w:t>
      </w:r>
      <w:proofErr w:type="spellStart"/>
      <w:r w:rsidRPr="001C7686">
        <w:rPr>
          <w:rFonts w:ascii="Times New Roman" w:hAnsi="Times New Roman" w:cs="Times New Roman"/>
          <w:iCs/>
          <w:color w:val="000000" w:themeColor="text1"/>
          <w:sz w:val="28"/>
          <w:szCs w:val="28"/>
        </w:rPr>
        <w:t>Науковий</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вісник</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Ужгородського</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національного</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університету</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Серія</w:t>
      </w:r>
      <w:proofErr w:type="spellEnd"/>
      <w:r w:rsidRPr="001C7686">
        <w:rPr>
          <w:rFonts w:ascii="Times New Roman" w:hAnsi="Times New Roman" w:cs="Times New Roman"/>
          <w:iCs/>
          <w:color w:val="000000" w:themeColor="text1"/>
          <w:sz w:val="28"/>
          <w:szCs w:val="28"/>
        </w:rPr>
        <w:t>: Право</w:t>
      </w:r>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2022</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70</w:t>
      </w:r>
      <w:r w:rsidRPr="001C7686">
        <w:rPr>
          <w:rFonts w:ascii="Times New Roman" w:hAnsi="Times New Roman" w:cs="Times New Roman"/>
          <w:color w:val="000000" w:themeColor="text1"/>
          <w:sz w:val="28"/>
          <w:szCs w:val="28"/>
          <w:lang w:val="uk-UA"/>
        </w:rPr>
        <w:t xml:space="preserve">. С. </w:t>
      </w:r>
      <w:r w:rsidRPr="001C7686">
        <w:rPr>
          <w:rFonts w:ascii="Times New Roman" w:hAnsi="Times New Roman" w:cs="Times New Roman"/>
          <w:color w:val="000000" w:themeColor="text1"/>
          <w:sz w:val="28"/>
          <w:szCs w:val="28"/>
        </w:rPr>
        <w:t>136–140.</w:t>
      </w:r>
    </w:p>
    <w:p w14:paraId="6118BAF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proofErr w:type="spellStart"/>
      <w:r w:rsidRPr="001C7686">
        <w:rPr>
          <w:rFonts w:ascii="Times New Roman" w:hAnsi="Times New Roman" w:cs="Times New Roman"/>
          <w:color w:val="000000" w:themeColor="text1"/>
          <w:sz w:val="28"/>
          <w:szCs w:val="28"/>
          <w:lang w:val="uk-UA"/>
        </w:rPr>
        <w:t>Свидрук</w:t>
      </w:r>
      <w:proofErr w:type="spellEnd"/>
      <w:r w:rsidRPr="001C7686">
        <w:rPr>
          <w:rFonts w:ascii="Times New Roman" w:hAnsi="Times New Roman" w:cs="Times New Roman"/>
          <w:color w:val="000000" w:themeColor="text1"/>
          <w:sz w:val="28"/>
          <w:szCs w:val="28"/>
          <w:lang w:val="uk-UA"/>
        </w:rPr>
        <w:t xml:space="preserve"> І. І., Сидорчук О. Г. Оцінювання рівня соціальної безпеки та її відновлення в Україні.</w:t>
      </w:r>
      <w:r w:rsidRPr="001C7686">
        <w:rPr>
          <w:rFonts w:ascii="Times New Roman" w:hAnsi="Times New Roman" w:cs="Times New Roman"/>
          <w:color w:val="000000" w:themeColor="text1"/>
          <w:sz w:val="28"/>
          <w:szCs w:val="28"/>
        </w:rPr>
        <w:t> </w:t>
      </w:r>
      <w:r w:rsidRPr="001C7686">
        <w:rPr>
          <w:rFonts w:ascii="Times New Roman" w:hAnsi="Times New Roman" w:cs="Times New Roman"/>
          <w:iCs/>
          <w:color w:val="000000" w:themeColor="text1"/>
          <w:sz w:val="28"/>
          <w:szCs w:val="28"/>
          <w:lang w:val="uk-UA"/>
        </w:rPr>
        <w:t>Вісник ЛТЕУ. Економічні науки</w:t>
      </w:r>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2025</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76. С. 105–118.</w:t>
      </w:r>
    </w:p>
    <w:p w14:paraId="0CC94BE8"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uk-UA"/>
        </w:rPr>
      </w:pPr>
      <w:proofErr w:type="spellStart"/>
      <w:r w:rsidRPr="001C7686">
        <w:rPr>
          <w:rFonts w:ascii="Times New Roman" w:hAnsi="Times New Roman" w:cs="Times New Roman"/>
          <w:color w:val="000000" w:themeColor="text1"/>
          <w:sz w:val="28"/>
          <w:szCs w:val="28"/>
          <w:lang w:val="uk-UA"/>
        </w:rPr>
        <w:t>Седляківська</w:t>
      </w:r>
      <w:proofErr w:type="spellEnd"/>
      <w:r w:rsidRPr="001C7686">
        <w:rPr>
          <w:rFonts w:ascii="Times New Roman" w:hAnsi="Times New Roman" w:cs="Times New Roman"/>
          <w:color w:val="000000" w:themeColor="text1"/>
          <w:sz w:val="28"/>
          <w:szCs w:val="28"/>
          <w:lang w:val="uk-UA"/>
        </w:rPr>
        <w:t xml:space="preserve"> К. Джерела фінансування збройних конфліктів: на прикладі агресії </w:t>
      </w:r>
      <w:proofErr w:type="spellStart"/>
      <w:r w:rsidRPr="001C7686">
        <w:rPr>
          <w:rFonts w:ascii="Times New Roman" w:hAnsi="Times New Roman" w:cs="Times New Roman"/>
          <w:color w:val="000000" w:themeColor="text1"/>
          <w:sz w:val="28"/>
          <w:szCs w:val="28"/>
          <w:lang w:val="uk-UA"/>
        </w:rPr>
        <w:t>росії</w:t>
      </w:r>
      <w:proofErr w:type="spellEnd"/>
      <w:r w:rsidRPr="001C7686">
        <w:rPr>
          <w:rFonts w:ascii="Times New Roman" w:hAnsi="Times New Roman" w:cs="Times New Roman"/>
          <w:color w:val="000000" w:themeColor="text1"/>
          <w:sz w:val="28"/>
          <w:szCs w:val="28"/>
          <w:lang w:val="uk-UA"/>
        </w:rPr>
        <w:t xml:space="preserve"> проти України.</w:t>
      </w:r>
      <w:r w:rsidRPr="001C7686">
        <w:rPr>
          <w:rFonts w:ascii="Times New Roman" w:hAnsi="Times New Roman" w:cs="Times New Roman"/>
          <w:color w:val="000000" w:themeColor="text1"/>
          <w:sz w:val="28"/>
          <w:szCs w:val="28"/>
        </w:rPr>
        <w:t> </w:t>
      </w:r>
      <w:r w:rsidRPr="001C7686">
        <w:rPr>
          <w:rFonts w:ascii="Times New Roman" w:hAnsi="Times New Roman" w:cs="Times New Roman"/>
          <w:iCs/>
          <w:color w:val="000000" w:themeColor="text1"/>
          <w:sz w:val="28"/>
          <w:szCs w:val="28"/>
        </w:rPr>
        <w:t>Society</w:t>
      </w:r>
      <w:r w:rsidRPr="001C7686">
        <w:rPr>
          <w:rFonts w:ascii="Times New Roman" w:hAnsi="Times New Roman" w:cs="Times New Roman"/>
          <w:iCs/>
          <w:color w:val="000000" w:themeColor="text1"/>
          <w:sz w:val="28"/>
          <w:szCs w:val="28"/>
          <w:lang w:val="uk-UA"/>
        </w:rPr>
        <w:t xml:space="preserve"> </w:t>
      </w:r>
      <w:proofErr w:type="spellStart"/>
      <w:r w:rsidRPr="001C7686">
        <w:rPr>
          <w:rFonts w:ascii="Times New Roman" w:hAnsi="Times New Roman" w:cs="Times New Roman"/>
          <w:iCs/>
          <w:color w:val="000000" w:themeColor="text1"/>
          <w:sz w:val="28"/>
          <w:szCs w:val="28"/>
        </w:rPr>
        <w:t>and</w:t>
      </w:r>
      <w:proofErr w:type="spellEnd"/>
      <w:r w:rsidRPr="001C7686">
        <w:rPr>
          <w:rFonts w:ascii="Times New Roman" w:hAnsi="Times New Roman" w:cs="Times New Roman"/>
          <w:iCs/>
          <w:color w:val="000000" w:themeColor="text1"/>
          <w:sz w:val="28"/>
          <w:szCs w:val="28"/>
          <w:lang w:val="uk-UA"/>
        </w:rPr>
        <w:t xml:space="preserve"> </w:t>
      </w:r>
      <w:r w:rsidRPr="001C7686">
        <w:rPr>
          <w:rFonts w:ascii="Times New Roman" w:hAnsi="Times New Roman" w:cs="Times New Roman"/>
          <w:iCs/>
          <w:color w:val="000000" w:themeColor="text1"/>
          <w:sz w:val="28"/>
          <w:szCs w:val="28"/>
        </w:rPr>
        <w:t>Security</w:t>
      </w:r>
      <w:r w:rsidRPr="001C7686">
        <w:rPr>
          <w:rFonts w:ascii="Times New Roman" w:hAnsi="Times New Roman" w:cs="Times New Roman"/>
          <w:color w:val="000000" w:themeColor="text1"/>
          <w:sz w:val="28"/>
          <w:szCs w:val="28"/>
          <w:lang w:val="uk-UA"/>
        </w:rPr>
        <w:t xml:space="preserve">. 2025.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6 (6). С. 62–69.</w:t>
      </w:r>
    </w:p>
    <w:p w14:paraId="2171C346"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Сиченко</w:t>
      </w:r>
      <w:proofErr w:type="spellEnd"/>
      <w:r w:rsidRPr="001C7686">
        <w:rPr>
          <w:rFonts w:ascii="Times New Roman" w:hAnsi="Times New Roman" w:cs="Times New Roman"/>
          <w:color w:val="000000" w:themeColor="text1"/>
          <w:sz w:val="28"/>
          <w:szCs w:val="28"/>
        </w:rPr>
        <w:t xml:space="preserve"> О. О. </w:t>
      </w:r>
      <w:proofErr w:type="spellStart"/>
      <w:r w:rsidRPr="001C7686">
        <w:rPr>
          <w:rFonts w:ascii="Times New Roman" w:hAnsi="Times New Roman" w:cs="Times New Roman"/>
          <w:color w:val="000000" w:themeColor="text1"/>
          <w:sz w:val="28"/>
          <w:szCs w:val="28"/>
        </w:rPr>
        <w:t>Соціальна</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безпека</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системі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національної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держави</w:t>
      </w:r>
      <w:proofErr w:type="spellEnd"/>
      <w:r w:rsidRPr="001C7686">
        <w:rPr>
          <w:rFonts w:ascii="Times New Roman" w:hAnsi="Times New Roman" w:cs="Times New Roman"/>
          <w:color w:val="000000" w:themeColor="text1"/>
          <w:sz w:val="28"/>
          <w:szCs w:val="28"/>
        </w:rPr>
        <w:t>. </w:t>
      </w:r>
      <w:proofErr w:type="spellStart"/>
      <w:r w:rsidRPr="001C7686">
        <w:rPr>
          <w:rFonts w:ascii="Times New Roman" w:hAnsi="Times New Roman" w:cs="Times New Roman"/>
          <w:iCs/>
          <w:color w:val="000000" w:themeColor="text1"/>
          <w:sz w:val="28"/>
          <w:szCs w:val="28"/>
        </w:rPr>
        <w:t>Наукові</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праці</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Чорноморського</w:t>
      </w:r>
      <w:proofErr w:type="spellEnd"/>
      <w:r w:rsidRPr="001C7686">
        <w:rPr>
          <w:rFonts w:ascii="Times New Roman" w:hAnsi="Times New Roman" w:cs="Times New Roman"/>
          <w:iCs/>
          <w:color w:val="000000" w:themeColor="text1"/>
          <w:sz w:val="28"/>
          <w:szCs w:val="28"/>
        </w:rPr>
        <w:t xml:space="preserve"> державного </w:t>
      </w:r>
      <w:proofErr w:type="spellStart"/>
      <w:r w:rsidRPr="001C7686">
        <w:rPr>
          <w:rFonts w:ascii="Times New Roman" w:hAnsi="Times New Roman" w:cs="Times New Roman"/>
          <w:iCs/>
          <w:color w:val="000000" w:themeColor="text1"/>
          <w:sz w:val="28"/>
          <w:szCs w:val="28"/>
        </w:rPr>
        <w:t>університету</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імені</w:t>
      </w:r>
      <w:proofErr w:type="spellEnd"/>
      <w:r w:rsidRPr="001C7686">
        <w:rPr>
          <w:rFonts w:ascii="Times New Roman" w:hAnsi="Times New Roman" w:cs="Times New Roman"/>
          <w:iCs/>
          <w:color w:val="000000" w:themeColor="text1"/>
          <w:sz w:val="28"/>
          <w:szCs w:val="28"/>
        </w:rPr>
        <w:t xml:space="preserve"> Петра </w:t>
      </w:r>
      <w:proofErr w:type="spellStart"/>
      <w:r w:rsidRPr="001C7686">
        <w:rPr>
          <w:rFonts w:ascii="Times New Roman" w:hAnsi="Times New Roman" w:cs="Times New Roman"/>
          <w:iCs/>
          <w:color w:val="000000" w:themeColor="text1"/>
          <w:sz w:val="28"/>
          <w:szCs w:val="28"/>
        </w:rPr>
        <w:t>Могили</w:t>
      </w:r>
      <w:proofErr w:type="spellEnd"/>
      <w:r w:rsidRPr="001C7686">
        <w:rPr>
          <w:rFonts w:ascii="Times New Roman" w:hAnsi="Times New Roman" w:cs="Times New Roman"/>
          <w:iCs/>
          <w:color w:val="000000" w:themeColor="text1"/>
          <w:sz w:val="28"/>
          <w:szCs w:val="28"/>
        </w:rPr>
        <w:t xml:space="preserve"> комплексу </w:t>
      </w:r>
      <w:proofErr w:type="spellStart"/>
      <w:r w:rsidRPr="001C7686">
        <w:rPr>
          <w:rFonts w:ascii="Times New Roman" w:hAnsi="Times New Roman" w:cs="Times New Roman"/>
          <w:iCs/>
          <w:color w:val="000000" w:themeColor="text1"/>
          <w:sz w:val="28"/>
          <w:szCs w:val="28"/>
        </w:rPr>
        <w:t>Києво</w:t>
      </w:r>
      <w:proofErr w:type="spellEnd"/>
      <w:r w:rsidRPr="001C7686">
        <w:rPr>
          <w:rFonts w:ascii="Times New Roman" w:hAnsi="Times New Roman" w:cs="Times New Roman"/>
          <w:iCs/>
          <w:color w:val="000000" w:themeColor="text1"/>
          <w:sz w:val="28"/>
          <w:szCs w:val="28"/>
        </w:rPr>
        <w:t>–</w:t>
      </w:r>
      <w:proofErr w:type="spellStart"/>
      <w:r w:rsidRPr="001C7686">
        <w:rPr>
          <w:rFonts w:ascii="Times New Roman" w:hAnsi="Times New Roman" w:cs="Times New Roman"/>
          <w:iCs/>
          <w:color w:val="000000" w:themeColor="text1"/>
          <w:sz w:val="28"/>
          <w:szCs w:val="28"/>
        </w:rPr>
        <w:t>Могилянська</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академія</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Серія</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Державне</w:t>
      </w:r>
      <w:proofErr w:type="spellEnd"/>
      <w:r w:rsidRPr="001C7686">
        <w:rPr>
          <w:rFonts w:ascii="Times New Roman" w:hAnsi="Times New Roman" w:cs="Times New Roman"/>
          <w:iCs/>
          <w:color w:val="000000" w:themeColor="text1"/>
          <w:sz w:val="28"/>
          <w:szCs w:val="28"/>
        </w:rPr>
        <w:t xml:space="preserve"> </w:t>
      </w:r>
      <w:proofErr w:type="spellStart"/>
      <w:r w:rsidRPr="001C7686">
        <w:rPr>
          <w:rFonts w:ascii="Times New Roman" w:hAnsi="Times New Roman" w:cs="Times New Roman"/>
          <w:iCs/>
          <w:color w:val="000000" w:themeColor="text1"/>
          <w:sz w:val="28"/>
          <w:szCs w:val="28"/>
        </w:rPr>
        <w:t>управління</w:t>
      </w:r>
      <w:proofErr w:type="spellEnd"/>
      <w:r w:rsidRPr="001C7686">
        <w:rPr>
          <w:rFonts w:ascii="Times New Roman" w:hAnsi="Times New Roman" w:cs="Times New Roman"/>
          <w:color w:val="000000" w:themeColor="text1"/>
          <w:sz w:val="28"/>
          <w:szCs w:val="28"/>
        </w:rPr>
        <w:t>. 2012</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rPr>
        <w:t>Вип</w:t>
      </w:r>
      <w:proofErr w:type="spellEnd"/>
      <w:r w:rsidRPr="001C7686">
        <w:rPr>
          <w:rFonts w:ascii="Times New Roman" w:hAnsi="Times New Roman" w:cs="Times New Roman"/>
          <w:color w:val="000000" w:themeColor="text1"/>
          <w:sz w:val="28"/>
          <w:szCs w:val="28"/>
        </w:rPr>
        <w:t>. 174</w:t>
      </w:r>
      <w:r w:rsidRPr="001C7686">
        <w:rPr>
          <w:rFonts w:ascii="Times New Roman" w:hAnsi="Times New Roman" w:cs="Times New Roman"/>
          <w:color w:val="000000" w:themeColor="text1"/>
          <w:sz w:val="28"/>
          <w:szCs w:val="28"/>
          <w:lang w:val="uk-UA"/>
        </w:rPr>
        <w:t>. С.</w:t>
      </w:r>
      <w:r w:rsidRPr="001C7686">
        <w:rPr>
          <w:rFonts w:ascii="Times New Roman" w:hAnsi="Times New Roman" w:cs="Times New Roman"/>
          <w:color w:val="000000" w:themeColor="text1"/>
          <w:sz w:val="28"/>
          <w:szCs w:val="28"/>
        </w:rPr>
        <w:t xml:space="preserve"> 34–38.</w:t>
      </w:r>
    </w:p>
    <w:p w14:paraId="245D0C8E"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lang w:val="en-US"/>
        </w:rPr>
      </w:pPr>
      <w:proofErr w:type="spellStart"/>
      <w:r w:rsidRPr="001C7686">
        <w:rPr>
          <w:rFonts w:ascii="Times New Roman" w:hAnsi="Times New Roman" w:cs="Times New Roman"/>
          <w:color w:val="000000" w:themeColor="text1"/>
          <w:sz w:val="28"/>
          <w:szCs w:val="28"/>
        </w:rPr>
        <w:t>Скупейко</w:t>
      </w:r>
      <w:proofErr w:type="spellEnd"/>
      <w:r w:rsidRPr="001C7686">
        <w:rPr>
          <w:rFonts w:ascii="Times New Roman" w:hAnsi="Times New Roman" w:cs="Times New Roman"/>
          <w:color w:val="000000" w:themeColor="text1"/>
          <w:sz w:val="28"/>
          <w:szCs w:val="28"/>
        </w:rPr>
        <w:t xml:space="preserve"> А. В., </w:t>
      </w:r>
      <w:proofErr w:type="spellStart"/>
      <w:r w:rsidRPr="001C7686">
        <w:rPr>
          <w:rFonts w:ascii="Times New Roman" w:hAnsi="Times New Roman" w:cs="Times New Roman"/>
          <w:color w:val="000000" w:themeColor="text1"/>
          <w:sz w:val="28"/>
          <w:szCs w:val="28"/>
        </w:rPr>
        <w:t>Синишин</w:t>
      </w:r>
      <w:proofErr w:type="spellEnd"/>
      <w:r w:rsidRPr="001C7686">
        <w:rPr>
          <w:rFonts w:ascii="Times New Roman" w:hAnsi="Times New Roman" w:cs="Times New Roman"/>
          <w:color w:val="000000" w:themeColor="text1"/>
          <w:sz w:val="28"/>
          <w:szCs w:val="28"/>
        </w:rPr>
        <w:t xml:space="preserve"> І. П., </w:t>
      </w:r>
      <w:proofErr w:type="spellStart"/>
      <w:r w:rsidRPr="001C7686">
        <w:rPr>
          <w:rFonts w:ascii="Times New Roman" w:hAnsi="Times New Roman" w:cs="Times New Roman"/>
          <w:color w:val="000000" w:themeColor="text1"/>
          <w:sz w:val="28"/>
          <w:szCs w:val="28"/>
        </w:rPr>
        <w:t>Пущак</w:t>
      </w:r>
      <w:proofErr w:type="spellEnd"/>
      <w:r w:rsidRPr="001C7686">
        <w:rPr>
          <w:rFonts w:ascii="Times New Roman" w:hAnsi="Times New Roman" w:cs="Times New Roman"/>
          <w:color w:val="000000" w:themeColor="text1"/>
          <w:sz w:val="28"/>
          <w:szCs w:val="28"/>
        </w:rPr>
        <w:t xml:space="preserve"> Н. В., Рис В. С., </w:t>
      </w:r>
      <w:proofErr w:type="spellStart"/>
      <w:r w:rsidRPr="001C7686">
        <w:rPr>
          <w:rFonts w:ascii="Times New Roman" w:hAnsi="Times New Roman" w:cs="Times New Roman"/>
          <w:color w:val="000000" w:themeColor="text1"/>
          <w:sz w:val="28"/>
          <w:szCs w:val="28"/>
        </w:rPr>
        <w:t>Семків</w:t>
      </w:r>
      <w:proofErr w:type="spellEnd"/>
      <w:r w:rsidRPr="001C7686">
        <w:rPr>
          <w:rFonts w:ascii="Times New Roman" w:hAnsi="Times New Roman" w:cs="Times New Roman"/>
          <w:color w:val="000000" w:themeColor="text1"/>
          <w:sz w:val="28"/>
          <w:szCs w:val="28"/>
        </w:rPr>
        <w:t xml:space="preserve"> О. А., </w:t>
      </w:r>
      <w:proofErr w:type="spellStart"/>
      <w:r w:rsidRPr="001C7686">
        <w:rPr>
          <w:rFonts w:ascii="Times New Roman" w:hAnsi="Times New Roman" w:cs="Times New Roman"/>
          <w:color w:val="000000" w:themeColor="text1"/>
          <w:sz w:val="28"/>
          <w:szCs w:val="28"/>
        </w:rPr>
        <w:t>Трефаненко</w:t>
      </w:r>
      <w:proofErr w:type="spellEnd"/>
      <w:r w:rsidRPr="001C7686">
        <w:rPr>
          <w:rFonts w:ascii="Times New Roman" w:hAnsi="Times New Roman" w:cs="Times New Roman"/>
          <w:color w:val="000000" w:themeColor="text1"/>
          <w:sz w:val="28"/>
          <w:szCs w:val="28"/>
        </w:rPr>
        <w:t xml:space="preserve"> О. С. </w:t>
      </w:r>
      <w:proofErr w:type="spellStart"/>
      <w:r w:rsidRPr="001C7686">
        <w:rPr>
          <w:rFonts w:ascii="Times New Roman" w:hAnsi="Times New Roman" w:cs="Times New Roman"/>
          <w:color w:val="000000" w:themeColor="text1"/>
          <w:sz w:val="28"/>
          <w:szCs w:val="28"/>
        </w:rPr>
        <w:t>Правове</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забезпечення</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соціальної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безпеки</w:t>
      </w:r>
      <w:proofErr w:type="spellEnd"/>
      <w:r w:rsidRPr="001C7686">
        <w:rPr>
          <w:rFonts w:ascii="Times New Roman" w:hAnsi="Times New Roman" w:cs="Times New Roman"/>
          <w:color w:val="000000" w:themeColor="text1"/>
          <w:sz w:val="28"/>
          <w:szCs w:val="28"/>
        </w:rPr>
        <w:t xml:space="preserve"> в </w:t>
      </w:r>
      <w:proofErr w:type="spellStart"/>
      <w:r w:rsidRPr="001C7686">
        <w:rPr>
          <w:rFonts w:ascii="Times New Roman" w:hAnsi="Times New Roman" w:cs="Times New Roman"/>
          <w:color w:val="000000" w:themeColor="text1"/>
          <w:sz w:val="28"/>
          <w:szCs w:val="28"/>
        </w:rPr>
        <w:t>контексті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сталого</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розвитку</w:t>
      </w:r>
      <w:proofErr w:type="spellEnd"/>
      <w:r w:rsidRPr="001C7686">
        <w:rPr>
          <w:rFonts w:ascii="Times New Roman" w:hAnsi="Times New Roman" w:cs="Times New Roman"/>
          <w:color w:val="000000" w:themeColor="text1"/>
          <w:sz w:val="28"/>
          <w:szCs w:val="28"/>
        </w:rPr>
        <w:t>. </w:t>
      </w:r>
      <w:r w:rsidRPr="001C7686">
        <w:rPr>
          <w:rFonts w:ascii="Times New Roman" w:hAnsi="Times New Roman" w:cs="Times New Roman"/>
          <w:iCs/>
          <w:color w:val="000000" w:themeColor="text1"/>
          <w:sz w:val="28"/>
          <w:szCs w:val="28"/>
          <w:lang w:val="en-US"/>
        </w:rPr>
        <w:t xml:space="preserve">Scientific notes of </w:t>
      </w:r>
      <w:proofErr w:type="spellStart"/>
      <w:r w:rsidRPr="001C7686">
        <w:rPr>
          <w:rFonts w:ascii="Times New Roman" w:hAnsi="Times New Roman" w:cs="Times New Roman"/>
          <w:iCs/>
          <w:color w:val="000000" w:themeColor="text1"/>
          <w:sz w:val="28"/>
          <w:szCs w:val="28"/>
          <w:lang w:val="en-US"/>
        </w:rPr>
        <w:t>Lviv</w:t>
      </w:r>
      <w:proofErr w:type="spellEnd"/>
      <w:r w:rsidRPr="001C7686">
        <w:rPr>
          <w:rFonts w:ascii="Times New Roman" w:hAnsi="Times New Roman" w:cs="Times New Roman"/>
          <w:iCs/>
          <w:color w:val="000000" w:themeColor="text1"/>
          <w:sz w:val="28"/>
          <w:szCs w:val="28"/>
          <w:lang w:val="en-US"/>
        </w:rPr>
        <w:t xml:space="preserve"> University of Business and Law</w:t>
      </w:r>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lang w:val="en-US"/>
        </w:rPr>
        <w:t>2025</w:t>
      </w:r>
      <w:r w:rsidRPr="001C7686">
        <w:rPr>
          <w:rFonts w:ascii="Times New Roman" w:hAnsi="Times New Roman" w:cs="Times New Roman"/>
          <w:color w:val="000000" w:themeColor="text1"/>
          <w:sz w:val="28"/>
          <w:szCs w:val="28"/>
          <w:lang w:val="uk-UA"/>
        </w:rPr>
        <w:t xml:space="preserve">. </w:t>
      </w:r>
      <w:proofErr w:type="spellStart"/>
      <w:r w:rsidRPr="001C7686">
        <w:rPr>
          <w:rFonts w:ascii="Times New Roman" w:hAnsi="Times New Roman" w:cs="Times New Roman"/>
          <w:color w:val="000000" w:themeColor="text1"/>
          <w:sz w:val="28"/>
          <w:szCs w:val="28"/>
          <w:lang w:val="uk-UA"/>
        </w:rPr>
        <w:t>Вип</w:t>
      </w:r>
      <w:proofErr w:type="spellEnd"/>
      <w:r w:rsidRPr="001C7686">
        <w:rPr>
          <w:rFonts w:ascii="Times New Roman" w:hAnsi="Times New Roman" w:cs="Times New Roman"/>
          <w:color w:val="000000" w:themeColor="text1"/>
          <w:sz w:val="28"/>
          <w:szCs w:val="28"/>
          <w:lang w:val="uk-UA"/>
        </w:rPr>
        <w:t>. 41. С. 381–386.</w:t>
      </w:r>
    </w:p>
    <w:p w14:paraId="20B758F0"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1C7686">
        <w:rPr>
          <w:rFonts w:ascii="Times New Roman" w:hAnsi="Times New Roman" w:cs="Times New Roman"/>
          <w:color w:val="000000" w:themeColor="text1"/>
          <w:sz w:val="28"/>
          <w:szCs w:val="28"/>
        </w:rPr>
        <w:t>Сполучені</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Штати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оголосили</w:t>
      </w:r>
      <w:proofErr w:type="spellEnd"/>
      <w:r w:rsidRPr="001C7686">
        <w:rPr>
          <w:rFonts w:ascii="Times New Roman" w:hAnsi="Times New Roman" w:cs="Times New Roman"/>
          <w:color w:val="000000" w:themeColor="text1"/>
          <w:sz w:val="28"/>
          <w:szCs w:val="28"/>
        </w:rPr>
        <w:t xml:space="preserve"> про </w:t>
      </w:r>
      <w:proofErr w:type="spellStart"/>
      <w:r w:rsidRPr="001C7686">
        <w:rPr>
          <w:rFonts w:ascii="Times New Roman" w:hAnsi="Times New Roman" w:cs="Times New Roman"/>
          <w:color w:val="000000" w:themeColor="text1"/>
          <w:sz w:val="28"/>
          <w:szCs w:val="28"/>
        </w:rPr>
        <w:t>надання</w:t>
      </w:r>
      <w:proofErr w:type="spellEnd"/>
      <w:r w:rsidRPr="001C7686">
        <w:rPr>
          <w:rFonts w:ascii="Times New Roman" w:hAnsi="Times New Roman" w:cs="Times New Roman"/>
          <w:color w:val="000000" w:themeColor="text1"/>
          <w:sz w:val="28"/>
          <w:szCs w:val="28"/>
        </w:rPr>
        <w:t xml:space="preserve"> 700 млн </w:t>
      </w:r>
      <w:proofErr w:type="spellStart"/>
      <w:r w:rsidRPr="001C7686">
        <w:rPr>
          <w:rFonts w:ascii="Times New Roman" w:hAnsi="Times New Roman" w:cs="Times New Roman"/>
          <w:color w:val="000000" w:themeColor="text1"/>
          <w:sz w:val="28"/>
          <w:szCs w:val="28"/>
        </w:rPr>
        <w:t>доларів</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гуманітарної</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допомоги</w:t>
      </w:r>
      <w:proofErr w:type="spellEnd"/>
      <w:r w:rsidRPr="001C7686">
        <w:rPr>
          <w:rFonts w:ascii="Times New Roman" w:hAnsi="Times New Roman" w:cs="Times New Roman"/>
          <w:color w:val="000000" w:themeColor="text1"/>
          <w:sz w:val="28"/>
          <w:szCs w:val="28"/>
        </w:rPr>
        <w:t xml:space="preserve"> </w:t>
      </w:r>
      <w:proofErr w:type="spellStart"/>
      <w:r w:rsidRPr="001C7686">
        <w:rPr>
          <w:rFonts w:ascii="Times New Roman" w:hAnsi="Times New Roman" w:cs="Times New Roman"/>
          <w:color w:val="000000" w:themeColor="text1"/>
          <w:sz w:val="28"/>
          <w:szCs w:val="28"/>
        </w:rPr>
        <w:t>Україні</w:t>
      </w:r>
      <w:proofErr w:type="spellEnd"/>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rPr>
        <w:t xml:space="preserve">: </w:t>
      </w:r>
      <w:hyperlink r:id="rId32" w:history="1">
        <w:r w:rsidRPr="001C7686">
          <w:rPr>
            <w:rStyle w:val="a8"/>
            <w:rFonts w:ascii="Times New Roman" w:hAnsi="Times New Roman" w:cs="Times New Roman"/>
            <w:color w:val="000000" w:themeColor="text1"/>
            <w:sz w:val="28"/>
            <w:szCs w:val="28"/>
          </w:rPr>
          <w:t>https://mil.in.ua/uk/news/spolucheni–shtaty–ogolosyly–pro–nadannya–700–mln–dolariv–gumanitarnoyi–dopomogy–ukrayini/</w:t>
        </w:r>
      </w:hyperlink>
      <w:r w:rsidRPr="001C7686">
        <w:rPr>
          <w:rFonts w:ascii="Times New Roman" w:hAnsi="Times New Roman" w:cs="Times New Roman"/>
          <w:color w:val="000000" w:themeColor="text1"/>
          <w:sz w:val="28"/>
          <w:szCs w:val="28"/>
        </w:rPr>
        <w:t xml:space="preserve"> (дата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Pr>
        <w:t>: 26.</w:t>
      </w:r>
      <w:r w:rsidRPr="001C7686">
        <w:rPr>
          <w:rFonts w:ascii="Times New Roman" w:hAnsi="Times New Roman" w:cs="Times New Roman"/>
          <w:color w:val="000000" w:themeColor="text1"/>
          <w:sz w:val="28"/>
          <w:szCs w:val="28"/>
          <w:lang w:val="uk-UA"/>
        </w:rPr>
        <w:t>01</w:t>
      </w:r>
      <w:r w:rsidRPr="001C7686">
        <w:rPr>
          <w:rFonts w:ascii="Times New Roman" w:hAnsi="Times New Roman" w:cs="Times New Roman"/>
          <w:color w:val="000000" w:themeColor="text1"/>
          <w:sz w:val="28"/>
          <w:szCs w:val="28"/>
        </w:rPr>
        <w:t>.2025)</w:t>
      </w:r>
    </w:p>
    <w:p w14:paraId="34DBAF41" w14:textId="77777777" w:rsidR="001C7686" w:rsidRPr="001C7686" w:rsidRDefault="001C7686" w:rsidP="001C7686">
      <w:pPr>
        <w:pStyle w:val="a7"/>
        <w:numPr>
          <w:ilvl w:val="0"/>
          <w:numId w:val="6"/>
        </w:numPr>
        <w:spacing w:after="0" w:line="360" w:lineRule="auto"/>
        <w:ind w:left="0" w:firstLine="0"/>
        <w:jc w:val="both"/>
        <w:rPr>
          <w:rFonts w:ascii="Times New Roman" w:hAnsi="Times New Roman" w:cs="Times New Roman"/>
          <w:color w:val="000000" w:themeColor="text1"/>
          <w:sz w:val="28"/>
          <w:szCs w:val="28"/>
        </w:rPr>
      </w:pPr>
      <w:r w:rsidRPr="001C7686">
        <w:rPr>
          <w:rFonts w:ascii="Times New Roman" w:hAnsi="Times New Roman" w:cs="Times New Roman"/>
          <w:color w:val="000000" w:themeColor="text1"/>
          <w:sz w:val="28"/>
          <w:szCs w:val="28"/>
          <w:lang w:val="uk-UA"/>
        </w:rPr>
        <w:lastRenderedPageBreak/>
        <w:t xml:space="preserve">Як міжнародна спільнота реагує на війну Росії проти української культури. </w:t>
      </w:r>
      <w:r w:rsidRPr="001C7686">
        <w:rPr>
          <w:rFonts w:ascii="Times New Roman" w:hAnsi="Times New Roman" w:cs="Times New Roman"/>
          <w:color w:val="000000" w:themeColor="text1"/>
          <w:sz w:val="28"/>
          <w:szCs w:val="28"/>
          <w:lang w:val="en-US"/>
        </w:rPr>
        <w:t>URL</w:t>
      </w:r>
      <w:r w:rsidRPr="001C7686">
        <w:rPr>
          <w:rFonts w:ascii="Times New Roman" w:hAnsi="Times New Roman" w:cs="Times New Roman"/>
          <w:color w:val="000000" w:themeColor="text1"/>
          <w:sz w:val="28"/>
          <w:szCs w:val="28"/>
          <w:lang w:val="uk-UA"/>
        </w:rPr>
        <w:t xml:space="preserve">: </w:t>
      </w:r>
      <w:hyperlink r:id="rId33" w:history="1">
        <w:r w:rsidRPr="001C7686">
          <w:rPr>
            <w:rStyle w:val="a8"/>
            <w:rFonts w:ascii="Times New Roman" w:hAnsi="Times New Roman" w:cs="Times New Roman"/>
            <w:color w:val="000000" w:themeColor="text1"/>
            <w:sz w:val="28"/>
            <w:szCs w:val="28"/>
            <w:lang w:val="uk-UA"/>
          </w:rPr>
          <w:t>https://dif.org.ua/article/yak–mizhnarodna–spilnota–reague–na–viynu–rosii–proti–ukrainskoi–kulturi?utm_source=chatgpt.com</w:t>
        </w:r>
      </w:hyperlink>
      <w:r w:rsidRPr="001C7686">
        <w:rPr>
          <w:rFonts w:ascii="Times New Roman" w:hAnsi="Times New Roman" w:cs="Times New Roman"/>
          <w:color w:val="000000" w:themeColor="text1"/>
          <w:sz w:val="28"/>
          <w:szCs w:val="28"/>
          <w:lang w:val="uk-UA"/>
        </w:rPr>
        <w:t xml:space="preserve"> (</w:t>
      </w:r>
      <w:r w:rsidRPr="001C7686">
        <w:rPr>
          <w:rFonts w:ascii="Times New Roman" w:hAnsi="Times New Roman" w:cs="Times New Roman"/>
          <w:color w:val="000000" w:themeColor="text1"/>
          <w:sz w:val="28"/>
          <w:szCs w:val="28"/>
        </w:rPr>
        <w:t xml:space="preserve">дата </w:t>
      </w:r>
      <w:proofErr w:type="spellStart"/>
      <w:r w:rsidRPr="001C7686">
        <w:rPr>
          <w:rFonts w:ascii="Times New Roman" w:hAnsi="Times New Roman" w:cs="Times New Roman"/>
          <w:color w:val="000000" w:themeColor="text1"/>
          <w:sz w:val="28"/>
          <w:szCs w:val="28"/>
        </w:rPr>
        <w:t>звернення</w:t>
      </w:r>
      <w:proofErr w:type="spellEnd"/>
      <w:r w:rsidRPr="001C7686">
        <w:rPr>
          <w:rFonts w:ascii="Times New Roman" w:hAnsi="Times New Roman" w:cs="Times New Roman"/>
          <w:color w:val="000000" w:themeColor="text1"/>
          <w:sz w:val="28"/>
          <w:szCs w:val="28"/>
          <w:rtl/>
          <w:lang w:bidi="he-IL"/>
        </w:rPr>
        <w:t>׃</w:t>
      </w:r>
      <w:r w:rsidRPr="001C7686">
        <w:rPr>
          <w:rFonts w:ascii="Times New Roman" w:hAnsi="Times New Roman" w:cs="Times New Roman"/>
          <w:color w:val="000000" w:themeColor="text1"/>
          <w:sz w:val="28"/>
          <w:szCs w:val="28"/>
        </w:rPr>
        <w:t xml:space="preserve"> </w:t>
      </w:r>
      <w:r w:rsidRPr="001C7686">
        <w:rPr>
          <w:rFonts w:ascii="Times New Roman" w:hAnsi="Times New Roman" w:cs="Times New Roman"/>
          <w:color w:val="000000" w:themeColor="text1"/>
          <w:sz w:val="28"/>
          <w:szCs w:val="28"/>
          <w:lang w:val="uk-UA"/>
        </w:rPr>
        <w:t>11</w:t>
      </w:r>
      <w:r w:rsidRPr="001C7686">
        <w:rPr>
          <w:rFonts w:ascii="Times New Roman" w:hAnsi="Times New Roman" w:cs="Times New Roman"/>
          <w:color w:val="000000" w:themeColor="text1"/>
          <w:sz w:val="28"/>
          <w:szCs w:val="28"/>
        </w:rPr>
        <w:t>.01.2025)</w:t>
      </w:r>
    </w:p>
    <w:p w14:paraId="6ADF0FB3" w14:textId="77777777" w:rsidR="006B213A" w:rsidRPr="001C7686" w:rsidRDefault="006B213A" w:rsidP="001C7686">
      <w:pPr>
        <w:pStyle w:val="a7"/>
        <w:spacing w:after="0" w:line="360" w:lineRule="auto"/>
        <w:ind w:left="0"/>
        <w:jc w:val="center"/>
      </w:pPr>
    </w:p>
    <w:sectPr w:rsidR="006B213A" w:rsidRPr="001C7686" w:rsidSect="004D191B">
      <w:headerReference w:type="default" r:id="rId34"/>
      <w:headerReference w:type="first" r:id="rId35"/>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0A58" w14:textId="77777777" w:rsidR="00D811E1" w:rsidRDefault="00D811E1" w:rsidP="00C62101">
      <w:pPr>
        <w:spacing w:after="0" w:line="240" w:lineRule="auto"/>
      </w:pPr>
      <w:r>
        <w:separator/>
      </w:r>
    </w:p>
  </w:endnote>
  <w:endnote w:type="continuationSeparator" w:id="0">
    <w:p w14:paraId="7616E024" w14:textId="77777777" w:rsidR="00D811E1" w:rsidRDefault="00D811E1" w:rsidP="00C6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E910" w14:textId="77777777" w:rsidR="00D811E1" w:rsidRDefault="00D811E1" w:rsidP="00C62101">
      <w:pPr>
        <w:spacing w:after="0" w:line="240" w:lineRule="auto"/>
      </w:pPr>
      <w:r>
        <w:separator/>
      </w:r>
    </w:p>
  </w:footnote>
  <w:footnote w:type="continuationSeparator" w:id="0">
    <w:p w14:paraId="526769E6" w14:textId="77777777" w:rsidR="00D811E1" w:rsidRDefault="00D811E1" w:rsidP="00C62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281018"/>
      <w:docPartObj>
        <w:docPartGallery w:val="Page Numbers (Top of Page)"/>
        <w:docPartUnique/>
      </w:docPartObj>
    </w:sdtPr>
    <w:sdtEndPr/>
    <w:sdtContent>
      <w:p w14:paraId="25D27685" w14:textId="77777777" w:rsidR="00805C37" w:rsidRDefault="00805C37">
        <w:pPr>
          <w:pStyle w:val="a3"/>
          <w:jc w:val="right"/>
        </w:pPr>
        <w:r>
          <w:fldChar w:fldCharType="begin"/>
        </w:r>
        <w:r>
          <w:instrText>PAGE   \* MERGEFORMAT</w:instrText>
        </w:r>
        <w:r>
          <w:fldChar w:fldCharType="separate"/>
        </w:r>
        <w:r w:rsidR="00ED1934">
          <w:rPr>
            <w:noProof/>
          </w:rPr>
          <w:t>10</w:t>
        </w:r>
        <w:r>
          <w:fldChar w:fldCharType="end"/>
        </w:r>
      </w:p>
    </w:sdtContent>
  </w:sdt>
  <w:p w14:paraId="16199706" w14:textId="77777777" w:rsidR="00805C37" w:rsidRDefault="00805C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192978"/>
      <w:docPartObj>
        <w:docPartGallery w:val="Page Numbers (Top of Page)"/>
        <w:docPartUnique/>
      </w:docPartObj>
    </w:sdtPr>
    <w:sdtEndPr/>
    <w:sdtContent>
      <w:p w14:paraId="5BEBFC5D" w14:textId="77777777" w:rsidR="00805C37" w:rsidRDefault="00805C37">
        <w:pPr>
          <w:pStyle w:val="a3"/>
          <w:jc w:val="right"/>
        </w:pPr>
        <w:r>
          <w:fldChar w:fldCharType="begin"/>
        </w:r>
        <w:r>
          <w:instrText>PAGE   \* MERGEFORMAT</w:instrText>
        </w:r>
        <w:r>
          <w:fldChar w:fldCharType="separate"/>
        </w:r>
        <w:r w:rsidR="00ED1934">
          <w:rPr>
            <w:noProof/>
          </w:rPr>
          <w:t>2</w:t>
        </w:r>
        <w:r>
          <w:fldChar w:fldCharType="end"/>
        </w:r>
      </w:p>
    </w:sdtContent>
  </w:sdt>
  <w:p w14:paraId="073D7180" w14:textId="77777777" w:rsidR="00805C37" w:rsidRDefault="00805C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718E"/>
    <w:multiLevelType w:val="hybridMultilevel"/>
    <w:tmpl w:val="27729A12"/>
    <w:lvl w:ilvl="0" w:tplc="15AE2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F0F02BF"/>
    <w:multiLevelType w:val="hybridMultilevel"/>
    <w:tmpl w:val="078E376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6A465913"/>
    <w:multiLevelType w:val="hybridMultilevel"/>
    <w:tmpl w:val="EB2ED08A"/>
    <w:lvl w:ilvl="0" w:tplc="15AE2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432F18"/>
    <w:multiLevelType w:val="hybridMultilevel"/>
    <w:tmpl w:val="D77EB99A"/>
    <w:lvl w:ilvl="0" w:tplc="4F26D00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7B647992"/>
    <w:multiLevelType w:val="hybridMultilevel"/>
    <w:tmpl w:val="327C20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DED47F9"/>
    <w:multiLevelType w:val="hybridMultilevel"/>
    <w:tmpl w:val="C60AFF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30"/>
    <w:rsid w:val="00016407"/>
    <w:rsid w:val="0003229A"/>
    <w:rsid w:val="00032F39"/>
    <w:rsid w:val="00061E3B"/>
    <w:rsid w:val="00064AFD"/>
    <w:rsid w:val="00067398"/>
    <w:rsid w:val="000B7986"/>
    <w:rsid w:val="000C1311"/>
    <w:rsid w:val="000D2267"/>
    <w:rsid w:val="001124EA"/>
    <w:rsid w:val="001434C7"/>
    <w:rsid w:val="00144996"/>
    <w:rsid w:val="00161445"/>
    <w:rsid w:val="001725A3"/>
    <w:rsid w:val="00181C6E"/>
    <w:rsid w:val="00184AC1"/>
    <w:rsid w:val="00184E5E"/>
    <w:rsid w:val="00191286"/>
    <w:rsid w:val="00196EA8"/>
    <w:rsid w:val="001C7686"/>
    <w:rsid w:val="001D5A7E"/>
    <w:rsid w:val="00213EE2"/>
    <w:rsid w:val="00386D73"/>
    <w:rsid w:val="003B630C"/>
    <w:rsid w:val="003D0791"/>
    <w:rsid w:val="003E06FA"/>
    <w:rsid w:val="0041058B"/>
    <w:rsid w:val="004134D1"/>
    <w:rsid w:val="0041505E"/>
    <w:rsid w:val="004213AB"/>
    <w:rsid w:val="00492576"/>
    <w:rsid w:val="004B2832"/>
    <w:rsid w:val="004D191B"/>
    <w:rsid w:val="00514FD4"/>
    <w:rsid w:val="00555E98"/>
    <w:rsid w:val="00577A52"/>
    <w:rsid w:val="0059107F"/>
    <w:rsid w:val="005A3802"/>
    <w:rsid w:val="005D4E1D"/>
    <w:rsid w:val="005F6E04"/>
    <w:rsid w:val="006270CF"/>
    <w:rsid w:val="00692275"/>
    <w:rsid w:val="006B213A"/>
    <w:rsid w:val="006B4C1D"/>
    <w:rsid w:val="007148FC"/>
    <w:rsid w:val="0072488D"/>
    <w:rsid w:val="0076243D"/>
    <w:rsid w:val="007724A4"/>
    <w:rsid w:val="007A66F0"/>
    <w:rsid w:val="007F4728"/>
    <w:rsid w:val="00805C37"/>
    <w:rsid w:val="00843DB2"/>
    <w:rsid w:val="00871B68"/>
    <w:rsid w:val="008723FF"/>
    <w:rsid w:val="00884ED4"/>
    <w:rsid w:val="008E31B2"/>
    <w:rsid w:val="00901682"/>
    <w:rsid w:val="009522B5"/>
    <w:rsid w:val="0096187E"/>
    <w:rsid w:val="009717D5"/>
    <w:rsid w:val="00971B1B"/>
    <w:rsid w:val="00972E39"/>
    <w:rsid w:val="00A126C4"/>
    <w:rsid w:val="00A20A09"/>
    <w:rsid w:val="00AC48E3"/>
    <w:rsid w:val="00AF41AB"/>
    <w:rsid w:val="00B3422B"/>
    <w:rsid w:val="00B40D44"/>
    <w:rsid w:val="00B42CB1"/>
    <w:rsid w:val="00BD4368"/>
    <w:rsid w:val="00BD515E"/>
    <w:rsid w:val="00BE0B56"/>
    <w:rsid w:val="00C01E4B"/>
    <w:rsid w:val="00C079A1"/>
    <w:rsid w:val="00C206EF"/>
    <w:rsid w:val="00C26BB1"/>
    <w:rsid w:val="00C365FE"/>
    <w:rsid w:val="00C5133C"/>
    <w:rsid w:val="00C62101"/>
    <w:rsid w:val="00C77E9B"/>
    <w:rsid w:val="00C8511C"/>
    <w:rsid w:val="00C95D2B"/>
    <w:rsid w:val="00CC6F9F"/>
    <w:rsid w:val="00CD0F1F"/>
    <w:rsid w:val="00CD2306"/>
    <w:rsid w:val="00CE24DE"/>
    <w:rsid w:val="00CF4FBA"/>
    <w:rsid w:val="00D16960"/>
    <w:rsid w:val="00D6652A"/>
    <w:rsid w:val="00D811E1"/>
    <w:rsid w:val="00D869DA"/>
    <w:rsid w:val="00DA2785"/>
    <w:rsid w:val="00DA5BDD"/>
    <w:rsid w:val="00DC697F"/>
    <w:rsid w:val="00DD6AE8"/>
    <w:rsid w:val="00E50C8D"/>
    <w:rsid w:val="00E70C6A"/>
    <w:rsid w:val="00E8596C"/>
    <w:rsid w:val="00ED1934"/>
    <w:rsid w:val="00EE76DE"/>
    <w:rsid w:val="00F00930"/>
    <w:rsid w:val="00F0426E"/>
    <w:rsid w:val="00F1058E"/>
    <w:rsid w:val="00F5297F"/>
    <w:rsid w:val="00F60A69"/>
    <w:rsid w:val="00F62C75"/>
    <w:rsid w:val="00F82B1B"/>
    <w:rsid w:val="00F958C2"/>
    <w:rsid w:val="00FB1F90"/>
    <w:rsid w:val="00FF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8B96"/>
  <w15:docId w15:val="{536EA02E-C069-43EE-A78E-E7AB6635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58B"/>
  </w:style>
  <w:style w:type="paragraph" w:styleId="1">
    <w:name w:val="heading 1"/>
    <w:basedOn w:val="a"/>
    <w:next w:val="a"/>
    <w:link w:val="10"/>
    <w:uiPriority w:val="9"/>
    <w:qFormat/>
    <w:rsid w:val="00714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665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10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62101"/>
  </w:style>
  <w:style w:type="paragraph" w:styleId="a5">
    <w:name w:val="footer"/>
    <w:basedOn w:val="a"/>
    <w:link w:val="a6"/>
    <w:uiPriority w:val="99"/>
    <w:unhideWhenUsed/>
    <w:rsid w:val="00C6210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62101"/>
  </w:style>
  <w:style w:type="paragraph" w:styleId="a7">
    <w:name w:val="List Paragraph"/>
    <w:basedOn w:val="a"/>
    <w:uiPriority w:val="34"/>
    <w:qFormat/>
    <w:rsid w:val="001124EA"/>
    <w:pPr>
      <w:ind w:left="720"/>
      <w:contextualSpacing/>
    </w:pPr>
  </w:style>
  <w:style w:type="character" w:styleId="a8">
    <w:name w:val="Hyperlink"/>
    <w:basedOn w:val="a0"/>
    <w:uiPriority w:val="99"/>
    <w:unhideWhenUsed/>
    <w:rsid w:val="00901682"/>
    <w:rPr>
      <w:color w:val="0000FF" w:themeColor="hyperlink"/>
      <w:u w:val="single"/>
    </w:rPr>
  </w:style>
  <w:style w:type="character" w:customStyle="1" w:styleId="10">
    <w:name w:val="Заголовок 1 Знак"/>
    <w:basedOn w:val="a0"/>
    <w:link w:val="1"/>
    <w:uiPriority w:val="9"/>
    <w:rsid w:val="007148F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D6652A"/>
    <w:rPr>
      <w:rFonts w:asciiTheme="majorHAnsi" w:eastAsiaTheme="majorEastAsia" w:hAnsiTheme="majorHAnsi" w:cstheme="majorBidi"/>
      <w:color w:val="243F60" w:themeColor="accent1" w:themeShade="7F"/>
      <w:sz w:val="24"/>
      <w:szCs w:val="24"/>
    </w:rPr>
  </w:style>
  <w:style w:type="paragraph" w:styleId="a9">
    <w:name w:val="Balloon Text"/>
    <w:basedOn w:val="a"/>
    <w:link w:val="aa"/>
    <w:uiPriority w:val="99"/>
    <w:semiHidden/>
    <w:unhideWhenUsed/>
    <w:rsid w:val="005D4E1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D4E1D"/>
    <w:rPr>
      <w:rFonts w:ascii="Segoe UI" w:hAnsi="Segoe UI" w:cs="Segoe UI"/>
      <w:sz w:val="18"/>
      <w:szCs w:val="18"/>
    </w:rPr>
  </w:style>
  <w:style w:type="paragraph" w:styleId="ab">
    <w:name w:val="TOC Heading"/>
    <w:basedOn w:val="1"/>
    <w:next w:val="a"/>
    <w:uiPriority w:val="39"/>
    <w:unhideWhenUsed/>
    <w:qFormat/>
    <w:rsid w:val="004D191B"/>
    <w:pPr>
      <w:spacing w:before="240" w:line="259" w:lineRule="auto"/>
      <w:outlineLvl w:val="9"/>
    </w:pPr>
    <w:rPr>
      <w:b w:val="0"/>
      <w:bCs w:val="0"/>
      <w:sz w:val="32"/>
      <w:szCs w:val="32"/>
      <w:lang w:val="uk-UA" w:eastAsia="uk-UA"/>
    </w:rPr>
  </w:style>
  <w:style w:type="paragraph" w:styleId="11">
    <w:name w:val="toc 1"/>
    <w:basedOn w:val="a"/>
    <w:next w:val="a"/>
    <w:autoRedefine/>
    <w:uiPriority w:val="39"/>
    <w:unhideWhenUsed/>
    <w:rsid w:val="004D19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0833">
      <w:bodyDiv w:val="1"/>
      <w:marLeft w:val="0"/>
      <w:marRight w:val="0"/>
      <w:marTop w:val="0"/>
      <w:marBottom w:val="0"/>
      <w:divBdr>
        <w:top w:val="none" w:sz="0" w:space="0" w:color="auto"/>
        <w:left w:val="none" w:sz="0" w:space="0" w:color="auto"/>
        <w:bottom w:val="none" w:sz="0" w:space="0" w:color="auto"/>
        <w:right w:val="none" w:sz="0" w:space="0" w:color="auto"/>
      </w:divBdr>
    </w:div>
    <w:div w:id="185561043">
      <w:bodyDiv w:val="1"/>
      <w:marLeft w:val="0"/>
      <w:marRight w:val="0"/>
      <w:marTop w:val="0"/>
      <w:marBottom w:val="0"/>
      <w:divBdr>
        <w:top w:val="none" w:sz="0" w:space="0" w:color="auto"/>
        <w:left w:val="none" w:sz="0" w:space="0" w:color="auto"/>
        <w:bottom w:val="none" w:sz="0" w:space="0" w:color="auto"/>
        <w:right w:val="none" w:sz="0" w:space="0" w:color="auto"/>
      </w:divBdr>
    </w:div>
    <w:div w:id="203564882">
      <w:bodyDiv w:val="1"/>
      <w:marLeft w:val="0"/>
      <w:marRight w:val="0"/>
      <w:marTop w:val="0"/>
      <w:marBottom w:val="0"/>
      <w:divBdr>
        <w:top w:val="none" w:sz="0" w:space="0" w:color="auto"/>
        <w:left w:val="none" w:sz="0" w:space="0" w:color="auto"/>
        <w:bottom w:val="none" w:sz="0" w:space="0" w:color="auto"/>
        <w:right w:val="none" w:sz="0" w:space="0" w:color="auto"/>
      </w:divBdr>
    </w:div>
    <w:div w:id="209614612">
      <w:bodyDiv w:val="1"/>
      <w:marLeft w:val="0"/>
      <w:marRight w:val="0"/>
      <w:marTop w:val="0"/>
      <w:marBottom w:val="0"/>
      <w:divBdr>
        <w:top w:val="none" w:sz="0" w:space="0" w:color="auto"/>
        <w:left w:val="none" w:sz="0" w:space="0" w:color="auto"/>
        <w:bottom w:val="none" w:sz="0" w:space="0" w:color="auto"/>
        <w:right w:val="none" w:sz="0" w:space="0" w:color="auto"/>
      </w:divBdr>
    </w:div>
    <w:div w:id="285745913">
      <w:bodyDiv w:val="1"/>
      <w:marLeft w:val="0"/>
      <w:marRight w:val="0"/>
      <w:marTop w:val="0"/>
      <w:marBottom w:val="0"/>
      <w:divBdr>
        <w:top w:val="none" w:sz="0" w:space="0" w:color="auto"/>
        <w:left w:val="none" w:sz="0" w:space="0" w:color="auto"/>
        <w:bottom w:val="none" w:sz="0" w:space="0" w:color="auto"/>
        <w:right w:val="none" w:sz="0" w:space="0" w:color="auto"/>
      </w:divBdr>
    </w:div>
    <w:div w:id="291978736">
      <w:bodyDiv w:val="1"/>
      <w:marLeft w:val="0"/>
      <w:marRight w:val="0"/>
      <w:marTop w:val="0"/>
      <w:marBottom w:val="0"/>
      <w:divBdr>
        <w:top w:val="none" w:sz="0" w:space="0" w:color="auto"/>
        <w:left w:val="none" w:sz="0" w:space="0" w:color="auto"/>
        <w:bottom w:val="none" w:sz="0" w:space="0" w:color="auto"/>
        <w:right w:val="none" w:sz="0" w:space="0" w:color="auto"/>
      </w:divBdr>
    </w:div>
    <w:div w:id="292296716">
      <w:bodyDiv w:val="1"/>
      <w:marLeft w:val="0"/>
      <w:marRight w:val="0"/>
      <w:marTop w:val="0"/>
      <w:marBottom w:val="0"/>
      <w:divBdr>
        <w:top w:val="none" w:sz="0" w:space="0" w:color="auto"/>
        <w:left w:val="none" w:sz="0" w:space="0" w:color="auto"/>
        <w:bottom w:val="none" w:sz="0" w:space="0" w:color="auto"/>
        <w:right w:val="none" w:sz="0" w:space="0" w:color="auto"/>
      </w:divBdr>
    </w:div>
    <w:div w:id="313724383">
      <w:bodyDiv w:val="1"/>
      <w:marLeft w:val="0"/>
      <w:marRight w:val="0"/>
      <w:marTop w:val="0"/>
      <w:marBottom w:val="0"/>
      <w:divBdr>
        <w:top w:val="none" w:sz="0" w:space="0" w:color="auto"/>
        <w:left w:val="none" w:sz="0" w:space="0" w:color="auto"/>
        <w:bottom w:val="none" w:sz="0" w:space="0" w:color="auto"/>
        <w:right w:val="none" w:sz="0" w:space="0" w:color="auto"/>
      </w:divBdr>
    </w:div>
    <w:div w:id="320357870">
      <w:bodyDiv w:val="1"/>
      <w:marLeft w:val="0"/>
      <w:marRight w:val="0"/>
      <w:marTop w:val="0"/>
      <w:marBottom w:val="0"/>
      <w:divBdr>
        <w:top w:val="none" w:sz="0" w:space="0" w:color="auto"/>
        <w:left w:val="none" w:sz="0" w:space="0" w:color="auto"/>
        <w:bottom w:val="none" w:sz="0" w:space="0" w:color="auto"/>
        <w:right w:val="none" w:sz="0" w:space="0" w:color="auto"/>
      </w:divBdr>
    </w:div>
    <w:div w:id="403139012">
      <w:bodyDiv w:val="1"/>
      <w:marLeft w:val="0"/>
      <w:marRight w:val="0"/>
      <w:marTop w:val="0"/>
      <w:marBottom w:val="0"/>
      <w:divBdr>
        <w:top w:val="none" w:sz="0" w:space="0" w:color="auto"/>
        <w:left w:val="none" w:sz="0" w:space="0" w:color="auto"/>
        <w:bottom w:val="none" w:sz="0" w:space="0" w:color="auto"/>
        <w:right w:val="none" w:sz="0" w:space="0" w:color="auto"/>
      </w:divBdr>
    </w:div>
    <w:div w:id="446583017">
      <w:bodyDiv w:val="1"/>
      <w:marLeft w:val="0"/>
      <w:marRight w:val="0"/>
      <w:marTop w:val="0"/>
      <w:marBottom w:val="0"/>
      <w:divBdr>
        <w:top w:val="none" w:sz="0" w:space="0" w:color="auto"/>
        <w:left w:val="none" w:sz="0" w:space="0" w:color="auto"/>
        <w:bottom w:val="none" w:sz="0" w:space="0" w:color="auto"/>
        <w:right w:val="none" w:sz="0" w:space="0" w:color="auto"/>
      </w:divBdr>
    </w:div>
    <w:div w:id="462384603">
      <w:bodyDiv w:val="1"/>
      <w:marLeft w:val="0"/>
      <w:marRight w:val="0"/>
      <w:marTop w:val="0"/>
      <w:marBottom w:val="0"/>
      <w:divBdr>
        <w:top w:val="none" w:sz="0" w:space="0" w:color="auto"/>
        <w:left w:val="none" w:sz="0" w:space="0" w:color="auto"/>
        <w:bottom w:val="none" w:sz="0" w:space="0" w:color="auto"/>
        <w:right w:val="none" w:sz="0" w:space="0" w:color="auto"/>
      </w:divBdr>
    </w:div>
    <w:div w:id="465582958">
      <w:bodyDiv w:val="1"/>
      <w:marLeft w:val="0"/>
      <w:marRight w:val="0"/>
      <w:marTop w:val="0"/>
      <w:marBottom w:val="0"/>
      <w:divBdr>
        <w:top w:val="none" w:sz="0" w:space="0" w:color="auto"/>
        <w:left w:val="none" w:sz="0" w:space="0" w:color="auto"/>
        <w:bottom w:val="none" w:sz="0" w:space="0" w:color="auto"/>
        <w:right w:val="none" w:sz="0" w:space="0" w:color="auto"/>
      </w:divBdr>
    </w:div>
    <w:div w:id="548689316">
      <w:bodyDiv w:val="1"/>
      <w:marLeft w:val="0"/>
      <w:marRight w:val="0"/>
      <w:marTop w:val="0"/>
      <w:marBottom w:val="0"/>
      <w:divBdr>
        <w:top w:val="none" w:sz="0" w:space="0" w:color="auto"/>
        <w:left w:val="none" w:sz="0" w:space="0" w:color="auto"/>
        <w:bottom w:val="none" w:sz="0" w:space="0" w:color="auto"/>
        <w:right w:val="none" w:sz="0" w:space="0" w:color="auto"/>
      </w:divBdr>
    </w:div>
    <w:div w:id="560866543">
      <w:bodyDiv w:val="1"/>
      <w:marLeft w:val="0"/>
      <w:marRight w:val="0"/>
      <w:marTop w:val="0"/>
      <w:marBottom w:val="0"/>
      <w:divBdr>
        <w:top w:val="none" w:sz="0" w:space="0" w:color="auto"/>
        <w:left w:val="none" w:sz="0" w:space="0" w:color="auto"/>
        <w:bottom w:val="none" w:sz="0" w:space="0" w:color="auto"/>
        <w:right w:val="none" w:sz="0" w:space="0" w:color="auto"/>
      </w:divBdr>
    </w:div>
    <w:div w:id="576673468">
      <w:bodyDiv w:val="1"/>
      <w:marLeft w:val="0"/>
      <w:marRight w:val="0"/>
      <w:marTop w:val="0"/>
      <w:marBottom w:val="0"/>
      <w:divBdr>
        <w:top w:val="none" w:sz="0" w:space="0" w:color="auto"/>
        <w:left w:val="none" w:sz="0" w:space="0" w:color="auto"/>
        <w:bottom w:val="none" w:sz="0" w:space="0" w:color="auto"/>
        <w:right w:val="none" w:sz="0" w:space="0" w:color="auto"/>
      </w:divBdr>
    </w:div>
    <w:div w:id="595749332">
      <w:bodyDiv w:val="1"/>
      <w:marLeft w:val="0"/>
      <w:marRight w:val="0"/>
      <w:marTop w:val="0"/>
      <w:marBottom w:val="0"/>
      <w:divBdr>
        <w:top w:val="none" w:sz="0" w:space="0" w:color="auto"/>
        <w:left w:val="none" w:sz="0" w:space="0" w:color="auto"/>
        <w:bottom w:val="none" w:sz="0" w:space="0" w:color="auto"/>
        <w:right w:val="none" w:sz="0" w:space="0" w:color="auto"/>
      </w:divBdr>
    </w:div>
    <w:div w:id="630213837">
      <w:bodyDiv w:val="1"/>
      <w:marLeft w:val="0"/>
      <w:marRight w:val="0"/>
      <w:marTop w:val="0"/>
      <w:marBottom w:val="0"/>
      <w:divBdr>
        <w:top w:val="none" w:sz="0" w:space="0" w:color="auto"/>
        <w:left w:val="none" w:sz="0" w:space="0" w:color="auto"/>
        <w:bottom w:val="none" w:sz="0" w:space="0" w:color="auto"/>
        <w:right w:val="none" w:sz="0" w:space="0" w:color="auto"/>
      </w:divBdr>
    </w:div>
    <w:div w:id="648099243">
      <w:bodyDiv w:val="1"/>
      <w:marLeft w:val="0"/>
      <w:marRight w:val="0"/>
      <w:marTop w:val="0"/>
      <w:marBottom w:val="0"/>
      <w:divBdr>
        <w:top w:val="none" w:sz="0" w:space="0" w:color="auto"/>
        <w:left w:val="none" w:sz="0" w:space="0" w:color="auto"/>
        <w:bottom w:val="none" w:sz="0" w:space="0" w:color="auto"/>
        <w:right w:val="none" w:sz="0" w:space="0" w:color="auto"/>
      </w:divBdr>
    </w:div>
    <w:div w:id="736590422">
      <w:bodyDiv w:val="1"/>
      <w:marLeft w:val="0"/>
      <w:marRight w:val="0"/>
      <w:marTop w:val="0"/>
      <w:marBottom w:val="0"/>
      <w:divBdr>
        <w:top w:val="none" w:sz="0" w:space="0" w:color="auto"/>
        <w:left w:val="none" w:sz="0" w:space="0" w:color="auto"/>
        <w:bottom w:val="none" w:sz="0" w:space="0" w:color="auto"/>
        <w:right w:val="none" w:sz="0" w:space="0" w:color="auto"/>
      </w:divBdr>
    </w:div>
    <w:div w:id="790637674">
      <w:bodyDiv w:val="1"/>
      <w:marLeft w:val="0"/>
      <w:marRight w:val="0"/>
      <w:marTop w:val="0"/>
      <w:marBottom w:val="0"/>
      <w:divBdr>
        <w:top w:val="none" w:sz="0" w:space="0" w:color="auto"/>
        <w:left w:val="none" w:sz="0" w:space="0" w:color="auto"/>
        <w:bottom w:val="none" w:sz="0" w:space="0" w:color="auto"/>
        <w:right w:val="none" w:sz="0" w:space="0" w:color="auto"/>
      </w:divBdr>
    </w:div>
    <w:div w:id="855311521">
      <w:bodyDiv w:val="1"/>
      <w:marLeft w:val="0"/>
      <w:marRight w:val="0"/>
      <w:marTop w:val="0"/>
      <w:marBottom w:val="0"/>
      <w:divBdr>
        <w:top w:val="none" w:sz="0" w:space="0" w:color="auto"/>
        <w:left w:val="none" w:sz="0" w:space="0" w:color="auto"/>
        <w:bottom w:val="none" w:sz="0" w:space="0" w:color="auto"/>
        <w:right w:val="none" w:sz="0" w:space="0" w:color="auto"/>
      </w:divBdr>
    </w:div>
    <w:div w:id="862279257">
      <w:bodyDiv w:val="1"/>
      <w:marLeft w:val="0"/>
      <w:marRight w:val="0"/>
      <w:marTop w:val="0"/>
      <w:marBottom w:val="0"/>
      <w:divBdr>
        <w:top w:val="none" w:sz="0" w:space="0" w:color="auto"/>
        <w:left w:val="none" w:sz="0" w:space="0" w:color="auto"/>
        <w:bottom w:val="none" w:sz="0" w:space="0" w:color="auto"/>
        <w:right w:val="none" w:sz="0" w:space="0" w:color="auto"/>
      </w:divBdr>
    </w:div>
    <w:div w:id="876621235">
      <w:bodyDiv w:val="1"/>
      <w:marLeft w:val="0"/>
      <w:marRight w:val="0"/>
      <w:marTop w:val="0"/>
      <w:marBottom w:val="0"/>
      <w:divBdr>
        <w:top w:val="none" w:sz="0" w:space="0" w:color="auto"/>
        <w:left w:val="none" w:sz="0" w:space="0" w:color="auto"/>
        <w:bottom w:val="none" w:sz="0" w:space="0" w:color="auto"/>
        <w:right w:val="none" w:sz="0" w:space="0" w:color="auto"/>
      </w:divBdr>
    </w:div>
    <w:div w:id="885067256">
      <w:bodyDiv w:val="1"/>
      <w:marLeft w:val="0"/>
      <w:marRight w:val="0"/>
      <w:marTop w:val="0"/>
      <w:marBottom w:val="0"/>
      <w:divBdr>
        <w:top w:val="none" w:sz="0" w:space="0" w:color="auto"/>
        <w:left w:val="none" w:sz="0" w:space="0" w:color="auto"/>
        <w:bottom w:val="none" w:sz="0" w:space="0" w:color="auto"/>
        <w:right w:val="none" w:sz="0" w:space="0" w:color="auto"/>
      </w:divBdr>
    </w:div>
    <w:div w:id="886841362">
      <w:bodyDiv w:val="1"/>
      <w:marLeft w:val="0"/>
      <w:marRight w:val="0"/>
      <w:marTop w:val="0"/>
      <w:marBottom w:val="0"/>
      <w:divBdr>
        <w:top w:val="none" w:sz="0" w:space="0" w:color="auto"/>
        <w:left w:val="none" w:sz="0" w:space="0" w:color="auto"/>
        <w:bottom w:val="none" w:sz="0" w:space="0" w:color="auto"/>
        <w:right w:val="none" w:sz="0" w:space="0" w:color="auto"/>
      </w:divBdr>
    </w:div>
    <w:div w:id="894314735">
      <w:bodyDiv w:val="1"/>
      <w:marLeft w:val="0"/>
      <w:marRight w:val="0"/>
      <w:marTop w:val="0"/>
      <w:marBottom w:val="0"/>
      <w:divBdr>
        <w:top w:val="none" w:sz="0" w:space="0" w:color="auto"/>
        <w:left w:val="none" w:sz="0" w:space="0" w:color="auto"/>
        <w:bottom w:val="none" w:sz="0" w:space="0" w:color="auto"/>
        <w:right w:val="none" w:sz="0" w:space="0" w:color="auto"/>
      </w:divBdr>
    </w:div>
    <w:div w:id="918751653">
      <w:bodyDiv w:val="1"/>
      <w:marLeft w:val="0"/>
      <w:marRight w:val="0"/>
      <w:marTop w:val="0"/>
      <w:marBottom w:val="0"/>
      <w:divBdr>
        <w:top w:val="none" w:sz="0" w:space="0" w:color="auto"/>
        <w:left w:val="none" w:sz="0" w:space="0" w:color="auto"/>
        <w:bottom w:val="none" w:sz="0" w:space="0" w:color="auto"/>
        <w:right w:val="none" w:sz="0" w:space="0" w:color="auto"/>
      </w:divBdr>
    </w:div>
    <w:div w:id="955982175">
      <w:bodyDiv w:val="1"/>
      <w:marLeft w:val="0"/>
      <w:marRight w:val="0"/>
      <w:marTop w:val="0"/>
      <w:marBottom w:val="0"/>
      <w:divBdr>
        <w:top w:val="none" w:sz="0" w:space="0" w:color="auto"/>
        <w:left w:val="none" w:sz="0" w:space="0" w:color="auto"/>
        <w:bottom w:val="none" w:sz="0" w:space="0" w:color="auto"/>
        <w:right w:val="none" w:sz="0" w:space="0" w:color="auto"/>
      </w:divBdr>
    </w:div>
    <w:div w:id="993072458">
      <w:bodyDiv w:val="1"/>
      <w:marLeft w:val="0"/>
      <w:marRight w:val="0"/>
      <w:marTop w:val="0"/>
      <w:marBottom w:val="0"/>
      <w:divBdr>
        <w:top w:val="none" w:sz="0" w:space="0" w:color="auto"/>
        <w:left w:val="none" w:sz="0" w:space="0" w:color="auto"/>
        <w:bottom w:val="none" w:sz="0" w:space="0" w:color="auto"/>
        <w:right w:val="none" w:sz="0" w:space="0" w:color="auto"/>
      </w:divBdr>
      <w:divsChild>
        <w:div w:id="2041780906">
          <w:marLeft w:val="0"/>
          <w:marRight w:val="0"/>
          <w:marTop w:val="0"/>
          <w:marBottom w:val="0"/>
          <w:divBdr>
            <w:top w:val="none" w:sz="0" w:space="0" w:color="auto"/>
            <w:left w:val="none" w:sz="0" w:space="0" w:color="auto"/>
            <w:bottom w:val="none" w:sz="0" w:space="0" w:color="auto"/>
            <w:right w:val="none" w:sz="0" w:space="0" w:color="auto"/>
          </w:divBdr>
        </w:div>
        <w:div w:id="73475110">
          <w:marLeft w:val="0"/>
          <w:marRight w:val="0"/>
          <w:marTop w:val="0"/>
          <w:marBottom w:val="0"/>
          <w:divBdr>
            <w:top w:val="none" w:sz="0" w:space="0" w:color="auto"/>
            <w:left w:val="none" w:sz="0" w:space="0" w:color="auto"/>
            <w:bottom w:val="none" w:sz="0" w:space="0" w:color="auto"/>
            <w:right w:val="none" w:sz="0" w:space="0" w:color="auto"/>
          </w:divBdr>
        </w:div>
        <w:div w:id="1398698990">
          <w:marLeft w:val="0"/>
          <w:marRight w:val="0"/>
          <w:marTop w:val="0"/>
          <w:marBottom w:val="0"/>
          <w:divBdr>
            <w:top w:val="none" w:sz="0" w:space="0" w:color="auto"/>
            <w:left w:val="none" w:sz="0" w:space="0" w:color="auto"/>
            <w:bottom w:val="none" w:sz="0" w:space="0" w:color="auto"/>
            <w:right w:val="none" w:sz="0" w:space="0" w:color="auto"/>
          </w:divBdr>
        </w:div>
        <w:div w:id="195192848">
          <w:marLeft w:val="0"/>
          <w:marRight w:val="0"/>
          <w:marTop w:val="0"/>
          <w:marBottom w:val="0"/>
          <w:divBdr>
            <w:top w:val="none" w:sz="0" w:space="0" w:color="auto"/>
            <w:left w:val="none" w:sz="0" w:space="0" w:color="auto"/>
            <w:bottom w:val="none" w:sz="0" w:space="0" w:color="auto"/>
            <w:right w:val="none" w:sz="0" w:space="0" w:color="auto"/>
          </w:divBdr>
        </w:div>
        <w:div w:id="1312514135">
          <w:marLeft w:val="0"/>
          <w:marRight w:val="0"/>
          <w:marTop w:val="0"/>
          <w:marBottom w:val="0"/>
          <w:divBdr>
            <w:top w:val="none" w:sz="0" w:space="0" w:color="auto"/>
            <w:left w:val="none" w:sz="0" w:space="0" w:color="auto"/>
            <w:bottom w:val="none" w:sz="0" w:space="0" w:color="auto"/>
            <w:right w:val="none" w:sz="0" w:space="0" w:color="auto"/>
          </w:divBdr>
        </w:div>
        <w:div w:id="494492864">
          <w:marLeft w:val="0"/>
          <w:marRight w:val="0"/>
          <w:marTop w:val="0"/>
          <w:marBottom w:val="0"/>
          <w:divBdr>
            <w:top w:val="none" w:sz="0" w:space="0" w:color="auto"/>
            <w:left w:val="none" w:sz="0" w:space="0" w:color="auto"/>
            <w:bottom w:val="none" w:sz="0" w:space="0" w:color="auto"/>
            <w:right w:val="none" w:sz="0" w:space="0" w:color="auto"/>
          </w:divBdr>
        </w:div>
        <w:div w:id="1749496387">
          <w:marLeft w:val="0"/>
          <w:marRight w:val="0"/>
          <w:marTop w:val="0"/>
          <w:marBottom w:val="0"/>
          <w:divBdr>
            <w:top w:val="none" w:sz="0" w:space="0" w:color="auto"/>
            <w:left w:val="none" w:sz="0" w:space="0" w:color="auto"/>
            <w:bottom w:val="none" w:sz="0" w:space="0" w:color="auto"/>
            <w:right w:val="none" w:sz="0" w:space="0" w:color="auto"/>
          </w:divBdr>
        </w:div>
        <w:div w:id="1417748927">
          <w:marLeft w:val="0"/>
          <w:marRight w:val="0"/>
          <w:marTop w:val="0"/>
          <w:marBottom w:val="0"/>
          <w:divBdr>
            <w:top w:val="none" w:sz="0" w:space="0" w:color="auto"/>
            <w:left w:val="none" w:sz="0" w:space="0" w:color="auto"/>
            <w:bottom w:val="none" w:sz="0" w:space="0" w:color="auto"/>
            <w:right w:val="none" w:sz="0" w:space="0" w:color="auto"/>
          </w:divBdr>
        </w:div>
      </w:divsChild>
    </w:div>
    <w:div w:id="1002584207">
      <w:bodyDiv w:val="1"/>
      <w:marLeft w:val="0"/>
      <w:marRight w:val="0"/>
      <w:marTop w:val="0"/>
      <w:marBottom w:val="0"/>
      <w:divBdr>
        <w:top w:val="none" w:sz="0" w:space="0" w:color="auto"/>
        <w:left w:val="none" w:sz="0" w:space="0" w:color="auto"/>
        <w:bottom w:val="none" w:sz="0" w:space="0" w:color="auto"/>
        <w:right w:val="none" w:sz="0" w:space="0" w:color="auto"/>
      </w:divBdr>
    </w:div>
    <w:div w:id="1018505236">
      <w:bodyDiv w:val="1"/>
      <w:marLeft w:val="0"/>
      <w:marRight w:val="0"/>
      <w:marTop w:val="0"/>
      <w:marBottom w:val="0"/>
      <w:divBdr>
        <w:top w:val="none" w:sz="0" w:space="0" w:color="auto"/>
        <w:left w:val="none" w:sz="0" w:space="0" w:color="auto"/>
        <w:bottom w:val="none" w:sz="0" w:space="0" w:color="auto"/>
        <w:right w:val="none" w:sz="0" w:space="0" w:color="auto"/>
      </w:divBdr>
    </w:div>
    <w:div w:id="1043946439">
      <w:bodyDiv w:val="1"/>
      <w:marLeft w:val="0"/>
      <w:marRight w:val="0"/>
      <w:marTop w:val="0"/>
      <w:marBottom w:val="0"/>
      <w:divBdr>
        <w:top w:val="none" w:sz="0" w:space="0" w:color="auto"/>
        <w:left w:val="none" w:sz="0" w:space="0" w:color="auto"/>
        <w:bottom w:val="none" w:sz="0" w:space="0" w:color="auto"/>
        <w:right w:val="none" w:sz="0" w:space="0" w:color="auto"/>
      </w:divBdr>
    </w:div>
    <w:div w:id="1049374457">
      <w:bodyDiv w:val="1"/>
      <w:marLeft w:val="0"/>
      <w:marRight w:val="0"/>
      <w:marTop w:val="0"/>
      <w:marBottom w:val="0"/>
      <w:divBdr>
        <w:top w:val="none" w:sz="0" w:space="0" w:color="auto"/>
        <w:left w:val="none" w:sz="0" w:space="0" w:color="auto"/>
        <w:bottom w:val="none" w:sz="0" w:space="0" w:color="auto"/>
        <w:right w:val="none" w:sz="0" w:space="0" w:color="auto"/>
      </w:divBdr>
    </w:div>
    <w:div w:id="1082490043">
      <w:bodyDiv w:val="1"/>
      <w:marLeft w:val="0"/>
      <w:marRight w:val="0"/>
      <w:marTop w:val="0"/>
      <w:marBottom w:val="0"/>
      <w:divBdr>
        <w:top w:val="none" w:sz="0" w:space="0" w:color="auto"/>
        <w:left w:val="none" w:sz="0" w:space="0" w:color="auto"/>
        <w:bottom w:val="none" w:sz="0" w:space="0" w:color="auto"/>
        <w:right w:val="none" w:sz="0" w:space="0" w:color="auto"/>
      </w:divBdr>
    </w:div>
    <w:div w:id="1101607786">
      <w:bodyDiv w:val="1"/>
      <w:marLeft w:val="0"/>
      <w:marRight w:val="0"/>
      <w:marTop w:val="0"/>
      <w:marBottom w:val="0"/>
      <w:divBdr>
        <w:top w:val="none" w:sz="0" w:space="0" w:color="auto"/>
        <w:left w:val="none" w:sz="0" w:space="0" w:color="auto"/>
        <w:bottom w:val="none" w:sz="0" w:space="0" w:color="auto"/>
        <w:right w:val="none" w:sz="0" w:space="0" w:color="auto"/>
      </w:divBdr>
    </w:div>
    <w:div w:id="1107625194">
      <w:bodyDiv w:val="1"/>
      <w:marLeft w:val="0"/>
      <w:marRight w:val="0"/>
      <w:marTop w:val="0"/>
      <w:marBottom w:val="0"/>
      <w:divBdr>
        <w:top w:val="none" w:sz="0" w:space="0" w:color="auto"/>
        <w:left w:val="none" w:sz="0" w:space="0" w:color="auto"/>
        <w:bottom w:val="none" w:sz="0" w:space="0" w:color="auto"/>
        <w:right w:val="none" w:sz="0" w:space="0" w:color="auto"/>
      </w:divBdr>
    </w:div>
    <w:div w:id="1119109573">
      <w:bodyDiv w:val="1"/>
      <w:marLeft w:val="0"/>
      <w:marRight w:val="0"/>
      <w:marTop w:val="0"/>
      <w:marBottom w:val="0"/>
      <w:divBdr>
        <w:top w:val="none" w:sz="0" w:space="0" w:color="auto"/>
        <w:left w:val="none" w:sz="0" w:space="0" w:color="auto"/>
        <w:bottom w:val="none" w:sz="0" w:space="0" w:color="auto"/>
        <w:right w:val="none" w:sz="0" w:space="0" w:color="auto"/>
      </w:divBdr>
    </w:div>
    <w:div w:id="1136025705">
      <w:bodyDiv w:val="1"/>
      <w:marLeft w:val="0"/>
      <w:marRight w:val="0"/>
      <w:marTop w:val="0"/>
      <w:marBottom w:val="0"/>
      <w:divBdr>
        <w:top w:val="none" w:sz="0" w:space="0" w:color="auto"/>
        <w:left w:val="none" w:sz="0" w:space="0" w:color="auto"/>
        <w:bottom w:val="none" w:sz="0" w:space="0" w:color="auto"/>
        <w:right w:val="none" w:sz="0" w:space="0" w:color="auto"/>
      </w:divBdr>
    </w:div>
    <w:div w:id="1145201578">
      <w:bodyDiv w:val="1"/>
      <w:marLeft w:val="0"/>
      <w:marRight w:val="0"/>
      <w:marTop w:val="0"/>
      <w:marBottom w:val="0"/>
      <w:divBdr>
        <w:top w:val="none" w:sz="0" w:space="0" w:color="auto"/>
        <w:left w:val="none" w:sz="0" w:space="0" w:color="auto"/>
        <w:bottom w:val="none" w:sz="0" w:space="0" w:color="auto"/>
        <w:right w:val="none" w:sz="0" w:space="0" w:color="auto"/>
      </w:divBdr>
    </w:div>
    <w:div w:id="1175072208">
      <w:bodyDiv w:val="1"/>
      <w:marLeft w:val="0"/>
      <w:marRight w:val="0"/>
      <w:marTop w:val="0"/>
      <w:marBottom w:val="0"/>
      <w:divBdr>
        <w:top w:val="none" w:sz="0" w:space="0" w:color="auto"/>
        <w:left w:val="none" w:sz="0" w:space="0" w:color="auto"/>
        <w:bottom w:val="none" w:sz="0" w:space="0" w:color="auto"/>
        <w:right w:val="none" w:sz="0" w:space="0" w:color="auto"/>
      </w:divBdr>
    </w:div>
    <w:div w:id="1189443495">
      <w:bodyDiv w:val="1"/>
      <w:marLeft w:val="0"/>
      <w:marRight w:val="0"/>
      <w:marTop w:val="0"/>
      <w:marBottom w:val="0"/>
      <w:divBdr>
        <w:top w:val="none" w:sz="0" w:space="0" w:color="auto"/>
        <w:left w:val="none" w:sz="0" w:space="0" w:color="auto"/>
        <w:bottom w:val="none" w:sz="0" w:space="0" w:color="auto"/>
        <w:right w:val="none" w:sz="0" w:space="0" w:color="auto"/>
      </w:divBdr>
    </w:div>
    <w:div w:id="1194879153">
      <w:bodyDiv w:val="1"/>
      <w:marLeft w:val="0"/>
      <w:marRight w:val="0"/>
      <w:marTop w:val="0"/>
      <w:marBottom w:val="0"/>
      <w:divBdr>
        <w:top w:val="none" w:sz="0" w:space="0" w:color="auto"/>
        <w:left w:val="none" w:sz="0" w:space="0" w:color="auto"/>
        <w:bottom w:val="none" w:sz="0" w:space="0" w:color="auto"/>
        <w:right w:val="none" w:sz="0" w:space="0" w:color="auto"/>
      </w:divBdr>
    </w:div>
    <w:div w:id="1201698630">
      <w:bodyDiv w:val="1"/>
      <w:marLeft w:val="0"/>
      <w:marRight w:val="0"/>
      <w:marTop w:val="0"/>
      <w:marBottom w:val="0"/>
      <w:divBdr>
        <w:top w:val="none" w:sz="0" w:space="0" w:color="auto"/>
        <w:left w:val="none" w:sz="0" w:space="0" w:color="auto"/>
        <w:bottom w:val="none" w:sz="0" w:space="0" w:color="auto"/>
        <w:right w:val="none" w:sz="0" w:space="0" w:color="auto"/>
      </w:divBdr>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248996930">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86739756">
      <w:bodyDiv w:val="1"/>
      <w:marLeft w:val="0"/>
      <w:marRight w:val="0"/>
      <w:marTop w:val="0"/>
      <w:marBottom w:val="0"/>
      <w:divBdr>
        <w:top w:val="none" w:sz="0" w:space="0" w:color="auto"/>
        <w:left w:val="none" w:sz="0" w:space="0" w:color="auto"/>
        <w:bottom w:val="none" w:sz="0" w:space="0" w:color="auto"/>
        <w:right w:val="none" w:sz="0" w:space="0" w:color="auto"/>
      </w:divBdr>
    </w:div>
    <w:div w:id="1334869999">
      <w:bodyDiv w:val="1"/>
      <w:marLeft w:val="0"/>
      <w:marRight w:val="0"/>
      <w:marTop w:val="0"/>
      <w:marBottom w:val="0"/>
      <w:divBdr>
        <w:top w:val="none" w:sz="0" w:space="0" w:color="auto"/>
        <w:left w:val="none" w:sz="0" w:space="0" w:color="auto"/>
        <w:bottom w:val="none" w:sz="0" w:space="0" w:color="auto"/>
        <w:right w:val="none" w:sz="0" w:space="0" w:color="auto"/>
      </w:divBdr>
    </w:div>
    <w:div w:id="1362587088">
      <w:bodyDiv w:val="1"/>
      <w:marLeft w:val="0"/>
      <w:marRight w:val="0"/>
      <w:marTop w:val="0"/>
      <w:marBottom w:val="0"/>
      <w:divBdr>
        <w:top w:val="none" w:sz="0" w:space="0" w:color="auto"/>
        <w:left w:val="none" w:sz="0" w:space="0" w:color="auto"/>
        <w:bottom w:val="none" w:sz="0" w:space="0" w:color="auto"/>
        <w:right w:val="none" w:sz="0" w:space="0" w:color="auto"/>
      </w:divBdr>
    </w:div>
    <w:div w:id="1400516692">
      <w:bodyDiv w:val="1"/>
      <w:marLeft w:val="0"/>
      <w:marRight w:val="0"/>
      <w:marTop w:val="0"/>
      <w:marBottom w:val="0"/>
      <w:divBdr>
        <w:top w:val="none" w:sz="0" w:space="0" w:color="auto"/>
        <w:left w:val="none" w:sz="0" w:space="0" w:color="auto"/>
        <w:bottom w:val="none" w:sz="0" w:space="0" w:color="auto"/>
        <w:right w:val="none" w:sz="0" w:space="0" w:color="auto"/>
      </w:divBdr>
    </w:div>
    <w:div w:id="1558278018">
      <w:bodyDiv w:val="1"/>
      <w:marLeft w:val="0"/>
      <w:marRight w:val="0"/>
      <w:marTop w:val="0"/>
      <w:marBottom w:val="0"/>
      <w:divBdr>
        <w:top w:val="none" w:sz="0" w:space="0" w:color="auto"/>
        <w:left w:val="none" w:sz="0" w:space="0" w:color="auto"/>
        <w:bottom w:val="none" w:sz="0" w:space="0" w:color="auto"/>
        <w:right w:val="none" w:sz="0" w:space="0" w:color="auto"/>
      </w:divBdr>
      <w:divsChild>
        <w:div w:id="1305814696">
          <w:marLeft w:val="0"/>
          <w:marRight w:val="0"/>
          <w:marTop w:val="0"/>
          <w:marBottom w:val="0"/>
          <w:divBdr>
            <w:top w:val="none" w:sz="0" w:space="0" w:color="auto"/>
            <w:left w:val="none" w:sz="0" w:space="0" w:color="auto"/>
            <w:bottom w:val="none" w:sz="0" w:space="0" w:color="auto"/>
            <w:right w:val="none" w:sz="0" w:space="0" w:color="auto"/>
          </w:divBdr>
        </w:div>
        <w:div w:id="268897608">
          <w:marLeft w:val="0"/>
          <w:marRight w:val="0"/>
          <w:marTop w:val="0"/>
          <w:marBottom w:val="0"/>
          <w:divBdr>
            <w:top w:val="none" w:sz="0" w:space="0" w:color="auto"/>
            <w:left w:val="none" w:sz="0" w:space="0" w:color="auto"/>
            <w:bottom w:val="none" w:sz="0" w:space="0" w:color="auto"/>
            <w:right w:val="none" w:sz="0" w:space="0" w:color="auto"/>
          </w:divBdr>
        </w:div>
        <w:div w:id="2126458265">
          <w:marLeft w:val="0"/>
          <w:marRight w:val="0"/>
          <w:marTop w:val="0"/>
          <w:marBottom w:val="0"/>
          <w:divBdr>
            <w:top w:val="none" w:sz="0" w:space="0" w:color="auto"/>
            <w:left w:val="none" w:sz="0" w:space="0" w:color="auto"/>
            <w:bottom w:val="none" w:sz="0" w:space="0" w:color="auto"/>
            <w:right w:val="none" w:sz="0" w:space="0" w:color="auto"/>
          </w:divBdr>
        </w:div>
        <w:div w:id="1475372180">
          <w:marLeft w:val="0"/>
          <w:marRight w:val="0"/>
          <w:marTop w:val="0"/>
          <w:marBottom w:val="0"/>
          <w:divBdr>
            <w:top w:val="none" w:sz="0" w:space="0" w:color="auto"/>
            <w:left w:val="none" w:sz="0" w:space="0" w:color="auto"/>
            <w:bottom w:val="none" w:sz="0" w:space="0" w:color="auto"/>
            <w:right w:val="none" w:sz="0" w:space="0" w:color="auto"/>
          </w:divBdr>
        </w:div>
        <w:div w:id="833180518">
          <w:marLeft w:val="0"/>
          <w:marRight w:val="0"/>
          <w:marTop w:val="0"/>
          <w:marBottom w:val="0"/>
          <w:divBdr>
            <w:top w:val="none" w:sz="0" w:space="0" w:color="auto"/>
            <w:left w:val="none" w:sz="0" w:space="0" w:color="auto"/>
            <w:bottom w:val="none" w:sz="0" w:space="0" w:color="auto"/>
            <w:right w:val="none" w:sz="0" w:space="0" w:color="auto"/>
          </w:divBdr>
        </w:div>
        <w:div w:id="105320304">
          <w:marLeft w:val="0"/>
          <w:marRight w:val="0"/>
          <w:marTop w:val="0"/>
          <w:marBottom w:val="0"/>
          <w:divBdr>
            <w:top w:val="none" w:sz="0" w:space="0" w:color="auto"/>
            <w:left w:val="none" w:sz="0" w:space="0" w:color="auto"/>
            <w:bottom w:val="none" w:sz="0" w:space="0" w:color="auto"/>
            <w:right w:val="none" w:sz="0" w:space="0" w:color="auto"/>
          </w:divBdr>
        </w:div>
        <w:div w:id="1060517759">
          <w:marLeft w:val="0"/>
          <w:marRight w:val="0"/>
          <w:marTop w:val="0"/>
          <w:marBottom w:val="0"/>
          <w:divBdr>
            <w:top w:val="none" w:sz="0" w:space="0" w:color="auto"/>
            <w:left w:val="none" w:sz="0" w:space="0" w:color="auto"/>
            <w:bottom w:val="none" w:sz="0" w:space="0" w:color="auto"/>
            <w:right w:val="none" w:sz="0" w:space="0" w:color="auto"/>
          </w:divBdr>
        </w:div>
        <w:div w:id="191577668">
          <w:marLeft w:val="0"/>
          <w:marRight w:val="0"/>
          <w:marTop w:val="0"/>
          <w:marBottom w:val="0"/>
          <w:divBdr>
            <w:top w:val="none" w:sz="0" w:space="0" w:color="auto"/>
            <w:left w:val="none" w:sz="0" w:space="0" w:color="auto"/>
            <w:bottom w:val="none" w:sz="0" w:space="0" w:color="auto"/>
            <w:right w:val="none" w:sz="0" w:space="0" w:color="auto"/>
          </w:divBdr>
        </w:div>
      </w:divsChild>
    </w:div>
    <w:div w:id="1600336778">
      <w:bodyDiv w:val="1"/>
      <w:marLeft w:val="0"/>
      <w:marRight w:val="0"/>
      <w:marTop w:val="0"/>
      <w:marBottom w:val="0"/>
      <w:divBdr>
        <w:top w:val="none" w:sz="0" w:space="0" w:color="auto"/>
        <w:left w:val="none" w:sz="0" w:space="0" w:color="auto"/>
        <w:bottom w:val="none" w:sz="0" w:space="0" w:color="auto"/>
        <w:right w:val="none" w:sz="0" w:space="0" w:color="auto"/>
      </w:divBdr>
    </w:div>
    <w:div w:id="1604798748">
      <w:bodyDiv w:val="1"/>
      <w:marLeft w:val="0"/>
      <w:marRight w:val="0"/>
      <w:marTop w:val="0"/>
      <w:marBottom w:val="0"/>
      <w:divBdr>
        <w:top w:val="none" w:sz="0" w:space="0" w:color="auto"/>
        <w:left w:val="none" w:sz="0" w:space="0" w:color="auto"/>
        <w:bottom w:val="none" w:sz="0" w:space="0" w:color="auto"/>
        <w:right w:val="none" w:sz="0" w:space="0" w:color="auto"/>
      </w:divBdr>
    </w:div>
    <w:div w:id="1617326082">
      <w:bodyDiv w:val="1"/>
      <w:marLeft w:val="0"/>
      <w:marRight w:val="0"/>
      <w:marTop w:val="0"/>
      <w:marBottom w:val="0"/>
      <w:divBdr>
        <w:top w:val="none" w:sz="0" w:space="0" w:color="auto"/>
        <w:left w:val="none" w:sz="0" w:space="0" w:color="auto"/>
        <w:bottom w:val="none" w:sz="0" w:space="0" w:color="auto"/>
        <w:right w:val="none" w:sz="0" w:space="0" w:color="auto"/>
      </w:divBdr>
    </w:div>
    <w:div w:id="1651060657">
      <w:bodyDiv w:val="1"/>
      <w:marLeft w:val="0"/>
      <w:marRight w:val="0"/>
      <w:marTop w:val="0"/>
      <w:marBottom w:val="0"/>
      <w:divBdr>
        <w:top w:val="none" w:sz="0" w:space="0" w:color="auto"/>
        <w:left w:val="none" w:sz="0" w:space="0" w:color="auto"/>
        <w:bottom w:val="none" w:sz="0" w:space="0" w:color="auto"/>
        <w:right w:val="none" w:sz="0" w:space="0" w:color="auto"/>
      </w:divBdr>
    </w:div>
    <w:div w:id="1695300656">
      <w:bodyDiv w:val="1"/>
      <w:marLeft w:val="0"/>
      <w:marRight w:val="0"/>
      <w:marTop w:val="0"/>
      <w:marBottom w:val="0"/>
      <w:divBdr>
        <w:top w:val="none" w:sz="0" w:space="0" w:color="auto"/>
        <w:left w:val="none" w:sz="0" w:space="0" w:color="auto"/>
        <w:bottom w:val="none" w:sz="0" w:space="0" w:color="auto"/>
        <w:right w:val="none" w:sz="0" w:space="0" w:color="auto"/>
      </w:divBdr>
    </w:div>
    <w:div w:id="1713727976">
      <w:bodyDiv w:val="1"/>
      <w:marLeft w:val="0"/>
      <w:marRight w:val="0"/>
      <w:marTop w:val="0"/>
      <w:marBottom w:val="0"/>
      <w:divBdr>
        <w:top w:val="none" w:sz="0" w:space="0" w:color="auto"/>
        <w:left w:val="none" w:sz="0" w:space="0" w:color="auto"/>
        <w:bottom w:val="none" w:sz="0" w:space="0" w:color="auto"/>
        <w:right w:val="none" w:sz="0" w:space="0" w:color="auto"/>
      </w:divBdr>
      <w:divsChild>
        <w:div w:id="482745768">
          <w:marLeft w:val="0"/>
          <w:marRight w:val="0"/>
          <w:marTop w:val="0"/>
          <w:marBottom w:val="0"/>
          <w:divBdr>
            <w:top w:val="none" w:sz="0" w:space="0" w:color="auto"/>
            <w:left w:val="none" w:sz="0" w:space="0" w:color="auto"/>
            <w:bottom w:val="none" w:sz="0" w:space="0" w:color="auto"/>
            <w:right w:val="none" w:sz="0" w:space="0" w:color="auto"/>
          </w:divBdr>
        </w:div>
        <w:div w:id="1144739312">
          <w:marLeft w:val="0"/>
          <w:marRight w:val="0"/>
          <w:marTop w:val="0"/>
          <w:marBottom w:val="0"/>
          <w:divBdr>
            <w:top w:val="none" w:sz="0" w:space="0" w:color="auto"/>
            <w:left w:val="none" w:sz="0" w:space="0" w:color="auto"/>
            <w:bottom w:val="none" w:sz="0" w:space="0" w:color="auto"/>
            <w:right w:val="none" w:sz="0" w:space="0" w:color="auto"/>
          </w:divBdr>
        </w:div>
        <w:div w:id="69010771">
          <w:marLeft w:val="0"/>
          <w:marRight w:val="0"/>
          <w:marTop w:val="0"/>
          <w:marBottom w:val="0"/>
          <w:divBdr>
            <w:top w:val="none" w:sz="0" w:space="0" w:color="auto"/>
            <w:left w:val="none" w:sz="0" w:space="0" w:color="auto"/>
            <w:bottom w:val="none" w:sz="0" w:space="0" w:color="auto"/>
            <w:right w:val="none" w:sz="0" w:space="0" w:color="auto"/>
          </w:divBdr>
        </w:div>
        <w:div w:id="967786457">
          <w:marLeft w:val="0"/>
          <w:marRight w:val="0"/>
          <w:marTop w:val="0"/>
          <w:marBottom w:val="0"/>
          <w:divBdr>
            <w:top w:val="none" w:sz="0" w:space="0" w:color="auto"/>
            <w:left w:val="none" w:sz="0" w:space="0" w:color="auto"/>
            <w:bottom w:val="none" w:sz="0" w:space="0" w:color="auto"/>
            <w:right w:val="none" w:sz="0" w:space="0" w:color="auto"/>
          </w:divBdr>
        </w:div>
        <w:div w:id="1982733517">
          <w:marLeft w:val="0"/>
          <w:marRight w:val="0"/>
          <w:marTop w:val="0"/>
          <w:marBottom w:val="0"/>
          <w:divBdr>
            <w:top w:val="none" w:sz="0" w:space="0" w:color="auto"/>
            <w:left w:val="none" w:sz="0" w:space="0" w:color="auto"/>
            <w:bottom w:val="none" w:sz="0" w:space="0" w:color="auto"/>
            <w:right w:val="none" w:sz="0" w:space="0" w:color="auto"/>
          </w:divBdr>
        </w:div>
      </w:divsChild>
    </w:div>
    <w:div w:id="1730566617">
      <w:bodyDiv w:val="1"/>
      <w:marLeft w:val="0"/>
      <w:marRight w:val="0"/>
      <w:marTop w:val="0"/>
      <w:marBottom w:val="0"/>
      <w:divBdr>
        <w:top w:val="none" w:sz="0" w:space="0" w:color="auto"/>
        <w:left w:val="none" w:sz="0" w:space="0" w:color="auto"/>
        <w:bottom w:val="none" w:sz="0" w:space="0" w:color="auto"/>
        <w:right w:val="none" w:sz="0" w:space="0" w:color="auto"/>
      </w:divBdr>
    </w:div>
    <w:div w:id="1765805516">
      <w:bodyDiv w:val="1"/>
      <w:marLeft w:val="0"/>
      <w:marRight w:val="0"/>
      <w:marTop w:val="0"/>
      <w:marBottom w:val="0"/>
      <w:divBdr>
        <w:top w:val="none" w:sz="0" w:space="0" w:color="auto"/>
        <w:left w:val="none" w:sz="0" w:space="0" w:color="auto"/>
        <w:bottom w:val="none" w:sz="0" w:space="0" w:color="auto"/>
        <w:right w:val="none" w:sz="0" w:space="0" w:color="auto"/>
      </w:divBdr>
    </w:div>
    <w:div w:id="1766653963">
      <w:bodyDiv w:val="1"/>
      <w:marLeft w:val="0"/>
      <w:marRight w:val="0"/>
      <w:marTop w:val="0"/>
      <w:marBottom w:val="0"/>
      <w:divBdr>
        <w:top w:val="none" w:sz="0" w:space="0" w:color="auto"/>
        <w:left w:val="none" w:sz="0" w:space="0" w:color="auto"/>
        <w:bottom w:val="none" w:sz="0" w:space="0" w:color="auto"/>
        <w:right w:val="none" w:sz="0" w:space="0" w:color="auto"/>
      </w:divBdr>
    </w:div>
    <w:div w:id="1777290391">
      <w:bodyDiv w:val="1"/>
      <w:marLeft w:val="0"/>
      <w:marRight w:val="0"/>
      <w:marTop w:val="0"/>
      <w:marBottom w:val="0"/>
      <w:divBdr>
        <w:top w:val="none" w:sz="0" w:space="0" w:color="auto"/>
        <w:left w:val="none" w:sz="0" w:space="0" w:color="auto"/>
        <w:bottom w:val="none" w:sz="0" w:space="0" w:color="auto"/>
        <w:right w:val="none" w:sz="0" w:space="0" w:color="auto"/>
      </w:divBdr>
    </w:div>
    <w:div w:id="1833566295">
      <w:bodyDiv w:val="1"/>
      <w:marLeft w:val="0"/>
      <w:marRight w:val="0"/>
      <w:marTop w:val="0"/>
      <w:marBottom w:val="0"/>
      <w:divBdr>
        <w:top w:val="none" w:sz="0" w:space="0" w:color="auto"/>
        <w:left w:val="none" w:sz="0" w:space="0" w:color="auto"/>
        <w:bottom w:val="none" w:sz="0" w:space="0" w:color="auto"/>
        <w:right w:val="none" w:sz="0" w:space="0" w:color="auto"/>
      </w:divBdr>
    </w:div>
    <w:div w:id="1854568168">
      <w:bodyDiv w:val="1"/>
      <w:marLeft w:val="0"/>
      <w:marRight w:val="0"/>
      <w:marTop w:val="0"/>
      <w:marBottom w:val="0"/>
      <w:divBdr>
        <w:top w:val="none" w:sz="0" w:space="0" w:color="auto"/>
        <w:left w:val="none" w:sz="0" w:space="0" w:color="auto"/>
        <w:bottom w:val="none" w:sz="0" w:space="0" w:color="auto"/>
        <w:right w:val="none" w:sz="0" w:space="0" w:color="auto"/>
      </w:divBdr>
    </w:div>
    <w:div w:id="1862353108">
      <w:bodyDiv w:val="1"/>
      <w:marLeft w:val="0"/>
      <w:marRight w:val="0"/>
      <w:marTop w:val="0"/>
      <w:marBottom w:val="0"/>
      <w:divBdr>
        <w:top w:val="none" w:sz="0" w:space="0" w:color="auto"/>
        <w:left w:val="none" w:sz="0" w:space="0" w:color="auto"/>
        <w:bottom w:val="none" w:sz="0" w:space="0" w:color="auto"/>
        <w:right w:val="none" w:sz="0" w:space="0" w:color="auto"/>
      </w:divBdr>
    </w:div>
    <w:div w:id="1877157291">
      <w:bodyDiv w:val="1"/>
      <w:marLeft w:val="0"/>
      <w:marRight w:val="0"/>
      <w:marTop w:val="0"/>
      <w:marBottom w:val="0"/>
      <w:divBdr>
        <w:top w:val="none" w:sz="0" w:space="0" w:color="auto"/>
        <w:left w:val="none" w:sz="0" w:space="0" w:color="auto"/>
        <w:bottom w:val="none" w:sz="0" w:space="0" w:color="auto"/>
        <w:right w:val="none" w:sz="0" w:space="0" w:color="auto"/>
      </w:divBdr>
    </w:div>
    <w:div w:id="1901792621">
      <w:bodyDiv w:val="1"/>
      <w:marLeft w:val="0"/>
      <w:marRight w:val="0"/>
      <w:marTop w:val="0"/>
      <w:marBottom w:val="0"/>
      <w:divBdr>
        <w:top w:val="none" w:sz="0" w:space="0" w:color="auto"/>
        <w:left w:val="none" w:sz="0" w:space="0" w:color="auto"/>
        <w:bottom w:val="none" w:sz="0" w:space="0" w:color="auto"/>
        <w:right w:val="none" w:sz="0" w:space="0" w:color="auto"/>
      </w:divBdr>
    </w:div>
    <w:div w:id="1938831087">
      <w:bodyDiv w:val="1"/>
      <w:marLeft w:val="0"/>
      <w:marRight w:val="0"/>
      <w:marTop w:val="0"/>
      <w:marBottom w:val="0"/>
      <w:divBdr>
        <w:top w:val="none" w:sz="0" w:space="0" w:color="auto"/>
        <w:left w:val="none" w:sz="0" w:space="0" w:color="auto"/>
        <w:bottom w:val="none" w:sz="0" w:space="0" w:color="auto"/>
        <w:right w:val="none" w:sz="0" w:space="0" w:color="auto"/>
      </w:divBdr>
    </w:div>
    <w:div w:id="1950233761">
      <w:bodyDiv w:val="1"/>
      <w:marLeft w:val="0"/>
      <w:marRight w:val="0"/>
      <w:marTop w:val="0"/>
      <w:marBottom w:val="0"/>
      <w:divBdr>
        <w:top w:val="none" w:sz="0" w:space="0" w:color="auto"/>
        <w:left w:val="none" w:sz="0" w:space="0" w:color="auto"/>
        <w:bottom w:val="none" w:sz="0" w:space="0" w:color="auto"/>
        <w:right w:val="none" w:sz="0" w:space="0" w:color="auto"/>
      </w:divBdr>
    </w:div>
    <w:div w:id="1953634633">
      <w:bodyDiv w:val="1"/>
      <w:marLeft w:val="0"/>
      <w:marRight w:val="0"/>
      <w:marTop w:val="0"/>
      <w:marBottom w:val="0"/>
      <w:divBdr>
        <w:top w:val="none" w:sz="0" w:space="0" w:color="auto"/>
        <w:left w:val="none" w:sz="0" w:space="0" w:color="auto"/>
        <w:bottom w:val="none" w:sz="0" w:space="0" w:color="auto"/>
        <w:right w:val="none" w:sz="0" w:space="0" w:color="auto"/>
      </w:divBdr>
    </w:div>
    <w:div w:id="1970933787">
      <w:bodyDiv w:val="1"/>
      <w:marLeft w:val="0"/>
      <w:marRight w:val="0"/>
      <w:marTop w:val="0"/>
      <w:marBottom w:val="0"/>
      <w:divBdr>
        <w:top w:val="none" w:sz="0" w:space="0" w:color="auto"/>
        <w:left w:val="none" w:sz="0" w:space="0" w:color="auto"/>
        <w:bottom w:val="none" w:sz="0" w:space="0" w:color="auto"/>
        <w:right w:val="none" w:sz="0" w:space="0" w:color="auto"/>
      </w:divBdr>
      <w:divsChild>
        <w:div w:id="138231920">
          <w:marLeft w:val="0"/>
          <w:marRight w:val="0"/>
          <w:marTop w:val="0"/>
          <w:marBottom w:val="0"/>
          <w:divBdr>
            <w:top w:val="none" w:sz="0" w:space="0" w:color="auto"/>
            <w:left w:val="none" w:sz="0" w:space="0" w:color="auto"/>
            <w:bottom w:val="none" w:sz="0" w:space="0" w:color="auto"/>
            <w:right w:val="none" w:sz="0" w:space="0" w:color="auto"/>
          </w:divBdr>
        </w:div>
        <w:div w:id="738484464">
          <w:marLeft w:val="0"/>
          <w:marRight w:val="0"/>
          <w:marTop w:val="0"/>
          <w:marBottom w:val="0"/>
          <w:divBdr>
            <w:top w:val="none" w:sz="0" w:space="0" w:color="auto"/>
            <w:left w:val="none" w:sz="0" w:space="0" w:color="auto"/>
            <w:bottom w:val="none" w:sz="0" w:space="0" w:color="auto"/>
            <w:right w:val="none" w:sz="0" w:space="0" w:color="auto"/>
          </w:divBdr>
        </w:div>
        <w:div w:id="2029014658">
          <w:marLeft w:val="0"/>
          <w:marRight w:val="0"/>
          <w:marTop w:val="0"/>
          <w:marBottom w:val="0"/>
          <w:divBdr>
            <w:top w:val="none" w:sz="0" w:space="0" w:color="auto"/>
            <w:left w:val="none" w:sz="0" w:space="0" w:color="auto"/>
            <w:bottom w:val="none" w:sz="0" w:space="0" w:color="auto"/>
            <w:right w:val="none" w:sz="0" w:space="0" w:color="auto"/>
          </w:divBdr>
        </w:div>
        <w:div w:id="1671175762">
          <w:marLeft w:val="0"/>
          <w:marRight w:val="0"/>
          <w:marTop w:val="0"/>
          <w:marBottom w:val="0"/>
          <w:divBdr>
            <w:top w:val="none" w:sz="0" w:space="0" w:color="auto"/>
            <w:left w:val="none" w:sz="0" w:space="0" w:color="auto"/>
            <w:bottom w:val="none" w:sz="0" w:space="0" w:color="auto"/>
            <w:right w:val="none" w:sz="0" w:space="0" w:color="auto"/>
          </w:divBdr>
        </w:div>
        <w:div w:id="1342463553">
          <w:marLeft w:val="0"/>
          <w:marRight w:val="0"/>
          <w:marTop w:val="0"/>
          <w:marBottom w:val="0"/>
          <w:divBdr>
            <w:top w:val="none" w:sz="0" w:space="0" w:color="auto"/>
            <w:left w:val="none" w:sz="0" w:space="0" w:color="auto"/>
            <w:bottom w:val="none" w:sz="0" w:space="0" w:color="auto"/>
            <w:right w:val="none" w:sz="0" w:space="0" w:color="auto"/>
          </w:divBdr>
        </w:div>
      </w:divsChild>
    </w:div>
    <w:div w:id="1989746324">
      <w:bodyDiv w:val="1"/>
      <w:marLeft w:val="0"/>
      <w:marRight w:val="0"/>
      <w:marTop w:val="0"/>
      <w:marBottom w:val="0"/>
      <w:divBdr>
        <w:top w:val="none" w:sz="0" w:space="0" w:color="auto"/>
        <w:left w:val="none" w:sz="0" w:space="0" w:color="auto"/>
        <w:bottom w:val="none" w:sz="0" w:space="0" w:color="auto"/>
        <w:right w:val="none" w:sz="0" w:space="0" w:color="auto"/>
      </w:divBdr>
    </w:div>
    <w:div w:id="2019236151">
      <w:bodyDiv w:val="1"/>
      <w:marLeft w:val="0"/>
      <w:marRight w:val="0"/>
      <w:marTop w:val="0"/>
      <w:marBottom w:val="0"/>
      <w:divBdr>
        <w:top w:val="none" w:sz="0" w:space="0" w:color="auto"/>
        <w:left w:val="none" w:sz="0" w:space="0" w:color="auto"/>
        <w:bottom w:val="none" w:sz="0" w:space="0" w:color="auto"/>
        <w:right w:val="none" w:sz="0" w:space="0" w:color="auto"/>
      </w:divBdr>
    </w:div>
    <w:div w:id="2021197332">
      <w:bodyDiv w:val="1"/>
      <w:marLeft w:val="0"/>
      <w:marRight w:val="0"/>
      <w:marTop w:val="0"/>
      <w:marBottom w:val="0"/>
      <w:divBdr>
        <w:top w:val="none" w:sz="0" w:space="0" w:color="auto"/>
        <w:left w:val="none" w:sz="0" w:space="0" w:color="auto"/>
        <w:bottom w:val="none" w:sz="0" w:space="0" w:color="auto"/>
        <w:right w:val="none" w:sz="0" w:space="0" w:color="auto"/>
      </w:divBdr>
    </w:div>
    <w:div w:id="2034921337">
      <w:bodyDiv w:val="1"/>
      <w:marLeft w:val="0"/>
      <w:marRight w:val="0"/>
      <w:marTop w:val="0"/>
      <w:marBottom w:val="0"/>
      <w:divBdr>
        <w:top w:val="none" w:sz="0" w:space="0" w:color="auto"/>
        <w:left w:val="none" w:sz="0" w:space="0" w:color="auto"/>
        <w:bottom w:val="none" w:sz="0" w:space="0" w:color="auto"/>
        <w:right w:val="none" w:sz="0" w:space="0" w:color="auto"/>
      </w:divBdr>
    </w:div>
    <w:div w:id="2050493383">
      <w:bodyDiv w:val="1"/>
      <w:marLeft w:val="0"/>
      <w:marRight w:val="0"/>
      <w:marTop w:val="0"/>
      <w:marBottom w:val="0"/>
      <w:divBdr>
        <w:top w:val="none" w:sz="0" w:space="0" w:color="auto"/>
        <w:left w:val="none" w:sz="0" w:space="0" w:color="auto"/>
        <w:bottom w:val="none" w:sz="0" w:space="0" w:color="auto"/>
        <w:right w:val="none" w:sz="0" w:space="0" w:color="auto"/>
      </w:divBdr>
    </w:div>
    <w:div w:id="2080521736">
      <w:bodyDiv w:val="1"/>
      <w:marLeft w:val="0"/>
      <w:marRight w:val="0"/>
      <w:marTop w:val="0"/>
      <w:marBottom w:val="0"/>
      <w:divBdr>
        <w:top w:val="none" w:sz="0" w:space="0" w:color="auto"/>
        <w:left w:val="none" w:sz="0" w:space="0" w:color="auto"/>
        <w:bottom w:val="none" w:sz="0" w:space="0" w:color="auto"/>
        <w:right w:val="none" w:sz="0" w:space="0" w:color="auto"/>
      </w:divBdr>
    </w:div>
    <w:div w:id="2142653888">
      <w:bodyDiv w:val="1"/>
      <w:marLeft w:val="0"/>
      <w:marRight w:val="0"/>
      <w:marTop w:val="0"/>
      <w:marBottom w:val="0"/>
      <w:divBdr>
        <w:top w:val="none" w:sz="0" w:space="0" w:color="auto"/>
        <w:left w:val="none" w:sz="0" w:space="0" w:color="auto"/>
        <w:bottom w:val="none" w:sz="0" w:space="0" w:color="auto"/>
        <w:right w:val="none" w:sz="0" w:space="0" w:color="auto"/>
      </w:divBdr>
    </w:div>
    <w:div w:id="21435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spilne.media/468296-18-bezrobitnih-ta-znizenna-rivna-zitta-oon-opriludnila-dopovid-pro-naslidki-vijni-v-ukraini/?utm_source=chatgpt.com" TargetMode="External"/><Relationship Id="rId18" Type="http://schemas.openxmlformats.org/officeDocument/2006/relationships/hyperlink" Target="https://oi-files-d8-prod.s3.eu-west-2.amazonaws.com/s3fs-public/2023-07/The%20Ukraine%20crisis%20as%20a%20case%20study%20in%20shifting%20power%20to%20local%20humanitarian%20actors-Ukrainian.pdf?utm_source=chatgpt.com" TargetMode="External"/><Relationship Id="rId26" Type="http://schemas.openxmlformats.org/officeDocument/2006/relationships/hyperlink" Target="https://www.holosameryky.com/a/digest-/7968305.html?utm_source=chatgpt.com" TargetMode="External"/><Relationship Id="rId21" Type="http://schemas.openxmlformats.org/officeDocument/2006/relationships/hyperlink" Target="https://hmh.news/9797/gumanitarni-dopomoga-ta-plan-reaguvannya-v-ukrayini-na-2025-rik/?utm_source=chatgpt.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kraine.un.org/uk/283879-" TargetMode="External"/><Relationship Id="rId17" Type="http://schemas.openxmlformats.org/officeDocument/2006/relationships/hyperlink" Target="https://ukraine.europarl.europa.eu/cmsdata/247317/0042%20EPRS-AaG-729298-Russia-invasion-Ukraine-international-reactions-UA%20FINAL.pdf?utm_source=chatgpt.com" TargetMode="External"/><Relationship Id="rId25" Type="http://schemas.openxmlformats.org/officeDocument/2006/relationships/hyperlink" Target="https://razumkov.org.ua/images/2022/07/05/2022_ANALIT_ZAPIS.pdf?utm_source=chatgpt.com" TargetMode="External"/><Relationship Id="rId33" Type="http://schemas.openxmlformats.org/officeDocument/2006/relationships/hyperlink" Target="https://dif.org.ua/article/yak-mizhnarodna-spilnota-reague-na-viynu-rosii-proti-ukrainskoi-kulturi?utm_source=chatgpt.com" TargetMode="External"/><Relationship Id="rId2" Type="http://schemas.openxmlformats.org/officeDocument/2006/relationships/numbering" Target="numbering.xml"/><Relationship Id="rId16" Type="http://schemas.openxmlformats.org/officeDocument/2006/relationships/hyperlink" Target="https://www.nato.int/cps/uk/natohq/topics_192648.htm?utm_source=chatgpt.com" TargetMode="External"/><Relationship Id="rId20" Type="http://schemas.openxmlformats.org/officeDocument/2006/relationships/hyperlink" Target="https://www.bbc.com/ukrainian/news/2011/12/111221_rwanda_sentences_ko" TargetMode="External"/><Relationship Id="rId29" Type="http://schemas.openxmlformats.org/officeDocument/2006/relationships/hyperlink" Target="https://caritas-spes.org/ua/news/war/mizhnarodna-reakcija-na-vijnu-v-ukraini-pro-zustrich-partneriv-karitas-13l15go-chervnja-u-varshavi.html?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raine.un.org/uk/88874-10D5s" TargetMode="External"/><Relationship Id="rId24" Type="http://schemas.openxmlformats.org/officeDocument/2006/relationships/hyperlink" Target="https://www.epravda.com.ua/news/2023/01/18/696093/" TargetMode="External"/><Relationship Id="rId32" Type="http://schemas.openxmlformats.org/officeDocument/2006/relationships/hyperlink" Target="https://mil.in.ua/uk/news/spolucheni-shtaty-ogolosyly-pro-nadannya-700-mln-dolariv-gumanitarnoyi-dopomogy-ukrayin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sn.ua/ato/v-oon-ocinili-gumanitarnu-krizu-v-ukrayini-vnaslidok-viyni-ce-povne-spustoshennya-2182669.html?utm_source=chatgpt.com" TargetMode="External"/><Relationship Id="rId23" Type="http://schemas.openxmlformats.org/officeDocument/2006/relationships/hyperlink" Target="https://www.radiosvoboda.org/a/news-oon-mariupol-evakuatsia/31840702.html" TargetMode="External"/><Relationship Id="rId28" Type="http://schemas.openxmlformats.org/officeDocument/2006/relationships/hyperlink" Target="https://naqa.gov.ua/2022/07utm_source=chatgpt.com" TargetMode="External"/><Relationship Id="rId36" Type="http://schemas.openxmlformats.org/officeDocument/2006/relationships/fontTable" Target="fontTable.xml"/><Relationship Id="rId10" Type="http://schemas.openxmlformats.org/officeDocument/2006/relationships/hyperlink" Target="https://zakon.rada.gov.ua/laws/show/2469-19" TargetMode="External"/><Relationship Id="rId19" Type="http://schemas.openxmlformats.org/officeDocument/2006/relationships/hyperlink" Target="https://www.radiosvoboda.org/a/1929846.html" TargetMode="External"/><Relationship Id="rId31" Type="http://schemas.openxmlformats.org/officeDocument/2006/relationships/hyperlink" Target="https://hromadske.ua/posts/richnytsia-viiny-v-syrii-10-rechei-pro-hlobalne-pole-boiu" TargetMode="External"/><Relationship Id="rId4" Type="http://schemas.openxmlformats.org/officeDocument/2006/relationships/settings" Target="settings.xml"/><Relationship Id="rId9" Type="http://schemas.openxmlformats.org/officeDocument/2006/relationships/hyperlink" Target="https://zakon.rada.gov.ua/laws/show/993_011" TargetMode="External"/><Relationship Id="rId14" Type="http://schemas.openxmlformats.org/officeDocument/2006/relationships/hyperlink" Target="https://www.gov.uk/government/news/uk-boosts-humanitarian-funding-for-ukraine.uk" TargetMode="External"/><Relationship Id="rId22" Type="http://schemas.openxmlformats.org/officeDocument/2006/relationships/hyperlink" Target="https://www.unicef.org/ukraine/documents/life-children-during-war?utm_source=chatgpt.com" TargetMode="External"/><Relationship Id="rId27" Type="http://schemas.openxmlformats.org/officeDocument/2006/relationships/hyperlink" Target="https://finance.novyny.live/finansova-dopomoga-ukrayini-shcho-zminilosia-za-1000-dniv-viini-212256.html" TargetMode="External"/><Relationship Id="rId30" Type="http://schemas.openxmlformats.org/officeDocument/2006/relationships/hyperlink" Target="https://www.grundfos.com/ua/about-us/media/Latest-news/Donation-Doctors-without-border" TargetMode="External"/><Relationship Id="rId35" Type="http://schemas.openxmlformats.org/officeDocument/2006/relationships/header" Target="header2.xml"/><Relationship Id="rId8" Type="http://schemas.openxmlformats.org/officeDocument/2006/relationships/hyperlink" Target="http://zakon4.rada.gov.ua/laws/show/254%D0%BA/96-%D0%B2%D1%8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E705-5F79-4BB2-9FDA-300CF082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81592</Words>
  <Characters>46509</Characters>
  <Application>Microsoft Office Word</Application>
  <DocSecurity>0</DocSecurity>
  <Lines>387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dc:creator>
  <cp:lastModifiedBy>Lenovo</cp:lastModifiedBy>
  <cp:revision>2</cp:revision>
  <cp:lastPrinted>2025-02-10T16:49:00Z</cp:lastPrinted>
  <dcterms:created xsi:type="dcterms:W3CDTF">2025-05-18T13:49:00Z</dcterms:created>
  <dcterms:modified xsi:type="dcterms:W3CDTF">2025-05-18T13:49:00Z</dcterms:modified>
</cp:coreProperties>
</file>