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E094" w14:textId="77777777" w:rsidR="004524F2" w:rsidRDefault="00ED2317">
      <w:pPr>
        <w:spacing w:after="159" w:line="283" w:lineRule="exact"/>
        <w:jc w:val="center"/>
        <w:rPr>
          <w:b/>
          <w:bCs/>
          <w:sz w:val="28"/>
          <w:szCs w:val="28"/>
        </w:rPr>
      </w:pPr>
      <w:r>
        <w:rPr>
          <w:rFonts w:ascii="Times New Roman" w:hAnsi="Times New Roman" w:cs="Times New Roman"/>
          <w:b/>
          <w:bCs/>
          <w:sz w:val="28"/>
          <w:szCs w:val="28"/>
        </w:rPr>
        <w:t>Міністерство освіти і науки України</w:t>
      </w:r>
    </w:p>
    <w:p w14:paraId="25D37252" w14:textId="77777777" w:rsidR="004524F2" w:rsidRDefault="00ED2317">
      <w:pPr>
        <w:spacing w:after="159" w:line="283" w:lineRule="exact"/>
        <w:jc w:val="center"/>
        <w:rPr>
          <w:b/>
          <w:bCs/>
          <w:sz w:val="28"/>
          <w:szCs w:val="28"/>
        </w:rPr>
      </w:pPr>
      <w:r>
        <w:rPr>
          <w:rFonts w:ascii="Times New Roman" w:hAnsi="Times New Roman" w:cs="Times New Roman"/>
          <w:b/>
          <w:bCs/>
          <w:sz w:val="28"/>
          <w:szCs w:val="28"/>
        </w:rPr>
        <w:t>Прикарпатський національний університет імені Василя Стефаника</w:t>
      </w:r>
    </w:p>
    <w:p w14:paraId="3BD5847D" w14:textId="77777777" w:rsidR="004524F2" w:rsidRDefault="00ED2317">
      <w:pPr>
        <w:spacing w:after="159" w:line="283" w:lineRule="exact"/>
        <w:jc w:val="center"/>
        <w:rPr>
          <w:b/>
          <w:bCs/>
          <w:sz w:val="28"/>
          <w:szCs w:val="28"/>
        </w:rPr>
      </w:pPr>
      <w:r>
        <w:rPr>
          <w:rFonts w:ascii="Times New Roman" w:hAnsi="Times New Roman" w:cs="Times New Roman"/>
          <w:b/>
          <w:bCs/>
          <w:sz w:val="28"/>
          <w:szCs w:val="28"/>
        </w:rPr>
        <w:t>Факультет історії, політології і міжнародних відносин</w:t>
      </w:r>
    </w:p>
    <w:p w14:paraId="09487AF1" w14:textId="77777777" w:rsidR="004524F2" w:rsidRDefault="00ED2317">
      <w:pPr>
        <w:spacing w:after="159" w:line="283"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кафедра політичних наук</w:t>
      </w:r>
    </w:p>
    <w:p w14:paraId="3CA126A0" w14:textId="77777777" w:rsidR="004524F2" w:rsidRDefault="004524F2">
      <w:pPr>
        <w:spacing w:after="159" w:line="283" w:lineRule="exact"/>
        <w:jc w:val="center"/>
        <w:rPr>
          <w:sz w:val="28"/>
          <w:szCs w:val="28"/>
        </w:rPr>
      </w:pPr>
    </w:p>
    <w:p w14:paraId="0D538F03" w14:textId="77777777" w:rsidR="004524F2" w:rsidRDefault="004524F2">
      <w:pPr>
        <w:spacing w:after="159" w:line="283" w:lineRule="exact"/>
        <w:jc w:val="center"/>
        <w:rPr>
          <w:sz w:val="28"/>
          <w:szCs w:val="28"/>
        </w:rPr>
      </w:pPr>
    </w:p>
    <w:p w14:paraId="59A2131F" w14:textId="77777777" w:rsidR="004524F2" w:rsidRDefault="004524F2">
      <w:pPr>
        <w:spacing w:after="159" w:line="283" w:lineRule="exact"/>
        <w:jc w:val="center"/>
        <w:rPr>
          <w:sz w:val="28"/>
          <w:szCs w:val="28"/>
        </w:rPr>
      </w:pPr>
    </w:p>
    <w:p w14:paraId="39C46C78" w14:textId="77777777" w:rsidR="004524F2" w:rsidRDefault="00ED2317">
      <w:pPr>
        <w:spacing w:after="159" w:line="283" w:lineRule="exact"/>
        <w:jc w:val="center"/>
        <w:rPr>
          <w:rFonts w:ascii="Times New Roman" w:hAnsi="Times New Roman" w:cs="Times New Roman"/>
          <w:b/>
          <w:bCs/>
          <w:sz w:val="28"/>
          <w:szCs w:val="28"/>
        </w:rPr>
      </w:pPr>
      <w:r>
        <w:rPr>
          <w:rFonts w:ascii="Times New Roman" w:hAnsi="Times New Roman" w:cs="Times New Roman"/>
          <w:b/>
          <w:sz w:val="28"/>
          <w:szCs w:val="28"/>
        </w:rPr>
        <w:t>Дипломна робота</w:t>
      </w:r>
    </w:p>
    <w:p w14:paraId="3F821A20" w14:textId="77777777" w:rsidR="004524F2" w:rsidRDefault="00ED2317">
      <w:pPr>
        <w:spacing w:after="159" w:line="283" w:lineRule="exact"/>
        <w:jc w:val="center"/>
        <w:rPr>
          <w:color w:val="000000" w:themeColor="text1"/>
          <w:sz w:val="28"/>
          <w:szCs w:val="28"/>
        </w:rPr>
      </w:pPr>
      <w:r>
        <w:rPr>
          <w:rFonts w:ascii="Times New Roman" w:hAnsi="Times New Roman" w:cs="Times New Roman"/>
          <w:color w:val="000000" w:themeColor="text1"/>
          <w:sz w:val="28"/>
          <w:szCs w:val="28"/>
        </w:rPr>
        <w:t xml:space="preserve">На здобуття першого (бакалаврського) рівня вищої </w:t>
      </w:r>
      <w:r>
        <w:rPr>
          <w:rFonts w:ascii="Times New Roman" w:hAnsi="Times New Roman" w:cs="Times New Roman"/>
          <w:color w:val="000000" w:themeColor="text1"/>
          <w:sz w:val="28"/>
          <w:szCs w:val="28"/>
        </w:rPr>
        <w:t>освіти</w:t>
      </w:r>
    </w:p>
    <w:p w14:paraId="7D3111FE" w14:textId="77777777" w:rsidR="004524F2" w:rsidRDefault="00ED2317">
      <w:pPr>
        <w:spacing w:after="159" w:line="283" w:lineRule="exact"/>
        <w:jc w:val="center"/>
        <w:rPr>
          <w:color w:val="000000" w:themeColor="text1"/>
          <w:sz w:val="28"/>
          <w:szCs w:val="28"/>
        </w:rPr>
      </w:pPr>
      <w:r>
        <w:rPr>
          <w:rFonts w:ascii="Times New Roman" w:hAnsi="Times New Roman" w:cs="Times New Roman"/>
          <w:b/>
          <w:color w:val="000000" w:themeColor="text1"/>
          <w:sz w:val="28"/>
          <w:szCs w:val="28"/>
        </w:rPr>
        <w:t>на тему: "Безпекові аспекти діяльності НАТО в умовах російсько-української війни: новітні виклики та загрози"</w:t>
      </w:r>
    </w:p>
    <w:p w14:paraId="5E8C2B57" w14:textId="77777777" w:rsidR="004524F2" w:rsidRDefault="004524F2">
      <w:pPr>
        <w:spacing w:after="159" w:line="283" w:lineRule="exact"/>
        <w:jc w:val="center"/>
        <w:rPr>
          <w:sz w:val="28"/>
          <w:szCs w:val="28"/>
        </w:rPr>
      </w:pPr>
    </w:p>
    <w:p w14:paraId="4267A25D" w14:textId="77777777" w:rsidR="004524F2" w:rsidRDefault="004524F2">
      <w:pPr>
        <w:spacing w:after="159" w:line="283" w:lineRule="exact"/>
        <w:rPr>
          <w:sz w:val="28"/>
          <w:szCs w:val="28"/>
        </w:rPr>
      </w:pPr>
    </w:p>
    <w:p w14:paraId="1CCCA9FF" w14:textId="77777777" w:rsidR="004524F2" w:rsidRDefault="004524F2">
      <w:pPr>
        <w:spacing w:after="159" w:line="283" w:lineRule="exact"/>
        <w:rPr>
          <w:sz w:val="28"/>
          <w:szCs w:val="28"/>
        </w:rPr>
      </w:pPr>
    </w:p>
    <w:p w14:paraId="72A257CD" w14:textId="77777777" w:rsidR="004524F2" w:rsidRDefault="004524F2">
      <w:pPr>
        <w:spacing w:after="159" w:line="283" w:lineRule="exact"/>
        <w:rPr>
          <w:sz w:val="28"/>
          <w:szCs w:val="28"/>
        </w:rPr>
      </w:pPr>
    </w:p>
    <w:p w14:paraId="590F4E34" w14:textId="77777777" w:rsidR="004524F2" w:rsidRDefault="004524F2">
      <w:pPr>
        <w:spacing w:after="159" w:line="283" w:lineRule="exact"/>
        <w:rPr>
          <w:sz w:val="28"/>
          <w:szCs w:val="28"/>
        </w:rPr>
      </w:pPr>
    </w:p>
    <w:p w14:paraId="3B380F1C" w14:textId="77777777" w:rsidR="004524F2" w:rsidRDefault="004524F2">
      <w:pPr>
        <w:spacing w:after="159" w:line="283" w:lineRule="exact"/>
        <w:rPr>
          <w:sz w:val="28"/>
          <w:szCs w:val="28"/>
        </w:rPr>
      </w:pPr>
    </w:p>
    <w:p w14:paraId="70A8866D" w14:textId="77777777" w:rsidR="004524F2" w:rsidRDefault="00ED2317">
      <w:pPr>
        <w:spacing w:after="159" w:line="283" w:lineRule="exact"/>
        <w:ind w:left="5499"/>
        <w:rPr>
          <w:b/>
          <w:bCs/>
          <w:sz w:val="28"/>
          <w:szCs w:val="28"/>
        </w:rPr>
      </w:pPr>
      <w:r>
        <w:rPr>
          <w:rFonts w:ascii="Times New Roman" w:hAnsi="Times New Roman" w:cs="Times New Roman"/>
          <w:b/>
          <w:bCs/>
          <w:sz w:val="28"/>
          <w:szCs w:val="28"/>
        </w:rPr>
        <w:t>Виконав</w:t>
      </w:r>
      <w:r w:rsidRPr="00AD155B">
        <w:rPr>
          <w:rFonts w:ascii="Times New Roman" w:hAnsi="Times New Roman" w:cs="Times New Roman"/>
          <w:b/>
          <w:bCs/>
          <w:sz w:val="28"/>
          <w:szCs w:val="28"/>
          <w:lang w:val="ru-RU"/>
        </w:rPr>
        <w:t>:</w:t>
      </w:r>
    </w:p>
    <w:p w14:paraId="0C39FAF6" w14:textId="77777777" w:rsidR="004524F2" w:rsidRDefault="00ED2317">
      <w:pPr>
        <w:spacing w:after="159" w:line="283" w:lineRule="exact"/>
        <w:ind w:left="5499"/>
        <w:rPr>
          <w:rFonts w:ascii="Times New Roman" w:hAnsi="Times New Roman" w:cs="Times New Roman"/>
          <w:sz w:val="28"/>
          <w:szCs w:val="28"/>
        </w:rPr>
      </w:pPr>
      <w:r>
        <w:rPr>
          <w:rFonts w:ascii="Times New Roman" w:hAnsi="Times New Roman" w:cs="Times New Roman"/>
          <w:sz w:val="28"/>
          <w:szCs w:val="28"/>
        </w:rPr>
        <w:t xml:space="preserve">студент </w:t>
      </w:r>
      <w:r>
        <w:rPr>
          <w:rFonts w:ascii="Times New Roman" w:hAnsi="Times New Roman" w:cs="Times New Roman"/>
          <w:sz w:val="28"/>
          <w:szCs w:val="28"/>
          <w:lang w:val="en-US"/>
        </w:rPr>
        <w:t>IV</w:t>
      </w:r>
      <w:r>
        <w:rPr>
          <w:rFonts w:ascii="Times New Roman" w:hAnsi="Times New Roman" w:cs="Times New Roman"/>
          <w:sz w:val="28"/>
          <w:szCs w:val="28"/>
        </w:rPr>
        <w:t xml:space="preserve"> курсу, групи ПНБ-43</w:t>
      </w:r>
    </w:p>
    <w:p w14:paraId="275D707B" w14:textId="77777777" w:rsidR="004524F2" w:rsidRDefault="00ED2317">
      <w:pPr>
        <w:spacing w:after="159" w:line="283" w:lineRule="exact"/>
        <w:ind w:left="5499"/>
        <w:rPr>
          <w:rFonts w:ascii="Times New Roman" w:hAnsi="Times New Roman" w:cs="Times New Roman"/>
          <w:sz w:val="28"/>
          <w:szCs w:val="28"/>
        </w:rPr>
      </w:pPr>
      <w:r>
        <w:rPr>
          <w:rFonts w:ascii="Times New Roman" w:hAnsi="Times New Roman" w:cs="Times New Roman"/>
          <w:sz w:val="28"/>
          <w:szCs w:val="28"/>
        </w:rPr>
        <w:t>спеціальності 052 Політологія</w:t>
      </w:r>
    </w:p>
    <w:p w14:paraId="46B0F29A" w14:textId="77777777" w:rsidR="004524F2" w:rsidRDefault="00ED2317">
      <w:pPr>
        <w:spacing w:after="159" w:line="283" w:lineRule="exact"/>
        <w:ind w:left="5499"/>
        <w:rPr>
          <w:sz w:val="28"/>
          <w:szCs w:val="28"/>
          <w:vertAlign w:val="superscript"/>
        </w:rPr>
      </w:pPr>
      <w:r>
        <w:rPr>
          <w:rFonts w:ascii="Times New Roman" w:hAnsi="Times New Roman" w:cs="Times New Roman"/>
          <w:sz w:val="28"/>
          <w:szCs w:val="28"/>
        </w:rPr>
        <w:t xml:space="preserve">ОП </w:t>
      </w:r>
      <w:r w:rsidRPr="00AD155B">
        <w:rPr>
          <w:rFonts w:ascii="Times New Roman" w:hAnsi="Times New Roman" w:cs="Times New Roman"/>
          <w:sz w:val="28"/>
          <w:szCs w:val="28"/>
        </w:rPr>
        <w:t>«</w:t>
      </w:r>
      <w:r>
        <w:rPr>
          <w:rFonts w:ascii="Times New Roman" w:hAnsi="Times New Roman" w:cs="Times New Roman"/>
          <w:sz w:val="28"/>
          <w:szCs w:val="28"/>
        </w:rPr>
        <w:t>Політологія. Національна безпека</w:t>
      </w:r>
      <w:r w:rsidRPr="00AD155B">
        <w:rPr>
          <w:rFonts w:ascii="Times New Roman" w:hAnsi="Times New Roman" w:cs="Times New Roman"/>
          <w:sz w:val="28"/>
          <w:szCs w:val="28"/>
        </w:rPr>
        <w:t>»</w:t>
      </w:r>
    </w:p>
    <w:p w14:paraId="0D57E892" w14:textId="77777777" w:rsidR="004524F2" w:rsidRDefault="00ED2317">
      <w:pPr>
        <w:spacing w:after="159" w:line="283" w:lineRule="exact"/>
        <w:ind w:left="5499"/>
        <w:rPr>
          <w:rFonts w:ascii="Times New Roman" w:hAnsi="Times New Roman" w:cs="Times New Roman"/>
          <w:sz w:val="28"/>
          <w:szCs w:val="28"/>
        </w:rPr>
      </w:pPr>
      <w:r>
        <w:rPr>
          <w:rFonts w:ascii="Times New Roman" w:hAnsi="Times New Roman" w:cs="Times New Roman"/>
          <w:sz w:val="28"/>
          <w:szCs w:val="28"/>
        </w:rPr>
        <w:t xml:space="preserve">Марчук Станіслав </w:t>
      </w:r>
      <w:r>
        <w:rPr>
          <w:rFonts w:ascii="Times New Roman" w:hAnsi="Times New Roman" w:cs="Times New Roman"/>
          <w:sz w:val="28"/>
          <w:szCs w:val="28"/>
        </w:rPr>
        <w:t>Віталійович</w:t>
      </w:r>
    </w:p>
    <w:p w14:paraId="0081EEBA" w14:textId="77777777" w:rsidR="004524F2" w:rsidRDefault="00ED2317">
      <w:pPr>
        <w:spacing w:after="159" w:line="283" w:lineRule="exact"/>
        <w:ind w:left="5499"/>
        <w:rPr>
          <w:rFonts w:ascii="Times New Roman" w:hAnsi="Times New Roman" w:cs="Times New Roman"/>
          <w:sz w:val="28"/>
          <w:szCs w:val="28"/>
        </w:rPr>
      </w:pPr>
      <w:r>
        <w:rPr>
          <w:rFonts w:ascii="Times New Roman" w:hAnsi="Times New Roman" w:cs="Times New Roman"/>
          <w:sz w:val="28"/>
          <w:szCs w:val="28"/>
        </w:rPr>
        <w:t xml:space="preserve">керівник: Москалюк Михайло Федорович </w:t>
      </w:r>
    </w:p>
    <w:p w14:paraId="13B00634" w14:textId="77777777" w:rsidR="004524F2" w:rsidRDefault="00ED2317">
      <w:pPr>
        <w:spacing w:after="159" w:line="283" w:lineRule="exact"/>
        <w:ind w:left="5499"/>
        <w:rPr>
          <w:rFonts w:ascii="Times New Roman" w:hAnsi="Times New Roman" w:cs="Times New Roman"/>
          <w:sz w:val="28"/>
          <w:szCs w:val="28"/>
        </w:rPr>
      </w:pPr>
      <w:r>
        <w:rPr>
          <w:rFonts w:ascii="Times New Roman" w:hAnsi="Times New Roman" w:cs="Times New Roman"/>
          <w:sz w:val="28"/>
          <w:szCs w:val="28"/>
        </w:rPr>
        <w:t>кандидат політичних наук, доцент</w:t>
      </w:r>
    </w:p>
    <w:p w14:paraId="62EAA7F2" w14:textId="77777777" w:rsidR="004524F2" w:rsidRDefault="00ED2317">
      <w:pPr>
        <w:spacing w:after="159" w:line="283" w:lineRule="exact"/>
        <w:ind w:left="5499"/>
        <w:rPr>
          <w:rFonts w:ascii="Times New Roman" w:hAnsi="Times New Roman" w:cs="Times New Roman"/>
          <w:sz w:val="28"/>
          <w:szCs w:val="28"/>
        </w:rPr>
      </w:pPr>
      <w:r>
        <w:rPr>
          <w:rFonts w:ascii="Times New Roman" w:hAnsi="Times New Roman" w:cs="Times New Roman"/>
          <w:sz w:val="28"/>
          <w:szCs w:val="28"/>
        </w:rPr>
        <w:t>Рецензент</w:t>
      </w:r>
      <w:r w:rsidRPr="00AD155B">
        <w:rPr>
          <w:rFonts w:ascii="Times New Roman" w:hAnsi="Times New Roman" w:cs="Times New Roman"/>
          <w:sz w:val="28"/>
          <w:szCs w:val="28"/>
          <w:lang w:val="ru-RU"/>
        </w:rPr>
        <w:t>:</w:t>
      </w:r>
    </w:p>
    <w:p w14:paraId="5F39D6F3" w14:textId="77777777" w:rsidR="004524F2" w:rsidRDefault="004524F2">
      <w:pPr>
        <w:spacing w:after="159" w:line="283" w:lineRule="exact"/>
        <w:jc w:val="right"/>
        <w:rPr>
          <w:sz w:val="28"/>
          <w:szCs w:val="28"/>
        </w:rPr>
      </w:pPr>
    </w:p>
    <w:p w14:paraId="48F81D51" w14:textId="77777777" w:rsidR="004524F2" w:rsidRDefault="004524F2">
      <w:pPr>
        <w:spacing w:after="159" w:line="283" w:lineRule="exact"/>
        <w:rPr>
          <w:rFonts w:ascii="Times New Roman" w:hAnsi="Times New Roman" w:cs="Times New Roman"/>
          <w:b/>
          <w:bCs/>
          <w:sz w:val="28"/>
          <w:szCs w:val="28"/>
        </w:rPr>
      </w:pPr>
    </w:p>
    <w:p w14:paraId="71897B9F" w14:textId="77777777" w:rsidR="004524F2" w:rsidRDefault="004524F2">
      <w:pPr>
        <w:spacing w:after="159" w:line="283" w:lineRule="exact"/>
        <w:rPr>
          <w:rFonts w:ascii="Times New Roman" w:hAnsi="Times New Roman" w:cs="Times New Roman"/>
          <w:b/>
          <w:bCs/>
          <w:sz w:val="28"/>
          <w:szCs w:val="28"/>
        </w:rPr>
      </w:pPr>
    </w:p>
    <w:p w14:paraId="425882BD" w14:textId="77777777" w:rsidR="004524F2" w:rsidRDefault="004524F2">
      <w:pPr>
        <w:spacing w:after="159" w:line="283" w:lineRule="exact"/>
        <w:rPr>
          <w:rFonts w:ascii="Times New Roman" w:hAnsi="Times New Roman" w:cs="Times New Roman"/>
          <w:b/>
          <w:bCs/>
          <w:sz w:val="28"/>
          <w:szCs w:val="28"/>
        </w:rPr>
      </w:pPr>
    </w:p>
    <w:p w14:paraId="589C6FCA" w14:textId="77777777" w:rsidR="004524F2" w:rsidRDefault="004524F2">
      <w:pPr>
        <w:spacing w:after="159" w:line="283" w:lineRule="exact"/>
        <w:rPr>
          <w:rFonts w:ascii="Times New Roman" w:hAnsi="Times New Roman" w:cs="Times New Roman"/>
          <w:b/>
          <w:bCs/>
          <w:sz w:val="28"/>
          <w:szCs w:val="28"/>
        </w:rPr>
      </w:pPr>
    </w:p>
    <w:p w14:paraId="04797E24" w14:textId="77777777" w:rsidR="004524F2" w:rsidRDefault="004524F2">
      <w:pPr>
        <w:spacing w:after="159" w:line="283" w:lineRule="exact"/>
        <w:rPr>
          <w:rFonts w:ascii="Times New Roman" w:hAnsi="Times New Roman" w:cs="Times New Roman"/>
          <w:b/>
          <w:bCs/>
          <w:sz w:val="28"/>
          <w:szCs w:val="28"/>
        </w:rPr>
      </w:pPr>
    </w:p>
    <w:p w14:paraId="43E8D1D1" w14:textId="77777777" w:rsidR="004524F2" w:rsidRDefault="00ED2317">
      <w:pPr>
        <w:spacing w:after="159" w:line="283" w:lineRule="exact"/>
        <w:jc w:val="center"/>
        <w:rPr>
          <w:rFonts w:ascii="Times New Roman" w:hAnsi="Times New Roman" w:cs="Times New Roman"/>
          <w:b/>
          <w:bCs/>
          <w:sz w:val="28"/>
          <w:szCs w:val="28"/>
        </w:rPr>
      </w:pPr>
      <w:r>
        <w:rPr>
          <w:rFonts w:ascii="Times New Roman" w:hAnsi="Times New Roman" w:cs="Times New Roman"/>
          <w:b/>
          <w:sz w:val="28"/>
          <w:szCs w:val="28"/>
        </w:rPr>
        <w:t>Івано-Франківськ</w:t>
      </w:r>
      <w:r>
        <w:rPr>
          <w:rFonts w:ascii="Times New Roman" w:hAnsi="Times New Roman" w:cs="Times New Roman"/>
          <w:b/>
          <w:sz w:val="28"/>
          <w:szCs w:val="28"/>
          <w:lang w:val="en-US"/>
        </w:rPr>
        <w:t xml:space="preserve"> - </w:t>
      </w:r>
      <w:r>
        <w:rPr>
          <w:rFonts w:ascii="Times New Roman" w:hAnsi="Times New Roman" w:cs="Times New Roman"/>
          <w:b/>
          <w:sz w:val="28"/>
          <w:szCs w:val="28"/>
        </w:rPr>
        <w:t>2025</w:t>
      </w:r>
      <w:r>
        <w:rPr>
          <w:rFonts w:ascii="Times New Roman" w:hAnsi="Times New Roman" w:cs="Times New Roman"/>
          <w:b/>
          <w:sz w:val="28"/>
          <w:szCs w:val="28"/>
          <w:lang w:val="en-US"/>
        </w:rPr>
        <w:t xml:space="preserve"> </w:t>
      </w:r>
      <w:r>
        <w:rPr>
          <w:rFonts w:ascii="Times New Roman" w:hAnsi="Times New Roman" w:cs="Times New Roman"/>
          <w:b/>
          <w:sz w:val="28"/>
          <w:szCs w:val="28"/>
        </w:rPr>
        <w:t>Р.</w:t>
      </w:r>
      <w:r>
        <w:rPr>
          <w:rFonts w:ascii="Times New Roman" w:hAnsi="Times New Roman" w:cs="Times New Roman"/>
          <w:b/>
          <w:sz w:val="28"/>
        </w:rPr>
        <w:br w:type="page" w:clear="all"/>
      </w:r>
    </w:p>
    <w:p w14:paraId="55C6153E" w14:textId="77777777" w:rsidR="004524F2" w:rsidRDefault="00ED2317">
      <w:pPr>
        <w:spacing w:after="159" w:line="283" w:lineRule="exact"/>
        <w:jc w:val="center"/>
        <w:rPr>
          <w:rFonts w:ascii="Times New Roman" w:hAnsi="Times New Roman" w:cs="Times New Roman"/>
          <w:b/>
          <w:bCs/>
          <w:sz w:val="28"/>
          <w:szCs w:val="28"/>
        </w:rPr>
      </w:pPr>
      <w:r>
        <w:rPr>
          <w:rFonts w:ascii="Times New Roman" w:hAnsi="Times New Roman" w:cs="Times New Roman"/>
          <w:b/>
          <w:sz w:val="28"/>
        </w:rPr>
        <w:lastRenderedPageBreak/>
        <w:t>ЗМІСТ</w:t>
      </w:r>
    </w:p>
    <w:sdt>
      <w:sdtPr>
        <w:rPr>
          <w:rFonts w:asciiTheme="minorHAnsi" w:eastAsiaTheme="minorHAnsi" w:hAnsiTheme="minorHAnsi" w:cstheme="minorBidi"/>
          <w:b w:val="0"/>
          <w:bCs w:val="0"/>
          <w:color w:val="auto"/>
          <w:sz w:val="22"/>
          <w:szCs w:val="22"/>
          <w:lang w:val="ru-RU" w:eastAsia="en-US"/>
        </w:rPr>
        <w:id w:val="766666309"/>
        <w:docPartObj>
          <w:docPartGallery w:val="Table of Contents"/>
          <w:docPartUnique/>
        </w:docPartObj>
      </w:sdtPr>
      <w:sdtEndPr/>
      <w:sdtContent>
        <w:p w14:paraId="2B29CEF4" w14:textId="77777777" w:rsidR="004524F2" w:rsidRDefault="004524F2">
          <w:pPr>
            <w:pStyle w:val="aff3"/>
            <w:spacing w:line="360" w:lineRule="auto"/>
            <w:jc w:val="both"/>
            <w:rPr>
              <w:rFonts w:ascii="Times New Roman" w:hAnsi="Times New Roman" w:cs="Times New Roman"/>
            </w:rPr>
          </w:pPr>
        </w:p>
        <w:p w14:paraId="7DF541E6" w14:textId="77777777" w:rsidR="004524F2" w:rsidRDefault="00ED2317">
          <w:pPr>
            <w:pStyle w:val="12"/>
            <w:tabs>
              <w:tab w:val="right" w:leader="dot" w:pos="9627"/>
            </w:tabs>
            <w:spacing w:line="360" w:lineRule="auto"/>
            <w:jc w:val="both"/>
            <w:rPr>
              <w:rFonts w:ascii="Times New Roman" w:eastAsiaTheme="minorEastAsia" w:hAnsi="Times New Roman" w:cs="Times New Roman"/>
              <w:sz w:val="28"/>
              <w:szCs w:val="28"/>
              <w:lang w:eastAsia="uk-UA"/>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197626577" w:tooltip="#_Toc197626577" w:history="1">
            <w:r>
              <w:rPr>
                <w:rStyle w:val="aff1"/>
                <w:rFonts w:ascii="Times New Roman" w:hAnsi="Times New Roman" w:cs="Times New Roman"/>
                <w:sz w:val="28"/>
                <w:szCs w:val="28"/>
              </w:rPr>
              <w:t>ВСТУП</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_Toc197626577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2</w:t>
            </w:r>
            <w:r>
              <w:rPr>
                <w:rFonts w:ascii="Times New Roman" w:hAnsi="Times New Roman" w:cs="Times New Roman"/>
                <w:sz w:val="28"/>
                <w:szCs w:val="28"/>
              </w:rPr>
              <w:fldChar w:fldCharType="end"/>
            </w:r>
          </w:hyperlink>
        </w:p>
        <w:p w14:paraId="44EE1DE6" w14:textId="77777777" w:rsidR="004524F2" w:rsidRDefault="00ED2317">
          <w:pPr>
            <w:pStyle w:val="1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78" w:tooltip="#_Toc197626578" w:history="1">
            <w:r>
              <w:rPr>
                <w:rStyle w:val="aff1"/>
                <w:rFonts w:ascii="Times New Roman" w:hAnsi="Times New Roman" w:cs="Times New Roman"/>
                <w:sz w:val="28"/>
                <w:szCs w:val="28"/>
              </w:rPr>
              <w:t>РОЗДІЛ 1. ТЕОРЕТИКО-МЕТОДОЛОГІЧНІ ЗАСАДИ ДОСЛІДЖЕН</w:t>
            </w:r>
            <w:r>
              <w:rPr>
                <w:rStyle w:val="aff1"/>
                <w:rFonts w:ascii="Times New Roman" w:hAnsi="Times New Roman" w:cs="Times New Roman"/>
                <w:sz w:val="28"/>
                <w:szCs w:val="28"/>
              </w:rPr>
              <w:t>НЯ БЕЗПЕКОВОЇ ПОЛІТИКИ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_Toc197626578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5</w:t>
            </w:r>
            <w:r>
              <w:rPr>
                <w:rFonts w:ascii="Times New Roman" w:hAnsi="Times New Roman" w:cs="Times New Roman"/>
                <w:sz w:val="28"/>
                <w:szCs w:val="28"/>
              </w:rPr>
              <w:fldChar w:fldCharType="end"/>
            </w:r>
          </w:hyperlink>
        </w:p>
        <w:p w14:paraId="7DFDD871" w14:textId="77777777" w:rsidR="004524F2" w:rsidRDefault="00ED2317">
          <w:pPr>
            <w:pStyle w:val="2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79" w:tooltip="#_Toc197626579" w:history="1">
            <w:r>
              <w:rPr>
                <w:rStyle w:val="aff1"/>
                <w:rFonts w:ascii="Times New Roman" w:hAnsi="Times New Roman" w:cs="Times New Roman"/>
                <w:sz w:val="28"/>
                <w:szCs w:val="28"/>
              </w:rPr>
              <w:t>1.1 Безпекова політика НАТО: зміст поняття та методологія дослідження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w:instrText>
            </w:r>
            <w:r>
              <w:rPr>
                <w:rFonts w:ascii="Times New Roman" w:hAnsi="Times New Roman" w:cs="Times New Roman"/>
                <w:sz w:val="28"/>
                <w:szCs w:val="28"/>
              </w:rPr>
              <w:instrText xml:space="preserve">97626579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5</w:t>
            </w:r>
            <w:r>
              <w:rPr>
                <w:rFonts w:ascii="Times New Roman" w:hAnsi="Times New Roman" w:cs="Times New Roman"/>
                <w:sz w:val="28"/>
                <w:szCs w:val="28"/>
              </w:rPr>
              <w:fldChar w:fldCharType="end"/>
            </w:r>
          </w:hyperlink>
        </w:p>
        <w:p w14:paraId="0E6569BB" w14:textId="77777777" w:rsidR="004524F2" w:rsidRDefault="00ED2317">
          <w:pPr>
            <w:pStyle w:val="2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0" w:tooltip="#_Toc197626580" w:history="1">
            <w:r>
              <w:rPr>
                <w:rStyle w:val="aff1"/>
                <w:rFonts w:ascii="Times New Roman" w:hAnsi="Times New Roman" w:cs="Times New Roman"/>
                <w:sz w:val="28"/>
                <w:szCs w:val="28"/>
              </w:rPr>
              <w:t>1.2 Стан наукової розробки проблеми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_Toc197626580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16</w:t>
            </w:r>
            <w:r>
              <w:rPr>
                <w:rFonts w:ascii="Times New Roman" w:hAnsi="Times New Roman" w:cs="Times New Roman"/>
                <w:sz w:val="28"/>
                <w:szCs w:val="28"/>
              </w:rPr>
              <w:fldChar w:fldCharType="end"/>
            </w:r>
          </w:hyperlink>
        </w:p>
        <w:p w14:paraId="6395D604" w14:textId="77777777" w:rsidR="004524F2" w:rsidRDefault="00ED2317">
          <w:pPr>
            <w:pStyle w:val="1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1" w:tooltip="#_Toc197626581" w:history="1">
            <w:r>
              <w:rPr>
                <w:rStyle w:val="aff1"/>
                <w:rFonts w:ascii="Times New Roman" w:hAnsi="Times New Roman" w:cs="Times New Roman"/>
                <w:sz w:val="28"/>
                <w:szCs w:val="28"/>
              </w:rPr>
              <w:t>РОЗДІЛ 2. СТАНОВЛЕННЯ БЕЗПЕКОВОЇ ПОЛІТИКИ НАТО В УМОВАХ ГІБРИДНОЇ ВІЙНИ РОСІЇ ПРОТИ УКРАЇНИ (2014-2021 рр.)</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_Toc197626581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21</w:t>
            </w:r>
            <w:r>
              <w:rPr>
                <w:rFonts w:ascii="Times New Roman" w:hAnsi="Times New Roman" w:cs="Times New Roman"/>
                <w:sz w:val="28"/>
                <w:szCs w:val="28"/>
              </w:rPr>
              <w:fldChar w:fldCharType="end"/>
            </w:r>
          </w:hyperlink>
        </w:p>
        <w:p w14:paraId="0640424E" w14:textId="77777777" w:rsidR="004524F2" w:rsidRDefault="00ED2317">
          <w:pPr>
            <w:pStyle w:val="2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2" w:tooltip="#_Toc197626582" w:history="1">
            <w:r>
              <w:rPr>
                <w:rStyle w:val="aff1"/>
                <w:rFonts w:ascii="Times New Roman" w:hAnsi="Times New Roman" w:cs="Times New Roman"/>
                <w:sz w:val="28"/>
                <w:szCs w:val="28"/>
              </w:rPr>
              <w:t>2.1 Політика безпеки країн НАТО в контексті російської анексії Криму</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21</w:t>
            </w:r>
            <w:r>
              <w:rPr>
                <w:rFonts w:ascii="Times New Roman" w:hAnsi="Times New Roman" w:cs="Times New Roman"/>
                <w:sz w:val="28"/>
                <w:szCs w:val="28"/>
              </w:rPr>
              <w:fldChar w:fldCharType="end"/>
            </w:r>
          </w:hyperlink>
        </w:p>
        <w:p w14:paraId="6A3C5E8F" w14:textId="77777777" w:rsidR="004524F2" w:rsidRDefault="00ED2317">
          <w:pPr>
            <w:pStyle w:val="2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3" w:tooltip="#_Toc197626583" w:history="1">
            <w:r>
              <w:rPr>
                <w:rStyle w:val="aff1"/>
                <w:rFonts w:ascii="Times New Roman" w:hAnsi="Times New Roman" w:cs="Times New Roman"/>
                <w:sz w:val="28"/>
                <w:szCs w:val="28"/>
              </w:rPr>
              <w:t>2.2 Безпекова політика НАТО в період проведення АТО та ООС</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_Toc197626583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27</w:t>
            </w:r>
            <w:r>
              <w:rPr>
                <w:rFonts w:ascii="Times New Roman" w:hAnsi="Times New Roman" w:cs="Times New Roman"/>
                <w:sz w:val="28"/>
                <w:szCs w:val="28"/>
              </w:rPr>
              <w:fldChar w:fldCharType="end"/>
            </w:r>
          </w:hyperlink>
        </w:p>
        <w:p w14:paraId="290484F1" w14:textId="77777777" w:rsidR="004524F2" w:rsidRDefault="00ED2317">
          <w:pPr>
            <w:pStyle w:val="1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4" w:tooltip="#_Toc197626584" w:history="1">
            <w:r>
              <w:rPr>
                <w:rStyle w:val="aff1"/>
                <w:rFonts w:ascii="Times New Roman" w:hAnsi="Times New Roman" w:cs="Times New Roman"/>
                <w:sz w:val="28"/>
                <w:szCs w:val="28"/>
              </w:rPr>
              <w:t>РОЗДІЛ 3. ЕВОЛЮЦІЯ БЕЗПЕКОВОЇ ПОЛІТИКИ НАТО НА ТЛІ ПОВНОМАСШТАБНОГО РОСІЙСЬКОГО ВТОРГНЕННЯ В УКРАЇНУ (2022-2025)</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_Toc197626584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44</w:t>
            </w:r>
            <w:r>
              <w:rPr>
                <w:rFonts w:ascii="Times New Roman" w:hAnsi="Times New Roman" w:cs="Times New Roman"/>
                <w:sz w:val="28"/>
                <w:szCs w:val="28"/>
              </w:rPr>
              <w:fldChar w:fldCharType="end"/>
            </w:r>
          </w:hyperlink>
        </w:p>
        <w:p w14:paraId="2D6CE818" w14:textId="77777777" w:rsidR="004524F2" w:rsidRDefault="00ED2317">
          <w:pPr>
            <w:pStyle w:val="2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5" w:tooltip="#_Toc197626585" w:history="1">
            <w:r>
              <w:rPr>
                <w:rStyle w:val="aff1"/>
                <w:rFonts w:ascii="Times New Roman" w:hAnsi="Times New Roman" w:cs="Times New Roman"/>
                <w:sz w:val="28"/>
                <w:szCs w:val="28"/>
              </w:rPr>
              <w:t>3.1 Актуальні виклики та трансформація безпекової політики НАТО в контексті нової фази російсько-української війни (2022-2023)</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44</w:t>
            </w:r>
            <w:r>
              <w:rPr>
                <w:rFonts w:ascii="Times New Roman" w:hAnsi="Times New Roman" w:cs="Times New Roman"/>
                <w:sz w:val="28"/>
                <w:szCs w:val="28"/>
              </w:rPr>
              <w:fldChar w:fldCharType="end"/>
            </w:r>
          </w:hyperlink>
        </w:p>
        <w:p w14:paraId="4610B2B1" w14:textId="77777777" w:rsidR="004524F2" w:rsidRDefault="00ED2317">
          <w:pPr>
            <w:pStyle w:val="2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6" w:tooltip="#_Toc197626586" w:history="1">
            <w:r>
              <w:rPr>
                <w:rStyle w:val="aff1"/>
                <w:rFonts w:ascii="Times New Roman" w:hAnsi="Times New Roman" w:cs="Times New Roman"/>
                <w:sz w:val="28"/>
                <w:szCs w:val="28"/>
              </w:rPr>
              <w:t>3.2 Безпекові взаємовідносини України з країнами-членами НАТО в умовах воєнного стану</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51</w:t>
            </w:r>
            <w:r>
              <w:rPr>
                <w:rFonts w:ascii="Times New Roman" w:hAnsi="Times New Roman" w:cs="Times New Roman"/>
                <w:sz w:val="28"/>
                <w:szCs w:val="28"/>
              </w:rPr>
              <w:fldChar w:fldCharType="end"/>
            </w:r>
          </w:hyperlink>
        </w:p>
        <w:p w14:paraId="09A3FF34" w14:textId="77777777" w:rsidR="004524F2" w:rsidRDefault="00ED2317">
          <w:pPr>
            <w:pStyle w:val="12"/>
            <w:tabs>
              <w:tab w:val="right" w:leader="dot" w:pos="9627"/>
            </w:tabs>
            <w:spacing w:line="360" w:lineRule="auto"/>
            <w:jc w:val="both"/>
            <w:rPr>
              <w:rFonts w:ascii="Times New Roman" w:eastAsiaTheme="minorEastAsia" w:hAnsi="Times New Roman" w:cs="Times New Roman"/>
              <w:sz w:val="28"/>
              <w:szCs w:val="28"/>
              <w:lang w:eastAsia="uk-UA"/>
            </w:rPr>
          </w:pPr>
          <w:hyperlink w:anchor="_Toc197626587" w:tooltip="#_Toc197626587" w:history="1">
            <w:r>
              <w:rPr>
                <w:rStyle w:val="aff1"/>
                <w:rFonts w:ascii="Times New Roman" w:hAnsi="Times New Roman" w:cs="Times New Roman"/>
                <w:sz w:val="28"/>
                <w:szCs w:val="28"/>
              </w:rPr>
              <w:t>ВИСНОВКИ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62</w:t>
            </w:r>
            <w:r>
              <w:rPr>
                <w:rFonts w:ascii="Times New Roman" w:hAnsi="Times New Roman" w:cs="Times New Roman"/>
                <w:sz w:val="28"/>
                <w:szCs w:val="28"/>
              </w:rPr>
              <w:fldChar w:fldCharType="end"/>
            </w:r>
          </w:hyperlink>
        </w:p>
        <w:p w14:paraId="73822BA1" w14:textId="77777777" w:rsidR="004524F2" w:rsidRDefault="00ED2317">
          <w:pPr>
            <w:pStyle w:val="12"/>
            <w:tabs>
              <w:tab w:val="right" w:leader="dot" w:pos="9627"/>
            </w:tabs>
            <w:spacing w:line="360" w:lineRule="auto"/>
            <w:jc w:val="both"/>
            <w:rPr>
              <w:rFonts w:eastAsiaTheme="minorEastAsia"/>
              <w:lang w:eastAsia="uk-UA"/>
            </w:rPr>
          </w:pPr>
          <w:hyperlink w:anchor="_Toc197626588" w:tooltip="#_Toc197626588" w:history="1">
            <w:r>
              <w:rPr>
                <w:rStyle w:val="aff1"/>
                <w:rFonts w:ascii="Times New Roman" w:hAnsi="Times New Roman" w:cs="Times New Roman"/>
                <w:sz w:val="28"/>
                <w:szCs w:val="28"/>
              </w:rPr>
              <w:t>СПИСОК ВИКОРИСТАНИХ ДЖЕРЕЛІ ЛІТЕРАТУРИ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_Toc197626588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f1"/>
                <w:rFonts w:ascii="Times New Roman" w:hAnsi="Times New Roman" w:cs="Times New Roman"/>
                <w:sz w:val="28"/>
                <w:szCs w:val="28"/>
              </w:rPr>
              <w:t>67</w:t>
            </w:r>
            <w:r>
              <w:rPr>
                <w:rFonts w:ascii="Times New Roman" w:hAnsi="Times New Roman" w:cs="Times New Roman"/>
                <w:sz w:val="28"/>
                <w:szCs w:val="28"/>
              </w:rPr>
              <w:fldChar w:fldCharType="end"/>
            </w:r>
          </w:hyperlink>
        </w:p>
        <w:p w14:paraId="63D0B31A" w14:textId="77777777" w:rsidR="004524F2" w:rsidRDefault="00ED2317">
          <w:pPr>
            <w:spacing w:line="360" w:lineRule="auto"/>
            <w:jc w:val="both"/>
          </w:pPr>
          <w:r>
            <w:rPr>
              <w:rFonts w:ascii="Times New Roman" w:hAnsi="Times New Roman" w:cs="Times New Roman"/>
              <w:b/>
              <w:bCs/>
              <w:sz w:val="28"/>
              <w:szCs w:val="28"/>
              <w:lang w:val="ru-RU"/>
            </w:rPr>
            <w:fldChar w:fldCharType="end"/>
          </w:r>
        </w:p>
      </w:sdtContent>
    </w:sdt>
    <w:p w14:paraId="5873D0C6" w14:textId="77777777" w:rsidR="004524F2" w:rsidRDefault="004524F2">
      <w:pPr>
        <w:rPr>
          <w:rFonts w:ascii="Times New Roman" w:hAnsi="Times New Roman" w:cs="Times New Roman"/>
          <w:sz w:val="28"/>
        </w:rPr>
      </w:pPr>
    </w:p>
    <w:p w14:paraId="6E1D1E15" w14:textId="77777777" w:rsidR="004524F2" w:rsidRDefault="004524F2">
      <w:pPr>
        <w:rPr>
          <w:rFonts w:ascii="Times New Roman" w:hAnsi="Times New Roman" w:cs="Times New Roman"/>
          <w:sz w:val="28"/>
        </w:rPr>
      </w:pPr>
    </w:p>
    <w:p w14:paraId="6E1809E1" w14:textId="77777777" w:rsidR="004524F2" w:rsidRDefault="004524F2">
      <w:pPr>
        <w:rPr>
          <w:rFonts w:ascii="Times New Roman" w:hAnsi="Times New Roman" w:cs="Times New Roman"/>
          <w:sz w:val="28"/>
        </w:rPr>
      </w:pPr>
    </w:p>
    <w:p w14:paraId="2B3FFF7D" w14:textId="77777777" w:rsidR="004524F2" w:rsidRDefault="004524F2">
      <w:pPr>
        <w:rPr>
          <w:rFonts w:ascii="Times New Roman" w:hAnsi="Times New Roman" w:cs="Times New Roman"/>
          <w:sz w:val="28"/>
        </w:rPr>
      </w:pPr>
    </w:p>
    <w:p w14:paraId="513936E6" w14:textId="77777777" w:rsidR="004524F2" w:rsidRDefault="00ED2317">
      <w:pPr>
        <w:pStyle w:val="1"/>
        <w:jc w:val="center"/>
        <w:rPr>
          <w:rFonts w:ascii="Times New Roman" w:hAnsi="Times New Roman" w:cs="Times New Roman"/>
          <w:color w:val="auto"/>
        </w:rPr>
      </w:pPr>
      <w:bookmarkStart w:id="0" w:name="_Toc197626577"/>
      <w:r>
        <w:rPr>
          <w:rFonts w:ascii="Times New Roman" w:hAnsi="Times New Roman" w:cs="Times New Roman"/>
          <w:color w:val="auto"/>
        </w:rPr>
        <w:lastRenderedPageBreak/>
        <w:t>ВСТУП</w:t>
      </w:r>
      <w:bookmarkEnd w:id="0"/>
    </w:p>
    <w:p w14:paraId="1AFC0341" w14:textId="77777777" w:rsidR="004524F2" w:rsidRDefault="004524F2"/>
    <w:p w14:paraId="5115851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b/>
          <w:bCs/>
          <w:sz w:val="28"/>
        </w:rPr>
        <w:t>Актуальність дослідження</w:t>
      </w:r>
      <w:r>
        <w:rPr>
          <w:rFonts w:ascii="Times New Roman" w:hAnsi="Times New Roman" w:cs="Times New Roman"/>
          <w:sz w:val="28"/>
        </w:rPr>
        <w:t xml:space="preserve"> зумовлена кардинальними змінами в архітектурі європейської та глобальної безпеки, що настали після 2014 року. Саме тоді вперше після Другої світової війни в Європі військовим шляхом було порушено територіальну цілісність найбільшої за площею держави конти</w:t>
      </w:r>
      <w:r>
        <w:rPr>
          <w:rFonts w:ascii="Times New Roman" w:hAnsi="Times New Roman" w:cs="Times New Roman"/>
          <w:sz w:val="28"/>
        </w:rPr>
        <w:t xml:space="preserve">ненту – України. Анексія Криму та підтримка збройного конфлікту на Донбасі з боку російської федерації  стали не лише викликом для України, а й загрозою для всієї системи міжнародного права та безпеки. Ці події кардинально змінили підхід НАТО до розуміння </w:t>
      </w:r>
      <w:r>
        <w:rPr>
          <w:rFonts w:ascii="Times New Roman" w:hAnsi="Times New Roman" w:cs="Times New Roman"/>
          <w:sz w:val="28"/>
        </w:rPr>
        <w:t xml:space="preserve">сучасних викликів і змусили Альянс переглянути свою політику стримування, колективної оборони та реагування на загрози у близькому до його кордонів регіоні. Особливої гостроти безпекова проблематика набула після повномасштабного вторгнення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в Україну </w:t>
      </w:r>
      <w:r>
        <w:rPr>
          <w:rFonts w:ascii="Times New Roman" w:hAnsi="Times New Roman" w:cs="Times New Roman"/>
          <w:sz w:val="28"/>
        </w:rPr>
        <w:t xml:space="preserve">24 лютого 2022 року, що остаточно зруйнувало післявоєнну систему стримування конфліктів у Європі. Попри те, що Україна не є членом НАТО, російська агресія загострила увагу міжнародної спільноти до експансіоністських прагнень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які можуть поширюватися </w:t>
      </w:r>
      <w:r>
        <w:rPr>
          <w:rFonts w:ascii="Times New Roman" w:hAnsi="Times New Roman" w:cs="Times New Roman"/>
          <w:sz w:val="28"/>
        </w:rPr>
        <w:t>і на інші країни постсоціалістичного простору, зокрема на Балтійські держави чи Молдову. Ці події викликали значне посилення ролі НАТО як ключового гаранта стабільності та безпеки на континенті. У відповідь Альянс активізував оборонні ініціативи, суттєво з</w:t>
      </w:r>
      <w:r>
        <w:rPr>
          <w:rFonts w:ascii="Times New Roman" w:hAnsi="Times New Roman" w:cs="Times New Roman"/>
          <w:sz w:val="28"/>
        </w:rPr>
        <w:t>міцнив східний фланг, посилив військову присутність у Східній Європі та переглянув стратегічні підходи до забезпечення безпеки держав-членів.</w:t>
      </w:r>
    </w:p>
    <w:p w14:paraId="419FB13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У сучасних умовах НАТО змушене реагувати не лише на відкриту військову агресію, але й на комплекс гібридних загроз</w:t>
      </w:r>
      <w:r>
        <w:rPr>
          <w:rFonts w:ascii="Times New Roman" w:hAnsi="Times New Roman" w:cs="Times New Roman"/>
          <w:sz w:val="28"/>
        </w:rPr>
        <w:t>, серед яких чільне місце займають кібератаки, дезінформація, енергетичний шантаж та спроби дестабілізації внутрішньополітичної ситуації у демократичних країнах. Це потребує від Альянсу не лише гнучкості, а й стратегічної передбачуваності, а також здатност</w:t>
      </w:r>
      <w:r>
        <w:rPr>
          <w:rFonts w:ascii="Times New Roman" w:hAnsi="Times New Roman" w:cs="Times New Roman"/>
          <w:sz w:val="28"/>
        </w:rPr>
        <w:t xml:space="preserve">і швидко мобілізувати ресурси і приймати рішення в умовах багатофакторної небезпеки. Важливим етапом у процесі адаптації НАТО стало розширення, зокрема вступ Фінляндії та очікуване членство Швеції, що є </w:t>
      </w:r>
      <w:r>
        <w:rPr>
          <w:rFonts w:ascii="Times New Roman" w:hAnsi="Times New Roman" w:cs="Times New Roman"/>
          <w:sz w:val="28"/>
        </w:rPr>
        <w:lastRenderedPageBreak/>
        <w:t>відповіддю на загострення безпекової ситуації та праг</w:t>
      </w:r>
      <w:r>
        <w:rPr>
          <w:rFonts w:ascii="Times New Roman" w:hAnsi="Times New Roman" w:cs="Times New Roman"/>
          <w:sz w:val="28"/>
        </w:rPr>
        <w:t>нення країн до захисту під егідою колективної оборони. У цьому ж контексті актуальним постає питання євроатлантичної інтеграції України, що розглядається не лише як стратегічна мета нашої держави, а й як важливий фактор стабілізації безпекового простору вс</w:t>
      </w:r>
      <w:r>
        <w:rPr>
          <w:rFonts w:ascii="Times New Roman" w:hAnsi="Times New Roman" w:cs="Times New Roman"/>
          <w:sz w:val="28"/>
        </w:rPr>
        <w:t>ієї Європи. Таким чином, актуальність обраної теми визначається необхідністю глибокого аналізу сучасної трансформації безпекової політики НАТО в умовах новітніх загроз. Це дослідження покликане дати відповідь на питання, наскільки ефективно Альянс реагує н</w:t>
      </w:r>
      <w:r>
        <w:rPr>
          <w:rFonts w:ascii="Times New Roman" w:hAnsi="Times New Roman" w:cs="Times New Roman"/>
          <w:sz w:val="28"/>
        </w:rPr>
        <w:t>а агресивні дії російської федерації, які інструменти стримування і захисту застосовує, та які перспективи відкриваються перед Україною в контексті євроатлантичного курсу. Пошук нових механізмів гарантування безпеки, а також вивчення досвіду країн Централь</w:t>
      </w:r>
      <w:r>
        <w:rPr>
          <w:rFonts w:ascii="Times New Roman" w:hAnsi="Times New Roman" w:cs="Times New Roman"/>
          <w:sz w:val="28"/>
        </w:rPr>
        <w:t>но-Східної Європи, які вже інтегрувалися в НАТО, має важливе значення як для посилення обороноздатності України, так і для укріплення архітектури безпеки на континенті загалом.</w:t>
      </w:r>
    </w:p>
    <w:p w14:paraId="265DD64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b/>
          <w:bCs/>
          <w:sz w:val="28"/>
        </w:rPr>
        <w:t xml:space="preserve">Мета: </w:t>
      </w:r>
      <w:r>
        <w:rPr>
          <w:rFonts w:ascii="Times New Roman" w:hAnsi="Times New Roman" w:cs="Times New Roman"/>
          <w:bCs/>
          <w:sz w:val="28"/>
        </w:rPr>
        <w:t>з’ясувати зміст сучасних викликів і загроз у реалізації безпекової політи</w:t>
      </w:r>
      <w:r>
        <w:rPr>
          <w:rFonts w:ascii="Times New Roman" w:hAnsi="Times New Roman" w:cs="Times New Roman"/>
          <w:bCs/>
          <w:sz w:val="28"/>
        </w:rPr>
        <w:t>ки НАТО та її еволюцію в контексті російського вторгнення в Україну.</w:t>
      </w:r>
      <w:r>
        <w:rPr>
          <w:rFonts w:ascii="Times New Roman" w:hAnsi="Times New Roman" w:cs="Times New Roman"/>
          <w:b/>
          <w:bCs/>
          <w:sz w:val="28"/>
        </w:rPr>
        <w:t xml:space="preserve"> </w:t>
      </w:r>
    </w:p>
    <w:p w14:paraId="78F353F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b/>
          <w:bCs/>
          <w:sz w:val="28"/>
        </w:rPr>
        <w:t xml:space="preserve">Завдання </w:t>
      </w:r>
      <w:r>
        <w:rPr>
          <w:rFonts w:ascii="Times New Roman" w:hAnsi="Times New Roman" w:cs="Times New Roman"/>
          <w:sz w:val="28"/>
        </w:rPr>
        <w:t>роботи. </w:t>
      </w:r>
    </w:p>
    <w:p w14:paraId="29E803B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з’ясувати зміст понять «безпека» та  «безпекова діяльність НАТО»;</w:t>
      </w:r>
    </w:p>
    <w:p w14:paraId="44E3621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охарактеризувати методологію та методи дослідження проблеми;</w:t>
      </w:r>
    </w:p>
    <w:p w14:paraId="6237DC2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здійснити політологічний аналіз нау</w:t>
      </w:r>
      <w:r>
        <w:rPr>
          <w:rFonts w:ascii="Times New Roman" w:hAnsi="Times New Roman" w:cs="Times New Roman"/>
          <w:sz w:val="28"/>
        </w:rPr>
        <w:t>кового опрацювання заявленої теми;</w:t>
      </w:r>
    </w:p>
    <w:p w14:paraId="1406D54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дослідити політику безпеки країн НАТО в контексті російської анексії Криму;</w:t>
      </w:r>
    </w:p>
    <w:p w14:paraId="65302B2D" w14:textId="77777777" w:rsidR="004524F2" w:rsidRDefault="00ED2317">
      <w:pPr>
        <w:spacing w:after="0" w:line="360" w:lineRule="auto"/>
        <w:ind w:firstLine="709"/>
        <w:jc w:val="both"/>
        <w:rPr>
          <w:rFonts w:ascii="Times New Roman" w:hAnsi="Times New Roman" w:cs="Times New Roman"/>
          <w:b/>
          <w:bCs/>
          <w:sz w:val="28"/>
        </w:rPr>
      </w:pPr>
      <w:r>
        <w:rPr>
          <w:rFonts w:ascii="Times New Roman" w:hAnsi="Times New Roman" w:cs="Times New Roman"/>
          <w:sz w:val="28"/>
        </w:rPr>
        <w:t>- виокремити характерні риси та ознаки безпекової політики НАТО в період проведення АТО та ООС</w:t>
      </w:r>
      <w:r>
        <w:rPr>
          <w:rFonts w:ascii="Times New Roman" w:hAnsi="Times New Roman" w:cs="Times New Roman"/>
          <w:color w:val="FF0000"/>
          <w:sz w:val="28"/>
        </w:rPr>
        <w:t xml:space="preserve"> </w:t>
      </w:r>
      <w:r>
        <w:rPr>
          <w:rFonts w:ascii="Times New Roman" w:hAnsi="Times New Roman" w:cs="Times New Roman"/>
          <w:sz w:val="28"/>
        </w:rPr>
        <w:t>і т. д</w:t>
      </w:r>
      <w:r>
        <w:rPr>
          <w:rFonts w:ascii="Times New Roman" w:hAnsi="Times New Roman" w:cs="Times New Roman"/>
          <w:b/>
          <w:bCs/>
          <w:sz w:val="28"/>
        </w:rPr>
        <w:t>.</w:t>
      </w:r>
    </w:p>
    <w:p w14:paraId="03F55443" w14:textId="77777777" w:rsidR="004524F2" w:rsidRDefault="00ED2317">
      <w:pPr>
        <w:spacing w:after="0" w:line="360" w:lineRule="auto"/>
        <w:ind w:firstLine="709"/>
        <w:jc w:val="both"/>
        <w:rPr>
          <w:rFonts w:ascii="Times New Roman" w:hAnsi="Times New Roman" w:cs="Times New Roman"/>
          <w:b/>
          <w:bCs/>
          <w:sz w:val="28"/>
        </w:rPr>
      </w:pPr>
      <w:r>
        <w:rPr>
          <w:rFonts w:ascii="Times New Roman" w:hAnsi="Times New Roman" w:cs="Times New Roman"/>
          <w:b/>
          <w:bCs/>
          <w:sz w:val="28"/>
        </w:rPr>
        <w:t xml:space="preserve">- </w:t>
      </w:r>
      <w:r>
        <w:rPr>
          <w:rFonts w:ascii="Times New Roman" w:hAnsi="Times New Roman" w:cs="Times New Roman"/>
          <w:bCs/>
          <w:sz w:val="28"/>
        </w:rPr>
        <w:t>визначити виклики та трансформацію без</w:t>
      </w:r>
      <w:r>
        <w:rPr>
          <w:rFonts w:ascii="Times New Roman" w:hAnsi="Times New Roman" w:cs="Times New Roman"/>
          <w:bCs/>
          <w:sz w:val="28"/>
        </w:rPr>
        <w:t>пекової політики НАТО в контексті нової фази російсько-української війни</w:t>
      </w:r>
      <w:r>
        <w:rPr>
          <w:rFonts w:ascii="Times New Roman" w:hAnsi="Times New Roman" w:cs="Times New Roman"/>
          <w:b/>
          <w:bCs/>
          <w:sz w:val="28"/>
        </w:rPr>
        <w:t xml:space="preserve"> </w:t>
      </w:r>
    </w:p>
    <w:p w14:paraId="75AE4BEE" w14:textId="77777777" w:rsidR="004524F2" w:rsidRDefault="00ED2317">
      <w:pPr>
        <w:spacing w:after="0" w:line="360" w:lineRule="auto"/>
        <w:ind w:firstLine="709"/>
        <w:jc w:val="both"/>
        <w:rPr>
          <w:rFonts w:ascii="Times New Roman" w:hAnsi="Times New Roman" w:cs="Times New Roman"/>
          <w:b/>
          <w:bCs/>
          <w:sz w:val="28"/>
        </w:rPr>
      </w:pPr>
      <w:r>
        <w:rPr>
          <w:rFonts w:ascii="Times New Roman" w:hAnsi="Times New Roman" w:cs="Times New Roman"/>
          <w:b/>
          <w:bCs/>
          <w:sz w:val="28"/>
        </w:rPr>
        <w:t xml:space="preserve">- </w:t>
      </w:r>
      <w:r>
        <w:rPr>
          <w:rFonts w:ascii="Times New Roman" w:hAnsi="Times New Roman" w:cs="Times New Roman"/>
          <w:bCs/>
          <w:sz w:val="28"/>
        </w:rPr>
        <w:t>охарактеризувати безпекові взаємовідносини України з країнами-членами НАТО в умовах воєнного стану</w:t>
      </w:r>
    </w:p>
    <w:p w14:paraId="3AA3CF2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b/>
          <w:bCs/>
          <w:sz w:val="28"/>
        </w:rPr>
        <w:t>Об’єкт</w:t>
      </w:r>
      <w:r>
        <w:rPr>
          <w:rFonts w:ascii="Times New Roman" w:hAnsi="Times New Roman" w:cs="Times New Roman"/>
          <w:sz w:val="28"/>
        </w:rPr>
        <w:t xml:space="preserve"> – Північноатлантичний Альянс (НАТО) як сучасна міжнародна безпекова органі</w:t>
      </w:r>
      <w:r>
        <w:rPr>
          <w:rFonts w:ascii="Times New Roman" w:hAnsi="Times New Roman" w:cs="Times New Roman"/>
          <w:sz w:val="28"/>
        </w:rPr>
        <w:t>зація.</w:t>
      </w:r>
    </w:p>
    <w:p w14:paraId="394E5E4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b/>
          <w:bCs/>
          <w:sz w:val="28"/>
        </w:rPr>
        <w:lastRenderedPageBreak/>
        <w:t>Предмет</w:t>
      </w:r>
      <w:r>
        <w:rPr>
          <w:rFonts w:ascii="Times New Roman" w:hAnsi="Times New Roman" w:cs="Times New Roman"/>
          <w:sz w:val="28"/>
        </w:rPr>
        <w:t xml:space="preserve"> – еволюція безпекової діяльності НАТО в умовах російського вторгнення в Україну.</w:t>
      </w:r>
    </w:p>
    <w:p w14:paraId="0E83F7E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b/>
          <w:sz w:val="28"/>
        </w:rPr>
        <w:t>Структура роботи</w:t>
      </w:r>
      <w:r>
        <w:rPr>
          <w:rFonts w:ascii="Times New Roman" w:hAnsi="Times New Roman" w:cs="Times New Roman"/>
          <w:sz w:val="28"/>
        </w:rPr>
        <w:t xml:space="preserve">. Робота складається з трьох розділів, (шести підрозділів), загальних висновків, списку використаної літератури, що налічує 54 джерела. </w:t>
      </w:r>
      <w:r>
        <w:rPr>
          <w:rFonts w:ascii="Times New Roman" w:hAnsi="Times New Roman" w:cs="Times New Roman"/>
          <w:sz w:val="28"/>
        </w:rPr>
        <w:t>Основний зміст роботи викладений на</w:t>
      </w:r>
      <w:r>
        <w:rPr>
          <w:rFonts w:ascii="Times New Roman" w:hAnsi="Times New Roman" w:cs="Times New Roman"/>
          <w:color w:val="FF0000"/>
          <w:sz w:val="28"/>
        </w:rPr>
        <w:t xml:space="preserve">  </w:t>
      </w:r>
      <w:r>
        <w:rPr>
          <w:rFonts w:ascii="Times New Roman" w:hAnsi="Times New Roman" w:cs="Times New Roman"/>
          <w:sz w:val="28"/>
          <w:lang w:val="ru-RU"/>
        </w:rPr>
        <w:t>67</w:t>
      </w:r>
      <w:r>
        <w:rPr>
          <w:rFonts w:ascii="Times New Roman" w:hAnsi="Times New Roman" w:cs="Times New Roman"/>
          <w:sz w:val="28"/>
        </w:rPr>
        <w:t xml:space="preserve"> сторінках. </w:t>
      </w:r>
    </w:p>
    <w:p w14:paraId="77CB1E07" w14:textId="77777777" w:rsidR="004524F2" w:rsidRDefault="004524F2">
      <w:pPr>
        <w:spacing w:after="0" w:line="360" w:lineRule="auto"/>
        <w:jc w:val="both"/>
        <w:rPr>
          <w:rFonts w:ascii="Times New Roman" w:hAnsi="Times New Roman" w:cs="Times New Roman"/>
          <w:sz w:val="28"/>
        </w:rPr>
      </w:pPr>
    </w:p>
    <w:p w14:paraId="464BF811" w14:textId="77777777" w:rsidR="004524F2" w:rsidRDefault="004524F2">
      <w:pPr>
        <w:spacing w:after="0" w:line="360" w:lineRule="auto"/>
        <w:jc w:val="both"/>
        <w:rPr>
          <w:rFonts w:ascii="Times New Roman" w:hAnsi="Times New Roman" w:cs="Times New Roman"/>
          <w:sz w:val="28"/>
        </w:rPr>
      </w:pPr>
    </w:p>
    <w:p w14:paraId="6B787206" w14:textId="77777777" w:rsidR="004524F2" w:rsidRDefault="004524F2">
      <w:pPr>
        <w:spacing w:after="0" w:line="360" w:lineRule="auto"/>
        <w:jc w:val="both"/>
        <w:rPr>
          <w:rFonts w:ascii="Times New Roman" w:hAnsi="Times New Roman" w:cs="Times New Roman"/>
          <w:sz w:val="28"/>
        </w:rPr>
      </w:pPr>
    </w:p>
    <w:p w14:paraId="06BB45D2" w14:textId="77777777" w:rsidR="004524F2" w:rsidRDefault="004524F2">
      <w:pPr>
        <w:spacing w:after="0" w:line="360" w:lineRule="auto"/>
        <w:jc w:val="both"/>
        <w:rPr>
          <w:rFonts w:ascii="Times New Roman" w:hAnsi="Times New Roman" w:cs="Times New Roman"/>
          <w:sz w:val="28"/>
        </w:rPr>
      </w:pPr>
    </w:p>
    <w:p w14:paraId="597243A8" w14:textId="77777777" w:rsidR="004524F2" w:rsidRDefault="004524F2">
      <w:pPr>
        <w:spacing w:after="0" w:line="360" w:lineRule="auto"/>
        <w:jc w:val="both"/>
        <w:rPr>
          <w:rFonts w:ascii="Times New Roman" w:hAnsi="Times New Roman" w:cs="Times New Roman"/>
          <w:sz w:val="28"/>
        </w:rPr>
      </w:pPr>
    </w:p>
    <w:p w14:paraId="0F9A70FB" w14:textId="77777777" w:rsidR="004524F2" w:rsidRDefault="004524F2">
      <w:pPr>
        <w:spacing w:after="0" w:line="360" w:lineRule="auto"/>
        <w:jc w:val="both"/>
        <w:rPr>
          <w:rFonts w:ascii="Times New Roman" w:hAnsi="Times New Roman" w:cs="Times New Roman"/>
          <w:sz w:val="28"/>
        </w:rPr>
      </w:pPr>
    </w:p>
    <w:p w14:paraId="32ED04B5" w14:textId="77777777" w:rsidR="004524F2" w:rsidRDefault="004524F2">
      <w:pPr>
        <w:spacing w:after="0" w:line="360" w:lineRule="auto"/>
        <w:jc w:val="both"/>
        <w:rPr>
          <w:rFonts w:ascii="Times New Roman" w:hAnsi="Times New Roman" w:cs="Times New Roman"/>
          <w:sz w:val="28"/>
        </w:rPr>
      </w:pPr>
    </w:p>
    <w:p w14:paraId="49DA5E15" w14:textId="77777777" w:rsidR="004524F2" w:rsidRDefault="004524F2">
      <w:pPr>
        <w:spacing w:after="0" w:line="360" w:lineRule="auto"/>
        <w:jc w:val="both"/>
        <w:rPr>
          <w:rFonts w:ascii="Times New Roman" w:hAnsi="Times New Roman" w:cs="Times New Roman"/>
          <w:sz w:val="28"/>
        </w:rPr>
      </w:pPr>
    </w:p>
    <w:p w14:paraId="59582CA9" w14:textId="77777777" w:rsidR="004524F2" w:rsidRDefault="004524F2">
      <w:pPr>
        <w:spacing w:after="0" w:line="360" w:lineRule="auto"/>
        <w:jc w:val="both"/>
        <w:rPr>
          <w:rFonts w:ascii="Times New Roman" w:hAnsi="Times New Roman" w:cs="Times New Roman"/>
          <w:sz w:val="28"/>
        </w:rPr>
      </w:pPr>
    </w:p>
    <w:p w14:paraId="26B631DA" w14:textId="77777777" w:rsidR="004524F2" w:rsidRDefault="004524F2">
      <w:pPr>
        <w:spacing w:after="0" w:line="360" w:lineRule="auto"/>
        <w:jc w:val="both"/>
        <w:rPr>
          <w:rFonts w:ascii="Times New Roman" w:hAnsi="Times New Roman" w:cs="Times New Roman"/>
          <w:sz w:val="28"/>
        </w:rPr>
      </w:pPr>
    </w:p>
    <w:p w14:paraId="36A34599" w14:textId="77777777" w:rsidR="004524F2" w:rsidRDefault="004524F2">
      <w:pPr>
        <w:spacing w:after="0" w:line="360" w:lineRule="auto"/>
        <w:jc w:val="both"/>
        <w:rPr>
          <w:rFonts w:ascii="Times New Roman" w:hAnsi="Times New Roman" w:cs="Times New Roman"/>
          <w:sz w:val="28"/>
        </w:rPr>
      </w:pPr>
    </w:p>
    <w:p w14:paraId="30B1CA69" w14:textId="77777777" w:rsidR="004524F2" w:rsidRDefault="004524F2">
      <w:pPr>
        <w:spacing w:after="0" w:line="360" w:lineRule="auto"/>
        <w:jc w:val="both"/>
        <w:rPr>
          <w:rFonts w:ascii="Times New Roman" w:hAnsi="Times New Roman" w:cs="Times New Roman"/>
          <w:sz w:val="28"/>
        </w:rPr>
      </w:pPr>
    </w:p>
    <w:p w14:paraId="2FAEF117" w14:textId="77777777" w:rsidR="004524F2" w:rsidRDefault="004524F2">
      <w:pPr>
        <w:spacing w:after="0" w:line="360" w:lineRule="auto"/>
        <w:jc w:val="both"/>
        <w:rPr>
          <w:rFonts w:ascii="Times New Roman" w:hAnsi="Times New Roman" w:cs="Times New Roman"/>
          <w:sz w:val="28"/>
        </w:rPr>
      </w:pPr>
    </w:p>
    <w:p w14:paraId="6563DC1D" w14:textId="77777777" w:rsidR="004524F2" w:rsidRDefault="004524F2">
      <w:pPr>
        <w:spacing w:after="0" w:line="360" w:lineRule="auto"/>
        <w:jc w:val="both"/>
        <w:rPr>
          <w:rFonts w:ascii="Times New Roman" w:hAnsi="Times New Roman" w:cs="Times New Roman"/>
          <w:sz w:val="28"/>
        </w:rPr>
      </w:pPr>
    </w:p>
    <w:p w14:paraId="43003FCB" w14:textId="77777777" w:rsidR="004524F2" w:rsidRDefault="004524F2">
      <w:pPr>
        <w:spacing w:after="0" w:line="360" w:lineRule="auto"/>
        <w:jc w:val="both"/>
        <w:rPr>
          <w:rFonts w:ascii="Times New Roman" w:hAnsi="Times New Roman" w:cs="Times New Roman"/>
          <w:sz w:val="28"/>
        </w:rPr>
      </w:pPr>
    </w:p>
    <w:p w14:paraId="7B9C20DD" w14:textId="77777777" w:rsidR="004524F2" w:rsidRDefault="004524F2">
      <w:pPr>
        <w:spacing w:after="0" w:line="360" w:lineRule="auto"/>
        <w:jc w:val="both"/>
        <w:rPr>
          <w:rFonts w:ascii="Times New Roman" w:hAnsi="Times New Roman" w:cs="Times New Roman"/>
          <w:sz w:val="28"/>
        </w:rPr>
      </w:pPr>
    </w:p>
    <w:p w14:paraId="2FA5C17C" w14:textId="77777777" w:rsidR="004524F2" w:rsidRDefault="004524F2">
      <w:pPr>
        <w:spacing w:after="0" w:line="360" w:lineRule="auto"/>
        <w:jc w:val="both"/>
        <w:rPr>
          <w:rFonts w:ascii="Times New Roman" w:hAnsi="Times New Roman" w:cs="Times New Roman"/>
          <w:sz w:val="28"/>
        </w:rPr>
      </w:pPr>
    </w:p>
    <w:p w14:paraId="04FC8DFD" w14:textId="77777777" w:rsidR="004524F2" w:rsidRDefault="004524F2">
      <w:pPr>
        <w:spacing w:after="0" w:line="360" w:lineRule="auto"/>
        <w:jc w:val="both"/>
        <w:rPr>
          <w:rFonts w:ascii="Times New Roman" w:hAnsi="Times New Roman" w:cs="Times New Roman"/>
          <w:sz w:val="28"/>
        </w:rPr>
      </w:pPr>
    </w:p>
    <w:p w14:paraId="67DFD183" w14:textId="77777777" w:rsidR="004524F2" w:rsidRDefault="004524F2">
      <w:pPr>
        <w:spacing w:after="0" w:line="360" w:lineRule="auto"/>
        <w:jc w:val="both"/>
        <w:rPr>
          <w:rFonts w:ascii="Times New Roman" w:hAnsi="Times New Roman" w:cs="Times New Roman"/>
          <w:sz w:val="28"/>
        </w:rPr>
      </w:pPr>
    </w:p>
    <w:p w14:paraId="10758E0C" w14:textId="77777777" w:rsidR="004524F2" w:rsidRDefault="004524F2">
      <w:pPr>
        <w:spacing w:after="0" w:line="360" w:lineRule="auto"/>
        <w:jc w:val="both"/>
        <w:rPr>
          <w:rFonts w:ascii="Times New Roman" w:hAnsi="Times New Roman" w:cs="Times New Roman"/>
          <w:sz w:val="28"/>
        </w:rPr>
      </w:pPr>
    </w:p>
    <w:p w14:paraId="08D714B7" w14:textId="77777777" w:rsidR="004524F2" w:rsidRDefault="004524F2">
      <w:pPr>
        <w:spacing w:after="0" w:line="360" w:lineRule="auto"/>
        <w:jc w:val="both"/>
        <w:rPr>
          <w:rFonts w:ascii="Times New Roman" w:hAnsi="Times New Roman" w:cs="Times New Roman"/>
          <w:sz w:val="28"/>
        </w:rPr>
      </w:pPr>
    </w:p>
    <w:p w14:paraId="3E42665B" w14:textId="77777777" w:rsidR="004524F2" w:rsidRDefault="004524F2">
      <w:pPr>
        <w:spacing w:after="0" w:line="360" w:lineRule="auto"/>
        <w:jc w:val="both"/>
        <w:rPr>
          <w:rFonts w:ascii="Times New Roman" w:hAnsi="Times New Roman" w:cs="Times New Roman"/>
          <w:sz w:val="28"/>
        </w:rPr>
      </w:pPr>
    </w:p>
    <w:p w14:paraId="145D7B8A" w14:textId="77777777" w:rsidR="004524F2" w:rsidRDefault="00ED2317">
      <w:pPr>
        <w:pStyle w:val="1"/>
        <w:jc w:val="center"/>
        <w:rPr>
          <w:rFonts w:ascii="Times New Roman" w:hAnsi="Times New Roman" w:cs="Times New Roman"/>
          <w:color w:val="auto"/>
        </w:rPr>
      </w:pPr>
      <w:bookmarkStart w:id="1" w:name="_Toc197626578"/>
      <w:r>
        <w:rPr>
          <w:rFonts w:ascii="Times New Roman" w:hAnsi="Times New Roman" w:cs="Times New Roman"/>
          <w:color w:val="auto"/>
        </w:rPr>
        <w:lastRenderedPageBreak/>
        <w:t>РОЗДІЛ 1. ТЕОРЕТИКО-МЕТОДОЛОГІЧНІ ЗАСАДИ ДОСЛІДЖЕННЯ БЕЗПЕКОВОЇ ПОЛІТИКИ</w:t>
      </w:r>
      <w:bookmarkEnd w:id="1"/>
    </w:p>
    <w:p w14:paraId="615925BD" w14:textId="77777777" w:rsidR="004524F2" w:rsidRDefault="004524F2"/>
    <w:p w14:paraId="34099DE0" w14:textId="77777777" w:rsidR="004524F2" w:rsidRDefault="00ED2317">
      <w:pPr>
        <w:pStyle w:val="2"/>
        <w:jc w:val="right"/>
        <w:rPr>
          <w:rFonts w:ascii="Times New Roman" w:hAnsi="Times New Roman" w:cs="Times New Roman"/>
          <w:color w:val="auto"/>
          <w:sz w:val="28"/>
        </w:rPr>
      </w:pPr>
      <w:bookmarkStart w:id="2" w:name="_Toc197626579"/>
      <w:r>
        <w:rPr>
          <w:rFonts w:ascii="Times New Roman" w:hAnsi="Times New Roman" w:cs="Times New Roman"/>
          <w:color w:val="auto"/>
          <w:sz w:val="28"/>
        </w:rPr>
        <w:t>1.1 Безпекова політика НАТО: зміст поняття та методологія дослідження</w:t>
      </w:r>
      <w:bookmarkEnd w:id="2"/>
      <w:r>
        <w:rPr>
          <w:rFonts w:ascii="Times New Roman" w:hAnsi="Times New Roman" w:cs="Times New Roman"/>
          <w:color w:val="auto"/>
          <w:sz w:val="28"/>
        </w:rPr>
        <w:t xml:space="preserve"> </w:t>
      </w:r>
    </w:p>
    <w:p w14:paraId="6FFA6886" w14:textId="77777777" w:rsidR="004524F2" w:rsidRDefault="004524F2"/>
    <w:p w14:paraId="7488C7D3"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Поняття безпеки є одним із </w:t>
      </w:r>
      <w:r>
        <w:rPr>
          <w:rFonts w:ascii="Times New Roman" w:hAnsi="Times New Roman" w:cs="Times New Roman"/>
          <w:sz w:val="28"/>
          <w:szCs w:val="28"/>
        </w:rPr>
        <w:t>ключових у сфері міжнародних відносин, національної політики та глобального управління. У найзагальнішому сенсі безпека – це стан захищеності особистості, суспільства та держави від зовнішніх і внутрішніх загроз, що можуть порушити їхнє нормальне функціону</w:t>
      </w:r>
      <w:r>
        <w:rPr>
          <w:rFonts w:ascii="Times New Roman" w:hAnsi="Times New Roman" w:cs="Times New Roman"/>
          <w:sz w:val="28"/>
          <w:szCs w:val="28"/>
        </w:rPr>
        <w:t>вання, розвиток чи існування [7, с. 29]. Безпека охоплює як матеріальні, так і нематеріальні аспекти – від фізичного захисту до інформаційної стійкості та політичної стабільності.</w:t>
      </w:r>
    </w:p>
    <w:p w14:paraId="3E66E04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сучасному світі безпека держави розглядається як багатогранне явище, що вк</w:t>
      </w:r>
      <w:r>
        <w:rPr>
          <w:rFonts w:ascii="Times New Roman" w:hAnsi="Times New Roman" w:cs="Times New Roman"/>
          <w:sz w:val="28"/>
          <w:szCs w:val="28"/>
        </w:rPr>
        <w:t>лючає низку взаємопов’язаних, але окремих напрямів, які разом формують національну безпеку [7, с. 29].</w:t>
      </w:r>
    </w:p>
    <w:p w14:paraId="0BB658D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Національна безпека – це рівень захисту людини, суспільства й держави від внутрішніх і зовнішніх викликів та небезпек, який забезпечує стабільні умови дл</w:t>
      </w:r>
      <w:r>
        <w:rPr>
          <w:rFonts w:ascii="Times New Roman" w:hAnsi="Times New Roman" w:cs="Times New Roman"/>
          <w:sz w:val="28"/>
          <w:szCs w:val="28"/>
        </w:rPr>
        <w:t>я їхнього існування, функціонування та поступального розвитку.</w:t>
      </w:r>
    </w:p>
    <w:p w14:paraId="6D7BC6B0"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Воєнна безпека України – це стан, за якого особа, суспільство та держава надійно захищені від внутрішніх і зовнішніх військових загроз, що дозволяє зберігати суверенітет, територіальну цілісніс</w:t>
      </w:r>
      <w:r>
        <w:rPr>
          <w:rFonts w:ascii="Times New Roman" w:hAnsi="Times New Roman" w:cs="Times New Roman"/>
          <w:sz w:val="28"/>
          <w:szCs w:val="28"/>
        </w:rPr>
        <w:t>ть та забезпечує реалізацію ключових національних інтересів. Вона є невід’ємною складовою національної безпеки.</w:t>
      </w:r>
    </w:p>
    <w:p w14:paraId="408234D0"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Політична безпека – це такий стан, коли національні інтереси в політичній сфері надійно захищені, а держава, громадяни, політичні партії, місцев</w:t>
      </w:r>
      <w:r>
        <w:rPr>
          <w:rFonts w:ascii="Times New Roman" w:hAnsi="Times New Roman" w:cs="Times New Roman"/>
          <w:sz w:val="28"/>
          <w:szCs w:val="28"/>
        </w:rPr>
        <w:t>е самоврядування та інші політичні утворення мають змогу вільно діяти як повноцінні суб’єкти політичного процесу. Цей стан забезпечується системою інституцій та заходів, спрямованих на стабільність і безперервність політичного розвитку [7, с. 30].</w:t>
      </w:r>
    </w:p>
    <w:p w14:paraId="5E30F889" w14:textId="77777777" w:rsidR="004524F2" w:rsidRDefault="00ED2317">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Кібербез</w:t>
      </w:r>
      <w:r>
        <w:rPr>
          <w:rFonts w:ascii="Times New Roman" w:hAnsi="Times New Roman" w:cs="Times New Roman"/>
          <w:sz w:val="28"/>
          <w:szCs w:val="28"/>
        </w:rPr>
        <w:t>пека</w:t>
      </w:r>
      <w:proofErr w:type="spellEnd"/>
      <w:r>
        <w:rPr>
          <w:rFonts w:ascii="Times New Roman" w:hAnsi="Times New Roman" w:cs="Times New Roman"/>
          <w:sz w:val="28"/>
          <w:szCs w:val="28"/>
        </w:rPr>
        <w:t xml:space="preserve"> – визначається як захищеність інформаційно-комунікаційних систем, цифрових </w:t>
      </w:r>
      <w:proofErr w:type="spellStart"/>
      <w:r>
        <w:rPr>
          <w:rFonts w:ascii="Times New Roman" w:hAnsi="Times New Roman" w:cs="Times New Roman"/>
          <w:sz w:val="28"/>
          <w:szCs w:val="28"/>
        </w:rPr>
        <w:t>інфраструктур</w:t>
      </w:r>
      <w:proofErr w:type="spellEnd"/>
      <w:r>
        <w:rPr>
          <w:rFonts w:ascii="Times New Roman" w:hAnsi="Times New Roman" w:cs="Times New Roman"/>
          <w:sz w:val="28"/>
          <w:szCs w:val="28"/>
        </w:rPr>
        <w:t xml:space="preserve">, даних та мереж від несанкціонованого доступу, кіберзлочинності, кібератак і впливу з боку держав чи недержавних суб’єктів. У XXI столітті вона набула критичного </w:t>
      </w:r>
      <w:r>
        <w:rPr>
          <w:rFonts w:ascii="Times New Roman" w:hAnsi="Times New Roman" w:cs="Times New Roman"/>
          <w:sz w:val="28"/>
          <w:szCs w:val="28"/>
        </w:rPr>
        <w:t>значення для національної та міжнародної безпеки.</w:t>
      </w:r>
    </w:p>
    <w:p w14:paraId="17BB8BF8"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Економічна безпека – це такий стан економіки країни, коли досягається стабільне зростання, ефективне задоволення потреб громадян, здійснюється державний контроль над використанням національних </w:t>
      </w:r>
      <w:r>
        <w:rPr>
          <w:rFonts w:ascii="Times New Roman" w:hAnsi="Times New Roman" w:cs="Times New Roman"/>
          <w:sz w:val="28"/>
          <w:szCs w:val="28"/>
        </w:rPr>
        <w:t>ресурсів, а також забезпечується захист економічних інтересів як всередині країни, так і на міжнародній арені.</w:t>
      </w:r>
    </w:p>
    <w:p w14:paraId="10F567A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Екологічна безпека – це стан довкілля, за якого підтримується природна рівновага та гарантується захист </w:t>
      </w:r>
      <w:proofErr w:type="spellStart"/>
      <w:r>
        <w:rPr>
          <w:rFonts w:ascii="Times New Roman" w:hAnsi="Times New Roman" w:cs="Times New Roman"/>
          <w:sz w:val="28"/>
          <w:szCs w:val="28"/>
        </w:rPr>
        <w:t>життєво</w:t>
      </w:r>
      <w:proofErr w:type="spellEnd"/>
      <w:r>
        <w:rPr>
          <w:rFonts w:ascii="Times New Roman" w:hAnsi="Times New Roman" w:cs="Times New Roman"/>
          <w:sz w:val="28"/>
          <w:szCs w:val="28"/>
        </w:rPr>
        <w:t xml:space="preserve"> важливих елементів навколишнього </w:t>
      </w:r>
      <w:r>
        <w:rPr>
          <w:rFonts w:ascii="Times New Roman" w:hAnsi="Times New Roman" w:cs="Times New Roman"/>
          <w:sz w:val="28"/>
          <w:szCs w:val="28"/>
        </w:rPr>
        <w:t>середовища, таких як біосфера, атмосфера, гідросфера, літосфера та інші, з метою збереження здоров’я людей, флори і фауни [7, с. 31].</w:t>
      </w:r>
    </w:p>
    <w:p w14:paraId="31968B9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Соціальна безпека – це забезпечення стабільності й захищеності основних соціальних прав і потреб людини, суспільства та де</w:t>
      </w:r>
      <w:r>
        <w:rPr>
          <w:rFonts w:ascii="Times New Roman" w:hAnsi="Times New Roman" w:cs="Times New Roman"/>
          <w:sz w:val="28"/>
          <w:szCs w:val="28"/>
        </w:rPr>
        <w:t>ржави від внутрішніх і зовнішніх загроз через правові та інституційні механізми.</w:t>
      </w:r>
    </w:p>
    <w:p w14:paraId="77753D5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Безпекова політика НАТО є комплексним поняттям, що охоплює систему принципів, рішень та практичних заходів, спрямованих на забезпечення колективної безпеки країн-членів альянс</w:t>
      </w:r>
      <w:r>
        <w:rPr>
          <w:rFonts w:ascii="Times New Roman" w:hAnsi="Times New Roman" w:cs="Times New Roman"/>
          <w:sz w:val="28"/>
          <w:szCs w:val="28"/>
        </w:rPr>
        <w:t xml:space="preserve">у. </w:t>
      </w:r>
    </w:p>
    <w:p w14:paraId="67BE7876"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Організація Північноатлантичного договору (НАТО) була заснована 4 квітня 1949 року з підписанням Вашингтонського договору. Її створення стало відповіддю на геополітичні виклики повоєнного світу та зростання напруженості між західними демократіями та Ра</w:t>
      </w:r>
      <w:r>
        <w:rPr>
          <w:rFonts w:ascii="Times New Roman" w:hAnsi="Times New Roman" w:cs="Times New Roman"/>
          <w:bCs/>
          <w:sz w:val="28"/>
          <w:szCs w:val="28"/>
        </w:rPr>
        <w:t xml:space="preserve">дянським Союзом, що ознаменувало початок «холодної війни» [10, с. 25]. Серед основних передумов створення НАТО можна виокремити зростаючу загрозу експансії радянського впливу в Європі, комуністичний переворот у Чехословаччині 1948 року, Берлінську блокаду </w:t>
      </w:r>
      <w:r>
        <w:rPr>
          <w:rFonts w:ascii="Times New Roman" w:hAnsi="Times New Roman" w:cs="Times New Roman"/>
          <w:bCs/>
          <w:sz w:val="28"/>
          <w:szCs w:val="28"/>
        </w:rPr>
        <w:t xml:space="preserve">1948–1949 років, а також необхідність військово-політичної інтеграції західних демократій для протистояння спільним загрозам. Спочатку договір підписали 12 держав: США, Канада, Велика Британія, Франція, Італія, </w:t>
      </w:r>
      <w:r>
        <w:rPr>
          <w:rFonts w:ascii="Times New Roman" w:hAnsi="Times New Roman" w:cs="Times New Roman"/>
          <w:bCs/>
          <w:sz w:val="28"/>
          <w:szCs w:val="28"/>
        </w:rPr>
        <w:lastRenderedPageBreak/>
        <w:t>Бельгія, Нідерланди, Люксембург, Данія, Іслан</w:t>
      </w:r>
      <w:r>
        <w:rPr>
          <w:rFonts w:ascii="Times New Roman" w:hAnsi="Times New Roman" w:cs="Times New Roman"/>
          <w:bCs/>
          <w:sz w:val="28"/>
          <w:szCs w:val="28"/>
        </w:rPr>
        <w:t>дія, Норвегія та Португалія. Створення Альянсу стало поворотним моментом, який засвідчив перехід США від політики ізоляціонізму до активної участі у формуванні системи колективної безпеки у Європі.</w:t>
      </w:r>
    </w:p>
    <w:p w14:paraId="11202282"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 1997 році, на зустрічі міністрів закордонних справ країн</w:t>
      </w:r>
      <w:r>
        <w:rPr>
          <w:rFonts w:ascii="Times New Roman" w:hAnsi="Times New Roman" w:cs="Times New Roman"/>
          <w:bCs/>
          <w:sz w:val="28"/>
          <w:szCs w:val="28"/>
        </w:rPr>
        <w:t xml:space="preserve"> НАТО в </w:t>
      </w:r>
      <w:proofErr w:type="spellStart"/>
      <w:r>
        <w:rPr>
          <w:rFonts w:ascii="Times New Roman" w:hAnsi="Times New Roman" w:cs="Times New Roman"/>
          <w:bCs/>
          <w:sz w:val="28"/>
          <w:szCs w:val="28"/>
        </w:rPr>
        <w:t>Сінтрі</w:t>
      </w:r>
      <w:proofErr w:type="spellEnd"/>
      <w:r>
        <w:rPr>
          <w:rFonts w:ascii="Times New Roman" w:hAnsi="Times New Roman" w:cs="Times New Roman"/>
          <w:bCs/>
          <w:sz w:val="28"/>
          <w:szCs w:val="28"/>
        </w:rPr>
        <w:t xml:space="preserve"> (Португалія), було ухвалено рішення про створення Ради євроатлантичного партнерства (РЄАП) як платформи для консультацій і співпраці з питань безпеки та оборони. За словами держав-учасниць, РЄАП залишалась основною структурною платформою для</w:t>
      </w:r>
      <w:r>
        <w:rPr>
          <w:rFonts w:ascii="Times New Roman" w:hAnsi="Times New Roman" w:cs="Times New Roman"/>
          <w:bCs/>
          <w:sz w:val="28"/>
          <w:szCs w:val="28"/>
        </w:rPr>
        <w:t xml:space="preserve"> всієї співпраці НАТО з партнерами.</w:t>
      </w:r>
    </w:p>
    <w:p w14:paraId="18D88E53"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Завершення «холодної війни» спричинило суттєві зміни в євроатлантичному стратегічному середовищі, які знайшли відображення в Стратегічній концепції НАТО 1991 року. Однак наступні роки принесли нові важливі зміни в </w:t>
      </w:r>
      <w:r>
        <w:rPr>
          <w:rFonts w:ascii="Times New Roman" w:hAnsi="Times New Roman" w:cs="Times New Roman"/>
          <w:bCs/>
          <w:sz w:val="28"/>
          <w:szCs w:val="28"/>
        </w:rPr>
        <w:t>сфері безпеки. НАТО прийняло політику розширення на Схід, що призвело до вступу нових членів – колишніх країн Варшавського договору, таких як Польща, Угорщина та Чехія, до євроатлантичної системи безпеки [23, с. 80].</w:t>
      </w:r>
    </w:p>
    <w:p w14:paraId="46D8C95D"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Цей період також ознаменував появу ново</w:t>
      </w:r>
      <w:r>
        <w:rPr>
          <w:rFonts w:ascii="Times New Roman" w:hAnsi="Times New Roman" w:cs="Times New Roman"/>
          <w:bCs/>
          <w:sz w:val="28"/>
          <w:szCs w:val="28"/>
        </w:rPr>
        <w:t xml:space="preserve">ї, більш інтегрованої Європи, створення Євроатлантичної системи безпеки, в якій НАТО відіграє провідну роль, і встановлення нових форм співпраці між країнами євроатлантичного регіону. Зміна спектра загроз у Європі та світі в цілому призвела до розширеного </w:t>
      </w:r>
      <w:r>
        <w:rPr>
          <w:rFonts w:ascii="Times New Roman" w:hAnsi="Times New Roman" w:cs="Times New Roman"/>
          <w:bCs/>
          <w:sz w:val="28"/>
          <w:szCs w:val="28"/>
        </w:rPr>
        <w:t>тлумачення терміну «загроза». Якщо раніше колективні дії могли бути спрямовані лише у відповідь на агресію проти держав-членів НАТО, то тепер таке реагування може включати дії щодо усунення загроз міжнародній безпеці, зокрема, у випадках геноциду, порушенн</w:t>
      </w:r>
      <w:r>
        <w:rPr>
          <w:rFonts w:ascii="Times New Roman" w:hAnsi="Times New Roman" w:cs="Times New Roman"/>
          <w:bCs/>
          <w:sz w:val="28"/>
          <w:szCs w:val="28"/>
        </w:rPr>
        <w:t>я прав людини та порушень режиму нерозповсюдження ядерної зброї.</w:t>
      </w:r>
    </w:p>
    <w:p w14:paraId="05B1CC01"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Документальним підтвердженням змін у загальному середовищі безпеки стала нова стратегічна концепція НАТО, схвалена на ювілейному саміті 23-24 квітня 1999 року. Вона визначила, що, у результат</w:t>
      </w:r>
      <w:r>
        <w:rPr>
          <w:rFonts w:ascii="Times New Roman" w:hAnsi="Times New Roman" w:cs="Times New Roman"/>
          <w:bCs/>
          <w:sz w:val="28"/>
          <w:szCs w:val="28"/>
        </w:rPr>
        <w:t xml:space="preserve">і глибоких геополітичних змін, замість загроз «холодної війни» виникли нові перспективи. Ці перспективи були як більш оптимістичні, так і складні, і супроводжувались </w:t>
      </w:r>
      <w:r>
        <w:rPr>
          <w:rFonts w:ascii="Times New Roman" w:hAnsi="Times New Roman" w:cs="Times New Roman"/>
          <w:bCs/>
          <w:sz w:val="28"/>
          <w:szCs w:val="28"/>
        </w:rPr>
        <w:lastRenderedPageBreak/>
        <w:t>новими можливостями та ризиками. Незважаючи на позитивний розвиток подій у стратегічному с</w:t>
      </w:r>
      <w:r>
        <w:rPr>
          <w:rFonts w:ascii="Times New Roman" w:hAnsi="Times New Roman" w:cs="Times New Roman"/>
          <w:bCs/>
          <w:sz w:val="28"/>
          <w:szCs w:val="28"/>
        </w:rPr>
        <w:t>ередовищі та малу ймовірність широкомасштабної агресії проти країн Альянсу із застосуванням звичайних озброєнь, загроза такої агресії в довгостроковій перспективі все ж існувала [18, с. 304].</w:t>
      </w:r>
    </w:p>
    <w:p w14:paraId="10EC0654"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Безпеці Альянсу, за оцінками держав-членів, як і раніше, загрожу</w:t>
      </w:r>
      <w:r>
        <w:rPr>
          <w:rFonts w:ascii="Times New Roman" w:hAnsi="Times New Roman" w:cs="Times New Roman"/>
          <w:bCs/>
          <w:sz w:val="28"/>
          <w:szCs w:val="28"/>
        </w:rPr>
        <w:t>є широкий спектр військових і невійськових ризиків з різних напрямків, які часто важко передбачити. Ці ризики включають невизначеність і нестабільність у самому євроатлантичному регіоні та навколо нього, а також можливість виникнення регіональних криз на п</w:t>
      </w:r>
      <w:r>
        <w:rPr>
          <w:rFonts w:ascii="Times New Roman" w:hAnsi="Times New Roman" w:cs="Times New Roman"/>
          <w:bCs/>
          <w:sz w:val="28"/>
          <w:szCs w:val="28"/>
        </w:rPr>
        <w:t>ериферії Альянсу, які можуть розвиватися швидко. Деякі країни в Євроатлантичному регіоні і навколо нього стикаються з серйозними економічними, соціальними та політичними труднощами. Етнічні й релігійні сутички, територіальні суперечки, невдалі спроби рефор</w:t>
      </w:r>
      <w:r>
        <w:rPr>
          <w:rFonts w:ascii="Times New Roman" w:hAnsi="Times New Roman" w:cs="Times New Roman"/>
          <w:bCs/>
          <w:sz w:val="28"/>
          <w:szCs w:val="28"/>
        </w:rPr>
        <w:t>м, порушення прав людини та розпад держав можуть призвести до локальної чи регіональної нестабільності, яка в свою чергу спричинить кризові ситуації, що здатні вплинути на стабільність у Євроатлантичному регіоні, викликати людські страждання та збройні кон</w:t>
      </w:r>
      <w:r>
        <w:rPr>
          <w:rFonts w:ascii="Times New Roman" w:hAnsi="Times New Roman" w:cs="Times New Roman"/>
          <w:bCs/>
          <w:sz w:val="28"/>
          <w:szCs w:val="28"/>
        </w:rPr>
        <w:t>флікти.</w:t>
      </w:r>
    </w:p>
    <w:p w14:paraId="49BB6E53"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НАТО має розгалужену організаційну структуру, що охоплює політичне керівництво, військове командування та спеціалізовані установи. Головним політичним органом є Північноатлантична рада, яка складається з постійних представників усіх держав-членів і</w:t>
      </w:r>
      <w:r>
        <w:rPr>
          <w:rFonts w:ascii="Times New Roman" w:hAnsi="Times New Roman" w:cs="Times New Roman"/>
          <w:bCs/>
          <w:sz w:val="28"/>
          <w:szCs w:val="28"/>
        </w:rPr>
        <w:t xml:space="preserve"> засідає на різних рівнях – від постійних представників до міністрів і глав держав. Генеральний секретар НАТО виконує адміністративні та представницькі функції, а Міжнародний секретаріат забезпечує адміністративну підтримку діяльності Альянсу. Вищим військ</w:t>
      </w:r>
      <w:r>
        <w:rPr>
          <w:rFonts w:ascii="Times New Roman" w:hAnsi="Times New Roman" w:cs="Times New Roman"/>
          <w:bCs/>
          <w:sz w:val="28"/>
          <w:szCs w:val="28"/>
        </w:rPr>
        <w:t xml:space="preserve">овим органом є Військовий комітет, до складу якого входять начальники генеральних штабів країн-членів [20, с. 109]. Оперативне військове командування здійснюється через два головні центри: Верховне командування об’єднаних збройних сил у Європі та Верховне </w:t>
      </w:r>
      <w:r>
        <w:rPr>
          <w:rFonts w:ascii="Times New Roman" w:hAnsi="Times New Roman" w:cs="Times New Roman"/>
          <w:bCs/>
          <w:sz w:val="28"/>
          <w:szCs w:val="28"/>
        </w:rPr>
        <w:t xml:space="preserve">командування з трансформації. Інтегрована військова структура охоплює систему командних центрів та об’єднаних сил, відповідальних за оперативне управління військовими діями. Додатково функціонують спеціалізовані комітети та агентства, зокрема Комітет </w:t>
      </w:r>
      <w:r>
        <w:rPr>
          <w:rFonts w:ascii="Times New Roman" w:hAnsi="Times New Roman" w:cs="Times New Roman"/>
          <w:bCs/>
          <w:sz w:val="28"/>
          <w:szCs w:val="28"/>
        </w:rPr>
        <w:lastRenderedPageBreak/>
        <w:t>оборо</w:t>
      </w:r>
      <w:r>
        <w:rPr>
          <w:rFonts w:ascii="Times New Roman" w:hAnsi="Times New Roman" w:cs="Times New Roman"/>
          <w:bCs/>
          <w:sz w:val="28"/>
          <w:szCs w:val="28"/>
        </w:rPr>
        <w:t xml:space="preserve">нного планування, Група ядерного планування, Агентство НАТО з комунікацій та інформації, Агентство НАТО з підтримки та </w:t>
      </w:r>
      <w:proofErr w:type="spellStart"/>
      <w:r>
        <w:rPr>
          <w:rFonts w:ascii="Times New Roman" w:hAnsi="Times New Roman" w:cs="Times New Roman"/>
          <w:bCs/>
          <w:sz w:val="28"/>
          <w:szCs w:val="28"/>
        </w:rPr>
        <w:t>закупівель</w:t>
      </w:r>
      <w:proofErr w:type="spellEnd"/>
      <w:r>
        <w:rPr>
          <w:rFonts w:ascii="Times New Roman" w:hAnsi="Times New Roman" w:cs="Times New Roman"/>
          <w:bCs/>
          <w:sz w:val="28"/>
          <w:szCs w:val="28"/>
        </w:rPr>
        <w:t>, Центр передового досвіду кібернетичної оборони тощо.</w:t>
      </w:r>
    </w:p>
    <w:p w14:paraId="36844DA1"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 моменту створення НАТО зазнало кількох хвиль розширення. У 1952 році д</w:t>
      </w:r>
      <w:r>
        <w:rPr>
          <w:rFonts w:ascii="Times New Roman" w:hAnsi="Times New Roman" w:cs="Times New Roman"/>
          <w:bCs/>
          <w:sz w:val="28"/>
          <w:szCs w:val="28"/>
        </w:rPr>
        <w:t>о Альянсу приєдналися Греція та Туреччина, у 1955 – Федеративна Республіка Німеччина, у 1982 – Іспанія. У 1999 році членами стали Чехія, Угорщина та Польща, у 2004 – Болгарія, Естонія, Латвія, Литва, Румунія, Словаччина та Словенія. У подальші роки до Алья</w:t>
      </w:r>
      <w:r>
        <w:rPr>
          <w:rFonts w:ascii="Times New Roman" w:hAnsi="Times New Roman" w:cs="Times New Roman"/>
          <w:bCs/>
          <w:sz w:val="28"/>
          <w:szCs w:val="28"/>
        </w:rPr>
        <w:t>нсу вступили Албанія та Хорватія (2009), Чорногорія (2017), Північна Македонія (2020), Фінляндія (2023) та Швеція (2024). Станом на 2025 рік НАТО налічує 32 держави-члени, що робить його найпотужнішим військово-політичним альянсом у світі [20, с. 115].</w:t>
      </w:r>
    </w:p>
    <w:p w14:paraId="0CA2ED69"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Без</w:t>
      </w:r>
      <w:r>
        <w:rPr>
          <w:rFonts w:ascii="Times New Roman" w:hAnsi="Times New Roman" w:cs="Times New Roman"/>
          <w:bCs/>
          <w:sz w:val="28"/>
          <w:szCs w:val="28"/>
        </w:rPr>
        <w:t>пекова політика НАТО еволюціонувала відповідно до глобальних викликів. У період холодної війни (1949–1991) політика Альянсу базувалася на стратегії стримування радянської загрози, доктрині «гнучкого реагування» (з 1967 року), розміщенні американських ядерн</w:t>
      </w:r>
      <w:r>
        <w:rPr>
          <w:rFonts w:ascii="Times New Roman" w:hAnsi="Times New Roman" w:cs="Times New Roman"/>
          <w:bCs/>
          <w:sz w:val="28"/>
          <w:szCs w:val="28"/>
        </w:rPr>
        <w:t>их озброєнь в Європі, посиленні звичайних збройних контингентів та розробці інтегрованих оборонних планів. Після розпаду СРСР у 1991 році НАТО адаптувало свою роль до нових умов: налагоджено партнерські відносини з колишніми супротивниками в межах програми</w:t>
      </w:r>
      <w:r>
        <w:rPr>
          <w:rFonts w:ascii="Times New Roman" w:hAnsi="Times New Roman" w:cs="Times New Roman"/>
          <w:bCs/>
          <w:sz w:val="28"/>
          <w:szCs w:val="28"/>
        </w:rPr>
        <w:t xml:space="preserve"> «Партнерство заради миру», розпочато розширення на Схід, сформовано концепцію «кооперативної безпеки», здійснено перші миротворчі операції поза межами традиційної зони відповідальності – передусім у регіоні Балкан [26, с. 31].</w:t>
      </w:r>
    </w:p>
    <w:p w14:paraId="617A9967"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Після терактів 11 вересня 20</w:t>
      </w:r>
      <w:r>
        <w:rPr>
          <w:rFonts w:ascii="Times New Roman" w:hAnsi="Times New Roman" w:cs="Times New Roman"/>
          <w:bCs/>
          <w:sz w:val="28"/>
          <w:szCs w:val="28"/>
        </w:rPr>
        <w:t xml:space="preserve">01 року НАТО вперше в історії застосувало статтю 5 Вашингтонського договору, яка проголошує принцип колективної оборони. Альянс зосередився на боротьбі з міжнародним тероризмом, започаткував військову операцію в Афганістані, розвивав спроможності протидії </w:t>
      </w:r>
      <w:r>
        <w:rPr>
          <w:rFonts w:ascii="Times New Roman" w:hAnsi="Times New Roman" w:cs="Times New Roman"/>
          <w:bCs/>
          <w:sz w:val="28"/>
          <w:szCs w:val="28"/>
        </w:rPr>
        <w:t xml:space="preserve">нетрадиційним загрозам, а також посилив безпекову співпрацю з країнами-партнерами. Новий етап трансформації розпочався після 2014 року – у зв’язку з анексією Криму Росією та збройним конфліктом на сході України. </w:t>
      </w:r>
      <w:r>
        <w:rPr>
          <w:rFonts w:ascii="Times New Roman" w:hAnsi="Times New Roman" w:cs="Times New Roman"/>
          <w:bCs/>
          <w:sz w:val="28"/>
          <w:szCs w:val="28"/>
        </w:rPr>
        <w:lastRenderedPageBreak/>
        <w:t>НАТО повернуло пріоритетність колективної об</w:t>
      </w:r>
      <w:r>
        <w:rPr>
          <w:rFonts w:ascii="Times New Roman" w:hAnsi="Times New Roman" w:cs="Times New Roman"/>
          <w:bCs/>
          <w:sz w:val="28"/>
          <w:szCs w:val="28"/>
        </w:rPr>
        <w:t>орони, посилило військову присутність на східному фланзі (</w:t>
      </w:r>
      <w:proofErr w:type="spellStart"/>
      <w:r>
        <w:rPr>
          <w:rFonts w:ascii="Times New Roman" w:hAnsi="Times New Roman" w:cs="Times New Roman"/>
          <w:bCs/>
          <w:sz w:val="28"/>
          <w:szCs w:val="28"/>
        </w:rPr>
        <w:t>Enhanced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Forward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Presence</w:t>
      </w:r>
      <w:proofErr w:type="spellEnd"/>
      <w:r>
        <w:rPr>
          <w:rFonts w:ascii="Times New Roman" w:hAnsi="Times New Roman" w:cs="Times New Roman"/>
          <w:bCs/>
          <w:sz w:val="28"/>
          <w:szCs w:val="28"/>
        </w:rPr>
        <w:t xml:space="preserve">), запровадило ціль щодо збільшення оборонних витрат країн-членів до 2% ВВП, розвиває спроможності з протидії гібридним, </w:t>
      </w:r>
      <w:proofErr w:type="spellStart"/>
      <w:r>
        <w:rPr>
          <w:rFonts w:ascii="Times New Roman" w:hAnsi="Times New Roman" w:cs="Times New Roman"/>
          <w:bCs/>
          <w:sz w:val="28"/>
          <w:szCs w:val="28"/>
        </w:rPr>
        <w:t>кібер</w:t>
      </w:r>
      <w:proofErr w:type="spellEnd"/>
      <w:r>
        <w:rPr>
          <w:rFonts w:ascii="Times New Roman" w:hAnsi="Times New Roman" w:cs="Times New Roman"/>
          <w:bCs/>
          <w:sz w:val="28"/>
          <w:szCs w:val="28"/>
        </w:rPr>
        <w:t>- та космічним загрозам.</w:t>
      </w:r>
    </w:p>
    <w:p w14:paraId="375BF077"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Стаття 5 Вашингтонсько</w:t>
      </w:r>
      <w:r>
        <w:rPr>
          <w:rFonts w:ascii="Times New Roman" w:hAnsi="Times New Roman" w:cs="Times New Roman"/>
          <w:bCs/>
          <w:sz w:val="28"/>
          <w:szCs w:val="28"/>
        </w:rPr>
        <w:t>го договору, що є основою принципу колективної оборони, проголошує, що збройний напад на одну або кілька держав-членів у Європі або Північній Америці вважається нападом на всіх. У відповідь кожна держава-член має право надати допомогу, включаючи використан</w:t>
      </w:r>
      <w:r>
        <w:rPr>
          <w:rFonts w:ascii="Times New Roman" w:hAnsi="Times New Roman" w:cs="Times New Roman"/>
          <w:bCs/>
          <w:sz w:val="28"/>
          <w:szCs w:val="28"/>
        </w:rPr>
        <w:t>ня збройної сили. Важливо, що конкретні заходи визначаються кожною країною самостійно [26, с. 33]. За всю історію НАТО ця стаття була застосована лише одного разу – 12 вересня 2001 року, після терористичних атак на США. Внаслідок цього було розпочато опера</w:t>
      </w:r>
      <w:r>
        <w:rPr>
          <w:rFonts w:ascii="Times New Roman" w:hAnsi="Times New Roman" w:cs="Times New Roman"/>
          <w:bCs/>
          <w:sz w:val="28"/>
          <w:szCs w:val="28"/>
        </w:rPr>
        <w:t>цію «</w:t>
      </w:r>
      <w:proofErr w:type="spellStart"/>
      <w:r>
        <w:rPr>
          <w:rFonts w:ascii="Times New Roman" w:hAnsi="Times New Roman" w:cs="Times New Roman"/>
          <w:bCs/>
          <w:sz w:val="28"/>
          <w:szCs w:val="28"/>
        </w:rPr>
        <w:t>Eagle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Assist</w:t>
      </w:r>
      <w:proofErr w:type="spellEnd"/>
      <w:r>
        <w:rPr>
          <w:rFonts w:ascii="Times New Roman" w:hAnsi="Times New Roman" w:cs="Times New Roman"/>
          <w:bCs/>
          <w:sz w:val="28"/>
          <w:szCs w:val="28"/>
        </w:rPr>
        <w:t>» із патрулювання американського повітряного простору літаками НАТО, а також операцію «</w:t>
      </w:r>
      <w:proofErr w:type="spellStart"/>
      <w:r>
        <w:rPr>
          <w:rFonts w:ascii="Times New Roman" w:hAnsi="Times New Roman" w:cs="Times New Roman"/>
          <w:bCs/>
          <w:sz w:val="28"/>
          <w:szCs w:val="28"/>
        </w:rPr>
        <w:t>Active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Endeavour</w:t>
      </w:r>
      <w:proofErr w:type="spellEnd"/>
      <w:r>
        <w:rPr>
          <w:rFonts w:ascii="Times New Roman" w:hAnsi="Times New Roman" w:cs="Times New Roman"/>
          <w:bCs/>
          <w:sz w:val="28"/>
          <w:szCs w:val="28"/>
        </w:rPr>
        <w:t>» з моніторингу ситуації у Середземному морі, що стало основою для формування багатонаціональної коаліції в Афганістані.</w:t>
      </w:r>
    </w:p>
    <w:p w14:paraId="5D24DC39" w14:textId="77777777" w:rsidR="004524F2" w:rsidRDefault="00ED231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Окрім випадків </w:t>
      </w:r>
      <w:r>
        <w:rPr>
          <w:rFonts w:ascii="Times New Roman" w:hAnsi="Times New Roman" w:cs="Times New Roman"/>
          <w:bCs/>
          <w:sz w:val="28"/>
          <w:szCs w:val="28"/>
        </w:rPr>
        <w:t>прямої колективної оборони, НАТО реалізувало низку безпекових операцій за межами території держав-членів. Наприклад, на Балканах НАТО проводило низку операцій у Боснії і Герцеговині (1992–2004), включаючи «</w:t>
      </w:r>
      <w:proofErr w:type="spellStart"/>
      <w:r>
        <w:rPr>
          <w:rFonts w:ascii="Times New Roman" w:hAnsi="Times New Roman" w:cs="Times New Roman"/>
          <w:bCs/>
          <w:sz w:val="28"/>
          <w:szCs w:val="28"/>
        </w:rPr>
        <w:t>Maritime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Monitor</w:t>
      </w:r>
      <w:proofErr w:type="spellEnd"/>
      <w:r>
        <w:rPr>
          <w:rFonts w:ascii="Times New Roman" w:hAnsi="Times New Roman" w:cs="Times New Roman"/>
          <w:bCs/>
          <w:sz w:val="28"/>
          <w:szCs w:val="28"/>
        </w:rPr>
        <w:t>», «</w:t>
      </w:r>
      <w:proofErr w:type="spellStart"/>
      <w:r>
        <w:rPr>
          <w:rFonts w:ascii="Times New Roman" w:hAnsi="Times New Roman" w:cs="Times New Roman"/>
          <w:bCs/>
          <w:sz w:val="28"/>
          <w:szCs w:val="28"/>
        </w:rPr>
        <w:t>Deny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Flight</w:t>
      </w:r>
      <w:proofErr w:type="spellEnd"/>
      <w:r>
        <w:rPr>
          <w:rFonts w:ascii="Times New Roman" w:hAnsi="Times New Roman" w:cs="Times New Roman"/>
          <w:bCs/>
          <w:sz w:val="28"/>
          <w:szCs w:val="28"/>
        </w:rPr>
        <w:t>», «</w:t>
      </w:r>
      <w:proofErr w:type="spellStart"/>
      <w:r>
        <w:rPr>
          <w:rFonts w:ascii="Times New Roman" w:hAnsi="Times New Roman" w:cs="Times New Roman"/>
          <w:bCs/>
          <w:sz w:val="28"/>
          <w:szCs w:val="28"/>
        </w:rPr>
        <w:t>Deliberate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Forc</w:t>
      </w:r>
      <w:r>
        <w:rPr>
          <w:rFonts w:ascii="Times New Roman" w:hAnsi="Times New Roman" w:cs="Times New Roman"/>
          <w:bCs/>
          <w:sz w:val="28"/>
          <w:szCs w:val="28"/>
        </w:rPr>
        <w:t>e</w:t>
      </w:r>
      <w:proofErr w:type="spellEnd"/>
      <w:r>
        <w:rPr>
          <w:rFonts w:ascii="Times New Roman" w:hAnsi="Times New Roman" w:cs="Times New Roman"/>
          <w:bCs/>
          <w:sz w:val="28"/>
          <w:szCs w:val="28"/>
        </w:rPr>
        <w:t>» та миротворчі місії IFOR/SFOR. У Косово в 1999 році розпочато повітряну кампанію «</w:t>
      </w:r>
      <w:proofErr w:type="spellStart"/>
      <w:r>
        <w:rPr>
          <w:rFonts w:ascii="Times New Roman" w:hAnsi="Times New Roman" w:cs="Times New Roman"/>
          <w:bCs/>
          <w:sz w:val="28"/>
          <w:szCs w:val="28"/>
        </w:rPr>
        <w:t>Allied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Force</w:t>
      </w:r>
      <w:proofErr w:type="spellEnd"/>
      <w:r>
        <w:rPr>
          <w:rFonts w:ascii="Times New Roman" w:hAnsi="Times New Roman" w:cs="Times New Roman"/>
          <w:bCs/>
          <w:sz w:val="28"/>
          <w:szCs w:val="28"/>
        </w:rPr>
        <w:t>», а згодом – довготривалу місію KFOR. У 2011 році НАТО провело операцію «</w:t>
      </w:r>
      <w:proofErr w:type="spellStart"/>
      <w:r>
        <w:rPr>
          <w:rFonts w:ascii="Times New Roman" w:hAnsi="Times New Roman" w:cs="Times New Roman"/>
          <w:bCs/>
          <w:sz w:val="28"/>
          <w:szCs w:val="28"/>
        </w:rPr>
        <w:t>Unified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Protector</w:t>
      </w:r>
      <w:proofErr w:type="spellEnd"/>
      <w:r>
        <w:rPr>
          <w:rFonts w:ascii="Times New Roman" w:hAnsi="Times New Roman" w:cs="Times New Roman"/>
          <w:bCs/>
          <w:sz w:val="28"/>
          <w:szCs w:val="28"/>
        </w:rPr>
        <w:t>» в Лівії, яка передбачала контроль за дотриманням ембарго на постач</w:t>
      </w:r>
      <w:r>
        <w:rPr>
          <w:rFonts w:ascii="Times New Roman" w:hAnsi="Times New Roman" w:cs="Times New Roman"/>
          <w:bCs/>
          <w:sz w:val="28"/>
          <w:szCs w:val="28"/>
        </w:rPr>
        <w:t xml:space="preserve">ання зброї, захист цивільного населення та встановлення </w:t>
      </w:r>
      <w:proofErr w:type="spellStart"/>
      <w:r>
        <w:rPr>
          <w:rFonts w:ascii="Times New Roman" w:hAnsi="Times New Roman" w:cs="Times New Roman"/>
          <w:bCs/>
          <w:sz w:val="28"/>
          <w:szCs w:val="28"/>
        </w:rPr>
        <w:t>безпольотної</w:t>
      </w:r>
      <w:proofErr w:type="spellEnd"/>
      <w:r>
        <w:rPr>
          <w:rFonts w:ascii="Times New Roman" w:hAnsi="Times New Roman" w:cs="Times New Roman"/>
          <w:bCs/>
          <w:sz w:val="28"/>
          <w:szCs w:val="28"/>
        </w:rPr>
        <w:t xml:space="preserve"> зони, відповідно до мандату Ради Безпеки ООН. Дані приклади свідчать про здатність НАТО адаптувати свою діяльність до нових викликів міжнародної безпеки та виконувати функції не лише коле</w:t>
      </w:r>
      <w:r>
        <w:rPr>
          <w:rFonts w:ascii="Times New Roman" w:hAnsi="Times New Roman" w:cs="Times New Roman"/>
          <w:bCs/>
          <w:sz w:val="28"/>
          <w:szCs w:val="28"/>
        </w:rPr>
        <w:t>ктивної оборони, а й стабілізаційних та гуманітарних місій [23, с. 79].</w:t>
      </w:r>
    </w:p>
    <w:p w14:paraId="6A214C1F"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умовах сучасних глобальних викликів дослідження цього феномену потребує застосування розгорнутої методології, що дозволяє всебічно проаналізувати всі аспекти безпекової політики орга</w:t>
      </w:r>
      <w:r>
        <w:rPr>
          <w:rFonts w:ascii="Times New Roman" w:hAnsi="Times New Roman" w:cs="Times New Roman"/>
          <w:sz w:val="28"/>
          <w:szCs w:val="28"/>
        </w:rPr>
        <w:t>нізації.</w:t>
      </w:r>
    </w:p>
    <w:p w14:paraId="1A72442A"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Важливими аспектами цієї політики є:</w:t>
      </w:r>
    </w:p>
    <w:p w14:paraId="2CADBF40" w14:textId="77777777" w:rsidR="004524F2" w:rsidRDefault="00ED2317">
      <w:pPr>
        <w:spacing w:after="0" w:line="360" w:lineRule="auto"/>
        <w:ind w:firstLine="709"/>
        <w:jc w:val="both"/>
        <w:rPr>
          <w:rFonts w:ascii="Times New Roman" w:hAnsi="Times New Roman" w:cs="Times New Roman"/>
          <w:b/>
          <w:bCs/>
          <w:color w:val="FF0000"/>
          <w:sz w:val="28"/>
          <w:szCs w:val="28"/>
        </w:rPr>
      </w:pPr>
      <w:r>
        <w:rPr>
          <w:rFonts w:ascii="Times New Roman" w:hAnsi="Times New Roman" w:cs="Times New Roman"/>
          <w:sz w:val="28"/>
          <w:szCs w:val="28"/>
        </w:rPr>
        <w:t>- принцип колективної оборони – кожен напад на одного з членів НАТО вважається нападом на всю організацію, що забезпечує принцип взаємної допомоги у разі агресії</w:t>
      </w:r>
      <w:r>
        <w:rPr>
          <w:rFonts w:ascii="Times New Roman" w:hAnsi="Times New Roman" w:cs="Times New Roman"/>
          <w:sz w:val="28"/>
          <w:szCs w:val="28"/>
          <w:lang w:val="ru-RU"/>
        </w:rPr>
        <w:t xml:space="preserve"> [7, с. 29]</w:t>
      </w:r>
      <w:r>
        <w:rPr>
          <w:rFonts w:ascii="Times New Roman" w:hAnsi="Times New Roman" w:cs="Times New Roman"/>
          <w:sz w:val="28"/>
          <w:szCs w:val="28"/>
        </w:rPr>
        <w:t xml:space="preserve">. </w:t>
      </w:r>
    </w:p>
    <w:p w14:paraId="208EB260"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 розширення НАТО – процес залученн</w:t>
      </w:r>
      <w:r>
        <w:rPr>
          <w:rFonts w:ascii="Times New Roman" w:hAnsi="Times New Roman" w:cs="Times New Roman"/>
          <w:sz w:val="28"/>
          <w:szCs w:val="28"/>
        </w:rPr>
        <w:t>я нових членів, що допомагає зміцнювати безпеку Європи та забезпечувати стабільність в зоні впливу альянсу.</w:t>
      </w:r>
    </w:p>
    <w:p w14:paraId="1D5DC23A"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дипломатичні та військові інструменти – використання як політичних, так і військових засобів для запобігання загрозам та конфліктам, а також їхньо</w:t>
      </w:r>
      <w:r>
        <w:rPr>
          <w:rFonts w:ascii="Times New Roman" w:hAnsi="Times New Roman" w:cs="Times New Roman"/>
          <w:sz w:val="28"/>
          <w:szCs w:val="28"/>
        </w:rPr>
        <w:t>го врегулювання.</w:t>
      </w:r>
    </w:p>
    <w:p w14:paraId="30F0EB23"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партнерства та співпраця з іншими країнами та міжнародними організаціями, що забезпечують загальну безпеку.</w:t>
      </w:r>
    </w:p>
    <w:p w14:paraId="25795CCE"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Методологія дослідження безпекової політики НАТО включає комбінацію кількох наукових підходів, які дозволяють всебічно оцінити рі</w:t>
      </w:r>
      <w:r>
        <w:rPr>
          <w:rFonts w:ascii="Times New Roman" w:hAnsi="Times New Roman" w:cs="Times New Roman"/>
          <w:sz w:val="28"/>
          <w:szCs w:val="28"/>
        </w:rPr>
        <w:t xml:space="preserve">зні аспекти цієї політики. </w:t>
      </w:r>
    </w:p>
    <w:p w14:paraId="3BEA226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процесі наукового дослідження теми «Безпекові аспекти діяльності НАТО в умовах російсько-української війни: новітні виклики та загрози» було використано комплекс методів, які забезпечили повноцінне розкриття теми, обґрунтовані</w:t>
      </w:r>
      <w:r>
        <w:rPr>
          <w:rFonts w:ascii="Times New Roman" w:hAnsi="Times New Roman" w:cs="Times New Roman"/>
          <w:sz w:val="28"/>
          <w:szCs w:val="28"/>
        </w:rPr>
        <w:t>сть теоретичних положень і практичних висновків. Методологічною основою дослідження стали принципи системного, комплексного, історико-логічного та порівняльного підходів, що дозволяють розглядати діяльність НАТО як складне багаторівневе явище в умовах тран</w:t>
      </w:r>
      <w:r>
        <w:rPr>
          <w:rFonts w:ascii="Times New Roman" w:hAnsi="Times New Roman" w:cs="Times New Roman"/>
          <w:sz w:val="28"/>
          <w:szCs w:val="28"/>
        </w:rPr>
        <w:t>сформації глобального безпекового середовища.</w:t>
      </w:r>
    </w:p>
    <w:p w14:paraId="20379667"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із провідних методів був аналіз документів, який дозволив вивчити офіційні джерела, зокрема Стратегію НАТО-2030, концепцію стратегічного стримування, оперативні плани реагування Альянсу, хартії, договори </w:t>
      </w:r>
      <w:r>
        <w:rPr>
          <w:rFonts w:ascii="Times New Roman" w:hAnsi="Times New Roman" w:cs="Times New Roman"/>
          <w:sz w:val="28"/>
          <w:szCs w:val="28"/>
        </w:rPr>
        <w:t xml:space="preserve">та інші нормативні документи, які стосуються безпеки в Європі. Цей метод застосовувався для ретельного вивчення як міжнародно-правової бази, так і рішень, ухвалених на самітах НАТО у відповідь на російсько-українську </w:t>
      </w:r>
      <w:r>
        <w:rPr>
          <w:rFonts w:ascii="Times New Roman" w:hAnsi="Times New Roman" w:cs="Times New Roman"/>
          <w:sz w:val="28"/>
          <w:szCs w:val="28"/>
        </w:rPr>
        <w:lastRenderedPageBreak/>
        <w:t>війну. Завдяки цьому вдалося виявити кл</w:t>
      </w:r>
      <w:r>
        <w:rPr>
          <w:rFonts w:ascii="Times New Roman" w:hAnsi="Times New Roman" w:cs="Times New Roman"/>
          <w:sz w:val="28"/>
          <w:szCs w:val="28"/>
        </w:rPr>
        <w:t>ючові напрями еволюції безпекової політики Альянсу та його стратегічні пріоритети.</w:t>
      </w:r>
    </w:p>
    <w:p w14:paraId="0F91A8F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Застосування контент-аналізу дало змогу систематизувати інформацію з відкритих джерел – публікацій у ЗМІ, прес-релізів, аналітичних звітів, досліджень міжнародних експертних</w:t>
      </w:r>
      <w:r>
        <w:rPr>
          <w:rFonts w:ascii="Times New Roman" w:hAnsi="Times New Roman" w:cs="Times New Roman"/>
          <w:sz w:val="28"/>
          <w:szCs w:val="28"/>
        </w:rPr>
        <w:t xml:space="preserve"> центрів, матеріалів брифінгів Генерального секретаря НАТО та окремих держав-членів. Метод контент-аналізу передбачав виокремлення основних тем, ключових понять, частоти згадування та емоційного забарвлення повідомлень, що дозволило з’ясувати, як трансформ</w:t>
      </w:r>
      <w:r>
        <w:rPr>
          <w:rFonts w:ascii="Times New Roman" w:hAnsi="Times New Roman" w:cs="Times New Roman"/>
          <w:sz w:val="28"/>
          <w:szCs w:val="28"/>
        </w:rPr>
        <w:t xml:space="preserve">ується публічна риторика НАТО у зв’язку з новими загрозами. Також цей метод допоміг оцінити, як Альянс </w:t>
      </w:r>
      <w:proofErr w:type="spellStart"/>
      <w:r>
        <w:rPr>
          <w:rFonts w:ascii="Times New Roman" w:hAnsi="Times New Roman" w:cs="Times New Roman"/>
          <w:sz w:val="28"/>
          <w:szCs w:val="28"/>
        </w:rPr>
        <w:t>комунікує</w:t>
      </w:r>
      <w:proofErr w:type="spellEnd"/>
      <w:r>
        <w:rPr>
          <w:rFonts w:ascii="Times New Roman" w:hAnsi="Times New Roman" w:cs="Times New Roman"/>
          <w:sz w:val="28"/>
          <w:szCs w:val="28"/>
        </w:rPr>
        <w:t xml:space="preserve"> свою позицію щодо війни в Україні у глобальному інформаційному просторі [17, с. 117].</w:t>
      </w:r>
    </w:p>
    <w:p w14:paraId="620CB4E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Системний метод є фундаментальним для розуміння НАТО як ц</w:t>
      </w:r>
      <w:r>
        <w:rPr>
          <w:rFonts w:ascii="Times New Roman" w:hAnsi="Times New Roman" w:cs="Times New Roman"/>
          <w:sz w:val="28"/>
          <w:szCs w:val="28"/>
        </w:rPr>
        <w:t>ілісної системи безпеки. Наприклад, аналізуючи реакцію НАТО на російську агресію проти України, цей метод дозволяє розглянути взаємодію різних компонентів альянсу:</w:t>
      </w:r>
    </w:p>
    <w:p w14:paraId="1C849DDE"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координацію військової допомоги через механізми НАТО</w:t>
      </w:r>
    </w:p>
    <w:p w14:paraId="26A91DF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політичні консультації між </w:t>
      </w:r>
      <w:r>
        <w:rPr>
          <w:rFonts w:ascii="Times New Roman" w:hAnsi="Times New Roman" w:cs="Times New Roman"/>
          <w:sz w:val="28"/>
          <w:szCs w:val="28"/>
        </w:rPr>
        <w:t>країнами-членами</w:t>
      </w:r>
    </w:p>
    <w:p w14:paraId="40EFA88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взаємодію розвідувальних структур</w:t>
      </w:r>
    </w:p>
    <w:p w14:paraId="45204EE7"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економічні санкції та їх узгодження</w:t>
      </w:r>
    </w:p>
    <w:p w14:paraId="037FDF4B"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 демонструє, як різні елементи системи працюють разом для досягнення спільної мети.</w:t>
      </w:r>
    </w:p>
    <w:p w14:paraId="5BA5FEE3"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Історичний метод дозволяє простежити еволюцію безпекової політики НАТО. Конкрет</w:t>
      </w:r>
      <w:r>
        <w:rPr>
          <w:rFonts w:ascii="Times New Roman" w:hAnsi="Times New Roman" w:cs="Times New Roman"/>
          <w:sz w:val="28"/>
          <w:szCs w:val="28"/>
        </w:rPr>
        <w:t>ні приклади його застосування:</w:t>
      </w:r>
    </w:p>
    <w:p w14:paraId="0A301E9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трансформації стратегічних концепцій НАТО (від першої 1949 року до сучасної)</w:t>
      </w:r>
    </w:p>
    <w:p w14:paraId="73131FD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дослідження зміни пріоритетів (від протистояння з СРСР до боротьби з тероризмом після 11 вересня 2001 року)</w:t>
      </w:r>
    </w:p>
    <w:p w14:paraId="3FB9346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вивчення </w:t>
      </w:r>
      <w:r>
        <w:rPr>
          <w:rFonts w:ascii="Times New Roman" w:hAnsi="Times New Roman" w:cs="Times New Roman"/>
          <w:sz w:val="28"/>
          <w:szCs w:val="28"/>
        </w:rPr>
        <w:t>розширення НАТО (від 12 засновників до 32 члена)</w:t>
      </w:r>
    </w:p>
    <w:p w14:paraId="3F1D11CA"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еволюції відносин з партнерами (програма «Партнерство заради миру», Середземноморський діалог) [49]</w:t>
      </w:r>
    </w:p>
    <w:p w14:paraId="5940443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Інституційний метод застосовується для аналізу структури прийняття рішень. Приклади використання:</w:t>
      </w:r>
    </w:p>
    <w:p w14:paraId="11856638"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дослідження процесу прийняття рішення про застосування статті 5 після терактів 11 вересня</w:t>
      </w:r>
    </w:p>
    <w:p w14:paraId="45AF385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механізму координації дій під час операції в Афганістані</w:t>
      </w:r>
    </w:p>
    <w:p w14:paraId="6E10BB0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вивчення процедур узгодження спільних заяв на самітах НАТО</w:t>
      </w:r>
    </w:p>
    <w:p w14:paraId="12E373C1"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дослідження роботи Північноатлантич</w:t>
      </w:r>
      <w:r>
        <w:rPr>
          <w:rFonts w:ascii="Times New Roman" w:hAnsi="Times New Roman" w:cs="Times New Roman"/>
          <w:sz w:val="28"/>
          <w:szCs w:val="28"/>
        </w:rPr>
        <w:t>ної ради в кризових ситуаціях</w:t>
      </w:r>
    </w:p>
    <w:p w14:paraId="3ADC6AC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Крім того, застосовувався </w:t>
      </w:r>
      <w:proofErr w:type="spellStart"/>
      <w:r>
        <w:rPr>
          <w:rFonts w:ascii="Times New Roman" w:hAnsi="Times New Roman" w:cs="Times New Roman"/>
          <w:sz w:val="28"/>
          <w:szCs w:val="28"/>
        </w:rPr>
        <w:t>інвент</w:t>
      </w:r>
      <w:proofErr w:type="spellEnd"/>
      <w:r>
        <w:rPr>
          <w:rFonts w:ascii="Times New Roman" w:hAnsi="Times New Roman" w:cs="Times New Roman"/>
          <w:sz w:val="28"/>
          <w:szCs w:val="28"/>
        </w:rPr>
        <w:t>-аналіз, який передбачає вивчення структурно-функціональних характеристик міжнародних організацій і механізмів їх діяльності у кризових умовах. У даному випадку цей метод дозволив оцінити інстит</w:t>
      </w:r>
      <w:r>
        <w:rPr>
          <w:rFonts w:ascii="Times New Roman" w:hAnsi="Times New Roman" w:cs="Times New Roman"/>
          <w:sz w:val="28"/>
          <w:szCs w:val="28"/>
        </w:rPr>
        <w:t>уційний потенціал НАТО, ефективність його оперативних структур, механізмів ухвалення рішень і координації дій між державами-членами.</w:t>
      </w:r>
    </w:p>
    <w:p w14:paraId="34F9794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Важливу роль відіграв також порівняльний аналіз, який дав змогу зіставити дії НАТО до 2014 року, після анексії Криму, та пі</w:t>
      </w:r>
      <w:r>
        <w:rPr>
          <w:rFonts w:ascii="Times New Roman" w:hAnsi="Times New Roman" w:cs="Times New Roman"/>
          <w:sz w:val="28"/>
          <w:szCs w:val="28"/>
        </w:rPr>
        <w:t>сля 24 лютого 2022 року, коли розпочалося повномасштабне вторгнення. Застосування цього методу дозволило не лише виявити динаміку трансформацій у стратегічній політиці Альянсу, а й порівняти його підхід з політикою інших міжнародних безпекових структур, та</w:t>
      </w:r>
      <w:r>
        <w:rPr>
          <w:rFonts w:ascii="Times New Roman" w:hAnsi="Times New Roman" w:cs="Times New Roman"/>
          <w:sz w:val="28"/>
          <w:szCs w:val="28"/>
        </w:rPr>
        <w:t>ких як ОБСЄ, ООН, ЄС, в умовах конфлікту. Завдяки цьому стали очевидними сильні сторони НАТО в контексті реагування на гібридні загрози та виклики сучасності.</w:t>
      </w:r>
    </w:p>
    <w:p w14:paraId="61AEBE4F"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Порівняльний метод дозволяє зіставляти різні аспекти безпекової політики. Приклади:</w:t>
      </w:r>
    </w:p>
    <w:p w14:paraId="07C7BFE8"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порівняння </w:t>
      </w:r>
      <w:r>
        <w:rPr>
          <w:rFonts w:ascii="Times New Roman" w:hAnsi="Times New Roman" w:cs="Times New Roman"/>
          <w:sz w:val="28"/>
          <w:szCs w:val="28"/>
        </w:rPr>
        <w:t>підходів США та європейських членів НАТО до збільшення оборонних витрат</w:t>
      </w:r>
    </w:p>
    <w:p w14:paraId="1519EDA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різних національних стратегій протидії гібридним загрозам</w:t>
      </w:r>
    </w:p>
    <w:p w14:paraId="1EBE7590"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зіставлення механізмів реагування на кризи в різних регіонах (Балкани, Афганістан, Лівія)</w:t>
      </w:r>
    </w:p>
    <w:p w14:paraId="0BB0C5A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порівняння ефективності</w:t>
      </w:r>
      <w:r>
        <w:rPr>
          <w:rFonts w:ascii="Times New Roman" w:hAnsi="Times New Roman" w:cs="Times New Roman"/>
          <w:sz w:val="28"/>
          <w:szCs w:val="28"/>
        </w:rPr>
        <w:t xml:space="preserve"> різних форматів партнерства НАТО</w:t>
      </w:r>
    </w:p>
    <w:p w14:paraId="179B047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Статистичний метод використовується для аналізу кількісних показників. Конкретні приклади:</w:t>
      </w:r>
    </w:p>
    <w:p w14:paraId="3107F61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динаміки оборонних витрат країн НАТО (% від ВВП)</w:t>
      </w:r>
    </w:p>
    <w:p w14:paraId="1977CF08"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дослідження структури військових сил (кількість особового складу, техні</w:t>
      </w:r>
      <w:r>
        <w:rPr>
          <w:rFonts w:ascii="Times New Roman" w:hAnsi="Times New Roman" w:cs="Times New Roman"/>
          <w:sz w:val="28"/>
          <w:szCs w:val="28"/>
        </w:rPr>
        <w:t>ки)</w:t>
      </w:r>
    </w:p>
    <w:p w14:paraId="244E2C1E"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оцінка участі країн в операціях НАТО (кількість військових, техніки)</w:t>
      </w:r>
    </w:p>
    <w:p w14:paraId="65FF35F1"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виконання цілі витрат на оборону в 2% ВВП</w:t>
      </w:r>
    </w:p>
    <w:p w14:paraId="0AC53D7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 контент-аналізу застосовується до документів НАТО:</w:t>
      </w:r>
    </w:p>
    <w:p w14:paraId="4BD49D3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комюніке самітів НАТО (частота згадування різних загроз)</w:t>
      </w:r>
    </w:p>
    <w:p w14:paraId="369FC7F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дослідження стратегічних концепцій (зміна пріоритетів та формулювань)</w:t>
      </w:r>
      <w:r>
        <w:t xml:space="preserve"> </w:t>
      </w:r>
      <w:r>
        <w:rPr>
          <w:rFonts w:ascii="Times New Roman" w:hAnsi="Times New Roman" w:cs="Times New Roman"/>
          <w:sz w:val="28"/>
          <w:szCs w:val="28"/>
        </w:rPr>
        <w:t>[22, с. 267]</w:t>
      </w:r>
    </w:p>
    <w:p w14:paraId="2AC6C358"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вивчення офіційних заяв Генерального секретаря</w:t>
      </w:r>
    </w:p>
    <w:p w14:paraId="2640C96F"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щорічних звітів НАТО</w:t>
      </w:r>
    </w:p>
    <w:p w14:paraId="1E7C5F3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 експертних оцінок включає:</w:t>
      </w:r>
    </w:p>
    <w:p w14:paraId="245DD48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опитування військових експертів щодо ефективності стримуван</w:t>
      </w:r>
      <w:r>
        <w:rPr>
          <w:rFonts w:ascii="Times New Roman" w:hAnsi="Times New Roman" w:cs="Times New Roman"/>
          <w:sz w:val="28"/>
          <w:szCs w:val="28"/>
        </w:rPr>
        <w:t>ня НАТО</w:t>
      </w:r>
    </w:p>
    <w:p w14:paraId="3EAE9861"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оцінок аналітичних центрів щодо адаптації НАТО до нових загроз</w:t>
      </w:r>
    </w:p>
    <w:p w14:paraId="4B18A591"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вивчення прогнозів фахівців щодо майбутніх викликів</w:t>
      </w:r>
    </w:p>
    <w:p w14:paraId="0B948DD6"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збір експертних думок щодо необхідних реформ</w:t>
      </w:r>
    </w:p>
    <w:p w14:paraId="5D11FC4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Прогностичний метод використовується для:</w:t>
      </w:r>
    </w:p>
    <w:p w14:paraId="1607BF6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розробки сценаріїв реагування н</w:t>
      </w:r>
      <w:r>
        <w:rPr>
          <w:rFonts w:ascii="Times New Roman" w:hAnsi="Times New Roman" w:cs="Times New Roman"/>
          <w:sz w:val="28"/>
          <w:szCs w:val="28"/>
        </w:rPr>
        <w:t>а потенційні кризи</w:t>
      </w:r>
    </w:p>
    <w:p w14:paraId="4245BDAF"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передбачення наслідків розширення НАТО</w:t>
      </w:r>
    </w:p>
    <w:p w14:paraId="088ACD6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прогнозування розвитку відносин з ключовими партнерами</w:t>
      </w:r>
    </w:p>
    <w:p w14:paraId="4FF782D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оцінки майбутніх потреб в оборонних можливостях</w:t>
      </w:r>
    </w:p>
    <w:p w14:paraId="6562A347"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Структурно-функціональний метод дозволяє аналізувати:</w:t>
      </w:r>
    </w:p>
    <w:p w14:paraId="141ED7B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взаємодію військового та політичн</w:t>
      </w:r>
      <w:r>
        <w:rPr>
          <w:rFonts w:ascii="Times New Roman" w:hAnsi="Times New Roman" w:cs="Times New Roman"/>
          <w:sz w:val="28"/>
          <w:szCs w:val="28"/>
        </w:rPr>
        <w:t>ого компонентів НАТО</w:t>
      </w:r>
    </w:p>
    <w:p w14:paraId="7E45BFFF"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координацію між національними та багатонаціональними силами</w:t>
      </w:r>
    </w:p>
    <w:p w14:paraId="54E38EE6"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функціонування системи командування та управління</w:t>
      </w:r>
    </w:p>
    <w:p w14:paraId="38EDF1BC" w14:textId="77777777" w:rsidR="004524F2" w:rsidRDefault="00ED231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роботу механізмів кризового реагування</w:t>
      </w:r>
      <w:r>
        <w:rPr>
          <w:rFonts w:ascii="Times New Roman" w:hAnsi="Times New Roman" w:cs="Times New Roman"/>
          <w:sz w:val="28"/>
          <w:szCs w:val="28"/>
          <w:lang w:val="ru-RU"/>
        </w:rPr>
        <w:t xml:space="preserve">. </w:t>
      </w:r>
    </w:p>
    <w:p w14:paraId="1B5F8D8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Застосування цієї комплексної методології дозволяє:</w:t>
      </w:r>
    </w:p>
    <w:p w14:paraId="3BC4E116"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забезпечити </w:t>
      </w:r>
      <w:r>
        <w:rPr>
          <w:rFonts w:ascii="Times New Roman" w:hAnsi="Times New Roman" w:cs="Times New Roman"/>
          <w:sz w:val="28"/>
          <w:szCs w:val="28"/>
        </w:rPr>
        <w:t>всебічний аналіз безпекової політики НАТО</w:t>
      </w:r>
    </w:p>
    <w:p w14:paraId="0AFBE48F"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виявити ключові тенденції та закономірності</w:t>
      </w:r>
    </w:p>
    <w:p w14:paraId="7C7BF413"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оцінити ефективність існуючих механізмів</w:t>
      </w:r>
    </w:p>
    <w:p w14:paraId="3A4F6A9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розробити практичні рекомендації щодо вдосконалення</w:t>
      </w:r>
    </w:p>
    <w:p w14:paraId="13B9466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також враховує специфічні виклики сучасності, такі як: гібр</w:t>
      </w:r>
      <w:r>
        <w:rPr>
          <w:rFonts w:ascii="Times New Roman" w:hAnsi="Times New Roman" w:cs="Times New Roman"/>
          <w:sz w:val="28"/>
          <w:szCs w:val="28"/>
        </w:rPr>
        <w:t xml:space="preserve">идні загрози, </w:t>
      </w:r>
      <w:proofErr w:type="spellStart"/>
      <w:r>
        <w:rPr>
          <w:rFonts w:ascii="Times New Roman" w:hAnsi="Times New Roman" w:cs="Times New Roman"/>
          <w:sz w:val="28"/>
          <w:szCs w:val="28"/>
        </w:rPr>
        <w:t>кіберзагрози</w:t>
      </w:r>
      <w:proofErr w:type="spellEnd"/>
      <w:r>
        <w:rPr>
          <w:rFonts w:ascii="Times New Roman" w:hAnsi="Times New Roman" w:cs="Times New Roman"/>
          <w:sz w:val="28"/>
          <w:szCs w:val="28"/>
        </w:rPr>
        <w:t>, тероризм, розповсюдження зброї масового знищення, регіональні конфлікти, кліматичні зміни та їх вплив на безпеку [22, с. 183].</w:t>
      </w:r>
    </w:p>
    <w:p w14:paraId="45CF8B1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використання сукупності взаємодоповнюючих методів дозволило досягти цілісного та глибоко</w:t>
      </w:r>
      <w:r>
        <w:rPr>
          <w:rFonts w:ascii="Times New Roman" w:hAnsi="Times New Roman" w:cs="Times New Roman"/>
          <w:sz w:val="28"/>
          <w:szCs w:val="28"/>
        </w:rPr>
        <w:t>го осмислення предмета дослідження, забезпечити об’єктивність отриманих результатів і надати науково обґрунтовані рекомендації щодо вдосконалення безпекової політики в умовах зростання глобальної нестабільності.</w:t>
      </w:r>
    </w:p>
    <w:p w14:paraId="4617630B"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безпекова політика НАТО являє собою ко</w:t>
      </w:r>
      <w:r>
        <w:rPr>
          <w:rFonts w:ascii="Times New Roman" w:hAnsi="Times New Roman" w:cs="Times New Roman"/>
          <w:sz w:val="28"/>
          <w:szCs w:val="28"/>
        </w:rPr>
        <w:t>мплекс заходів, спрямованих на забезпечення колективної оборони, зміцнення стабільності, запобігання конфліктам та реагування на сучасні загрози. Вона ґрунтується на принципах колективної безпеки, партнерства, діалогу та адаптації до нових викликів, включа</w:t>
      </w:r>
      <w:r>
        <w:rPr>
          <w:rFonts w:ascii="Times New Roman" w:hAnsi="Times New Roman" w:cs="Times New Roman"/>
          <w:sz w:val="28"/>
          <w:szCs w:val="28"/>
        </w:rPr>
        <w:t xml:space="preserve">ючи </w:t>
      </w:r>
      <w:proofErr w:type="spellStart"/>
      <w:r>
        <w:rPr>
          <w:rFonts w:ascii="Times New Roman" w:hAnsi="Times New Roman" w:cs="Times New Roman"/>
          <w:sz w:val="28"/>
          <w:szCs w:val="28"/>
        </w:rPr>
        <w:t>кіберзагрози</w:t>
      </w:r>
      <w:proofErr w:type="spellEnd"/>
      <w:r>
        <w:rPr>
          <w:rFonts w:ascii="Times New Roman" w:hAnsi="Times New Roman" w:cs="Times New Roman"/>
          <w:sz w:val="28"/>
          <w:szCs w:val="28"/>
        </w:rPr>
        <w:t>, тероризм та гібридні виклики. Основною метою цієї політики є захист суверенітету, територіальної цілісності та демократичних цінностей країн-членів, а також підтримка міжнародного миру та безпеки. Методологія дослідження безпекової політи</w:t>
      </w:r>
      <w:r>
        <w:rPr>
          <w:rFonts w:ascii="Times New Roman" w:hAnsi="Times New Roman" w:cs="Times New Roman"/>
          <w:sz w:val="28"/>
          <w:szCs w:val="28"/>
        </w:rPr>
        <w:t>ки НАТО є комплексною та багатогранною. Вона включає як аналіз стратегічних документів та політичних процесів, так і вивчення конкретних практичних прикладів застосування цієї політики. Використання різних методів дослідження дає можливість створити всебіч</w:t>
      </w:r>
      <w:r>
        <w:rPr>
          <w:rFonts w:ascii="Times New Roman" w:hAnsi="Times New Roman" w:cs="Times New Roman"/>
          <w:sz w:val="28"/>
          <w:szCs w:val="28"/>
        </w:rPr>
        <w:t xml:space="preserve">ну картину еволюції безпекової політики НАТО, оцінити її ефективність та </w:t>
      </w: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пропозиції щодо її вдосконалення в умовах змінюваних міжнародних загроз. </w:t>
      </w:r>
    </w:p>
    <w:p w14:paraId="0A3F829A" w14:textId="77777777" w:rsidR="004524F2" w:rsidRDefault="004524F2">
      <w:pPr>
        <w:spacing w:after="0" w:line="360" w:lineRule="auto"/>
        <w:ind w:firstLine="709"/>
        <w:jc w:val="both"/>
        <w:rPr>
          <w:rFonts w:ascii="Times New Roman" w:hAnsi="Times New Roman" w:cs="Times New Roman"/>
          <w:sz w:val="28"/>
          <w:szCs w:val="28"/>
        </w:rPr>
      </w:pPr>
    </w:p>
    <w:p w14:paraId="41820D1C" w14:textId="77777777" w:rsidR="004524F2" w:rsidRDefault="004524F2">
      <w:pPr>
        <w:rPr>
          <w:rFonts w:ascii="Times New Roman" w:hAnsi="Times New Roman" w:cs="Times New Roman"/>
          <w:sz w:val="28"/>
        </w:rPr>
      </w:pPr>
    </w:p>
    <w:p w14:paraId="353DC9BB" w14:textId="77777777" w:rsidR="004524F2" w:rsidRDefault="00ED2317">
      <w:pPr>
        <w:pStyle w:val="2"/>
        <w:jc w:val="center"/>
        <w:rPr>
          <w:rFonts w:ascii="Times New Roman" w:hAnsi="Times New Roman" w:cs="Times New Roman"/>
          <w:color w:val="auto"/>
          <w:sz w:val="28"/>
        </w:rPr>
      </w:pPr>
      <w:bookmarkStart w:id="3" w:name="_Toc197626580"/>
      <w:r>
        <w:rPr>
          <w:rFonts w:ascii="Times New Roman" w:hAnsi="Times New Roman" w:cs="Times New Roman"/>
          <w:color w:val="auto"/>
          <w:sz w:val="28"/>
        </w:rPr>
        <w:lastRenderedPageBreak/>
        <w:t>1.2 Стан наукової розробки проблеми</w:t>
      </w:r>
      <w:bookmarkEnd w:id="3"/>
    </w:p>
    <w:p w14:paraId="1E70ED9E" w14:textId="77777777" w:rsidR="004524F2" w:rsidRDefault="004524F2"/>
    <w:p w14:paraId="6D58825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Безпекова політика НАТО є важливим напрямом досліджень у міжнародних відносинах, геополітиці та теорії безпеки. Стан наукової розробки цієї проблеми можна описати через різні етапи та аспекти, включаючи еволюцію безпекової стратегії </w:t>
      </w:r>
      <w:r>
        <w:rPr>
          <w:rFonts w:ascii="Times New Roman" w:hAnsi="Times New Roman" w:cs="Times New Roman"/>
          <w:bCs/>
          <w:sz w:val="28"/>
        </w:rPr>
        <w:t>А</w:t>
      </w:r>
      <w:r>
        <w:rPr>
          <w:rFonts w:ascii="Times New Roman" w:hAnsi="Times New Roman" w:cs="Times New Roman"/>
          <w:sz w:val="28"/>
        </w:rPr>
        <w:t>льянсу, його роль в мі</w:t>
      </w:r>
      <w:r>
        <w:rPr>
          <w:rFonts w:ascii="Times New Roman" w:hAnsi="Times New Roman" w:cs="Times New Roman"/>
          <w:sz w:val="28"/>
        </w:rPr>
        <w:t>жнародній політиці, а також актуальні виклики, з якими НАТО стикається в умовах нових глобальних загроз.</w:t>
      </w:r>
    </w:p>
    <w:p w14:paraId="778D296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Проблема безпекової політики НАТО була предметом наукових досліджень з моменту його створення в 1949 році. Початково основною метою  Альянсу була колек</w:t>
      </w:r>
      <w:r>
        <w:rPr>
          <w:rFonts w:ascii="Times New Roman" w:hAnsi="Times New Roman" w:cs="Times New Roman"/>
          <w:sz w:val="28"/>
        </w:rPr>
        <w:t>тивна оборона від радянської загрози, що зумовлювалося ситуацією «холодної війни». Відповідно, перші дослідження в рамках цієї теми зосереджувались на аспектах стримування радянської агресії, таких як:</w:t>
      </w:r>
    </w:p>
    <w:p w14:paraId="7D7B5B7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Принцип колективної оборони (стаття 5 Північноатлантич</w:t>
      </w:r>
      <w:r>
        <w:rPr>
          <w:rFonts w:ascii="Times New Roman" w:hAnsi="Times New Roman" w:cs="Times New Roman"/>
          <w:sz w:val="28"/>
        </w:rPr>
        <w:t>ного договору), за яким будь-яка агресія проти одного з членів НАТО сприймається як агресія проти всього альянсу.</w:t>
      </w:r>
    </w:p>
    <w:p w14:paraId="0070E3D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Стратегії стримування та ядерного стримування, які надавали НАТО можливість протистояти загрозам з боку СРСР, зокрема за допомогою ядерного ар</w:t>
      </w:r>
      <w:r>
        <w:rPr>
          <w:rFonts w:ascii="Times New Roman" w:hAnsi="Times New Roman" w:cs="Times New Roman"/>
          <w:sz w:val="28"/>
        </w:rPr>
        <w:t>сеналу США.</w:t>
      </w:r>
    </w:p>
    <w:p w14:paraId="05E1491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Наукові дослідження цього періоду були переважно зосереджені на оборонних аспектах, взаємодії між державами-членами НАТО та їхньому спільному реагуванні на загрози, які походили від варшавського пакту.</w:t>
      </w:r>
    </w:p>
    <w:p w14:paraId="2EBE6BC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У контексті російсько-української війни ва</w:t>
      </w:r>
      <w:r>
        <w:rPr>
          <w:rFonts w:ascii="Times New Roman" w:hAnsi="Times New Roman" w:cs="Times New Roman"/>
          <w:sz w:val="28"/>
        </w:rPr>
        <w:t>жливу роль у формуванні безпекової політики НАТО відіграють провідні дослідники та публікації, які аналізують нові виклики для Альянсу та адаптацію його стратегії до змінюваних умов міжнародної безпеки. Зокрема, дослідження, проведені як американськими, та</w:t>
      </w:r>
      <w:r>
        <w:rPr>
          <w:rFonts w:ascii="Times New Roman" w:hAnsi="Times New Roman" w:cs="Times New Roman"/>
          <w:sz w:val="28"/>
        </w:rPr>
        <w:t xml:space="preserve">к і європейськими експертами, а також українськими науковцями, сприяють глибшому розумінню того, як зміни у зовнішньополітичній ситуації впливають на стратегію НАТО в умовах агресії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проти України.</w:t>
      </w:r>
    </w:p>
    <w:p w14:paraId="5A395D8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Майкл </w:t>
      </w:r>
      <w:proofErr w:type="spellStart"/>
      <w:r>
        <w:rPr>
          <w:rFonts w:ascii="Times New Roman" w:hAnsi="Times New Roman" w:cs="Times New Roman"/>
          <w:sz w:val="28"/>
        </w:rPr>
        <w:t>О’Генлон</w:t>
      </w:r>
      <w:proofErr w:type="spellEnd"/>
      <w:r>
        <w:rPr>
          <w:rFonts w:ascii="Times New Roman" w:hAnsi="Times New Roman" w:cs="Times New Roman"/>
          <w:sz w:val="28"/>
        </w:rPr>
        <w:t xml:space="preserve">, дослідник Інституту </w:t>
      </w:r>
      <w:proofErr w:type="spellStart"/>
      <w:r>
        <w:rPr>
          <w:rFonts w:ascii="Times New Roman" w:hAnsi="Times New Roman" w:cs="Times New Roman"/>
          <w:sz w:val="28"/>
        </w:rPr>
        <w:t>Брукінгса</w:t>
      </w:r>
      <w:proofErr w:type="spellEnd"/>
      <w:r>
        <w:rPr>
          <w:rFonts w:ascii="Times New Roman" w:hAnsi="Times New Roman" w:cs="Times New Roman"/>
          <w:sz w:val="28"/>
        </w:rPr>
        <w:t>, в стат</w:t>
      </w:r>
      <w:r>
        <w:rPr>
          <w:rFonts w:ascii="Times New Roman" w:hAnsi="Times New Roman" w:cs="Times New Roman"/>
          <w:sz w:val="28"/>
        </w:rPr>
        <w:t xml:space="preserve">ті </w:t>
      </w:r>
      <w:proofErr w:type="spellStart"/>
      <w:r>
        <w:rPr>
          <w:rFonts w:ascii="Times New Roman" w:hAnsi="Times New Roman" w:cs="Times New Roman"/>
          <w:sz w:val="28"/>
        </w:rPr>
        <w:t>Dr</w:t>
      </w:r>
      <w:proofErr w:type="spellEnd"/>
      <w:r>
        <w:rPr>
          <w:rFonts w:ascii="Times New Roman" w:hAnsi="Times New Roman" w:cs="Times New Roman"/>
          <w:sz w:val="28"/>
        </w:rPr>
        <w:t xml:space="preserve">. </w:t>
      </w:r>
      <w:proofErr w:type="spellStart"/>
      <w:r>
        <w:rPr>
          <w:rFonts w:ascii="Times New Roman" w:hAnsi="Times New Roman" w:cs="Times New Roman"/>
          <w:sz w:val="28"/>
        </w:rPr>
        <w:t>Michael</w:t>
      </w:r>
      <w:proofErr w:type="spellEnd"/>
      <w:r>
        <w:rPr>
          <w:rFonts w:ascii="Times New Roman" w:hAnsi="Times New Roman" w:cs="Times New Roman"/>
          <w:sz w:val="28"/>
        </w:rPr>
        <w:t xml:space="preserve"> </w:t>
      </w:r>
      <w:proofErr w:type="spellStart"/>
      <w:r>
        <w:rPr>
          <w:rFonts w:ascii="Times New Roman" w:hAnsi="Times New Roman" w:cs="Times New Roman"/>
          <w:sz w:val="28"/>
        </w:rPr>
        <w:t>O’Hanlon</w:t>
      </w:r>
      <w:proofErr w:type="spellEnd"/>
      <w:r>
        <w:rPr>
          <w:rFonts w:ascii="Times New Roman" w:hAnsi="Times New Roman" w:cs="Times New Roman"/>
          <w:sz w:val="28"/>
        </w:rPr>
        <w:t xml:space="preserve"> </w:t>
      </w:r>
      <w:proofErr w:type="spellStart"/>
      <w:r>
        <w:rPr>
          <w:rFonts w:ascii="Times New Roman" w:hAnsi="Times New Roman" w:cs="Times New Roman"/>
          <w:sz w:val="28"/>
        </w:rPr>
        <w:t>Discusses</w:t>
      </w:r>
      <w:proofErr w:type="spellEnd"/>
      <w:r>
        <w:rPr>
          <w:rFonts w:ascii="Times New Roman" w:hAnsi="Times New Roman" w:cs="Times New Roman"/>
          <w:sz w:val="28"/>
        </w:rPr>
        <w:t xml:space="preserve"> </w:t>
      </w:r>
      <w:proofErr w:type="spellStart"/>
      <w:r>
        <w:rPr>
          <w:rFonts w:ascii="Times New Roman" w:hAnsi="Times New Roman" w:cs="Times New Roman"/>
          <w:sz w:val="28"/>
        </w:rPr>
        <w:t>the</w:t>
      </w:r>
      <w:proofErr w:type="spellEnd"/>
      <w:r>
        <w:rPr>
          <w:rFonts w:ascii="Times New Roman" w:hAnsi="Times New Roman" w:cs="Times New Roman"/>
          <w:sz w:val="28"/>
        </w:rPr>
        <w:t xml:space="preserve"> </w:t>
      </w:r>
      <w:proofErr w:type="spellStart"/>
      <w:r>
        <w:rPr>
          <w:rFonts w:ascii="Times New Roman" w:hAnsi="Times New Roman" w:cs="Times New Roman"/>
          <w:sz w:val="28"/>
        </w:rPr>
        <w:t>Future</w:t>
      </w:r>
      <w:proofErr w:type="spellEnd"/>
      <w:r>
        <w:rPr>
          <w:rFonts w:ascii="Times New Roman" w:hAnsi="Times New Roman" w:cs="Times New Roman"/>
          <w:sz w:val="28"/>
        </w:rPr>
        <w:t xml:space="preserve"> </w:t>
      </w:r>
      <w:proofErr w:type="spellStart"/>
      <w:r>
        <w:rPr>
          <w:rFonts w:ascii="Times New Roman" w:hAnsi="Times New Roman" w:cs="Times New Roman"/>
          <w:sz w:val="28"/>
        </w:rPr>
        <w:t>of</w:t>
      </w:r>
      <w:proofErr w:type="spellEnd"/>
      <w:r>
        <w:rPr>
          <w:rFonts w:ascii="Times New Roman" w:hAnsi="Times New Roman" w:cs="Times New Roman"/>
          <w:sz w:val="28"/>
        </w:rPr>
        <w:t xml:space="preserve"> NATO розглядає можливі сценарії розвитку НАТО в умовах нових геополітичних викликів [49]. </w:t>
      </w:r>
      <w:proofErr w:type="spellStart"/>
      <w:r>
        <w:rPr>
          <w:rFonts w:ascii="Times New Roman" w:hAnsi="Times New Roman" w:cs="Times New Roman"/>
          <w:sz w:val="28"/>
        </w:rPr>
        <w:t>О’Генлон</w:t>
      </w:r>
      <w:proofErr w:type="spellEnd"/>
      <w:r>
        <w:rPr>
          <w:rFonts w:ascii="Times New Roman" w:hAnsi="Times New Roman" w:cs="Times New Roman"/>
          <w:sz w:val="28"/>
        </w:rPr>
        <w:t xml:space="preserve"> акцентує увагу на необхідності посилення стратегічної гнучкості Альянсу, особливо в контексті зміни військово</w:t>
      </w:r>
      <w:r>
        <w:rPr>
          <w:rFonts w:ascii="Times New Roman" w:hAnsi="Times New Roman" w:cs="Times New Roman"/>
          <w:sz w:val="28"/>
        </w:rPr>
        <w:t>-політичної ситуації на східному фланзі НАТО після повномасштабного вторгнення Росії в Україну.</w:t>
      </w:r>
      <w:r>
        <w:t xml:space="preserve"> </w:t>
      </w:r>
      <w:r>
        <w:rPr>
          <w:rFonts w:ascii="Times New Roman" w:hAnsi="Times New Roman" w:cs="Times New Roman"/>
          <w:sz w:val="28"/>
        </w:rPr>
        <w:t xml:space="preserve">У новій статті </w:t>
      </w:r>
      <w:proofErr w:type="spellStart"/>
      <w:r>
        <w:rPr>
          <w:rFonts w:ascii="Times New Roman" w:hAnsi="Times New Roman" w:cs="Times New Roman"/>
          <w:sz w:val="28"/>
        </w:rPr>
        <w:t>Брукінгського</w:t>
      </w:r>
      <w:proofErr w:type="spellEnd"/>
      <w:r>
        <w:rPr>
          <w:rFonts w:ascii="Times New Roman" w:hAnsi="Times New Roman" w:cs="Times New Roman"/>
          <w:sz w:val="28"/>
        </w:rPr>
        <w:t xml:space="preserve"> інституту Маршалла Майкл </w:t>
      </w:r>
      <w:proofErr w:type="spellStart"/>
      <w:r>
        <w:rPr>
          <w:rFonts w:ascii="Times New Roman" w:hAnsi="Times New Roman" w:cs="Times New Roman"/>
          <w:sz w:val="28"/>
        </w:rPr>
        <w:t>О’Хенлон</w:t>
      </w:r>
      <w:proofErr w:type="spellEnd"/>
      <w:r>
        <w:t xml:space="preserve"> </w:t>
      </w:r>
      <w:proofErr w:type="spellStart"/>
      <w:r>
        <w:rPr>
          <w:rFonts w:ascii="Times New Roman" w:hAnsi="Times New Roman" w:cs="Times New Roman"/>
          <w:sz w:val="28"/>
        </w:rPr>
        <w:t>Beyond</w:t>
      </w:r>
      <w:proofErr w:type="spellEnd"/>
      <w:r>
        <w:rPr>
          <w:rFonts w:ascii="Times New Roman" w:hAnsi="Times New Roman" w:cs="Times New Roman"/>
          <w:sz w:val="28"/>
        </w:rPr>
        <w:t xml:space="preserve"> NATO: A </w:t>
      </w:r>
      <w:proofErr w:type="spellStart"/>
      <w:r>
        <w:rPr>
          <w:rFonts w:ascii="Times New Roman" w:hAnsi="Times New Roman" w:cs="Times New Roman"/>
          <w:sz w:val="28"/>
        </w:rPr>
        <w:t>New</w:t>
      </w:r>
      <w:proofErr w:type="spellEnd"/>
      <w:r>
        <w:rPr>
          <w:rFonts w:ascii="Times New Roman" w:hAnsi="Times New Roman" w:cs="Times New Roman"/>
          <w:sz w:val="28"/>
        </w:rPr>
        <w:t xml:space="preserve"> </w:t>
      </w:r>
      <w:proofErr w:type="spellStart"/>
      <w:r>
        <w:rPr>
          <w:rFonts w:ascii="Times New Roman" w:hAnsi="Times New Roman" w:cs="Times New Roman"/>
          <w:sz w:val="28"/>
        </w:rPr>
        <w:t>Security</w:t>
      </w:r>
      <w:proofErr w:type="spellEnd"/>
      <w:r>
        <w:rPr>
          <w:rFonts w:ascii="Times New Roman" w:hAnsi="Times New Roman" w:cs="Times New Roman"/>
          <w:sz w:val="28"/>
        </w:rPr>
        <w:t xml:space="preserve"> </w:t>
      </w:r>
      <w:proofErr w:type="spellStart"/>
      <w:r>
        <w:rPr>
          <w:rFonts w:ascii="Times New Roman" w:hAnsi="Times New Roman" w:cs="Times New Roman"/>
          <w:sz w:val="28"/>
        </w:rPr>
        <w:t>Architecture</w:t>
      </w:r>
      <w:proofErr w:type="spellEnd"/>
      <w:r>
        <w:rPr>
          <w:rFonts w:ascii="Times New Roman" w:hAnsi="Times New Roman" w:cs="Times New Roman"/>
          <w:sz w:val="28"/>
        </w:rPr>
        <w:t xml:space="preserve"> </w:t>
      </w:r>
      <w:proofErr w:type="spellStart"/>
      <w:r>
        <w:rPr>
          <w:rFonts w:ascii="Times New Roman" w:hAnsi="Times New Roman" w:cs="Times New Roman"/>
          <w:sz w:val="28"/>
        </w:rPr>
        <w:t>for</w:t>
      </w:r>
      <w:proofErr w:type="spellEnd"/>
      <w:r>
        <w:rPr>
          <w:rFonts w:ascii="Times New Roman" w:hAnsi="Times New Roman" w:cs="Times New Roman"/>
          <w:sz w:val="28"/>
        </w:rPr>
        <w:t xml:space="preserve"> </w:t>
      </w:r>
      <w:proofErr w:type="spellStart"/>
      <w:r>
        <w:rPr>
          <w:rFonts w:ascii="Times New Roman" w:hAnsi="Times New Roman" w:cs="Times New Roman"/>
          <w:sz w:val="28"/>
        </w:rPr>
        <w:t>Eastern</w:t>
      </w:r>
      <w:proofErr w:type="spellEnd"/>
      <w:r>
        <w:rPr>
          <w:rFonts w:ascii="Times New Roman" w:hAnsi="Times New Roman" w:cs="Times New Roman"/>
          <w:sz w:val="28"/>
        </w:rPr>
        <w:t xml:space="preserve"> </w:t>
      </w:r>
      <w:proofErr w:type="spellStart"/>
      <w:r>
        <w:rPr>
          <w:rFonts w:ascii="Times New Roman" w:hAnsi="Times New Roman" w:cs="Times New Roman"/>
          <w:sz w:val="28"/>
        </w:rPr>
        <w:t>Europe</w:t>
      </w:r>
      <w:proofErr w:type="spellEnd"/>
      <w:r>
        <w:rPr>
          <w:rFonts w:ascii="Times New Roman" w:hAnsi="Times New Roman" w:cs="Times New Roman"/>
          <w:sz w:val="28"/>
        </w:rPr>
        <w:t xml:space="preserve"> (</w:t>
      </w:r>
      <w:proofErr w:type="spellStart"/>
      <w:r>
        <w:rPr>
          <w:rFonts w:ascii="Times New Roman" w:hAnsi="Times New Roman" w:cs="Times New Roman"/>
          <w:sz w:val="28"/>
        </w:rPr>
        <w:t>The</w:t>
      </w:r>
      <w:proofErr w:type="spellEnd"/>
      <w:r>
        <w:rPr>
          <w:rFonts w:ascii="Times New Roman" w:hAnsi="Times New Roman" w:cs="Times New Roman"/>
          <w:sz w:val="28"/>
        </w:rPr>
        <w:t xml:space="preserve"> </w:t>
      </w:r>
      <w:proofErr w:type="spellStart"/>
      <w:r>
        <w:rPr>
          <w:rFonts w:ascii="Times New Roman" w:hAnsi="Times New Roman" w:cs="Times New Roman"/>
          <w:sz w:val="28"/>
        </w:rPr>
        <w:t>Marshall</w:t>
      </w:r>
      <w:proofErr w:type="spellEnd"/>
      <w:r>
        <w:rPr>
          <w:rFonts w:ascii="Times New Roman" w:hAnsi="Times New Roman" w:cs="Times New Roman"/>
          <w:sz w:val="28"/>
        </w:rPr>
        <w:t xml:space="preserve"> </w:t>
      </w:r>
      <w:proofErr w:type="spellStart"/>
      <w:r>
        <w:rPr>
          <w:rFonts w:ascii="Times New Roman" w:hAnsi="Times New Roman" w:cs="Times New Roman"/>
          <w:sz w:val="28"/>
        </w:rPr>
        <w:t>Papers</w:t>
      </w:r>
      <w:proofErr w:type="spellEnd"/>
      <w:r>
        <w:rPr>
          <w:rFonts w:ascii="Times New Roman" w:hAnsi="Times New Roman" w:cs="Times New Roman"/>
          <w:sz w:val="28"/>
        </w:rPr>
        <w:t>) стверджує, що з</w:t>
      </w:r>
      <w:r>
        <w:rPr>
          <w:rFonts w:ascii="Times New Roman" w:hAnsi="Times New Roman" w:cs="Times New Roman"/>
          <w:sz w:val="28"/>
        </w:rPr>
        <w:t xml:space="preserve">араз настав час для західних країн домовитися про нову архітектуру безпеки для нейтральних країн у Східній Європі, щоб стабілізувати регіон і зменшити ризики війни з </w:t>
      </w:r>
      <w:proofErr w:type="spellStart"/>
      <w:r>
        <w:rPr>
          <w:rFonts w:ascii="Times New Roman" w:hAnsi="Times New Roman" w:cs="Times New Roman"/>
          <w:sz w:val="28"/>
        </w:rPr>
        <w:t>росією</w:t>
      </w:r>
      <w:proofErr w:type="spellEnd"/>
      <w:r>
        <w:rPr>
          <w:rFonts w:ascii="Times New Roman" w:hAnsi="Times New Roman" w:cs="Times New Roman"/>
          <w:sz w:val="28"/>
        </w:rPr>
        <w:t>. Він вважає, що розширення НАТО зайшло достатньо далеко. Основною концепцією цієї н</w:t>
      </w:r>
      <w:r>
        <w:rPr>
          <w:rFonts w:ascii="Times New Roman" w:hAnsi="Times New Roman" w:cs="Times New Roman"/>
          <w:sz w:val="28"/>
        </w:rPr>
        <w:t>ової архітектури безпеки буде постійний нейтралітет. Країни, про які йде мова, разом утворюють розірвану дугу, від крайньої півночі Європи до її півдня: Фінляндія та Швеція; Україна, Молдова та Білорусь; Грузія, Вірменія та Азербайджан; і, нарешті, Кіпр пл</w:t>
      </w:r>
      <w:r>
        <w:rPr>
          <w:rFonts w:ascii="Times New Roman" w:hAnsi="Times New Roman" w:cs="Times New Roman"/>
          <w:sz w:val="28"/>
        </w:rPr>
        <w:t>юс Сербія, а також, можливо, кілька інших балканських держав. Обговорення нової структури має розпочатися в рамках НАТО, після чого слід провести обговорення з самими нейтральними країнами, а потім офіційні переговори з Росією.</w:t>
      </w:r>
    </w:p>
    <w:p w14:paraId="65C619B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Нова архітектура безпеки вим</w:t>
      </w:r>
      <w:r>
        <w:rPr>
          <w:rFonts w:ascii="Times New Roman" w:hAnsi="Times New Roman" w:cs="Times New Roman"/>
          <w:sz w:val="28"/>
        </w:rPr>
        <w:t xml:space="preserve">агатиме від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як і НАТО, зобов’язання допомогти підтримувати безпеку України, Грузії, Молдови та інших держав регіону. Росія повинна буде вивести свої війська з цих країн у спосіб, який можна перевірити; після цього відповідні санкції проти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буду</w:t>
      </w:r>
      <w:r>
        <w:rPr>
          <w:rFonts w:ascii="Times New Roman" w:hAnsi="Times New Roman" w:cs="Times New Roman"/>
          <w:sz w:val="28"/>
        </w:rPr>
        <w:t xml:space="preserve">ть зняті. Нейтральні країни зберегли б свої права брати участь у багатосторонніх операціях з безпеки в масштабах, порівнянних з тими, що мали місце в минулому, включаючи навіть ті операції, які може очолювати НАТО. Вони могли б думати та описувати себе як </w:t>
      </w:r>
      <w:r>
        <w:rPr>
          <w:rFonts w:ascii="Times New Roman" w:hAnsi="Times New Roman" w:cs="Times New Roman"/>
          <w:sz w:val="28"/>
        </w:rPr>
        <w:t>західні держави (або будь-що інше, якщо на те пішло)</w:t>
      </w:r>
      <w:r>
        <w:t xml:space="preserve"> </w:t>
      </w:r>
      <w:r>
        <w:rPr>
          <w:rFonts w:ascii="Times New Roman" w:hAnsi="Times New Roman" w:cs="Times New Roman"/>
          <w:sz w:val="28"/>
        </w:rPr>
        <w:t xml:space="preserve">[49]. Якби Європейський Союз і вони самі цього забажали в майбутньому, вони могли б приєднатися до ЄС. Вони мали б повний суверенітет і самовизначення в усіх </w:t>
      </w:r>
      <w:proofErr w:type="spellStart"/>
      <w:r>
        <w:rPr>
          <w:rFonts w:ascii="Times New Roman" w:hAnsi="Times New Roman" w:cs="Times New Roman"/>
          <w:sz w:val="28"/>
        </w:rPr>
        <w:t>сенсах</w:t>
      </w:r>
      <w:proofErr w:type="spellEnd"/>
      <w:r>
        <w:rPr>
          <w:rFonts w:ascii="Times New Roman" w:hAnsi="Times New Roman" w:cs="Times New Roman"/>
          <w:sz w:val="28"/>
        </w:rPr>
        <w:t xml:space="preserve"> цього слова. Але НАТО вирішило б </w:t>
      </w:r>
      <w:r>
        <w:rPr>
          <w:rFonts w:ascii="Times New Roman" w:hAnsi="Times New Roman" w:cs="Times New Roman"/>
          <w:sz w:val="28"/>
        </w:rPr>
        <w:lastRenderedPageBreak/>
        <w:t>не за</w:t>
      </w:r>
      <w:r>
        <w:rPr>
          <w:rFonts w:ascii="Times New Roman" w:hAnsi="Times New Roman" w:cs="Times New Roman"/>
          <w:sz w:val="28"/>
        </w:rPr>
        <w:t>прошувати їх до альянсу як членів. В ідеалі, ці країни самі б схвалили та просували цю концепцію як більш практичний спосіб забезпечення своєї безпеки, ніж нинішня ситуація чи будь-яка інша правдоподібна альтернатива.</w:t>
      </w:r>
    </w:p>
    <w:p w14:paraId="7BD5417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Стівен </w:t>
      </w:r>
      <w:proofErr w:type="spellStart"/>
      <w:r>
        <w:rPr>
          <w:rFonts w:ascii="Times New Roman" w:hAnsi="Times New Roman" w:cs="Times New Roman"/>
          <w:sz w:val="28"/>
        </w:rPr>
        <w:t>Пайфер</w:t>
      </w:r>
      <w:proofErr w:type="spellEnd"/>
      <w:r>
        <w:rPr>
          <w:rFonts w:ascii="Times New Roman" w:hAnsi="Times New Roman" w:cs="Times New Roman"/>
          <w:sz w:val="28"/>
        </w:rPr>
        <w:t xml:space="preserve"> у своїй статті «NATO </w:t>
      </w:r>
      <w:proofErr w:type="spellStart"/>
      <w:r>
        <w:rPr>
          <w:rFonts w:ascii="Times New Roman" w:hAnsi="Times New Roman" w:cs="Times New Roman"/>
          <w:sz w:val="28"/>
        </w:rPr>
        <w:t>sho</w:t>
      </w:r>
      <w:r>
        <w:rPr>
          <w:rFonts w:ascii="Times New Roman" w:hAnsi="Times New Roman" w:cs="Times New Roman"/>
          <w:sz w:val="28"/>
        </w:rPr>
        <w:t>uld</w:t>
      </w:r>
      <w:proofErr w:type="spellEnd"/>
      <w:r>
        <w:rPr>
          <w:rFonts w:ascii="Times New Roman" w:hAnsi="Times New Roman" w:cs="Times New Roman"/>
          <w:sz w:val="28"/>
        </w:rPr>
        <w:t xml:space="preserve"> </w:t>
      </w:r>
      <w:proofErr w:type="spellStart"/>
      <w:r>
        <w:rPr>
          <w:rFonts w:ascii="Times New Roman" w:hAnsi="Times New Roman" w:cs="Times New Roman"/>
          <w:sz w:val="28"/>
        </w:rPr>
        <w:t>talk</w:t>
      </w:r>
      <w:proofErr w:type="spellEnd"/>
      <w:r>
        <w:rPr>
          <w:rFonts w:ascii="Times New Roman" w:hAnsi="Times New Roman" w:cs="Times New Roman"/>
          <w:sz w:val="28"/>
        </w:rPr>
        <w:t xml:space="preserve"> </w:t>
      </w:r>
      <w:proofErr w:type="spellStart"/>
      <w:r>
        <w:rPr>
          <w:rFonts w:ascii="Times New Roman" w:hAnsi="Times New Roman" w:cs="Times New Roman"/>
          <w:sz w:val="28"/>
        </w:rPr>
        <w:t>accession</w:t>
      </w:r>
      <w:proofErr w:type="spellEnd"/>
      <w:r>
        <w:rPr>
          <w:rFonts w:ascii="Times New Roman" w:hAnsi="Times New Roman" w:cs="Times New Roman"/>
          <w:sz w:val="28"/>
        </w:rPr>
        <w:t xml:space="preserve"> </w:t>
      </w:r>
      <w:proofErr w:type="spellStart"/>
      <w:r>
        <w:rPr>
          <w:rFonts w:ascii="Times New Roman" w:hAnsi="Times New Roman" w:cs="Times New Roman"/>
          <w:sz w:val="28"/>
        </w:rPr>
        <w:t>with</w:t>
      </w:r>
      <w:proofErr w:type="spellEnd"/>
      <w:r>
        <w:rPr>
          <w:rFonts w:ascii="Times New Roman" w:hAnsi="Times New Roman" w:cs="Times New Roman"/>
          <w:sz w:val="28"/>
        </w:rPr>
        <w:t xml:space="preserve"> </w:t>
      </w:r>
      <w:proofErr w:type="spellStart"/>
      <w:r>
        <w:rPr>
          <w:rFonts w:ascii="Times New Roman" w:hAnsi="Times New Roman" w:cs="Times New Roman"/>
          <w:sz w:val="28"/>
        </w:rPr>
        <w:t>Ukraine</w:t>
      </w:r>
      <w:proofErr w:type="spellEnd"/>
      <w:r>
        <w:rPr>
          <w:rFonts w:ascii="Times New Roman" w:hAnsi="Times New Roman" w:cs="Times New Roman"/>
          <w:sz w:val="28"/>
        </w:rPr>
        <w:t xml:space="preserve">» підкреслює важливість інтеграції України до НАТО як ключового елементу забезпечення довгострокової безпеки в Європі [53]. </w:t>
      </w:r>
      <w:proofErr w:type="spellStart"/>
      <w:r>
        <w:rPr>
          <w:rFonts w:ascii="Times New Roman" w:hAnsi="Times New Roman" w:cs="Times New Roman"/>
          <w:sz w:val="28"/>
        </w:rPr>
        <w:t>Пайфер</w:t>
      </w:r>
      <w:proofErr w:type="spellEnd"/>
      <w:r>
        <w:rPr>
          <w:rFonts w:ascii="Times New Roman" w:hAnsi="Times New Roman" w:cs="Times New Roman"/>
          <w:sz w:val="28"/>
        </w:rPr>
        <w:t xml:space="preserve"> зазначає, що навіть після завершення війни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проти України, відсутність надійного захисту </w:t>
      </w:r>
      <w:r>
        <w:rPr>
          <w:rFonts w:ascii="Times New Roman" w:hAnsi="Times New Roman" w:cs="Times New Roman"/>
          <w:sz w:val="28"/>
        </w:rPr>
        <w:t>для Києва залишатиме його вразливим до агресії з боку Кремля. Він пропонує, щоб НАТО розпочало переговори щодо вступу України до альянсу на саміті 2024 року, хоча визнає, що прийняття України в НАТО під час війни є складним через потенційні ризики застосув</w:t>
      </w:r>
      <w:r>
        <w:rPr>
          <w:rFonts w:ascii="Times New Roman" w:hAnsi="Times New Roman" w:cs="Times New Roman"/>
          <w:sz w:val="28"/>
        </w:rPr>
        <w:t xml:space="preserve">ання статті 5 Північноатлантичного договору (спільний захист). У той же час, Стівен Карл </w:t>
      </w:r>
      <w:proofErr w:type="spellStart"/>
      <w:r>
        <w:rPr>
          <w:rFonts w:ascii="Times New Roman" w:hAnsi="Times New Roman" w:cs="Times New Roman"/>
          <w:sz w:val="28"/>
        </w:rPr>
        <w:t>Пайфер</w:t>
      </w:r>
      <w:proofErr w:type="spellEnd"/>
      <w:r>
        <w:rPr>
          <w:rFonts w:ascii="Times New Roman" w:hAnsi="Times New Roman" w:cs="Times New Roman"/>
          <w:color w:val="FF0000"/>
          <w:sz w:val="28"/>
        </w:rPr>
        <w:t xml:space="preserve"> </w:t>
      </w:r>
      <w:r>
        <w:rPr>
          <w:rFonts w:ascii="Times New Roman" w:hAnsi="Times New Roman" w:cs="Times New Roman"/>
          <w:sz w:val="28"/>
        </w:rPr>
        <w:t>вважає, що вступ України до НАТО після завершення війни зміцнить її безпеку і відобразить чітку позицію Альянсу проти агресії Росії.</w:t>
      </w:r>
    </w:p>
    <w:p w14:paraId="3F3D771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Він також зазначає, що нада</w:t>
      </w:r>
      <w:r>
        <w:rPr>
          <w:rFonts w:ascii="Times New Roman" w:hAnsi="Times New Roman" w:cs="Times New Roman"/>
          <w:sz w:val="28"/>
        </w:rPr>
        <w:t xml:space="preserve">ння Україні зброї та підтримки є важливим для її оборони, але для досягнення стабільності в Європі після війни необхідно розглядати довгострокові механізми безпеки, такі як НАТО. Стівен Карл </w:t>
      </w:r>
      <w:proofErr w:type="spellStart"/>
      <w:r>
        <w:rPr>
          <w:rFonts w:ascii="Times New Roman" w:hAnsi="Times New Roman" w:cs="Times New Roman"/>
          <w:sz w:val="28"/>
        </w:rPr>
        <w:t>Пайфер</w:t>
      </w:r>
      <w:proofErr w:type="spellEnd"/>
      <w:r>
        <w:rPr>
          <w:rFonts w:ascii="Times New Roman" w:hAnsi="Times New Roman" w:cs="Times New Roman"/>
          <w:sz w:val="28"/>
        </w:rPr>
        <w:t xml:space="preserve"> закликає до початку переговорів уже зараз, оскільки це буд</w:t>
      </w:r>
      <w:r>
        <w:rPr>
          <w:rFonts w:ascii="Times New Roman" w:hAnsi="Times New Roman" w:cs="Times New Roman"/>
          <w:sz w:val="28"/>
        </w:rPr>
        <w:t>е мати стратегічне значення для майбутнього України і регіону загалом [53].</w:t>
      </w:r>
    </w:p>
    <w:p w14:paraId="340E160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Значний внесок у дослідження відносин між НАТО та </w:t>
      </w:r>
      <w:proofErr w:type="spellStart"/>
      <w:r>
        <w:rPr>
          <w:rFonts w:ascii="Times New Roman" w:hAnsi="Times New Roman" w:cs="Times New Roman"/>
          <w:sz w:val="28"/>
        </w:rPr>
        <w:t>росією</w:t>
      </w:r>
      <w:proofErr w:type="spellEnd"/>
      <w:r>
        <w:rPr>
          <w:rFonts w:ascii="Times New Roman" w:hAnsi="Times New Roman" w:cs="Times New Roman"/>
          <w:sz w:val="28"/>
        </w:rPr>
        <w:t xml:space="preserve"> зробив Джеймс </w:t>
      </w:r>
      <w:proofErr w:type="spellStart"/>
      <w:r>
        <w:rPr>
          <w:rFonts w:ascii="Times New Roman" w:hAnsi="Times New Roman" w:cs="Times New Roman"/>
          <w:sz w:val="28"/>
        </w:rPr>
        <w:t>Голдгайєр</w:t>
      </w:r>
      <w:proofErr w:type="spellEnd"/>
      <w:r>
        <w:rPr>
          <w:rFonts w:ascii="Times New Roman" w:hAnsi="Times New Roman" w:cs="Times New Roman"/>
          <w:sz w:val="28"/>
        </w:rPr>
        <w:t xml:space="preserve"> у своїй праці «Розширення НАТО: ціна членства». Автор детально аналізує процес розширення Альянсу н</w:t>
      </w:r>
      <w:r>
        <w:rPr>
          <w:rFonts w:ascii="Times New Roman" w:hAnsi="Times New Roman" w:cs="Times New Roman"/>
          <w:sz w:val="28"/>
        </w:rPr>
        <w:t xml:space="preserve">а Схід та його вплив на європейську архітектуру безпеки </w:t>
      </w:r>
      <w:r>
        <w:rPr>
          <w:rFonts w:ascii="Times New Roman" w:hAnsi="Times New Roman" w:cs="Times New Roman"/>
          <w:sz w:val="28"/>
          <w:lang w:val="ru-RU"/>
        </w:rPr>
        <w:t>[11, с. 549]</w:t>
      </w:r>
      <w:r>
        <w:rPr>
          <w:rFonts w:ascii="Times New Roman" w:hAnsi="Times New Roman" w:cs="Times New Roman"/>
          <w:sz w:val="28"/>
        </w:rPr>
        <w:t xml:space="preserve">. Особливу увагу приділено приєднанню країн Балтії до НАТО у 2004 році та наслідкам цього процесу для відносин з </w:t>
      </w:r>
      <w:proofErr w:type="spellStart"/>
      <w:r>
        <w:rPr>
          <w:rFonts w:ascii="Times New Roman" w:hAnsi="Times New Roman" w:cs="Times New Roman"/>
          <w:sz w:val="28"/>
        </w:rPr>
        <w:t>росією</w:t>
      </w:r>
      <w:proofErr w:type="spellEnd"/>
      <w:r>
        <w:rPr>
          <w:rFonts w:ascii="Times New Roman" w:hAnsi="Times New Roman" w:cs="Times New Roman"/>
          <w:sz w:val="28"/>
        </w:rPr>
        <w:t>.</w:t>
      </w:r>
    </w:p>
    <w:p w14:paraId="1B70DE1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21 столітті, зокрема після терактів 11 вересня 2001 року, </w:t>
      </w:r>
      <w:r>
        <w:rPr>
          <w:rFonts w:ascii="Times New Roman" w:hAnsi="Times New Roman" w:cs="Times New Roman"/>
          <w:sz w:val="28"/>
        </w:rPr>
        <w:t>НАТО переглянуло свою безпекову стратегію, оскільки тероризм став однією з головних загроз. Дослідження цієї проблеми розглядало такі питання:</w:t>
      </w:r>
    </w:p>
    <w:p w14:paraId="5406063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НАТО змістило фокус своєї політики на боротьбу з терористичними організаціями (особливо Аль-Каїдою) і забезпеченн</w:t>
      </w:r>
      <w:r>
        <w:rPr>
          <w:rFonts w:ascii="Times New Roman" w:hAnsi="Times New Roman" w:cs="Times New Roman"/>
          <w:sz w:val="28"/>
        </w:rPr>
        <w:t>я стабільності в країнах, які стали основними театрами бойових дій, зокрема в Афганістані та Іраку.</w:t>
      </w:r>
    </w:p>
    <w:p w14:paraId="0629DD6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Проблематика </w:t>
      </w:r>
      <w:proofErr w:type="spellStart"/>
      <w:r>
        <w:rPr>
          <w:rFonts w:ascii="Times New Roman" w:hAnsi="Times New Roman" w:cs="Times New Roman"/>
          <w:sz w:val="28"/>
        </w:rPr>
        <w:t>кібербезпеки</w:t>
      </w:r>
      <w:proofErr w:type="spellEnd"/>
      <w:r>
        <w:rPr>
          <w:rFonts w:ascii="Times New Roman" w:hAnsi="Times New Roman" w:cs="Times New Roman"/>
          <w:sz w:val="28"/>
        </w:rPr>
        <w:t xml:space="preserve"> та протидії гібридним загрозам ґрунтовно досліджена в роботах Олександра </w:t>
      </w:r>
      <w:proofErr w:type="spellStart"/>
      <w:r>
        <w:rPr>
          <w:rFonts w:ascii="Times New Roman" w:hAnsi="Times New Roman" w:cs="Times New Roman"/>
          <w:sz w:val="28"/>
        </w:rPr>
        <w:t>Клімбурга</w:t>
      </w:r>
      <w:proofErr w:type="spellEnd"/>
      <w:r>
        <w:rPr>
          <w:rFonts w:ascii="Times New Roman" w:hAnsi="Times New Roman" w:cs="Times New Roman"/>
          <w:sz w:val="28"/>
        </w:rPr>
        <w:t xml:space="preserve">, зокрема у монографії «Кіберпростір та безпека </w:t>
      </w:r>
      <w:r>
        <w:rPr>
          <w:rFonts w:ascii="Times New Roman" w:hAnsi="Times New Roman" w:cs="Times New Roman"/>
          <w:sz w:val="28"/>
        </w:rPr>
        <w:t xml:space="preserve">НАТО». Автор аналізує розвиток </w:t>
      </w:r>
      <w:proofErr w:type="spellStart"/>
      <w:r>
        <w:rPr>
          <w:rFonts w:ascii="Times New Roman" w:hAnsi="Times New Roman" w:cs="Times New Roman"/>
          <w:sz w:val="28"/>
        </w:rPr>
        <w:t>кіберспроможностей</w:t>
      </w:r>
      <w:proofErr w:type="spellEnd"/>
      <w:r>
        <w:rPr>
          <w:rFonts w:ascii="Times New Roman" w:hAnsi="Times New Roman" w:cs="Times New Roman"/>
          <w:sz w:val="28"/>
        </w:rPr>
        <w:t xml:space="preserve"> Альянсу, приділяючи особливу увагу створенню та функціонуванню Центру передового досвіду з </w:t>
      </w:r>
      <w:proofErr w:type="spellStart"/>
      <w:r>
        <w:rPr>
          <w:rFonts w:ascii="Times New Roman" w:hAnsi="Times New Roman" w:cs="Times New Roman"/>
          <w:sz w:val="28"/>
        </w:rPr>
        <w:t>кібероборони</w:t>
      </w:r>
      <w:proofErr w:type="spellEnd"/>
      <w:r>
        <w:rPr>
          <w:rFonts w:ascii="Times New Roman" w:hAnsi="Times New Roman" w:cs="Times New Roman"/>
          <w:sz w:val="28"/>
        </w:rPr>
        <w:t xml:space="preserve"> в Таллінні [32]. Важливим доповненням є дослідження Джеймса Льюїса щодо адаптації НАТО до нових типів </w:t>
      </w:r>
      <w:r>
        <w:rPr>
          <w:rFonts w:ascii="Times New Roman" w:hAnsi="Times New Roman" w:cs="Times New Roman"/>
          <w:sz w:val="28"/>
        </w:rPr>
        <w:t>загроз у кіберпросторі.</w:t>
      </w:r>
    </w:p>
    <w:p w14:paraId="0F1F755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Модернізація військових </w:t>
      </w:r>
      <w:proofErr w:type="spellStart"/>
      <w:r>
        <w:rPr>
          <w:rFonts w:ascii="Times New Roman" w:hAnsi="Times New Roman" w:cs="Times New Roman"/>
          <w:sz w:val="28"/>
        </w:rPr>
        <w:t>спроможностей</w:t>
      </w:r>
      <w:proofErr w:type="spellEnd"/>
      <w:r>
        <w:rPr>
          <w:rFonts w:ascii="Times New Roman" w:hAnsi="Times New Roman" w:cs="Times New Roman"/>
          <w:sz w:val="28"/>
        </w:rPr>
        <w:t xml:space="preserve"> НАТО знайшла відображення у дослідженнях Джуліана </w:t>
      </w:r>
      <w:proofErr w:type="spellStart"/>
      <w:r>
        <w:rPr>
          <w:rFonts w:ascii="Times New Roman" w:hAnsi="Times New Roman" w:cs="Times New Roman"/>
          <w:sz w:val="28"/>
        </w:rPr>
        <w:t>Ліндлі</w:t>
      </w:r>
      <w:proofErr w:type="spellEnd"/>
      <w:r>
        <w:rPr>
          <w:rFonts w:ascii="Times New Roman" w:hAnsi="Times New Roman" w:cs="Times New Roman"/>
          <w:sz w:val="28"/>
        </w:rPr>
        <w:t>-Френча, який у своїй праці «Трансформація НАТО: виклики XXI століття» аналізує процес військової модернізації Альянсу. Автор детально роз</w:t>
      </w:r>
      <w:r>
        <w:rPr>
          <w:rFonts w:ascii="Times New Roman" w:hAnsi="Times New Roman" w:cs="Times New Roman"/>
          <w:sz w:val="28"/>
        </w:rPr>
        <w:t xml:space="preserve">глядає впровадження концепції НАТО </w:t>
      </w:r>
      <w:proofErr w:type="spellStart"/>
      <w:r>
        <w:rPr>
          <w:rFonts w:ascii="Times New Roman" w:hAnsi="Times New Roman" w:cs="Times New Roman"/>
          <w:sz w:val="28"/>
        </w:rPr>
        <w:t>Response</w:t>
      </w:r>
      <w:proofErr w:type="spellEnd"/>
      <w:r>
        <w:rPr>
          <w:rFonts w:ascii="Times New Roman" w:hAnsi="Times New Roman" w:cs="Times New Roman"/>
          <w:sz w:val="28"/>
        </w:rPr>
        <w:t xml:space="preserve"> </w:t>
      </w:r>
      <w:proofErr w:type="spellStart"/>
      <w:r>
        <w:rPr>
          <w:rFonts w:ascii="Times New Roman" w:hAnsi="Times New Roman" w:cs="Times New Roman"/>
          <w:sz w:val="28"/>
        </w:rPr>
        <w:t>Force</w:t>
      </w:r>
      <w:proofErr w:type="spellEnd"/>
      <w:r>
        <w:rPr>
          <w:rFonts w:ascii="Times New Roman" w:hAnsi="Times New Roman" w:cs="Times New Roman"/>
          <w:sz w:val="28"/>
        </w:rPr>
        <w:t xml:space="preserve"> та її значення для підвищення оперативності реагування на кризові ситуації [13, с. 46].</w:t>
      </w:r>
    </w:p>
    <w:p w14:paraId="44E5319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Енергетична безпека як важливий компонент безпекової політики НАТО досліджена у працях Майкла </w:t>
      </w:r>
      <w:proofErr w:type="spellStart"/>
      <w:r>
        <w:rPr>
          <w:rFonts w:ascii="Times New Roman" w:hAnsi="Times New Roman" w:cs="Times New Roman"/>
          <w:sz w:val="28"/>
        </w:rPr>
        <w:t>Рюле</w:t>
      </w:r>
      <w:proofErr w:type="spellEnd"/>
      <w:r>
        <w:rPr>
          <w:rFonts w:ascii="Times New Roman" w:hAnsi="Times New Roman" w:cs="Times New Roman"/>
          <w:sz w:val="28"/>
        </w:rPr>
        <w:t>, який аналізує роль</w:t>
      </w:r>
      <w:r>
        <w:rPr>
          <w:rFonts w:ascii="Times New Roman" w:hAnsi="Times New Roman" w:cs="Times New Roman"/>
          <w:sz w:val="28"/>
        </w:rPr>
        <w:t xml:space="preserve"> Альянсу у забезпеченні енергетичної безпеки євроатлантичного простору. Особлива увага приділяється діяльності Центру передового досвіду з енергетичної безпеки у Вільнюсі та його внеску у розробку відповідних стратегій</w:t>
      </w:r>
      <w:r>
        <w:rPr>
          <w:rFonts w:ascii="Times New Roman" w:hAnsi="Times New Roman" w:cs="Times New Roman"/>
          <w:sz w:val="28"/>
          <w:lang w:val="ru-RU"/>
        </w:rPr>
        <w:t xml:space="preserve"> [40]</w:t>
      </w:r>
      <w:r>
        <w:rPr>
          <w:rFonts w:ascii="Times New Roman" w:hAnsi="Times New Roman" w:cs="Times New Roman"/>
          <w:sz w:val="28"/>
        </w:rPr>
        <w:t>.</w:t>
      </w:r>
    </w:p>
    <w:p w14:paraId="27AB72E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Ядерна політика та контроль над</w:t>
      </w:r>
      <w:r>
        <w:rPr>
          <w:rFonts w:ascii="Times New Roman" w:hAnsi="Times New Roman" w:cs="Times New Roman"/>
          <w:sz w:val="28"/>
        </w:rPr>
        <w:t xml:space="preserve"> озброєннями висвітлені у фундаментальних дослідженнях Девіда </w:t>
      </w:r>
      <w:proofErr w:type="spellStart"/>
      <w:r>
        <w:rPr>
          <w:rFonts w:ascii="Times New Roman" w:hAnsi="Times New Roman" w:cs="Times New Roman"/>
          <w:sz w:val="28"/>
        </w:rPr>
        <w:t>Йоста</w:t>
      </w:r>
      <w:proofErr w:type="spellEnd"/>
      <w:r>
        <w:rPr>
          <w:rFonts w:ascii="Times New Roman" w:hAnsi="Times New Roman" w:cs="Times New Roman"/>
          <w:sz w:val="28"/>
        </w:rPr>
        <w:t xml:space="preserve">, який аналізує трансформацію ядерної стратегії НАТО у </w:t>
      </w:r>
      <w:proofErr w:type="spellStart"/>
      <w:r>
        <w:rPr>
          <w:rFonts w:ascii="Times New Roman" w:hAnsi="Times New Roman" w:cs="Times New Roman"/>
          <w:sz w:val="28"/>
        </w:rPr>
        <w:t>постбіполярний</w:t>
      </w:r>
      <w:proofErr w:type="spellEnd"/>
      <w:r>
        <w:rPr>
          <w:rFonts w:ascii="Times New Roman" w:hAnsi="Times New Roman" w:cs="Times New Roman"/>
          <w:sz w:val="28"/>
        </w:rPr>
        <w:t xml:space="preserve"> період. Особлива увага приділяється адаптації ядерної політики Альянсу після підписання Договору про заборону ядерної з</w:t>
      </w:r>
      <w:r>
        <w:rPr>
          <w:rFonts w:ascii="Times New Roman" w:hAnsi="Times New Roman" w:cs="Times New Roman"/>
          <w:sz w:val="28"/>
        </w:rPr>
        <w:t>брої та її впливу на стратегічну стабільність [28].</w:t>
      </w:r>
    </w:p>
    <w:p w14:paraId="7763B89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Регіональна безпека та роль НАТО у її забезпеченні детально досліджені у працях Крістофера </w:t>
      </w:r>
      <w:proofErr w:type="spellStart"/>
      <w:r>
        <w:rPr>
          <w:rFonts w:ascii="Times New Roman" w:hAnsi="Times New Roman" w:cs="Times New Roman"/>
          <w:sz w:val="28"/>
        </w:rPr>
        <w:t>Коукера</w:t>
      </w:r>
      <w:proofErr w:type="spellEnd"/>
      <w:r>
        <w:rPr>
          <w:rFonts w:ascii="Times New Roman" w:hAnsi="Times New Roman" w:cs="Times New Roman"/>
          <w:sz w:val="28"/>
        </w:rPr>
        <w:t>, який аналізує внесок Альянсу у стабілізацію різних регіонів, зокрема через проведення операції ISAF в Аф</w:t>
      </w:r>
      <w:r>
        <w:rPr>
          <w:rFonts w:ascii="Times New Roman" w:hAnsi="Times New Roman" w:cs="Times New Roman"/>
          <w:sz w:val="28"/>
        </w:rPr>
        <w:t>ганістані. Автор розглядає вплив цих операцій на регіональну та глобальну безпеку</w:t>
      </w:r>
      <w:r>
        <w:rPr>
          <w:rFonts w:ascii="Times New Roman" w:hAnsi="Times New Roman" w:cs="Times New Roman"/>
          <w:sz w:val="28"/>
          <w:lang w:val="ru-RU"/>
        </w:rPr>
        <w:t xml:space="preserve"> [39]</w:t>
      </w:r>
      <w:r>
        <w:rPr>
          <w:rFonts w:ascii="Times New Roman" w:hAnsi="Times New Roman" w:cs="Times New Roman"/>
          <w:sz w:val="28"/>
        </w:rPr>
        <w:t>.</w:t>
      </w:r>
    </w:p>
    <w:p w14:paraId="47AE882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Сучасний етап досліджень безпекової політики НАТО характеризується появою нових напрямків, зокрема вивчення впливу новітніх технологій на безпекову політику, аналіз ада</w:t>
      </w:r>
      <w:r>
        <w:rPr>
          <w:rFonts w:ascii="Times New Roman" w:hAnsi="Times New Roman" w:cs="Times New Roman"/>
          <w:sz w:val="28"/>
        </w:rPr>
        <w:t>птації Альянсу до багатополярного світу, дослідження взаємодії НАТО з іншими міжнародними організаціями та вивчення ролі Альянсу у протидії невійськовим загрозам.</w:t>
      </w:r>
    </w:p>
    <w:p w14:paraId="0DA9F24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 Україні важливу роль у формуванні безпекової політики НАТО відіграють науковці, які займают</w:t>
      </w:r>
      <w:r>
        <w:rPr>
          <w:rFonts w:ascii="Times New Roman" w:hAnsi="Times New Roman" w:cs="Times New Roman"/>
          <w:sz w:val="28"/>
        </w:rPr>
        <w:t>ься дослідженнями в галузі міжнародної безпеки та співпраці з Альянсом. В. Горбулін, директор Національного інституту стратегічних досліджень, в оновленій монографії «Світова гібридна війна: український фронт» (2017) аналізує гібридну війну, що ведеться Ро</w:t>
      </w:r>
      <w:r>
        <w:rPr>
          <w:rFonts w:ascii="Times New Roman" w:hAnsi="Times New Roman" w:cs="Times New Roman"/>
          <w:sz w:val="28"/>
        </w:rPr>
        <w:t xml:space="preserve">сією проти України, та визначає роль НАТО у протидії цим загрозам.  </w:t>
      </w:r>
    </w:p>
    <w:p w14:paraId="4BC114F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Отже, наукова розробка проблеми безпекової політики НАТО активно продовжується, охоплюючи широкий спектр питань, від традиційних аспектів оборони до нових загроз в кіберпросторі та гібрид</w:t>
      </w:r>
      <w:r>
        <w:rPr>
          <w:rFonts w:ascii="Times New Roman" w:hAnsi="Times New Roman" w:cs="Times New Roman"/>
          <w:sz w:val="28"/>
        </w:rPr>
        <w:t>них війнах. Вона є необхідною для розуміння того, як НАТО адаптується до змінюваного геополітичного середовища та глобальних загроз, які стоять перед сучасним світом. Аналіз наукових підходів до вивчення трансформації безпекового середовища внаслідок росій</w:t>
      </w:r>
      <w:r>
        <w:rPr>
          <w:rFonts w:ascii="Times New Roman" w:hAnsi="Times New Roman" w:cs="Times New Roman"/>
          <w:sz w:val="28"/>
        </w:rPr>
        <w:t>сько-української війни свідчить, що проблема набула широкого резонансу як у вітчизняній, так і в зарубіжній науці. Однак сучасний стан безпекової політики, зокрема в контексті реакції НАТО на загрози зі Сходу, ще не отримав вичерпного та системного осмисле</w:t>
      </w:r>
      <w:r>
        <w:rPr>
          <w:rFonts w:ascii="Times New Roman" w:hAnsi="Times New Roman" w:cs="Times New Roman"/>
          <w:sz w:val="28"/>
        </w:rPr>
        <w:t>ння. Існує потреба у глибшому теоретико-методологічному аналізі нових форм військово-політичного протистояння, гібридної агресії та змін у стратегії колективної безпеки. Відтак, дослідження цієї проблеми є надзвичайно актуальним і потребує подальшого компл</w:t>
      </w:r>
      <w:r>
        <w:rPr>
          <w:rFonts w:ascii="Times New Roman" w:hAnsi="Times New Roman" w:cs="Times New Roman"/>
          <w:sz w:val="28"/>
        </w:rPr>
        <w:t>ексного вивчення.</w:t>
      </w:r>
    </w:p>
    <w:p w14:paraId="494D3864" w14:textId="77777777" w:rsidR="004524F2" w:rsidRDefault="004524F2">
      <w:pPr>
        <w:spacing w:after="0" w:line="360" w:lineRule="auto"/>
        <w:ind w:firstLine="709"/>
        <w:jc w:val="both"/>
        <w:rPr>
          <w:rFonts w:ascii="Times New Roman" w:hAnsi="Times New Roman" w:cs="Times New Roman"/>
          <w:sz w:val="28"/>
        </w:rPr>
      </w:pPr>
    </w:p>
    <w:p w14:paraId="3279422D" w14:textId="77777777" w:rsidR="004524F2" w:rsidRDefault="004524F2">
      <w:pPr>
        <w:spacing w:after="0" w:line="360" w:lineRule="auto"/>
        <w:ind w:firstLine="709"/>
        <w:jc w:val="both"/>
        <w:rPr>
          <w:rFonts w:ascii="Times New Roman" w:hAnsi="Times New Roman" w:cs="Times New Roman"/>
          <w:sz w:val="28"/>
        </w:rPr>
      </w:pPr>
    </w:p>
    <w:p w14:paraId="70EC76C3" w14:textId="77777777" w:rsidR="004524F2" w:rsidRDefault="00ED2317">
      <w:pPr>
        <w:pStyle w:val="1"/>
        <w:jc w:val="center"/>
        <w:rPr>
          <w:rFonts w:ascii="Times New Roman" w:hAnsi="Times New Roman" w:cs="Times New Roman"/>
          <w:color w:val="auto"/>
        </w:rPr>
      </w:pPr>
      <w:bookmarkStart w:id="4" w:name="_Toc197626581"/>
      <w:r>
        <w:rPr>
          <w:rFonts w:ascii="Times New Roman" w:hAnsi="Times New Roman" w:cs="Times New Roman"/>
          <w:color w:val="auto"/>
        </w:rPr>
        <w:lastRenderedPageBreak/>
        <w:t>РОЗДІЛ 2. СТАНОВЛЕННЯ БЕЗПЕКОВОЇ ПОЛІТИКИ НАТО В УМОВАХ ГІБРИДНОЇ ВІЙНИ РОСІЇ ПРОТИ УКРАЇНИ (2014-2021 рр.)</w:t>
      </w:r>
      <w:bookmarkEnd w:id="4"/>
    </w:p>
    <w:p w14:paraId="3A94FC71" w14:textId="77777777" w:rsidR="004524F2" w:rsidRDefault="004524F2"/>
    <w:p w14:paraId="00A56095" w14:textId="77777777" w:rsidR="004524F2" w:rsidRDefault="00ED2317">
      <w:pPr>
        <w:pStyle w:val="2"/>
        <w:jc w:val="center"/>
        <w:rPr>
          <w:rFonts w:ascii="Times New Roman" w:hAnsi="Times New Roman" w:cs="Times New Roman"/>
          <w:color w:val="auto"/>
          <w:sz w:val="28"/>
        </w:rPr>
      </w:pPr>
      <w:bookmarkStart w:id="5" w:name="_Toc197626582"/>
      <w:r>
        <w:rPr>
          <w:rFonts w:ascii="Times New Roman" w:hAnsi="Times New Roman" w:cs="Times New Roman"/>
          <w:color w:val="auto"/>
          <w:sz w:val="28"/>
        </w:rPr>
        <w:t>2.1 Політика безпеки країн НАТО в контексті російської анексії Криму</w:t>
      </w:r>
      <w:bookmarkEnd w:id="5"/>
    </w:p>
    <w:p w14:paraId="6376EC53" w14:textId="77777777" w:rsidR="004524F2" w:rsidRDefault="004524F2"/>
    <w:p w14:paraId="64550ED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Анексія Криму </w:t>
      </w:r>
      <w:proofErr w:type="spellStart"/>
      <w:r>
        <w:rPr>
          <w:rFonts w:ascii="Times New Roman" w:hAnsi="Times New Roman" w:cs="Times New Roman"/>
          <w:sz w:val="28"/>
          <w:szCs w:val="28"/>
        </w:rPr>
        <w:t>росією</w:t>
      </w:r>
      <w:proofErr w:type="spellEnd"/>
      <w:r>
        <w:rPr>
          <w:rFonts w:ascii="Times New Roman" w:hAnsi="Times New Roman" w:cs="Times New Roman"/>
          <w:sz w:val="28"/>
          <w:szCs w:val="28"/>
        </w:rPr>
        <w:t xml:space="preserve"> в 2014 році стала значним переломним моментом, який поставив під сумнів стабільність не тільки в Європі, а й у глобальному контексті. Росія незаконно анексувала український Крим, що було визнано міжнародною спільнотою як порушення суверенітету та територі</w:t>
      </w:r>
      <w:r>
        <w:rPr>
          <w:rFonts w:ascii="Times New Roman" w:hAnsi="Times New Roman" w:cs="Times New Roman"/>
          <w:sz w:val="28"/>
          <w:szCs w:val="28"/>
        </w:rPr>
        <w:t>альної цілісності України. Це викликало незворотну реакцію з боку НАТО, оскільки така агресія була безпосереднім порушенням міжнародних норм та принципів мирного співіснування.</w:t>
      </w:r>
    </w:p>
    <w:p w14:paraId="2E26EF26"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НАТО з самого початку анексії Криму та початку збройного конфлікту на сході Укр</w:t>
      </w:r>
      <w:r>
        <w:rPr>
          <w:rFonts w:ascii="Times New Roman" w:hAnsi="Times New Roman" w:cs="Times New Roman"/>
          <w:sz w:val="28"/>
          <w:szCs w:val="28"/>
        </w:rPr>
        <w:t xml:space="preserve">аїни активно висловлювало свою політичну підтримку Україні. Альянс засуджував порушення територіальної цілісності та суверенітету України, заявивши, що дії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є неприязними та порушують міжнародний порядок [29]. У своїх заявах НАТО підкреслювало, що ане</w:t>
      </w:r>
      <w:r>
        <w:rPr>
          <w:rFonts w:ascii="Times New Roman" w:hAnsi="Times New Roman" w:cs="Times New Roman"/>
          <w:sz w:val="28"/>
          <w:szCs w:val="28"/>
        </w:rPr>
        <w:t xml:space="preserve">ксія Криму є незаконною та повинна бути скасована, а також закликало міжнародне співтовариство не визнавати ці дії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Крім того, НАТО постійно підтримувало позицію України на міжнародних форумах, включаючи ООН, та активно закликало Росію припинити свою</w:t>
      </w:r>
      <w:r>
        <w:rPr>
          <w:rFonts w:ascii="Times New Roman" w:hAnsi="Times New Roman" w:cs="Times New Roman"/>
          <w:sz w:val="28"/>
          <w:szCs w:val="28"/>
        </w:rPr>
        <w:t xml:space="preserve"> агресію, підкреслюючи важливість підтримки територіальної цілісності України та захисту її суверенітету.</w:t>
      </w:r>
    </w:p>
    <w:p w14:paraId="26B1629E"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березні 2014 року НАТО миттєво висловило свою солідарність з Україною через дипломатичні канали, наголосивши на принципах суверенітету та територіал</w:t>
      </w:r>
      <w:r>
        <w:rPr>
          <w:rFonts w:ascii="Times New Roman" w:hAnsi="Times New Roman" w:cs="Times New Roman"/>
          <w:sz w:val="28"/>
          <w:szCs w:val="28"/>
        </w:rPr>
        <w:t xml:space="preserve">ьної цілісності [1, с. 132]. Альянс засудив дії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як порушення міжнародного права та закликав до дипломатичного вирішення конфлікту. Однак, незважаючи на ці заяви, НАТО не вступило у прямий військовий конфлікт з </w:t>
      </w:r>
      <w:proofErr w:type="spellStart"/>
      <w:r>
        <w:rPr>
          <w:rFonts w:ascii="Times New Roman" w:hAnsi="Times New Roman" w:cs="Times New Roman"/>
          <w:sz w:val="28"/>
          <w:szCs w:val="28"/>
        </w:rPr>
        <w:t>росією</w:t>
      </w:r>
      <w:proofErr w:type="spellEnd"/>
      <w:r>
        <w:rPr>
          <w:rFonts w:ascii="Times New Roman" w:hAnsi="Times New Roman" w:cs="Times New Roman"/>
          <w:sz w:val="28"/>
          <w:szCs w:val="28"/>
        </w:rPr>
        <w:t>, оскільки Україна не є членом Аль</w:t>
      </w:r>
      <w:r>
        <w:rPr>
          <w:rFonts w:ascii="Times New Roman" w:hAnsi="Times New Roman" w:cs="Times New Roman"/>
          <w:sz w:val="28"/>
          <w:szCs w:val="28"/>
        </w:rPr>
        <w:t>янсу, а стаття 5 Вашингтонського договору, як згадувалося вище, поширюється лише на країни-члени.</w:t>
      </w:r>
    </w:p>
    <w:p w14:paraId="7E210AC1"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Хоча НАТО не вступило в прямий збройний конфлікт з </w:t>
      </w:r>
      <w:proofErr w:type="spellStart"/>
      <w:r>
        <w:rPr>
          <w:rFonts w:ascii="Times New Roman" w:hAnsi="Times New Roman" w:cs="Times New Roman"/>
          <w:sz w:val="28"/>
          <w:szCs w:val="28"/>
        </w:rPr>
        <w:t>росією</w:t>
      </w:r>
      <w:proofErr w:type="spellEnd"/>
      <w:r>
        <w:rPr>
          <w:rFonts w:ascii="Times New Roman" w:hAnsi="Times New Roman" w:cs="Times New Roman"/>
          <w:sz w:val="28"/>
          <w:szCs w:val="28"/>
        </w:rPr>
        <w:t>, Анексія Криму вимагала негайного перегляду стратегічної політики Альянсу, особливо щодо зміцнення о</w:t>
      </w:r>
      <w:r>
        <w:rPr>
          <w:rFonts w:ascii="Times New Roman" w:hAnsi="Times New Roman" w:cs="Times New Roman"/>
          <w:sz w:val="28"/>
          <w:szCs w:val="28"/>
        </w:rPr>
        <w:t xml:space="preserve">борони країн, що знаходяться в безпосередній близькості до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НАТО активно підтримувало Україну в політичному та дипломатичному плані, надаючи технічну та консультаційну допомогу у питаннях реформування оборонних структур країни.</w:t>
      </w:r>
    </w:p>
    <w:p w14:paraId="54A699A1"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Анексія Криму та росій</w:t>
      </w:r>
      <w:r>
        <w:rPr>
          <w:rFonts w:ascii="Times New Roman" w:hAnsi="Times New Roman" w:cs="Times New Roman"/>
          <w:sz w:val="28"/>
          <w:szCs w:val="28"/>
        </w:rPr>
        <w:t xml:space="preserve">ська агресія призвели до істотних змін у політиці безпеки НАТО. Альянс був змушений адаптувати свої стратегічні підходи, щоб відповісти на нові загрози, які виникли внаслідок дій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[3, с. 72].</w:t>
      </w:r>
    </w:p>
    <w:p w14:paraId="166097B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Основною формою співпраці між Україною та НАТО стала Комісі</w:t>
      </w:r>
      <w:r>
        <w:rPr>
          <w:rFonts w:ascii="Times New Roman" w:hAnsi="Times New Roman" w:cs="Times New Roman"/>
          <w:sz w:val="28"/>
          <w:szCs w:val="28"/>
        </w:rPr>
        <w:t>я Україна – НАТО (КУН), яка активно працювала над питаннями безпеки та взаємодії в умовах війни. Проте, незважаючи на ці зусилля, процес вступу України до Альянсу затягнувся, що спричинило певні дипломатичні непорозуміння між сторонами. Як зазначають аналі</w:t>
      </w:r>
      <w:r>
        <w:rPr>
          <w:rFonts w:ascii="Times New Roman" w:hAnsi="Times New Roman" w:cs="Times New Roman"/>
          <w:sz w:val="28"/>
          <w:szCs w:val="28"/>
        </w:rPr>
        <w:t xml:space="preserve">тики, якщо б Україна стала членом Альянсу ще в 2008 році під час Бухарестського саміту, це могло б значно знизити ризики ескалації конфлікту [12, с. 96]. Однак надання Україні Плану дій щодо членства не відбулося, що залишило країну в уразливому становищі </w:t>
      </w:r>
      <w:r>
        <w:rPr>
          <w:rFonts w:ascii="Times New Roman" w:hAnsi="Times New Roman" w:cs="Times New Roman"/>
          <w:sz w:val="28"/>
          <w:szCs w:val="28"/>
        </w:rPr>
        <w:t>і стало однією з причин подальшої дестабілізації ситуації в Європі та загострення глобальної кризи безпеки.</w:t>
      </w:r>
    </w:p>
    <w:p w14:paraId="12A94CB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із найважливіших результатів анексії Криму стало активне посилення оборонної присутності НАТО в країнах Східної Європи, які стали найуразливіш</w:t>
      </w:r>
      <w:r>
        <w:rPr>
          <w:rFonts w:ascii="Times New Roman" w:hAnsi="Times New Roman" w:cs="Times New Roman"/>
          <w:sz w:val="28"/>
          <w:szCs w:val="28"/>
        </w:rPr>
        <w:t xml:space="preserve">ими в контексті загрози з боку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НАТО почало розміщувати додаткові війська в країнах Балтії (Латвія, Литва, Естонія), Польщі, Румунії та Болгарії, щоб посилити захист своїх східних кордонів. Особливо важливою була програма з розміщення багатонаціональ</w:t>
      </w:r>
      <w:r>
        <w:rPr>
          <w:rFonts w:ascii="Times New Roman" w:hAnsi="Times New Roman" w:cs="Times New Roman"/>
          <w:sz w:val="28"/>
          <w:szCs w:val="28"/>
        </w:rPr>
        <w:t xml:space="preserve">них батальйонів, створених у 2017 році в країнах Балтії та Польщі. Це стало важливим сигналом для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що напад на ці країни </w:t>
      </w:r>
      <w:proofErr w:type="spellStart"/>
      <w:r>
        <w:rPr>
          <w:rFonts w:ascii="Times New Roman" w:hAnsi="Times New Roman" w:cs="Times New Roman"/>
          <w:sz w:val="28"/>
          <w:szCs w:val="28"/>
        </w:rPr>
        <w:t>викличе</w:t>
      </w:r>
      <w:proofErr w:type="spellEnd"/>
      <w:r>
        <w:rPr>
          <w:rFonts w:ascii="Times New Roman" w:hAnsi="Times New Roman" w:cs="Times New Roman"/>
          <w:sz w:val="28"/>
          <w:szCs w:val="28"/>
        </w:rPr>
        <w:t xml:space="preserve"> колективну відповідь НАТО.</w:t>
      </w:r>
    </w:p>
    <w:p w14:paraId="03F06D96"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Анексія Криму також призвела до активізації співпраці НАТО з країнами, що мають стратегічне зн</w:t>
      </w:r>
      <w:r>
        <w:rPr>
          <w:rFonts w:ascii="Times New Roman" w:hAnsi="Times New Roman" w:cs="Times New Roman"/>
          <w:sz w:val="28"/>
          <w:szCs w:val="28"/>
        </w:rPr>
        <w:t xml:space="preserve">ачення для безпеки Європи, зокрема з Україною. Хоча Україна не є членом НАТО, Альянс значно посилив політичну, технічну та </w:t>
      </w:r>
      <w:r>
        <w:rPr>
          <w:rFonts w:ascii="Times New Roman" w:hAnsi="Times New Roman" w:cs="Times New Roman"/>
          <w:sz w:val="28"/>
          <w:szCs w:val="28"/>
        </w:rPr>
        <w:lastRenderedPageBreak/>
        <w:t>військову підтримку. Військові тренування, обмін розвідувальними даними, а також допомога у проведенні реформ в оборонній сфері стали</w:t>
      </w:r>
      <w:r>
        <w:rPr>
          <w:rFonts w:ascii="Times New Roman" w:hAnsi="Times New Roman" w:cs="Times New Roman"/>
          <w:sz w:val="28"/>
          <w:szCs w:val="28"/>
        </w:rPr>
        <w:t xml:space="preserve"> важливими напрямками співпраці.</w:t>
      </w:r>
    </w:p>
    <w:p w14:paraId="39A8BEF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Зокрема, НАТО започаткувало програму «Партнерство заради миру», яка передбачала військову допомогу для України, включаючи навчання та тренінги для українських військових, а також вдосконалення військової інфраструктури.</w:t>
      </w:r>
    </w:p>
    <w:p w14:paraId="19B2579B"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Зро</w:t>
      </w:r>
      <w:r>
        <w:rPr>
          <w:rFonts w:ascii="Times New Roman" w:hAnsi="Times New Roman" w:cs="Times New Roman"/>
          <w:sz w:val="28"/>
          <w:szCs w:val="28"/>
        </w:rPr>
        <w:t xml:space="preserve">стання військової агресії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також призвело до перегляду оборонних стратегій НАТО. Альянс почав активніше розвивати свою протиповітряну та </w:t>
      </w:r>
      <w:proofErr w:type="spellStart"/>
      <w:r>
        <w:rPr>
          <w:rFonts w:ascii="Times New Roman" w:hAnsi="Times New Roman" w:cs="Times New Roman"/>
          <w:sz w:val="28"/>
          <w:szCs w:val="28"/>
        </w:rPr>
        <w:t>протипідводну</w:t>
      </w:r>
      <w:proofErr w:type="spellEnd"/>
      <w:r>
        <w:rPr>
          <w:rFonts w:ascii="Times New Roman" w:hAnsi="Times New Roman" w:cs="Times New Roman"/>
          <w:sz w:val="28"/>
          <w:szCs w:val="28"/>
        </w:rPr>
        <w:t xml:space="preserve"> оборону, особливо в районах Балтійського та Чорного морів, які мають стратегічне значення для безпек</w:t>
      </w:r>
      <w:r>
        <w:rPr>
          <w:rFonts w:ascii="Times New Roman" w:hAnsi="Times New Roman" w:cs="Times New Roman"/>
          <w:sz w:val="28"/>
          <w:szCs w:val="28"/>
        </w:rPr>
        <w:t>и європейських країн-членів НАТО. Збільшена присутність авіації НАТО, посилення оборони в регіонах з найбільшим ризиком агресії, а також розвиток нових технологій протиповітряної оборони стали пріоритетами.</w:t>
      </w:r>
    </w:p>
    <w:p w14:paraId="69D79B4A"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Альянс також акцентував увагу на збільшенні готов</w:t>
      </w:r>
      <w:r>
        <w:rPr>
          <w:rFonts w:ascii="Times New Roman" w:hAnsi="Times New Roman" w:cs="Times New Roman"/>
          <w:sz w:val="28"/>
          <w:szCs w:val="28"/>
        </w:rPr>
        <w:t xml:space="preserve">ності своїх військ до негайного реагування на будь-які загрози з боку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Однією з ініціатив стало створення нових стратегічних командувань, зокрема командування НАТО в Європі, яке має забезпечити швидке реагування на агресію в будь-який момент. Для цьо</w:t>
      </w:r>
      <w:r>
        <w:rPr>
          <w:rFonts w:ascii="Times New Roman" w:hAnsi="Times New Roman" w:cs="Times New Roman"/>
          <w:sz w:val="28"/>
          <w:szCs w:val="28"/>
        </w:rPr>
        <w:t>го Альянс розробив нові оперативні плани, включаючи мобільні війська та війська швидкого реагування, здатні до швидкої переміщення та ефективного протистояння можливій агресії [26, с. 32].</w:t>
      </w:r>
    </w:p>
    <w:p w14:paraId="0F6D58C0"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з основних напрямків у зміцненні оборони в Східній </w:t>
      </w:r>
      <w:r>
        <w:rPr>
          <w:rFonts w:ascii="Times New Roman" w:hAnsi="Times New Roman" w:cs="Times New Roman"/>
          <w:sz w:val="28"/>
          <w:szCs w:val="28"/>
        </w:rPr>
        <w:t>Європі стало вдосконалення інфраструктури НАТО та її здатність швидко реагувати на загрози. Відповідно до зміненої стратегії Альянс почав модернізувати свої війська та розбудовувати інфраструктуру в країнах Балтії, Польщі та інших країнах Східної Європи. У</w:t>
      </w:r>
      <w:r>
        <w:rPr>
          <w:rFonts w:ascii="Times New Roman" w:hAnsi="Times New Roman" w:cs="Times New Roman"/>
          <w:sz w:val="28"/>
          <w:szCs w:val="28"/>
        </w:rPr>
        <w:t xml:space="preserve"> цьому контексті була розширена система перевезення військ, матеріально-технічного забезпечення та комунікацій, що дозволяло швидко мобілізувати сили на випадок кризових ситуацій. Для посилення реакції на потенційні загрози було впроваджено нові механізми </w:t>
      </w:r>
      <w:r>
        <w:rPr>
          <w:rFonts w:ascii="Times New Roman" w:hAnsi="Times New Roman" w:cs="Times New Roman"/>
          <w:sz w:val="28"/>
          <w:szCs w:val="28"/>
        </w:rPr>
        <w:t>координації між країнами-членами НАТО.</w:t>
      </w:r>
    </w:p>
    <w:p w14:paraId="70F282AE"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Особливу увагу було приділено створенню багатонаціональних бойових груп, які забезпечують постійну готовність Альянсу до оборони. Вони розташовувалися не лише в країнах Балтії, а й на території Польщі, Румунії та Болг</w:t>
      </w:r>
      <w:r>
        <w:rPr>
          <w:rFonts w:ascii="Times New Roman" w:hAnsi="Times New Roman" w:cs="Times New Roman"/>
          <w:sz w:val="28"/>
          <w:szCs w:val="28"/>
        </w:rPr>
        <w:t>арії, що значно підвищило здатність НАТО швидко реагувати на зростання напруги на своїх східних кордонах. Окрім цього, НАТО укріпило своє військове співробітництво з місцевими силами оборони, проводячи спільні навчання, тренування та обміни досвідом.</w:t>
      </w:r>
    </w:p>
    <w:p w14:paraId="228C519D"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НАТО </w:t>
      </w:r>
      <w:r>
        <w:rPr>
          <w:rFonts w:ascii="Times New Roman" w:hAnsi="Times New Roman" w:cs="Times New Roman"/>
          <w:sz w:val="28"/>
          <w:szCs w:val="28"/>
        </w:rPr>
        <w:t>також розширило свою дипломатичну діяльність для підтримки України. Альянс активно взаємодіяв з урядом України через різні формати консультацій і співпраці, надаючи політичну підтримку та допомогу в питаннях безпеки. Одним з важливих елементів стало посиле</w:t>
      </w:r>
      <w:r>
        <w:rPr>
          <w:rFonts w:ascii="Times New Roman" w:hAnsi="Times New Roman" w:cs="Times New Roman"/>
          <w:sz w:val="28"/>
          <w:szCs w:val="28"/>
        </w:rPr>
        <w:t>не співробітництво в рамках програми «Партнерство заради миру», що дозволило Україні отримати доступ до низки тренувальних програм, а також до військових технічних і стратегічних консультацій.</w:t>
      </w:r>
    </w:p>
    <w:p w14:paraId="7C23A60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НАТО також розглянуло питання безпеки в Чорноморському регіоні,</w:t>
      </w:r>
      <w:r>
        <w:rPr>
          <w:rFonts w:ascii="Times New Roman" w:hAnsi="Times New Roman" w:cs="Times New Roman"/>
          <w:sz w:val="28"/>
          <w:szCs w:val="28"/>
        </w:rPr>
        <w:t xml:space="preserve"> де </w:t>
      </w:r>
      <w:proofErr w:type="spellStart"/>
      <w:r>
        <w:rPr>
          <w:rFonts w:ascii="Times New Roman" w:hAnsi="Times New Roman" w:cs="Times New Roman"/>
          <w:sz w:val="28"/>
          <w:szCs w:val="28"/>
        </w:rPr>
        <w:t>росія</w:t>
      </w:r>
      <w:proofErr w:type="spellEnd"/>
      <w:r>
        <w:rPr>
          <w:rFonts w:ascii="Times New Roman" w:hAnsi="Times New Roman" w:cs="Times New Roman"/>
          <w:sz w:val="28"/>
          <w:szCs w:val="28"/>
        </w:rPr>
        <w:t xml:space="preserve"> активно зміцнювала свою військову присутність. Альянс посилив моніторинг та взаємодію з країнами, що знаходяться в безпосередній близькості до Чорного моря, такими як Туреччина, Румунія та Болгарія. Це стало важливим аспектом посиленої співпраці </w:t>
      </w:r>
      <w:r>
        <w:rPr>
          <w:rFonts w:ascii="Times New Roman" w:hAnsi="Times New Roman" w:cs="Times New Roman"/>
          <w:sz w:val="28"/>
          <w:szCs w:val="28"/>
        </w:rPr>
        <w:t xml:space="preserve">з Україною, оскільки військова присутність НАТО в регіоні була спрямована на стримування потенційних загроз з боку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lang w:val="ru-RU"/>
        </w:rPr>
        <w:t xml:space="preserve"> [4, с. 9]</w:t>
      </w:r>
      <w:r>
        <w:rPr>
          <w:rFonts w:ascii="Times New Roman" w:hAnsi="Times New Roman" w:cs="Times New Roman"/>
          <w:sz w:val="28"/>
          <w:szCs w:val="28"/>
        </w:rPr>
        <w:t>.</w:t>
      </w:r>
    </w:p>
    <w:p w14:paraId="7EA4A0D8"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НАТО активно сприяло проведенню реформ в Україні, зокрема в оборонному секторі. Альянс надало експертну допомогу в розробці </w:t>
      </w:r>
      <w:r>
        <w:rPr>
          <w:rFonts w:ascii="Times New Roman" w:hAnsi="Times New Roman" w:cs="Times New Roman"/>
          <w:sz w:val="28"/>
          <w:szCs w:val="28"/>
        </w:rPr>
        <w:t>стратегії реформування Збройних сил України, підготовці офіцерів та модернізації військової техніки. Особливу увагу було приділено розвитку інтеграції українських сил до стандартів НАТО, що дозволило підвищити ефективність оборони країни. НАТО також надава</w:t>
      </w:r>
      <w:r>
        <w:rPr>
          <w:rFonts w:ascii="Times New Roman" w:hAnsi="Times New Roman" w:cs="Times New Roman"/>
          <w:sz w:val="28"/>
          <w:szCs w:val="28"/>
        </w:rPr>
        <w:t xml:space="preserve">ло підтримку у сферах </w:t>
      </w:r>
      <w:proofErr w:type="spellStart"/>
      <w:r>
        <w:rPr>
          <w:rFonts w:ascii="Times New Roman" w:hAnsi="Times New Roman" w:cs="Times New Roman"/>
          <w:sz w:val="28"/>
          <w:szCs w:val="28"/>
        </w:rPr>
        <w:t>кібербезпеки</w:t>
      </w:r>
      <w:proofErr w:type="spellEnd"/>
      <w:r>
        <w:rPr>
          <w:rFonts w:ascii="Times New Roman" w:hAnsi="Times New Roman" w:cs="Times New Roman"/>
          <w:sz w:val="28"/>
          <w:szCs w:val="28"/>
        </w:rPr>
        <w:t xml:space="preserve"> та боротьби з гібридними загрозами, що стали особливо актуальними після анексії Криму.</w:t>
      </w:r>
    </w:p>
    <w:p w14:paraId="0CBB8412"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Після анексії Криму і розпочатої Росією агресії проти України НАТО стикнулося з необхідністю перегляду своїх стратегічних пріоритетів.</w:t>
      </w:r>
      <w:r>
        <w:rPr>
          <w:rFonts w:ascii="Times New Roman" w:hAnsi="Times New Roman" w:cs="Times New Roman"/>
          <w:sz w:val="28"/>
          <w:szCs w:val="28"/>
        </w:rPr>
        <w:t xml:space="preserve"> Альянс більше зосередився на регіональних загрозах, враховуючи, що Кремль розглядає більшість зони своєї «сфери впливу» як критичні для своєї безпеки. Це спричинило необхідність розробки нових механізмів колективної оборони, а також адаптації до нових фор</w:t>
      </w:r>
      <w:r>
        <w:rPr>
          <w:rFonts w:ascii="Times New Roman" w:hAnsi="Times New Roman" w:cs="Times New Roman"/>
          <w:sz w:val="28"/>
          <w:szCs w:val="28"/>
        </w:rPr>
        <w:t>м війни, таких як гібридна та кібернетична агресія [23, с. 79].</w:t>
      </w:r>
    </w:p>
    <w:p w14:paraId="10C654EC"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Зокрема, НАТО почало переосмислювати традиційні моделі колективної безпеки, включаючи нові види загроз і відповідних на них військових і дипломатичних заходів. Алгоритм реагування на сучасні в</w:t>
      </w:r>
      <w:r>
        <w:rPr>
          <w:rFonts w:ascii="Times New Roman" w:hAnsi="Times New Roman" w:cs="Times New Roman"/>
          <w:sz w:val="28"/>
          <w:szCs w:val="28"/>
        </w:rPr>
        <w:t>иклики був спрямований на ефективне поєднання військових сил, інформаційних кампаній, дипломатії та економічних санкцій для забезпечення стабільності і безпеки в Європі.</w:t>
      </w:r>
    </w:p>
    <w:p w14:paraId="23B4A5EC"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НАТО не тільки збільшило свою військову присутність в країнах Східної Євр</w:t>
      </w:r>
      <w:r>
        <w:rPr>
          <w:rFonts w:ascii="Times New Roman" w:hAnsi="Times New Roman" w:cs="Times New Roman"/>
          <w:sz w:val="28"/>
          <w:szCs w:val="28"/>
        </w:rPr>
        <w:t>опи, а й змінило підходи до взаємодії з країнами, які не є членами Альянсу, але мають інтереси в контексті колективної безпеки, таким чином адаптуючи свою стратегію до сучасних викликів [23, с. 79].</w:t>
      </w:r>
    </w:p>
    <w:p w14:paraId="644E0D73"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Анексія Криму стала важливим фактором, який стимулював по</w:t>
      </w:r>
      <w:r>
        <w:rPr>
          <w:rFonts w:ascii="Times New Roman" w:hAnsi="Times New Roman" w:cs="Times New Roman"/>
          <w:sz w:val="28"/>
          <w:szCs w:val="28"/>
        </w:rPr>
        <w:t xml:space="preserve">дальше розширення НАТО, зокрема прийняття до складу Альянсу Фінляндії та Швеції. Оскільки </w:t>
      </w:r>
      <w:proofErr w:type="spellStart"/>
      <w:r>
        <w:rPr>
          <w:rFonts w:ascii="Times New Roman" w:hAnsi="Times New Roman" w:cs="Times New Roman"/>
          <w:sz w:val="28"/>
          <w:szCs w:val="28"/>
        </w:rPr>
        <w:t>росія</w:t>
      </w:r>
      <w:proofErr w:type="spellEnd"/>
      <w:r>
        <w:rPr>
          <w:rFonts w:ascii="Times New Roman" w:hAnsi="Times New Roman" w:cs="Times New Roman"/>
          <w:sz w:val="28"/>
          <w:szCs w:val="28"/>
        </w:rPr>
        <w:t xml:space="preserve"> активно протистояла можливості розширення Альянсу, особливо на своїй безпосередній периферії, події 2014 року стали каталізатором для зміцнення стратегічної без</w:t>
      </w:r>
      <w:r>
        <w:rPr>
          <w:rFonts w:ascii="Times New Roman" w:hAnsi="Times New Roman" w:cs="Times New Roman"/>
          <w:sz w:val="28"/>
          <w:szCs w:val="28"/>
        </w:rPr>
        <w:t>пеки в Північній Європі.</w:t>
      </w:r>
    </w:p>
    <w:p w14:paraId="2166CFE4"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багатьох країн Північної Європи, які раніше залишалися поза межами НАТО через свою нейтральність або стратегічну обережність, анексія Криму стала сигналом до перегляду їхньої політики безпеки. У результаті, рішення Фінляндії та</w:t>
      </w:r>
      <w:r>
        <w:rPr>
          <w:rFonts w:ascii="Times New Roman" w:hAnsi="Times New Roman" w:cs="Times New Roman"/>
          <w:sz w:val="28"/>
          <w:szCs w:val="28"/>
        </w:rPr>
        <w:t xml:space="preserve"> Швеції вступити в НАТО стало природною реакцією на загрозу, яку створила </w:t>
      </w:r>
      <w:proofErr w:type="spellStart"/>
      <w:r>
        <w:rPr>
          <w:rFonts w:ascii="Times New Roman" w:hAnsi="Times New Roman" w:cs="Times New Roman"/>
          <w:sz w:val="28"/>
          <w:szCs w:val="28"/>
        </w:rPr>
        <w:t>росія</w:t>
      </w:r>
      <w:proofErr w:type="spellEnd"/>
      <w:r>
        <w:rPr>
          <w:rFonts w:ascii="Times New Roman" w:hAnsi="Times New Roman" w:cs="Times New Roman"/>
          <w:sz w:val="28"/>
          <w:szCs w:val="28"/>
        </w:rPr>
        <w:t>. Ці країни мали спільні кордони з Росією, і для них питання безпеки стало надзвичайно важливим.</w:t>
      </w:r>
    </w:p>
    <w:p w14:paraId="004232E0"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НАТО, в свою чергу, підкреслювало принцип відкритих дверей, за яким кожна країна</w:t>
      </w:r>
      <w:r>
        <w:rPr>
          <w:rFonts w:ascii="Times New Roman" w:hAnsi="Times New Roman" w:cs="Times New Roman"/>
          <w:sz w:val="28"/>
          <w:szCs w:val="28"/>
        </w:rPr>
        <w:t xml:space="preserve"> має право на вибір своїх безпекових союзників. Вступ Фінляндії </w:t>
      </w:r>
      <w:r>
        <w:rPr>
          <w:rFonts w:ascii="Times New Roman" w:hAnsi="Times New Roman" w:cs="Times New Roman"/>
          <w:sz w:val="28"/>
          <w:szCs w:val="28"/>
        </w:rPr>
        <w:lastRenderedPageBreak/>
        <w:t xml:space="preserve">та Швеції до Альянсу став важливим кроком у зміцненні північної частини Європи, створюючи більш стійку оборонну лінію для всіх держав-членів Альянсу. Росія, як очікувалося, сприйняла ці кроки </w:t>
      </w:r>
      <w:r>
        <w:rPr>
          <w:rFonts w:ascii="Times New Roman" w:hAnsi="Times New Roman" w:cs="Times New Roman"/>
          <w:sz w:val="28"/>
          <w:szCs w:val="28"/>
        </w:rPr>
        <w:t>як загрозу для своєї безпеки та продовжувала свою риторику протидії розширенню НАТО, особливо в контексті північних держав.</w:t>
      </w:r>
    </w:p>
    <w:p w14:paraId="06A67513"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 важливою частиною цієї ситуації стало підтвердження того, що принципи НАТО, включаючи розширення Альянсу та здатність до </w:t>
      </w:r>
      <w:r>
        <w:rPr>
          <w:rFonts w:ascii="Times New Roman" w:hAnsi="Times New Roman" w:cs="Times New Roman"/>
          <w:sz w:val="28"/>
          <w:szCs w:val="28"/>
        </w:rPr>
        <w:t>адаптації до нових геополітичних умов, продовжують діяти відповідно до демократичних цінностей та прав кожної країни на самостійний вибір своєї зовнішньої політики.</w:t>
      </w:r>
    </w:p>
    <w:p w14:paraId="3AE60823"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з найскладніших аспектів, що виникли після анексії Криму, стало питання інтерпретації</w:t>
      </w:r>
      <w:r>
        <w:rPr>
          <w:rFonts w:ascii="Times New Roman" w:hAnsi="Times New Roman" w:cs="Times New Roman"/>
          <w:sz w:val="28"/>
          <w:szCs w:val="28"/>
        </w:rPr>
        <w:t xml:space="preserve"> Статті 5 Вашингтонського договору, яка передбачає принцип колективної оборони, тобто напад на одного члена Альянсу є нападом на всіх. Враховуючи, що </w:t>
      </w:r>
      <w:proofErr w:type="spellStart"/>
      <w:r>
        <w:rPr>
          <w:rFonts w:ascii="Times New Roman" w:hAnsi="Times New Roman" w:cs="Times New Roman"/>
          <w:sz w:val="28"/>
          <w:szCs w:val="28"/>
        </w:rPr>
        <w:t>росія</w:t>
      </w:r>
      <w:proofErr w:type="spellEnd"/>
      <w:r>
        <w:rPr>
          <w:rFonts w:ascii="Times New Roman" w:hAnsi="Times New Roman" w:cs="Times New Roman"/>
          <w:sz w:val="28"/>
          <w:szCs w:val="28"/>
        </w:rPr>
        <w:t xml:space="preserve"> здійснила агресію не проти безпосередньо держави-члена НАТО, а проти країни, яка не входить до Альян</w:t>
      </w:r>
      <w:r>
        <w:rPr>
          <w:rFonts w:ascii="Times New Roman" w:hAnsi="Times New Roman" w:cs="Times New Roman"/>
          <w:sz w:val="28"/>
          <w:szCs w:val="28"/>
        </w:rPr>
        <w:t xml:space="preserve">су (України), </w:t>
      </w:r>
      <w:proofErr w:type="spellStart"/>
      <w:r>
        <w:rPr>
          <w:rFonts w:ascii="Times New Roman" w:hAnsi="Times New Roman" w:cs="Times New Roman"/>
          <w:sz w:val="28"/>
          <w:szCs w:val="28"/>
        </w:rPr>
        <w:t>виникло</w:t>
      </w:r>
      <w:proofErr w:type="spellEnd"/>
      <w:r>
        <w:rPr>
          <w:rFonts w:ascii="Times New Roman" w:hAnsi="Times New Roman" w:cs="Times New Roman"/>
          <w:sz w:val="28"/>
          <w:szCs w:val="28"/>
        </w:rPr>
        <w:t xml:space="preserve"> питання: чи може НАТО застосувати принцип колективної оборони до таких випадків?</w:t>
      </w:r>
    </w:p>
    <w:p w14:paraId="25D2EB56"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Згідно з офіційною позицією НАТО, Стаття 5 застосовується лише у разі прямого нападу на територію держави-члена Альянсу. Тому агресія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проти України</w:t>
      </w:r>
      <w:r>
        <w:rPr>
          <w:rFonts w:ascii="Times New Roman" w:hAnsi="Times New Roman" w:cs="Times New Roman"/>
          <w:sz w:val="28"/>
          <w:szCs w:val="28"/>
        </w:rPr>
        <w:t xml:space="preserve">, яка не була членом НАТО, не могла призвести до автоматичної активації цього принципу, хоча багато з держав-членів Альянсу засудили дії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та надали Україні різноманітну підтримку</w:t>
      </w:r>
      <w:r>
        <w:rPr>
          <w:rFonts w:ascii="Times New Roman" w:hAnsi="Times New Roman" w:cs="Times New Roman"/>
          <w:sz w:val="28"/>
          <w:szCs w:val="28"/>
          <w:lang w:val="ru-RU"/>
        </w:rPr>
        <w:t xml:space="preserve"> [15, с. 104]</w:t>
      </w:r>
      <w:r>
        <w:rPr>
          <w:rFonts w:ascii="Times New Roman" w:hAnsi="Times New Roman" w:cs="Times New Roman"/>
          <w:sz w:val="28"/>
          <w:szCs w:val="28"/>
        </w:rPr>
        <w:t>.</w:t>
      </w:r>
    </w:p>
    <w:p w14:paraId="279B13EA"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Водночас, це підняло питання про роль НАТО в підтримці кра</w:t>
      </w:r>
      <w:r>
        <w:rPr>
          <w:rFonts w:ascii="Times New Roman" w:hAnsi="Times New Roman" w:cs="Times New Roman"/>
          <w:sz w:val="28"/>
          <w:szCs w:val="28"/>
        </w:rPr>
        <w:t>їн, що не є його членами, але мають значний стратегічний інтерес для безпеки Європи. У випадку з Україною, хоча країна не була формально включена в структуру Альянсу, НАТО все одно активно долучалося до підтримки України через різні дипломатичні та військо</w:t>
      </w:r>
      <w:r>
        <w:rPr>
          <w:rFonts w:ascii="Times New Roman" w:hAnsi="Times New Roman" w:cs="Times New Roman"/>
          <w:sz w:val="28"/>
          <w:szCs w:val="28"/>
        </w:rPr>
        <w:t>ві канали. Було надано значну допомогу у вигляді навчань, технічної підтримки, а також допомоги у боротьбі з гібридними загрозами, такими як кібератаки та інформаційні операції.</w:t>
      </w:r>
    </w:p>
    <w:p w14:paraId="0357D167"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чином, хоча Стаття 5 не була активована в контексті агресії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проти </w:t>
      </w:r>
      <w:r>
        <w:rPr>
          <w:rFonts w:ascii="Times New Roman" w:hAnsi="Times New Roman" w:cs="Times New Roman"/>
          <w:sz w:val="28"/>
          <w:szCs w:val="28"/>
        </w:rPr>
        <w:t>України, альянс продовжив підтримку Києва через інші механізми співпраці, включаючи програми партнерства, особливо в рамках «Партнерства заради миру». Це підняло питання про розширення ролі НАТО у глобальних безпекових питаннях і зокрема про можливі сценар</w:t>
      </w:r>
      <w:r>
        <w:rPr>
          <w:rFonts w:ascii="Times New Roman" w:hAnsi="Times New Roman" w:cs="Times New Roman"/>
          <w:sz w:val="28"/>
          <w:szCs w:val="28"/>
        </w:rPr>
        <w:t>ії підтримки країн, що не є членами Альянсу, але мають стратегічне значення для європейської безпеки [17,с. 84].</w:t>
      </w:r>
    </w:p>
    <w:p w14:paraId="5B090447"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Російська анексія Криму у 2014 році стала серйозним викликом для системи європейської безпеки та призвела до посилення політики безпеки країн Н</w:t>
      </w:r>
      <w:r>
        <w:rPr>
          <w:rFonts w:ascii="Times New Roman" w:hAnsi="Times New Roman" w:cs="Times New Roman"/>
          <w:sz w:val="28"/>
          <w:szCs w:val="28"/>
        </w:rPr>
        <w:t>АТО. Альянс активізував заходи з колективної оборони, наростив військову присутність у Східній Європі, зміцнив східний фланг, посилив співпрацю з партнерськими країнами та розширив можливості стримування. Події навколо Криму стали каталізатором для адаптац</w:t>
      </w:r>
      <w:r>
        <w:rPr>
          <w:rFonts w:ascii="Times New Roman" w:hAnsi="Times New Roman" w:cs="Times New Roman"/>
          <w:sz w:val="28"/>
          <w:szCs w:val="28"/>
        </w:rPr>
        <w:t>ії стратегії НАТО до нових типів загроз, включаючи гібридні та інформаційні атаки, що підвищило рівень солідарності між країнами-членами та зміцнило трансатлантичну єдність. Таким чином, анексія Криму стала важливим моментом для перегляду принципів і механ</w:t>
      </w:r>
      <w:r>
        <w:rPr>
          <w:rFonts w:ascii="Times New Roman" w:hAnsi="Times New Roman" w:cs="Times New Roman"/>
          <w:sz w:val="28"/>
          <w:szCs w:val="28"/>
        </w:rPr>
        <w:t>ізмів роботи НАТО в умовах зміненої геополітичної ситуації, зокрема щодо концепції колективної оборони і її застосування до країн, що не є членами Альянсу.</w:t>
      </w:r>
    </w:p>
    <w:p w14:paraId="03F609EA" w14:textId="77777777" w:rsidR="004524F2" w:rsidRDefault="00ED2317">
      <w:pPr>
        <w:pStyle w:val="2"/>
        <w:jc w:val="center"/>
        <w:rPr>
          <w:rFonts w:ascii="Times New Roman" w:hAnsi="Times New Roman" w:cs="Times New Roman"/>
          <w:color w:val="auto"/>
          <w:sz w:val="28"/>
        </w:rPr>
      </w:pPr>
      <w:bookmarkStart w:id="6" w:name="_Toc197626583"/>
      <w:r>
        <w:rPr>
          <w:rFonts w:ascii="Times New Roman" w:hAnsi="Times New Roman" w:cs="Times New Roman"/>
          <w:color w:val="auto"/>
          <w:sz w:val="28"/>
        </w:rPr>
        <w:t>2.2 Безпекова політика НАТО в період проведення АТО та ООС</w:t>
      </w:r>
      <w:bookmarkEnd w:id="6"/>
    </w:p>
    <w:p w14:paraId="10E6FBA0" w14:textId="77777777" w:rsidR="004524F2" w:rsidRDefault="004524F2"/>
    <w:p w14:paraId="084FE3A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Антитерористична операція на території Д</w:t>
      </w:r>
      <w:r>
        <w:rPr>
          <w:rFonts w:ascii="Times New Roman" w:hAnsi="Times New Roman" w:cs="Times New Roman"/>
          <w:sz w:val="28"/>
        </w:rPr>
        <w:t>онецької і Луганської областей тривала до квітня 2018 року. 30 квітня 2018 року президент України Петро Порошенко підписав Указ про введення в дію рішення РНБО щодо завершення Антитерористичної операції і початок Операції об’єднаних сил під керівництвом ЗС</w:t>
      </w:r>
      <w:r>
        <w:rPr>
          <w:rFonts w:ascii="Times New Roman" w:hAnsi="Times New Roman" w:cs="Times New Roman"/>
          <w:sz w:val="28"/>
        </w:rPr>
        <w:t>У</w:t>
      </w:r>
      <w:r>
        <w:rPr>
          <w:rFonts w:ascii="Times New Roman" w:hAnsi="Times New Roman" w:cs="Times New Roman"/>
          <w:color w:val="FF0000"/>
          <w:sz w:val="28"/>
        </w:rPr>
        <w:t xml:space="preserve"> </w:t>
      </w:r>
      <w:r>
        <w:rPr>
          <w:rFonts w:ascii="Times New Roman" w:hAnsi="Times New Roman" w:cs="Times New Roman"/>
          <w:sz w:val="28"/>
        </w:rPr>
        <w:t xml:space="preserve">була важливою частиною глобальних зусиль Альянсу щодо стримування агресії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та підтримки стабільності в Європі. Оскільки події в Україні ставали все більш напруженими, НАТО адаптувало свою стратегію для відповіді на нові загрози та підтримки країни, </w:t>
      </w:r>
      <w:r>
        <w:rPr>
          <w:rFonts w:ascii="Times New Roman" w:hAnsi="Times New Roman" w:cs="Times New Roman"/>
          <w:sz w:val="28"/>
        </w:rPr>
        <w:t>яка стикалася з прямою військовою агресією на сході.</w:t>
      </w:r>
    </w:p>
    <w:p w14:paraId="7BDD0575"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НАТО використовувало свою програму «Партнерство заради миру» (</w:t>
      </w:r>
      <w:proofErr w:type="spellStart"/>
      <w:r>
        <w:rPr>
          <w:rFonts w:ascii="Times New Roman" w:hAnsi="Times New Roman" w:cs="Times New Roman"/>
          <w:sz w:val="28"/>
        </w:rPr>
        <w:t>PfP</w:t>
      </w:r>
      <w:proofErr w:type="spellEnd"/>
      <w:r>
        <w:rPr>
          <w:rFonts w:ascii="Times New Roman" w:hAnsi="Times New Roman" w:cs="Times New Roman"/>
          <w:sz w:val="28"/>
        </w:rPr>
        <w:t>) як ключовий інструмент для розвитку співпраці з Україною. Завдяки цій програмі Україна отримала можливість не лише брати участь у спільн</w:t>
      </w:r>
      <w:r>
        <w:rPr>
          <w:rFonts w:ascii="Times New Roman" w:hAnsi="Times New Roman" w:cs="Times New Roman"/>
          <w:sz w:val="28"/>
        </w:rPr>
        <w:t xml:space="preserve">их навчаннях та тренуваннях, але й активно взаємодіяти з країнами-членами НАТО в питаннях безпеки та оборони. «Партнерство заради миру» стало важливою платформою для зміцнення </w:t>
      </w:r>
      <w:proofErr w:type="spellStart"/>
      <w:r>
        <w:rPr>
          <w:rFonts w:ascii="Times New Roman" w:hAnsi="Times New Roman" w:cs="Times New Roman"/>
          <w:sz w:val="28"/>
        </w:rPr>
        <w:t>зв’язків</w:t>
      </w:r>
      <w:proofErr w:type="spellEnd"/>
      <w:r>
        <w:rPr>
          <w:rFonts w:ascii="Times New Roman" w:hAnsi="Times New Roman" w:cs="Times New Roman"/>
          <w:sz w:val="28"/>
        </w:rPr>
        <w:t xml:space="preserve"> України з НАТО, адже програма передбачала надання консультацій і підтри</w:t>
      </w:r>
      <w:r>
        <w:rPr>
          <w:rFonts w:ascii="Times New Roman" w:hAnsi="Times New Roman" w:cs="Times New Roman"/>
          <w:sz w:val="28"/>
        </w:rPr>
        <w:t>мки в багатьох сферах, зокрема у сфері реформування оборонних структур, проведення військових навчань та модернізації сил безпеки [19, с. 32]. Важливим аспектом цієї програми стало також співробітництво у наданні технічної та матеріальної допомоги, а також</w:t>
      </w:r>
      <w:r>
        <w:rPr>
          <w:rFonts w:ascii="Times New Roman" w:hAnsi="Times New Roman" w:cs="Times New Roman"/>
          <w:sz w:val="28"/>
        </w:rPr>
        <w:t xml:space="preserve"> у проведенні тренінгів для українських військових.</w:t>
      </w:r>
    </w:p>
    <w:p w14:paraId="6927558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Після початку агресії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НАТО розпочало активну допомогу Україні у проведенні реформ в оборонній сфері. Одним із ключових напрямків цієї допомоги стало навчання та підготовка українських військових за </w:t>
      </w:r>
      <w:r>
        <w:rPr>
          <w:rFonts w:ascii="Times New Roman" w:hAnsi="Times New Roman" w:cs="Times New Roman"/>
          <w:sz w:val="28"/>
        </w:rPr>
        <w:t>стандартами НАТО, що включало спеціалізовані курси з військової тактики, стратегічного планування, оперативного управління та лідерства. Альянс також надавав консультації щодо вдосконалення логістичних та операційних процесів у Збройних силах України</w:t>
      </w:r>
      <w:r>
        <w:rPr>
          <w:rFonts w:ascii="Times New Roman" w:hAnsi="Times New Roman" w:cs="Times New Roman"/>
          <w:sz w:val="28"/>
          <w:lang w:val="ru-RU"/>
        </w:rPr>
        <w:t xml:space="preserve"> [27, </w:t>
      </w:r>
      <w:r>
        <w:rPr>
          <w:rFonts w:ascii="Times New Roman" w:hAnsi="Times New Roman" w:cs="Times New Roman"/>
          <w:sz w:val="28"/>
          <w:lang w:val="ru-RU"/>
        </w:rPr>
        <w:t>с. 296]</w:t>
      </w:r>
      <w:r>
        <w:rPr>
          <w:rFonts w:ascii="Times New Roman" w:hAnsi="Times New Roman" w:cs="Times New Roman"/>
          <w:sz w:val="28"/>
        </w:rPr>
        <w:t>. В рамках співпраці з НАТО Україна отримала підтримку в модернізації своєї оборонної інфраструктури та адаптації військових стратегій до сучасних вимог, включаючи забезпечення належного рівня обороноздатності у зонах конфлікту.</w:t>
      </w:r>
    </w:p>
    <w:p w14:paraId="25084DB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також надавало </w:t>
      </w:r>
      <w:r>
        <w:rPr>
          <w:rFonts w:ascii="Times New Roman" w:hAnsi="Times New Roman" w:cs="Times New Roman"/>
          <w:sz w:val="28"/>
        </w:rPr>
        <w:t>Україні доступ до передових технологій та інструментів для вдосконалення військової техніки. Важливим кроком стало впровадження стандартів НАТО для організації логістики, підготовки військових підрозділів, а також стратегічного управління військовими опера</w:t>
      </w:r>
      <w:r>
        <w:rPr>
          <w:rFonts w:ascii="Times New Roman" w:hAnsi="Times New Roman" w:cs="Times New Roman"/>
          <w:sz w:val="28"/>
        </w:rPr>
        <w:t>ціями. Це дозволило Україні значно підвищити ефективність своїх збройних сил, покращити координацію між різними підрозділами та зміцнити національну обороноздатність.</w:t>
      </w:r>
    </w:p>
    <w:p w14:paraId="4A9B52F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У контексті активних бойових дій на сході України НАТО також активно підтримувало гуманіт</w:t>
      </w:r>
      <w:r>
        <w:rPr>
          <w:rFonts w:ascii="Times New Roman" w:hAnsi="Times New Roman" w:cs="Times New Roman"/>
          <w:sz w:val="28"/>
        </w:rPr>
        <w:t xml:space="preserve">арні ініціативи. Альянс надавав Україні гуманітарну </w:t>
      </w:r>
      <w:r>
        <w:rPr>
          <w:rFonts w:ascii="Times New Roman" w:hAnsi="Times New Roman" w:cs="Times New Roman"/>
          <w:sz w:val="28"/>
        </w:rPr>
        <w:lastRenderedPageBreak/>
        <w:t xml:space="preserve">допомогу, зокрема в частині постачання необхідних матеріалів для забезпечення біженців, лікування поранених та відновлення інфраструктури, пошкодженої внаслідок війни. В рамках гуманітарної допомоги НАТО </w:t>
      </w:r>
      <w:r>
        <w:rPr>
          <w:rFonts w:ascii="Times New Roman" w:hAnsi="Times New Roman" w:cs="Times New Roman"/>
          <w:sz w:val="28"/>
        </w:rPr>
        <w:t xml:space="preserve">організувало постачання медикаментів, медичних засобів, а також забезпечення тимчасових </w:t>
      </w:r>
      <w:proofErr w:type="spellStart"/>
      <w:r>
        <w:rPr>
          <w:rFonts w:ascii="Times New Roman" w:hAnsi="Times New Roman" w:cs="Times New Roman"/>
          <w:sz w:val="28"/>
        </w:rPr>
        <w:t>укриттів</w:t>
      </w:r>
      <w:proofErr w:type="spellEnd"/>
      <w:r>
        <w:rPr>
          <w:rFonts w:ascii="Times New Roman" w:hAnsi="Times New Roman" w:cs="Times New Roman"/>
          <w:sz w:val="28"/>
        </w:rPr>
        <w:t xml:space="preserve"> для внутрішньо переміщених осіб [27,с. 302].</w:t>
      </w:r>
    </w:p>
    <w:p w14:paraId="43CB42A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Додатково, країни НАТО здійснювали поставки технічного оснащення для відновлення інфраструктури, у тому числі </w:t>
      </w:r>
      <w:r>
        <w:rPr>
          <w:rFonts w:ascii="Times New Roman" w:hAnsi="Times New Roman" w:cs="Times New Roman"/>
          <w:sz w:val="28"/>
        </w:rPr>
        <w:t>уражених електричних мереж, водопостачання та транспортної системи. Альянс також брав участь у навчанні українських фахівців для роботи в умовах післявоєнної відбудови, надаючи консультації та підтримку в управлінні відновлювальними процесами. У таких умов</w:t>
      </w:r>
      <w:r>
        <w:rPr>
          <w:rFonts w:ascii="Times New Roman" w:hAnsi="Times New Roman" w:cs="Times New Roman"/>
          <w:sz w:val="28"/>
        </w:rPr>
        <w:t>ах НАТО стало не лише військовим, але й гуманітарним партнером для України, що підвищило ефективність допомоги та пришвидшило відновлення країни після численних руйнувань.</w:t>
      </w:r>
    </w:p>
    <w:p w14:paraId="67C9920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Особливо важливим етапом у співпраці стала Операція об’єднаних сил (ООС), яка розпоч</w:t>
      </w:r>
      <w:r>
        <w:rPr>
          <w:rFonts w:ascii="Times New Roman" w:hAnsi="Times New Roman" w:cs="Times New Roman"/>
          <w:sz w:val="28"/>
        </w:rPr>
        <w:t xml:space="preserve">алася у квітні 2018 року й замінила формат АТО. З цього моменту Альянс приділяв ще більше уваги тренуванню українських військових, підвищенню їхньої </w:t>
      </w:r>
      <w:proofErr w:type="spellStart"/>
      <w:r>
        <w:rPr>
          <w:rFonts w:ascii="Times New Roman" w:hAnsi="Times New Roman" w:cs="Times New Roman"/>
          <w:sz w:val="28"/>
        </w:rPr>
        <w:t>взаємосумісності</w:t>
      </w:r>
      <w:proofErr w:type="spellEnd"/>
      <w:r>
        <w:rPr>
          <w:rFonts w:ascii="Times New Roman" w:hAnsi="Times New Roman" w:cs="Times New Roman"/>
          <w:sz w:val="28"/>
        </w:rPr>
        <w:t xml:space="preserve"> з підрозділами НАТО, проведенню спільних навчань та удосконаленню технічного оснащення. Та</w:t>
      </w:r>
      <w:r>
        <w:rPr>
          <w:rFonts w:ascii="Times New Roman" w:hAnsi="Times New Roman" w:cs="Times New Roman"/>
          <w:sz w:val="28"/>
        </w:rPr>
        <w:t>кож НАТО надавало допомогу в удосконаленні стратегічного планування, управління силами й засобами, боротьбі з гібридними загрозами та підвищенні стійкості критичної інфраструктури.</w:t>
      </w:r>
    </w:p>
    <w:p w14:paraId="3AF3222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У 2020 році Україні було надано статус партнера розширених можливостей НАТО</w:t>
      </w:r>
      <w:r>
        <w:rPr>
          <w:rFonts w:ascii="Times New Roman" w:hAnsi="Times New Roman" w:cs="Times New Roman"/>
          <w:sz w:val="28"/>
        </w:rPr>
        <w:t xml:space="preserve"> (</w:t>
      </w:r>
      <w:proofErr w:type="spellStart"/>
      <w:r>
        <w:rPr>
          <w:rFonts w:ascii="Times New Roman" w:hAnsi="Times New Roman" w:cs="Times New Roman"/>
          <w:sz w:val="28"/>
        </w:rPr>
        <w:t>Enhanced</w:t>
      </w:r>
      <w:proofErr w:type="spellEnd"/>
      <w:r>
        <w:rPr>
          <w:rFonts w:ascii="Times New Roman" w:hAnsi="Times New Roman" w:cs="Times New Roman"/>
          <w:sz w:val="28"/>
        </w:rPr>
        <w:t xml:space="preserve"> </w:t>
      </w:r>
      <w:proofErr w:type="spellStart"/>
      <w:r>
        <w:rPr>
          <w:rFonts w:ascii="Times New Roman" w:hAnsi="Times New Roman" w:cs="Times New Roman"/>
          <w:sz w:val="28"/>
        </w:rPr>
        <w:t>Opportunities</w:t>
      </w:r>
      <w:proofErr w:type="spellEnd"/>
      <w:r>
        <w:rPr>
          <w:rFonts w:ascii="Times New Roman" w:hAnsi="Times New Roman" w:cs="Times New Roman"/>
          <w:sz w:val="28"/>
        </w:rPr>
        <w:t xml:space="preserve"> </w:t>
      </w:r>
      <w:proofErr w:type="spellStart"/>
      <w:r>
        <w:rPr>
          <w:rFonts w:ascii="Times New Roman" w:hAnsi="Times New Roman" w:cs="Times New Roman"/>
          <w:sz w:val="28"/>
        </w:rPr>
        <w:t>Partner</w:t>
      </w:r>
      <w:proofErr w:type="spellEnd"/>
      <w:r>
        <w:rPr>
          <w:rFonts w:ascii="Times New Roman" w:hAnsi="Times New Roman" w:cs="Times New Roman"/>
          <w:sz w:val="28"/>
        </w:rPr>
        <w:t>, EOP), що засвідчило поглиблення співпраці й дало Україні доступ до розширеного пакету програм, зокрема участі у місіях, навчаннях, обміні інформацією. Це рішення стало чітким сигналом того, що НАТО розглядає Україну як важ</w:t>
      </w:r>
      <w:r>
        <w:rPr>
          <w:rFonts w:ascii="Times New Roman" w:hAnsi="Times New Roman" w:cs="Times New Roman"/>
          <w:sz w:val="28"/>
        </w:rPr>
        <w:t>ливого стратегічного партнера.</w:t>
      </w:r>
    </w:p>
    <w:p w14:paraId="1C73152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Альянс паралельно посилював свою присутність у Східній Європі: розміщував багатонаціональні батальйони у Польщі та країнах Балтії, розширював програми повітряного патрулювання, посилював заходи морської </w:t>
      </w:r>
      <w:r>
        <w:rPr>
          <w:rFonts w:ascii="Times New Roman" w:hAnsi="Times New Roman" w:cs="Times New Roman"/>
          <w:sz w:val="28"/>
        </w:rPr>
        <w:lastRenderedPageBreak/>
        <w:t>безпеки у Чорному морі</w:t>
      </w:r>
      <w:r>
        <w:rPr>
          <w:rFonts w:ascii="Times New Roman" w:hAnsi="Times New Roman" w:cs="Times New Roman"/>
          <w:sz w:val="28"/>
        </w:rPr>
        <w:t>. Такий комплекс заходів сприяв не лише посиленню обороноздатності України, а й формував більш стійку систему колективної безпеки в регіоні.</w:t>
      </w:r>
    </w:p>
    <w:p w14:paraId="060050B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Загалом, безпекова політика НАТО під час проведення ООС характеризувалася багаторівневою підтримкою, поєднанням пол</w:t>
      </w:r>
      <w:r>
        <w:rPr>
          <w:rFonts w:ascii="Times New Roman" w:hAnsi="Times New Roman" w:cs="Times New Roman"/>
          <w:sz w:val="28"/>
        </w:rPr>
        <w:t xml:space="preserve">ітичних, військових, технічних, консультативних заходів, а також розширенням форм співпраці, що дозволяло Україні адаптувати свою армію до стандартів Альянсу та посилювати обороноздатність на тлі постійної загрози з боку </w:t>
      </w:r>
      <w:proofErr w:type="spellStart"/>
      <w:r>
        <w:rPr>
          <w:rFonts w:ascii="Times New Roman" w:hAnsi="Times New Roman" w:cs="Times New Roman"/>
          <w:sz w:val="28"/>
        </w:rPr>
        <w:t>росії</w:t>
      </w:r>
      <w:proofErr w:type="spellEnd"/>
      <w:r>
        <w:rPr>
          <w:rFonts w:ascii="Times New Roman" w:hAnsi="Times New Roman" w:cs="Times New Roman"/>
          <w:sz w:val="28"/>
        </w:rPr>
        <w:t>.</w:t>
      </w:r>
    </w:p>
    <w:p w14:paraId="55254F8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хоча й не залучалося б</w:t>
      </w:r>
      <w:r>
        <w:rPr>
          <w:rFonts w:ascii="Times New Roman" w:hAnsi="Times New Roman" w:cs="Times New Roman"/>
          <w:sz w:val="28"/>
        </w:rPr>
        <w:t xml:space="preserve">езпосередньо до бойових дій в Україні, активно підтримувало країну через військову допомогу та організацію навчань, спрямованих на підвищення боєздатності Збройних сил України. Така підтримка стала важливим елементом у протидії агресії </w:t>
      </w:r>
      <w:proofErr w:type="spellStart"/>
      <w:r>
        <w:rPr>
          <w:rFonts w:ascii="Times New Roman" w:hAnsi="Times New Roman" w:cs="Times New Roman"/>
          <w:sz w:val="28"/>
        </w:rPr>
        <w:t>росії</w:t>
      </w:r>
      <w:proofErr w:type="spellEnd"/>
      <w:r>
        <w:rPr>
          <w:rFonts w:ascii="Times New Roman" w:hAnsi="Times New Roman" w:cs="Times New Roman"/>
          <w:sz w:val="28"/>
        </w:rPr>
        <w:t>, особливо в ко</w:t>
      </w:r>
      <w:r>
        <w:rPr>
          <w:rFonts w:ascii="Times New Roman" w:hAnsi="Times New Roman" w:cs="Times New Roman"/>
          <w:sz w:val="28"/>
        </w:rPr>
        <w:t>нтексті гібридних загроз і відсутності формальної військової участі Альянсу в конфлікті [36].</w:t>
      </w:r>
    </w:p>
    <w:p w14:paraId="1367C53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надавало Україні суттєву військову допомогу, включаючи постачання сучасної техніки, зброї, обладнання, а також консультування щодо бойових операцій. Основні </w:t>
      </w:r>
      <w:r>
        <w:rPr>
          <w:rFonts w:ascii="Times New Roman" w:hAnsi="Times New Roman" w:cs="Times New Roman"/>
          <w:sz w:val="28"/>
        </w:rPr>
        <w:t>аспекти цієї допомоги:</w:t>
      </w:r>
    </w:p>
    <w:p w14:paraId="0F06393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Протиповітряна оборона: оскільки російська агресія передбачала активне використання авіації та безпілотних літальних апаратів, НАТО надавало Україні комплекти для протиповітряної оборони. До таких засобів належали зокрема переносні з</w:t>
      </w:r>
      <w:r>
        <w:rPr>
          <w:rFonts w:ascii="Times New Roman" w:hAnsi="Times New Roman" w:cs="Times New Roman"/>
          <w:sz w:val="28"/>
        </w:rPr>
        <w:t>енітно-ракетні комплекси, системи раннього попередження, а також обладнання для нейтралізації безпілотників.</w:t>
      </w:r>
    </w:p>
    <w:p w14:paraId="7CCD78B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Медичне обладнання для польових госпіталів: для підтримки українських військових у важких умовах війни НАТО надавало медичне обладнання для швидког</w:t>
      </w:r>
      <w:r>
        <w:rPr>
          <w:rFonts w:ascii="Times New Roman" w:hAnsi="Times New Roman" w:cs="Times New Roman"/>
          <w:sz w:val="28"/>
        </w:rPr>
        <w:t>о надання допомоги пораненим. Це включало мобільні медичні установки, санітарні автомобілі, обладнання для польових госпіталів, а також необхідні матеріали для лікування травм і операцій в польових умовах.</w:t>
      </w:r>
    </w:p>
    <w:p w14:paraId="719E371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Військові автомобілі та техніка: Україні були пост</w:t>
      </w:r>
      <w:r>
        <w:rPr>
          <w:rFonts w:ascii="Times New Roman" w:hAnsi="Times New Roman" w:cs="Times New Roman"/>
          <w:sz w:val="28"/>
        </w:rPr>
        <w:t xml:space="preserve">авлені броньовані автомобілі, вантажні машини та інші транспортні засоби, що дозволяють </w:t>
      </w:r>
      <w:r>
        <w:rPr>
          <w:rFonts w:ascii="Times New Roman" w:hAnsi="Times New Roman" w:cs="Times New Roman"/>
          <w:sz w:val="28"/>
        </w:rPr>
        <w:lastRenderedPageBreak/>
        <w:t>переміщати особовий склад і вантажі в умовах активних бойових дій, а також покращити логістичне забезпечення Збройних сил України [36].</w:t>
      </w:r>
    </w:p>
    <w:p w14:paraId="5DB34E6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Засоби зв’язку: НАТО надавало Ук</w:t>
      </w:r>
      <w:r>
        <w:rPr>
          <w:rFonts w:ascii="Times New Roman" w:hAnsi="Times New Roman" w:cs="Times New Roman"/>
          <w:sz w:val="28"/>
        </w:rPr>
        <w:t>раїні сучасні засоби зв’язку, які дозволяли українським військовим покращити комунікацію між підрозділами, зокрема у складних та віддалених районах бойових дій. Це включало як мобільні радіостанції, так і супутникові системи зв’язку для забезпечення безпер</w:t>
      </w:r>
      <w:r>
        <w:rPr>
          <w:rFonts w:ascii="Times New Roman" w:hAnsi="Times New Roman" w:cs="Times New Roman"/>
          <w:sz w:val="28"/>
        </w:rPr>
        <w:t>ебійного контакту навіть у віддалених зонах.</w:t>
      </w:r>
    </w:p>
    <w:p w14:paraId="42D4C84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Консультації з бойових операцій: НАТО надавало експертні консультації для українських військових щодо організації бойових операцій, зокрема в умовах асиметричних та гібридних загроз. Це включало тактичні поради </w:t>
      </w:r>
      <w:r>
        <w:rPr>
          <w:rFonts w:ascii="Times New Roman" w:hAnsi="Times New Roman" w:cs="Times New Roman"/>
          <w:sz w:val="28"/>
        </w:rPr>
        <w:t>з боротьби з регулярними військами та нерегулярними збройними формуваннями, а також підтримку у питаннях планування та координації операцій.</w:t>
      </w:r>
    </w:p>
    <w:p w14:paraId="7813F7F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Боротьба з гібридними загрозами: оскільки агресія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на сході України мала виражений гібридний характер (викорис</w:t>
      </w:r>
      <w:r>
        <w:rPr>
          <w:rFonts w:ascii="Times New Roman" w:hAnsi="Times New Roman" w:cs="Times New Roman"/>
          <w:sz w:val="28"/>
        </w:rPr>
        <w:t xml:space="preserve">тання не тільки регулярних військ, але й нерегулярних сил, </w:t>
      </w:r>
      <w:proofErr w:type="spellStart"/>
      <w:r>
        <w:rPr>
          <w:rFonts w:ascii="Times New Roman" w:hAnsi="Times New Roman" w:cs="Times New Roman"/>
          <w:sz w:val="28"/>
        </w:rPr>
        <w:t>кібернападів</w:t>
      </w:r>
      <w:proofErr w:type="spellEnd"/>
      <w:r>
        <w:rPr>
          <w:rFonts w:ascii="Times New Roman" w:hAnsi="Times New Roman" w:cs="Times New Roman"/>
          <w:sz w:val="28"/>
        </w:rPr>
        <w:t xml:space="preserve">, пропаганди), НАТО надало Україні консультації та підтримку в боротьбі з такими загрозами. Це включало підвищення ефективності контррозвідувальної діяльності, боротьби з </w:t>
      </w:r>
      <w:proofErr w:type="spellStart"/>
      <w:r>
        <w:rPr>
          <w:rFonts w:ascii="Times New Roman" w:hAnsi="Times New Roman" w:cs="Times New Roman"/>
          <w:sz w:val="28"/>
        </w:rPr>
        <w:t>кібернападами</w:t>
      </w:r>
      <w:proofErr w:type="spellEnd"/>
      <w:r>
        <w:rPr>
          <w:rFonts w:ascii="Times New Roman" w:hAnsi="Times New Roman" w:cs="Times New Roman"/>
          <w:sz w:val="28"/>
        </w:rPr>
        <w:t xml:space="preserve"> </w:t>
      </w:r>
      <w:r>
        <w:rPr>
          <w:rFonts w:ascii="Times New Roman" w:hAnsi="Times New Roman" w:cs="Times New Roman"/>
          <w:sz w:val="28"/>
        </w:rPr>
        <w:t>та маніпуляціями в інформаційному просторі</w:t>
      </w:r>
      <w:r>
        <w:rPr>
          <w:rFonts w:ascii="Times New Roman" w:hAnsi="Times New Roman" w:cs="Times New Roman"/>
          <w:sz w:val="28"/>
          <w:lang w:val="ru-RU"/>
        </w:rPr>
        <w:t xml:space="preserve"> [38]</w:t>
      </w:r>
      <w:r>
        <w:rPr>
          <w:rFonts w:ascii="Times New Roman" w:hAnsi="Times New Roman" w:cs="Times New Roman"/>
          <w:sz w:val="28"/>
        </w:rPr>
        <w:t>.</w:t>
      </w:r>
    </w:p>
    <w:p w14:paraId="311DF84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Однією з ключових складових військової допомоги від НАТО стало проведення численних тренувань і навчань для українських військових. Основні напрямки цієї діяльності:</w:t>
      </w:r>
    </w:p>
    <w:p w14:paraId="65CACBB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Спільні навчання з арміями </w:t>
      </w:r>
      <w:r>
        <w:rPr>
          <w:rFonts w:ascii="Times New Roman" w:hAnsi="Times New Roman" w:cs="Times New Roman"/>
          <w:sz w:val="28"/>
        </w:rPr>
        <w:t>країн-членів НАТО: НАТО організувало ряд спільних навчань для українських військових, які проводилися як на території України, так і за її межами. Українські військові брали участь у тренуваннях, що охоплювали широкий спектр військових дисциплін – від такт</w:t>
      </w:r>
      <w:r>
        <w:rPr>
          <w:rFonts w:ascii="Times New Roman" w:hAnsi="Times New Roman" w:cs="Times New Roman"/>
          <w:sz w:val="28"/>
        </w:rPr>
        <w:t>ичних дій до планування великих військових операцій. Завдяки цьому українські військові набували досвіду взаємодії з арміями інших країн НАТО та покращували свої навички, зокрема в контексті координації багатонаціональних сил [22, с. 295].</w:t>
      </w:r>
    </w:p>
    <w:p w14:paraId="2FF69C2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Навчання з викор</w:t>
      </w:r>
      <w:r>
        <w:rPr>
          <w:rFonts w:ascii="Times New Roman" w:hAnsi="Times New Roman" w:cs="Times New Roman"/>
          <w:sz w:val="28"/>
        </w:rPr>
        <w:t>истання сучасних засобів зв’язку: особливу увагу приділялося тренуванню українських військових у використанні сучасних систем зв’язку та командування, які використовуються у країнах НАТО. Це включало навчання з інтеграції нових технологій зв’язку, забезпеч</w:t>
      </w:r>
      <w:r>
        <w:rPr>
          <w:rFonts w:ascii="Times New Roman" w:hAnsi="Times New Roman" w:cs="Times New Roman"/>
          <w:sz w:val="28"/>
        </w:rPr>
        <w:t>ення командного контролю та підтримки високої ефективності у комунікаціях під час бойових операцій.</w:t>
      </w:r>
    </w:p>
    <w:p w14:paraId="22D1482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Протиповітряна та </w:t>
      </w:r>
      <w:proofErr w:type="spellStart"/>
      <w:r>
        <w:rPr>
          <w:rFonts w:ascii="Times New Roman" w:hAnsi="Times New Roman" w:cs="Times New Roman"/>
          <w:sz w:val="28"/>
        </w:rPr>
        <w:t>протипідводна</w:t>
      </w:r>
      <w:proofErr w:type="spellEnd"/>
      <w:r>
        <w:rPr>
          <w:rFonts w:ascii="Times New Roman" w:hAnsi="Times New Roman" w:cs="Times New Roman"/>
          <w:sz w:val="28"/>
        </w:rPr>
        <w:t xml:space="preserve"> оборона: оскільки </w:t>
      </w:r>
      <w:proofErr w:type="spellStart"/>
      <w:r>
        <w:rPr>
          <w:rFonts w:ascii="Times New Roman" w:hAnsi="Times New Roman" w:cs="Times New Roman"/>
          <w:sz w:val="28"/>
        </w:rPr>
        <w:t>росія</w:t>
      </w:r>
      <w:proofErr w:type="spellEnd"/>
      <w:r>
        <w:rPr>
          <w:rFonts w:ascii="Times New Roman" w:hAnsi="Times New Roman" w:cs="Times New Roman"/>
          <w:sz w:val="28"/>
        </w:rPr>
        <w:t xml:space="preserve"> активно використовувала авіацію та підводні сили, НАТО організувало спеціалізовані тренування для ук</w:t>
      </w:r>
      <w:r>
        <w:rPr>
          <w:rFonts w:ascii="Times New Roman" w:hAnsi="Times New Roman" w:cs="Times New Roman"/>
          <w:sz w:val="28"/>
        </w:rPr>
        <w:t xml:space="preserve">раїнських військових з протиповітряної та </w:t>
      </w:r>
      <w:proofErr w:type="spellStart"/>
      <w:r>
        <w:rPr>
          <w:rFonts w:ascii="Times New Roman" w:hAnsi="Times New Roman" w:cs="Times New Roman"/>
          <w:sz w:val="28"/>
        </w:rPr>
        <w:t>протипідводної</w:t>
      </w:r>
      <w:proofErr w:type="spellEnd"/>
      <w:r>
        <w:rPr>
          <w:rFonts w:ascii="Times New Roman" w:hAnsi="Times New Roman" w:cs="Times New Roman"/>
          <w:sz w:val="28"/>
        </w:rPr>
        <w:t xml:space="preserve"> оборони. Українські військові навчалися застосуванню сучасних систем ППО, а також методам боротьби з підводними човнами та надводними цілями.</w:t>
      </w:r>
    </w:p>
    <w:p w14:paraId="51C8EA2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Навчання в умовах гібридної війни: враховуючи специфіку к</w:t>
      </w:r>
      <w:r>
        <w:rPr>
          <w:rFonts w:ascii="Times New Roman" w:hAnsi="Times New Roman" w:cs="Times New Roman"/>
          <w:sz w:val="28"/>
        </w:rPr>
        <w:t>онфлікту на сході України, НАТО активно організовувало навчання, які включали елементи гібридної війни. Українські війська отримували навички в боротьбі з нерегулярними збройними формуваннями, маніпуляціями інформацією, психологічними операціями та кіберат</w:t>
      </w:r>
      <w:r>
        <w:rPr>
          <w:rFonts w:ascii="Times New Roman" w:hAnsi="Times New Roman" w:cs="Times New Roman"/>
          <w:sz w:val="28"/>
        </w:rPr>
        <w:t>аками [14, с. 87].</w:t>
      </w:r>
    </w:p>
    <w:p w14:paraId="23CC0E5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Підготовка до міжнародних місій: НАТО також допомагало українським військовим у підготовці до участі в міжнародних миротворчих місіях. Це включало навчання на рівні командирів та штабних офіцерів для участі в багатонаціональних миротворч</w:t>
      </w:r>
      <w:r>
        <w:rPr>
          <w:rFonts w:ascii="Times New Roman" w:hAnsi="Times New Roman" w:cs="Times New Roman"/>
          <w:sz w:val="28"/>
        </w:rPr>
        <w:t>их операціях під егідою ООН чи НАТО.</w:t>
      </w:r>
    </w:p>
    <w:p w14:paraId="6650266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Навчання українських військових відбувалися за стандартами НАТО, що дозволило значно покращити професіоналізм українських Збройних сил та забезпечити їхню здатність до ефективної взаємодії з іншими арміями НАТО в умовах</w:t>
      </w:r>
      <w:r>
        <w:rPr>
          <w:rFonts w:ascii="Times New Roman" w:hAnsi="Times New Roman" w:cs="Times New Roman"/>
          <w:sz w:val="28"/>
        </w:rPr>
        <w:t xml:space="preserve"> реальних бойових дій.</w:t>
      </w:r>
    </w:p>
    <w:p w14:paraId="2BDF349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активно посилювало свою військову присутність у Східній Європі у відповідь на агресію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в Україні, зокрема з 2014 року після анексії Криму. Альянс прагнув зміцнити оборону своїх східних кордонів, покращити стратегічну готовн</w:t>
      </w:r>
      <w:r>
        <w:rPr>
          <w:rFonts w:ascii="Times New Roman" w:hAnsi="Times New Roman" w:cs="Times New Roman"/>
          <w:sz w:val="28"/>
        </w:rPr>
        <w:t xml:space="preserve">ість та стримувати подальші провокації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Однією з основних цілей НАТО було забезпечення колективної безпеки, що включало конкретні військові заходи на східному фланзі Альянсу</w:t>
      </w:r>
      <w:r>
        <w:t xml:space="preserve"> </w:t>
      </w:r>
      <w:r>
        <w:rPr>
          <w:rFonts w:ascii="Times New Roman" w:hAnsi="Times New Roman" w:cs="Times New Roman"/>
          <w:sz w:val="28"/>
        </w:rPr>
        <w:t>[5, с. 173].</w:t>
      </w:r>
    </w:p>
    <w:p w14:paraId="2CF1242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Однією з найважливіших стратегічних ініціатив НАТО стало</w:t>
      </w:r>
      <w:r>
        <w:rPr>
          <w:rFonts w:ascii="Times New Roman" w:hAnsi="Times New Roman" w:cs="Times New Roman"/>
          <w:sz w:val="28"/>
        </w:rPr>
        <w:t xml:space="preserve"> розміщення багатонаціональних батальйонів у країнах Балтії (Литва, Латвія, Естонія) та Польщі. Це рішення було ухвалене в рамках зміцнення оборонної здатності Альянсу на східних кордонах, а також для демонстрації солідарності серед членів НАТО.</w:t>
      </w:r>
    </w:p>
    <w:p w14:paraId="3A05A95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Мета бата</w:t>
      </w:r>
      <w:r>
        <w:rPr>
          <w:rFonts w:ascii="Times New Roman" w:hAnsi="Times New Roman" w:cs="Times New Roman"/>
          <w:sz w:val="28"/>
        </w:rPr>
        <w:t>льйонів: розміщення багатонаціональних батальйонів мало кілька ключових цілей:</w:t>
      </w:r>
    </w:p>
    <w:p w14:paraId="063E440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Захист від агресії: це мала бути конкретна відповідь на загрози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яка неодноразово продемонструвала свою готовність до використання сили в міжнародних конфліктах. Ст</w:t>
      </w:r>
      <w:r>
        <w:rPr>
          <w:rFonts w:ascii="Times New Roman" w:hAnsi="Times New Roman" w:cs="Times New Roman"/>
          <w:sz w:val="28"/>
        </w:rPr>
        <w:t xml:space="preserve">ворення батальйонів було своєрідним стримуючим чинником, щоб </w:t>
      </w:r>
      <w:proofErr w:type="spellStart"/>
      <w:r>
        <w:rPr>
          <w:rFonts w:ascii="Times New Roman" w:hAnsi="Times New Roman" w:cs="Times New Roman"/>
          <w:sz w:val="28"/>
        </w:rPr>
        <w:t>росія</w:t>
      </w:r>
      <w:proofErr w:type="spellEnd"/>
      <w:r>
        <w:rPr>
          <w:rFonts w:ascii="Times New Roman" w:hAnsi="Times New Roman" w:cs="Times New Roman"/>
          <w:sz w:val="28"/>
        </w:rPr>
        <w:t xml:space="preserve"> не змогла швидко захопити території держав-членів НАТО.</w:t>
      </w:r>
    </w:p>
    <w:p w14:paraId="1DC476B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Колективна оборона: багатонаціональні батальйони символізували принцип колективної безпеки НАТО, згідно з яким напад на одну з країн </w:t>
      </w:r>
      <w:r>
        <w:rPr>
          <w:rFonts w:ascii="Times New Roman" w:hAnsi="Times New Roman" w:cs="Times New Roman"/>
          <w:sz w:val="28"/>
        </w:rPr>
        <w:t>Альянсу розглядається як напад на всі. Це підкріплювалося конкретними військовими підрозділами з кількох країн-членів НАТО, що підвищувало надійність оборони [24, с. 119].</w:t>
      </w:r>
    </w:p>
    <w:p w14:paraId="150B30D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Підвищення готовності: батальйони стали основою для постійного присутності НАТО в ць</w:t>
      </w:r>
      <w:r>
        <w:rPr>
          <w:rFonts w:ascii="Times New Roman" w:hAnsi="Times New Roman" w:cs="Times New Roman"/>
          <w:sz w:val="28"/>
        </w:rPr>
        <w:t>ому стратегічно важливому регіоні. Вони не лише виконували функцію стримування, але й допомагали підвищувати загальний рівень готовності Збройних сил країн Балтії та Польщі.</w:t>
      </w:r>
    </w:p>
    <w:p w14:paraId="695D39D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Склад і функціонування батальйонів:</w:t>
      </w:r>
    </w:p>
    <w:p w14:paraId="3881AF0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Багатонаціональні батальйони були сформовані і</w:t>
      </w:r>
      <w:r>
        <w:rPr>
          <w:rFonts w:ascii="Times New Roman" w:hAnsi="Times New Roman" w:cs="Times New Roman"/>
          <w:sz w:val="28"/>
        </w:rPr>
        <w:t>з військових підрозділів різних країн-членів НАТО, що забезпечувало гнучкість та співпрацю між арміями різних національностей.</w:t>
      </w:r>
    </w:p>
    <w:p w14:paraId="6223531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Зазвичай кожен батальйон мав чисельність від 1000 до 1500 осіб, і включав піхоту, артилерію, а також інші спеціалізовані підрозді</w:t>
      </w:r>
      <w:r>
        <w:rPr>
          <w:rFonts w:ascii="Times New Roman" w:hAnsi="Times New Roman" w:cs="Times New Roman"/>
          <w:sz w:val="28"/>
        </w:rPr>
        <w:t>ли.</w:t>
      </w:r>
    </w:p>
    <w:p w14:paraId="00367245"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Кожен батальйон очолював країна-лідер. Наприклад, у Латвії головною державою-лідером була Канада, у Литві – Німеччина, а в Естонії – Велика Британія.</w:t>
      </w:r>
    </w:p>
    <w:p w14:paraId="43CA724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Стратегічне значення:</w:t>
      </w:r>
    </w:p>
    <w:p w14:paraId="488F8E0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Психологічний ефект: наявність цих батальйонів створювала важливий психологічний</w:t>
      </w:r>
      <w:r>
        <w:rPr>
          <w:rFonts w:ascii="Times New Roman" w:hAnsi="Times New Roman" w:cs="Times New Roman"/>
          <w:sz w:val="28"/>
        </w:rPr>
        <w:t xml:space="preserve"> ефект як для </w:t>
      </w:r>
      <w:proofErr w:type="spellStart"/>
      <w:r>
        <w:rPr>
          <w:rFonts w:ascii="Times New Roman" w:hAnsi="Times New Roman" w:cs="Times New Roman"/>
          <w:sz w:val="28"/>
        </w:rPr>
        <w:t>росії</w:t>
      </w:r>
      <w:proofErr w:type="spellEnd"/>
      <w:r>
        <w:rPr>
          <w:rFonts w:ascii="Times New Roman" w:hAnsi="Times New Roman" w:cs="Times New Roman"/>
          <w:sz w:val="28"/>
        </w:rPr>
        <w:t>, так і для населення держав Балтії. Вони стали символом гарантії безпеки та сили НАТО в цьому регіоні.</w:t>
      </w:r>
    </w:p>
    <w:p w14:paraId="464952A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Готовність до колективних дій: військові навчання та тренування між різними національними підрозділами підвищували рівень взаємодії т</w:t>
      </w:r>
      <w:r>
        <w:rPr>
          <w:rFonts w:ascii="Times New Roman" w:hAnsi="Times New Roman" w:cs="Times New Roman"/>
          <w:sz w:val="28"/>
        </w:rPr>
        <w:t>а оперативної готовності для потенційної колективної оборони.</w:t>
      </w:r>
    </w:p>
    <w:p w14:paraId="05F59B6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Реагування на загрози: батальйони могли </w:t>
      </w:r>
      <w:proofErr w:type="spellStart"/>
      <w:r>
        <w:rPr>
          <w:rFonts w:ascii="Times New Roman" w:hAnsi="Times New Roman" w:cs="Times New Roman"/>
          <w:sz w:val="28"/>
        </w:rPr>
        <w:t>оперативно</w:t>
      </w:r>
      <w:proofErr w:type="spellEnd"/>
      <w:r>
        <w:rPr>
          <w:rFonts w:ascii="Times New Roman" w:hAnsi="Times New Roman" w:cs="Times New Roman"/>
          <w:sz w:val="28"/>
        </w:rPr>
        <w:t xml:space="preserve"> реагувати на будь-які військові загрози, зокрема на можливі провокації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та взаємодіяти з іншими силами НАТО для забезпечення тер</w:t>
      </w:r>
      <w:r>
        <w:rPr>
          <w:rFonts w:ascii="Times New Roman" w:hAnsi="Times New Roman" w:cs="Times New Roman"/>
          <w:sz w:val="28"/>
        </w:rPr>
        <w:t>иторіальної цілісності країн Балтії та Польщі.</w:t>
      </w:r>
    </w:p>
    <w:p w14:paraId="3A578F1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Збільшення агресивних дій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зокрема у повітряному просторі, вимагало від НАТО посилення повітряного патрулювання на своїх східних кордонах. Це стало необхідним кроком для забезпечення безпеки в рег</w:t>
      </w:r>
      <w:r>
        <w:rPr>
          <w:rFonts w:ascii="Times New Roman" w:hAnsi="Times New Roman" w:cs="Times New Roman"/>
          <w:sz w:val="28"/>
        </w:rPr>
        <w:t>іоні та стримування будь-яких спроб Росії порушити повітряний простір країн Альянсу [44, с. 270].</w:t>
      </w:r>
    </w:p>
    <w:p w14:paraId="4C1A3D6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Збільшення кількості бойових літаків: НАТО збільшило кількість повітряних патрулів у країнах Балтії та на інших східних кордонах Альянсу, зокрема в Польщі та </w:t>
      </w:r>
      <w:r>
        <w:rPr>
          <w:rFonts w:ascii="Times New Roman" w:hAnsi="Times New Roman" w:cs="Times New Roman"/>
          <w:sz w:val="28"/>
        </w:rPr>
        <w:t>Румунії. Це включало як постійні патрулі, так і оперативні підкріплення з інших країн Альянсу для посилення оборонної здатності</w:t>
      </w:r>
      <w:r>
        <w:rPr>
          <w:rFonts w:ascii="Times New Roman" w:hAnsi="Times New Roman" w:cs="Times New Roman"/>
          <w:sz w:val="28"/>
          <w:lang w:val="ru-RU"/>
        </w:rPr>
        <w:t xml:space="preserve"> [44, с. 301]</w:t>
      </w:r>
      <w:r>
        <w:rPr>
          <w:rFonts w:ascii="Times New Roman" w:hAnsi="Times New Roman" w:cs="Times New Roman"/>
          <w:sz w:val="28"/>
        </w:rPr>
        <w:t xml:space="preserve">. </w:t>
      </w:r>
    </w:p>
    <w:p w14:paraId="25B35C0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color w:val="FF0000"/>
          <w:sz w:val="28"/>
        </w:rPr>
        <w:t xml:space="preserve">  </w:t>
      </w:r>
      <w:r>
        <w:rPr>
          <w:rFonts w:ascii="Times New Roman" w:hAnsi="Times New Roman" w:cs="Times New Roman"/>
          <w:sz w:val="28"/>
        </w:rPr>
        <w:t>Реакція</w:t>
      </w:r>
      <w:r>
        <w:rPr>
          <w:rFonts w:ascii="Times New Roman" w:hAnsi="Times New Roman" w:cs="Times New Roman"/>
          <w:color w:val="FF0000"/>
          <w:sz w:val="28"/>
        </w:rPr>
        <w:t xml:space="preserve"> </w:t>
      </w:r>
      <w:r>
        <w:rPr>
          <w:rFonts w:ascii="Times New Roman" w:hAnsi="Times New Roman" w:cs="Times New Roman"/>
          <w:sz w:val="28"/>
        </w:rPr>
        <w:t>на вторгнення в повітряний простір: НАТО надавав оперативну відповідь на порушення повітряного простору</w:t>
      </w:r>
      <w:r>
        <w:rPr>
          <w:rFonts w:ascii="Times New Roman" w:hAnsi="Times New Roman" w:cs="Times New Roman"/>
          <w:sz w:val="28"/>
        </w:rPr>
        <w:t>, включаючи виявлення та супроводження російських військових літаків, які не мали дозволу на перебування в повітряному просторі країн НАТО.</w:t>
      </w:r>
    </w:p>
    <w:p w14:paraId="6CDE8C2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Демонстрація сили: посилення повітряних патрулів і навчань НАТО також мало демонстраційний ефект, </w:t>
      </w:r>
      <w:r>
        <w:rPr>
          <w:rFonts w:ascii="Times New Roman" w:hAnsi="Times New Roman" w:cs="Times New Roman"/>
          <w:sz w:val="28"/>
        </w:rPr>
        <w:t>підтверджуючи готовність Альянсу захищати свої території в повітряному просторі.</w:t>
      </w:r>
    </w:p>
    <w:p w14:paraId="30B3879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Вдосконалення системи ППО: окрім збільшення кількості патрулів, НАТО також посилило своє повітряне командування і вдосконалило систему </w:t>
      </w:r>
      <w:r>
        <w:rPr>
          <w:rFonts w:ascii="Times New Roman" w:hAnsi="Times New Roman" w:cs="Times New Roman"/>
          <w:sz w:val="28"/>
        </w:rPr>
        <w:lastRenderedPageBreak/>
        <w:t>протиповітряної оборони (ППО), що включа</w:t>
      </w:r>
      <w:r>
        <w:rPr>
          <w:rFonts w:ascii="Times New Roman" w:hAnsi="Times New Roman" w:cs="Times New Roman"/>
          <w:sz w:val="28"/>
        </w:rPr>
        <w:t>ла модернізацію існуючих засобів ППО та інтеграцію нових технологій.</w:t>
      </w:r>
    </w:p>
    <w:p w14:paraId="72647F9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Підвищення взаємодії: важливим аспектом стало посилення інтеграції національних систем ППО з єдиною оборонною мережею НАТО. Це дозволяло створити систему, здатну </w:t>
      </w:r>
      <w:proofErr w:type="spellStart"/>
      <w:r>
        <w:rPr>
          <w:rFonts w:ascii="Times New Roman" w:hAnsi="Times New Roman" w:cs="Times New Roman"/>
          <w:sz w:val="28"/>
        </w:rPr>
        <w:t>оперативно</w:t>
      </w:r>
      <w:proofErr w:type="spellEnd"/>
      <w:r>
        <w:rPr>
          <w:rFonts w:ascii="Times New Roman" w:hAnsi="Times New Roman" w:cs="Times New Roman"/>
          <w:sz w:val="28"/>
        </w:rPr>
        <w:t xml:space="preserve"> реагувати на </w:t>
      </w:r>
      <w:r>
        <w:rPr>
          <w:rFonts w:ascii="Times New Roman" w:hAnsi="Times New Roman" w:cs="Times New Roman"/>
          <w:sz w:val="28"/>
        </w:rPr>
        <w:t>будь-які повітряні загрози з боку Росії або інших держав.</w:t>
      </w:r>
    </w:p>
    <w:p w14:paraId="147FD3B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Навчання з ППО: НАТО активно проводило навчання з підготовки сил ППО до спільних дій у разі агресії. Це дозволяло створити спільні стандарти та підвищити ефективність відбиття повітряних атак.</w:t>
      </w:r>
    </w:p>
    <w:p w14:paraId="06EA0A1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Ці кр</w:t>
      </w:r>
      <w:r>
        <w:rPr>
          <w:rFonts w:ascii="Times New Roman" w:hAnsi="Times New Roman" w:cs="Times New Roman"/>
          <w:sz w:val="28"/>
        </w:rPr>
        <w:t>оки дозволяли зміцнити оборону східних кордонів Альянсу та стримувати Росію від подальшого розширення агресії в напрямку країн НАТО. Наявність постійних батальйонів та посилене патрулювання повітряного простору створювало відчуття безпеки серед населення к</w:t>
      </w:r>
      <w:r>
        <w:rPr>
          <w:rFonts w:ascii="Times New Roman" w:hAnsi="Times New Roman" w:cs="Times New Roman"/>
          <w:sz w:val="28"/>
        </w:rPr>
        <w:t>раїн-членів НАТО на сході Європи та символізувало надійність колективної оборони [46, с. 19].</w:t>
      </w:r>
    </w:p>
    <w:p w14:paraId="5B9202C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Конфлікт в Україні, який почався з російської агресії в 2014 році, набув ознак гібридної війни, де традиційні військові дії перепліталися з іншими, більш непередбачуваними та малозрозумілими формами агресії. Росія активно використовувала широкий спектр мет</w:t>
      </w:r>
      <w:r>
        <w:rPr>
          <w:rFonts w:ascii="Times New Roman" w:hAnsi="Times New Roman" w:cs="Times New Roman"/>
          <w:sz w:val="28"/>
        </w:rPr>
        <w:t xml:space="preserve">одів, включаючи </w:t>
      </w:r>
      <w:proofErr w:type="spellStart"/>
      <w:r>
        <w:rPr>
          <w:rFonts w:ascii="Times New Roman" w:hAnsi="Times New Roman" w:cs="Times New Roman"/>
          <w:sz w:val="28"/>
        </w:rPr>
        <w:t>кібернапади</w:t>
      </w:r>
      <w:proofErr w:type="spellEnd"/>
      <w:r>
        <w:rPr>
          <w:rFonts w:ascii="Times New Roman" w:hAnsi="Times New Roman" w:cs="Times New Roman"/>
          <w:sz w:val="28"/>
        </w:rPr>
        <w:t>, інформаційні операції, економічний тиск і навіть військові стратегії, які не відповідали класичним формам ведення війни. Це змусило НАТО адаптувати свої стратегії та зміцнити підтримку України в цих нових умовах.</w:t>
      </w:r>
    </w:p>
    <w:p w14:paraId="0B82424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У сучасних кон</w:t>
      </w:r>
      <w:r>
        <w:rPr>
          <w:rFonts w:ascii="Times New Roman" w:hAnsi="Times New Roman" w:cs="Times New Roman"/>
          <w:sz w:val="28"/>
        </w:rPr>
        <w:t xml:space="preserve">фліктах </w:t>
      </w:r>
      <w:proofErr w:type="spellStart"/>
      <w:r>
        <w:rPr>
          <w:rFonts w:ascii="Times New Roman" w:hAnsi="Times New Roman" w:cs="Times New Roman"/>
          <w:sz w:val="28"/>
        </w:rPr>
        <w:t>кіберзагрози</w:t>
      </w:r>
      <w:proofErr w:type="spellEnd"/>
      <w:r>
        <w:rPr>
          <w:rFonts w:ascii="Times New Roman" w:hAnsi="Times New Roman" w:cs="Times New Roman"/>
          <w:sz w:val="28"/>
        </w:rPr>
        <w:t xml:space="preserve"> набули особливої ваги. Росія здійснювала численні </w:t>
      </w:r>
      <w:proofErr w:type="spellStart"/>
      <w:r>
        <w:rPr>
          <w:rFonts w:ascii="Times New Roman" w:hAnsi="Times New Roman" w:cs="Times New Roman"/>
          <w:sz w:val="28"/>
        </w:rPr>
        <w:t>кібернапади</w:t>
      </w:r>
      <w:proofErr w:type="spellEnd"/>
      <w:r>
        <w:rPr>
          <w:rFonts w:ascii="Times New Roman" w:hAnsi="Times New Roman" w:cs="Times New Roman"/>
          <w:sz w:val="28"/>
        </w:rPr>
        <w:t xml:space="preserve"> на українські інфраструктури, включаючи енергетичні системи, банки, державні органи, медіа та інші важливі сектори. Ці атаки мали за мету не тільки фізичне знищення важливих</w:t>
      </w:r>
      <w:r>
        <w:rPr>
          <w:rFonts w:ascii="Times New Roman" w:hAnsi="Times New Roman" w:cs="Times New Roman"/>
          <w:sz w:val="28"/>
        </w:rPr>
        <w:t xml:space="preserve"> об’єктів інфраструктури, але й психологічно дестабілізувати населення, вивести з ладу комунікаційні системи, а також завдати економічної шкоди. НАТО активно сприяло Україні в протистоянні цим новим загрозам, надаючи технічну підтримку та інформаційну допо</w:t>
      </w:r>
      <w:r>
        <w:rPr>
          <w:rFonts w:ascii="Times New Roman" w:hAnsi="Times New Roman" w:cs="Times New Roman"/>
          <w:sz w:val="28"/>
        </w:rPr>
        <w:t>могу [46, с. 20].</w:t>
      </w:r>
    </w:p>
    <w:p w14:paraId="1F353C1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Однією з основних ініціатив НАТО стало створення і підтримка Центру </w:t>
      </w:r>
      <w:proofErr w:type="spellStart"/>
      <w:r>
        <w:rPr>
          <w:rFonts w:ascii="Times New Roman" w:hAnsi="Times New Roman" w:cs="Times New Roman"/>
          <w:sz w:val="28"/>
        </w:rPr>
        <w:t>кіберзахисту</w:t>
      </w:r>
      <w:proofErr w:type="spellEnd"/>
      <w:r>
        <w:rPr>
          <w:rFonts w:ascii="Times New Roman" w:hAnsi="Times New Roman" w:cs="Times New Roman"/>
          <w:sz w:val="28"/>
        </w:rPr>
        <w:t xml:space="preserve"> НАТО в Естонії, який став важливим елементом в реагуванні на </w:t>
      </w:r>
      <w:proofErr w:type="spellStart"/>
      <w:r>
        <w:rPr>
          <w:rFonts w:ascii="Times New Roman" w:hAnsi="Times New Roman" w:cs="Times New Roman"/>
          <w:sz w:val="28"/>
        </w:rPr>
        <w:t>кіберзагрози</w:t>
      </w:r>
      <w:proofErr w:type="spellEnd"/>
      <w:r>
        <w:rPr>
          <w:rFonts w:ascii="Times New Roman" w:hAnsi="Times New Roman" w:cs="Times New Roman"/>
          <w:sz w:val="28"/>
        </w:rPr>
        <w:t xml:space="preserve">. Центр не тільки здійснює координацію дій з </w:t>
      </w:r>
      <w:proofErr w:type="spellStart"/>
      <w:r>
        <w:rPr>
          <w:rFonts w:ascii="Times New Roman" w:hAnsi="Times New Roman" w:cs="Times New Roman"/>
          <w:sz w:val="28"/>
        </w:rPr>
        <w:t>кібербезпеки</w:t>
      </w:r>
      <w:proofErr w:type="spellEnd"/>
      <w:r>
        <w:rPr>
          <w:rFonts w:ascii="Times New Roman" w:hAnsi="Times New Roman" w:cs="Times New Roman"/>
          <w:sz w:val="28"/>
        </w:rPr>
        <w:t xml:space="preserve"> для всіх країн-членів, але</w:t>
      </w:r>
      <w:r>
        <w:rPr>
          <w:rFonts w:ascii="Times New Roman" w:hAnsi="Times New Roman" w:cs="Times New Roman"/>
          <w:sz w:val="28"/>
        </w:rPr>
        <w:t xml:space="preserve"> й активно співпрацює з Україною, надаючи консультативну допомогу та практичні інструменти для боротьби з </w:t>
      </w:r>
      <w:proofErr w:type="spellStart"/>
      <w:r>
        <w:rPr>
          <w:rFonts w:ascii="Times New Roman" w:hAnsi="Times New Roman" w:cs="Times New Roman"/>
          <w:sz w:val="28"/>
        </w:rPr>
        <w:t>кібернападами</w:t>
      </w:r>
      <w:proofErr w:type="spellEnd"/>
      <w:r>
        <w:rPr>
          <w:rFonts w:ascii="Times New Roman" w:hAnsi="Times New Roman" w:cs="Times New Roman"/>
          <w:sz w:val="28"/>
        </w:rPr>
        <w:t>.</w:t>
      </w:r>
    </w:p>
    <w:p w14:paraId="584E1A5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допомагало Україні з виявленням і нейтралізацією </w:t>
      </w:r>
      <w:proofErr w:type="spellStart"/>
      <w:r>
        <w:rPr>
          <w:rFonts w:ascii="Times New Roman" w:hAnsi="Times New Roman" w:cs="Times New Roman"/>
          <w:sz w:val="28"/>
        </w:rPr>
        <w:t>кіберзагроз</w:t>
      </w:r>
      <w:proofErr w:type="spellEnd"/>
      <w:r>
        <w:rPr>
          <w:rFonts w:ascii="Times New Roman" w:hAnsi="Times New Roman" w:cs="Times New Roman"/>
          <w:sz w:val="28"/>
        </w:rPr>
        <w:t>, що включало як моніторинг кіберпростору, так і надання спеціалізован</w:t>
      </w:r>
      <w:r>
        <w:rPr>
          <w:rFonts w:ascii="Times New Roman" w:hAnsi="Times New Roman" w:cs="Times New Roman"/>
          <w:sz w:val="28"/>
        </w:rPr>
        <w:t xml:space="preserve">их програм для виявлення шкідливого програмного забезпечення (вірусів, </w:t>
      </w:r>
      <w:proofErr w:type="spellStart"/>
      <w:r>
        <w:rPr>
          <w:rFonts w:ascii="Times New Roman" w:hAnsi="Times New Roman" w:cs="Times New Roman"/>
          <w:sz w:val="28"/>
        </w:rPr>
        <w:t>троянів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ботнетів</w:t>
      </w:r>
      <w:proofErr w:type="spellEnd"/>
      <w:r>
        <w:rPr>
          <w:rFonts w:ascii="Times New Roman" w:hAnsi="Times New Roman" w:cs="Times New Roman"/>
          <w:sz w:val="28"/>
        </w:rPr>
        <w:t xml:space="preserve"> тощо). Крім того, Альянс підтримував Україну в розробці стратегій для захисту важливих інфраструктурних об’єктів і вдосконалення систем </w:t>
      </w:r>
      <w:proofErr w:type="spellStart"/>
      <w:r>
        <w:rPr>
          <w:rFonts w:ascii="Times New Roman" w:hAnsi="Times New Roman" w:cs="Times New Roman"/>
          <w:sz w:val="28"/>
        </w:rPr>
        <w:t>кібербезпеки</w:t>
      </w:r>
      <w:proofErr w:type="spellEnd"/>
      <w:r>
        <w:rPr>
          <w:rFonts w:ascii="Times New Roman" w:hAnsi="Times New Roman" w:cs="Times New Roman"/>
          <w:sz w:val="28"/>
        </w:rPr>
        <w:t>.</w:t>
      </w:r>
    </w:p>
    <w:p w14:paraId="47553DF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організувало</w:t>
      </w:r>
      <w:r>
        <w:rPr>
          <w:rFonts w:ascii="Times New Roman" w:hAnsi="Times New Roman" w:cs="Times New Roman"/>
          <w:sz w:val="28"/>
        </w:rPr>
        <w:t xml:space="preserve"> низку навчальних програм для українських </w:t>
      </w:r>
      <w:proofErr w:type="spellStart"/>
      <w:r>
        <w:rPr>
          <w:rFonts w:ascii="Times New Roman" w:hAnsi="Times New Roman" w:cs="Times New Roman"/>
          <w:sz w:val="28"/>
        </w:rPr>
        <w:t>кіберспеціалістів</w:t>
      </w:r>
      <w:proofErr w:type="spellEnd"/>
      <w:r>
        <w:rPr>
          <w:rFonts w:ascii="Times New Roman" w:hAnsi="Times New Roman" w:cs="Times New Roman"/>
          <w:sz w:val="28"/>
        </w:rPr>
        <w:t xml:space="preserve">, щоб підвищити їх кваліфікацію у боротьбі з </w:t>
      </w:r>
      <w:proofErr w:type="spellStart"/>
      <w:r>
        <w:rPr>
          <w:rFonts w:ascii="Times New Roman" w:hAnsi="Times New Roman" w:cs="Times New Roman"/>
          <w:sz w:val="28"/>
        </w:rPr>
        <w:t>кіберзагрозами</w:t>
      </w:r>
      <w:proofErr w:type="spellEnd"/>
      <w:r>
        <w:rPr>
          <w:rFonts w:ascii="Times New Roman" w:hAnsi="Times New Roman" w:cs="Times New Roman"/>
          <w:sz w:val="28"/>
        </w:rPr>
        <w:t xml:space="preserve">. Це включало тренінги з аналізу </w:t>
      </w:r>
      <w:proofErr w:type="spellStart"/>
      <w:r>
        <w:rPr>
          <w:rFonts w:ascii="Times New Roman" w:hAnsi="Times New Roman" w:cs="Times New Roman"/>
          <w:sz w:val="28"/>
        </w:rPr>
        <w:t>кіберінцидентів</w:t>
      </w:r>
      <w:proofErr w:type="spellEnd"/>
      <w:r>
        <w:rPr>
          <w:rFonts w:ascii="Times New Roman" w:hAnsi="Times New Roman" w:cs="Times New Roman"/>
          <w:sz w:val="28"/>
        </w:rPr>
        <w:t>, захисту критичної інфраструктури, а також розвитку протоколів для швидкого реагування на</w:t>
      </w:r>
      <w:r>
        <w:rPr>
          <w:rFonts w:ascii="Times New Roman" w:hAnsi="Times New Roman" w:cs="Times New Roman"/>
          <w:sz w:val="28"/>
        </w:rPr>
        <w:t xml:space="preserve"> </w:t>
      </w:r>
      <w:proofErr w:type="spellStart"/>
      <w:r>
        <w:rPr>
          <w:rFonts w:ascii="Times New Roman" w:hAnsi="Times New Roman" w:cs="Times New Roman"/>
          <w:sz w:val="28"/>
        </w:rPr>
        <w:t>кібернапади</w:t>
      </w:r>
      <w:proofErr w:type="spellEnd"/>
      <w:r>
        <w:rPr>
          <w:rFonts w:ascii="Times New Roman" w:hAnsi="Times New Roman" w:cs="Times New Roman"/>
          <w:sz w:val="28"/>
        </w:rPr>
        <w:t>.</w:t>
      </w:r>
    </w:p>
    <w:p w14:paraId="2C38109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Російські </w:t>
      </w:r>
      <w:proofErr w:type="spellStart"/>
      <w:r>
        <w:rPr>
          <w:rFonts w:ascii="Times New Roman" w:hAnsi="Times New Roman" w:cs="Times New Roman"/>
          <w:sz w:val="28"/>
        </w:rPr>
        <w:t>кібернапади</w:t>
      </w:r>
      <w:proofErr w:type="spellEnd"/>
      <w:r>
        <w:rPr>
          <w:rFonts w:ascii="Times New Roman" w:hAnsi="Times New Roman" w:cs="Times New Roman"/>
          <w:sz w:val="28"/>
        </w:rPr>
        <w:t xml:space="preserve"> були спрямовані на атаки не тільки на інфраструктуру, але й на державні органи, зокрема на електронні системи, що використовуються для управління кризовими ситуаціями. НАТО допомагало створювати і тестувати системи для з</w:t>
      </w:r>
      <w:r>
        <w:rPr>
          <w:rFonts w:ascii="Times New Roman" w:hAnsi="Times New Roman" w:cs="Times New Roman"/>
          <w:sz w:val="28"/>
        </w:rPr>
        <w:t xml:space="preserve">ахисту важливих урядових комунікацій і баз даних від </w:t>
      </w:r>
      <w:proofErr w:type="spellStart"/>
      <w:r>
        <w:rPr>
          <w:rFonts w:ascii="Times New Roman" w:hAnsi="Times New Roman" w:cs="Times New Roman"/>
          <w:sz w:val="28"/>
        </w:rPr>
        <w:t>хакерських</w:t>
      </w:r>
      <w:proofErr w:type="spellEnd"/>
      <w:r>
        <w:rPr>
          <w:rFonts w:ascii="Times New Roman" w:hAnsi="Times New Roman" w:cs="Times New Roman"/>
          <w:sz w:val="28"/>
        </w:rPr>
        <w:t xml:space="preserve"> атак</w:t>
      </w:r>
      <w:r>
        <w:rPr>
          <w:rFonts w:ascii="Times New Roman" w:hAnsi="Times New Roman" w:cs="Times New Roman"/>
          <w:sz w:val="28"/>
          <w:lang w:val="ru-RU"/>
        </w:rPr>
        <w:t xml:space="preserve"> [31]</w:t>
      </w:r>
      <w:r>
        <w:rPr>
          <w:rFonts w:ascii="Times New Roman" w:hAnsi="Times New Roman" w:cs="Times New Roman"/>
          <w:sz w:val="28"/>
        </w:rPr>
        <w:t>.</w:t>
      </w:r>
    </w:p>
    <w:p w14:paraId="7DE0559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Інформаційна війна стала одним з найважливіших аспектів гібридної війни, оскільки </w:t>
      </w:r>
      <w:proofErr w:type="spellStart"/>
      <w:r>
        <w:rPr>
          <w:rFonts w:ascii="Times New Roman" w:hAnsi="Times New Roman" w:cs="Times New Roman"/>
          <w:sz w:val="28"/>
        </w:rPr>
        <w:t>росія</w:t>
      </w:r>
      <w:proofErr w:type="spellEnd"/>
      <w:r>
        <w:rPr>
          <w:rFonts w:ascii="Times New Roman" w:hAnsi="Times New Roman" w:cs="Times New Roman"/>
          <w:sz w:val="28"/>
        </w:rPr>
        <w:t xml:space="preserve"> активно використовувала інформаційні операції для маніпулювання суспільною думкою, розповсюдж</w:t>
      </w:r>
      <w:r>
        <w:rPr>
          <w:rFonts w:ascii="Times New Roman" w:hAnsi="Times New Roman" w:cs="Times New Roman"/>
          <w:sz w:val="28"/>
        </w:rPr>
        <w:t xml:space="preserve">ення пропаганди та дезінформації. Зокрема, </w:t>
      </w:r>
      <w:proofErr w:type="spellStart"/>
      <w:r>
        <w:rPr>
          <w:rFonts w:ascii="Times New Roman" w:hAnsi="Times New Roman" w:cs="Times New Roman"/>
          <w:sz w:val="28"/>
        </w:rPr>
        <w:t>росія</w:t>
      </w:r>
      <w:proofErr w:type="spellEnd"/>
      <w:r>
        <w:rPr>
          <w:rFonts w:ascii="Times New Roman" w:hAnsi="Times New Roman" w:cs="Times New Roman"/>
          <w:sz w:val="28"/>
        </w:rPr>
        <w:t xml:space="preserve"> вдається до використання фейкових новин, маніпуляцій з фактами, а також створення інформаційних кампаній, які мають на меті не тільки зламати моральний дух українського населення, а й дискредитувати Україну </w:t>
      </w:r>
      <w:r>
        <w:rPr>
          <w:rFonts w:ascii="Times New Roman" w:hAnsi="Times New Roman" w:cs="Times New Roman"/>
          <w:sz w:val="28"/>
        </w:rPr>
        <w:t>на міжнародній арені.</w:t>
      </w:r>
    </w:p>
    <w:p w14:paraId="2240E75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усвідомлювало необхідність ефективної протидії таким методам війни, і тому розробило та запровадило кілька стратегій для боротьби з інформаційними операціями.</w:t>
      </w:r>
    </w:p>
    <w:p w14:paraId="2EF89C5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НАТО активно допомагало Україні в боротьбі з російськими інформаційним</w:t>
      </w:r>
      <w:r>
        <w:rPr>
          <w:rFonts w:ascii="Times New Roman" w:hAnsi="Times New Roman" w:cs="Times New Roman"/>
          <w:sz w:val="28"/>
        </w:rPr>
        <w:t xml:space="preserve">и операціями, спрямованими на дестабілізацію ситуації в країні. Це включало спільні заходи для спростування фейкових новин, а також створення правдивої альтернативної інформації через офіційні джерела. Водночас, були започатковані програми для підвищення </w:t>
      </w:r>
      <w:proofErr w:type="spellStart"/>
      <w:r>
        <w:rPr>
          <w:rFonts w:ascii="Times New Roman" w:hAnsi="Times New Roman" w:cs="Times New Roman"/>
          <w:sz w:val="28"/>
        </w:rPr>
        <w:t>м</w:t>
      </w:r>
      <w:r>
        <w:rPr>
          <w:rFonts w:ascii="Times New Roman" w:hAnsi="Times New Roman" w:cs="Times New Roman"/>
          <w:sz w:val="28"/>
        </w:rPr>
        <w:t>едіаграмотності</w:t>
      </w:r>
      <w:proofErr w:type="spellEnd"/>
      <w:r>
        <w:rPr>
          <w:rFonts w:ascii="Times New Roman" w:hAnsi="Times New Roman" w:cs="Times New Roman"/>
          <w:sz w:val="28"/>
        </w:rPr>
        <w:t xml:space="preserve"> серед українського населення, щоб зменшити ефективність інформаційних маніпуляцій.</w:t>
      </w:r>
    </w:p>
    <w:p w14:paraId="1292D9B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підтримувало створення та поширення альтернативних джерел інформації, які могли б протидіяти пропаганді з боку Росії. Одним із заходів стало активне вик</w:t>
      </w:r>
      <w:r>
        <w:rPr>
          <w:rFonts w:ascii="Times New Roman" w:hAnsi="Times New Roman" w:cs="Times New Roman"/>
          <w:sz w:val="28"/>
        </w:rPr>
        <w:t xml:space="preserve">ористання міжнародних медіа платформ, таких як BBC, </w:t>
      </w:r>
      <w:proofErr w:type="spellStart"/>
      <w:r>
        <w:rPr>
          <w:rFonts w:ascii="Times New Roman" w:hAnsi="Times New Roman" w:cs="Times New Roman"/>
          <w:sz w:val="28"/>
        </w:rPr>
        <w:t>Voice</w:t>
      </w:r>
      <w:proofErr w:type="spellEnd"/>
      <w:r>
        <w:rPr>
          <w:rFonts w:ascii="Times New Roman" w:hAnsi="Times New Roman" w:cs="Times New Roman"/>
          <w:sz w:val="28"/>
        </w:rPr>
        <w:t xml:space="preserve"> </w:t>
      </w:r>
      <w:proofErr w:type="spellStart"/>
      <w:r>
        <w:rPr>
          <w:rFonts w:ascii="Times New Roman" w:hAnsi="Times New Roman" w:cs="Times New Roman"/>
          <w:sz w:val="28"/>
        </w:rPr>
        <w:t>of</w:t>
      </w:r>
      <w:proofErr w:type="spellEnd"/>
      <w:r>
        <w:rPr>
          <w:rFonts w:ascii="Times New Roman" w:hAnsi="Times New Roman" w:cs="Times New Roman"/>
          <w:sz w:val="28"/>
        </w:rPr>
        <w:t xml:space="preserve"> </w:t>
      </w:r>
      <w:proofErr w:type="spellStart"/>
      <w:r>
        <w:rPr>
          <w:rFonts w:ascii="Times New Roman" w:hAnsi="Times New Roman" w:cs="Times New Roman"/>
          <w:sz w:val="28"/>
        </w:rPr>
        <w:t>America</w:t>
      </w:r>
      <w:proofErr w:type="spellEnd"/>
      <w:r>
        <w:rPr>
          <w:rFonts w:ascii="Times New Roman" w:hAnsi="Times New Roman" w:cs="Times New Roman"/>
          <w:sz w:val="28"/>
        </w:rPr>
        <w:t xml:space="preserve">, </w:t>
      </w:r>
      <w:proofErr w:type="spellStart"/>
      <w:r>
        <w:rPr>
          <w:rFonts w:ascii="Times New Roman" w:hAnsi="Times New Roman" w:cs="Times New Roman"/>
          <w:sz w:val="28"/>
        </w:rPr>
        <w:t>Radio</w:t>
      </w:r>
      <w:proofErr w:type="spellEnd"/>
      <w:r>
        <w:rPr>
          <w:rFonts w:ascii="Times New Roman" w:hAnsi="Times New Roman" w:cs="Times New Roman"/>
          <w:sz w:val="28"/>
        </w:rPr>
        <w:t xml:space="preserve"> </w:t>
      </w:r>
      <w:proofErr w:type="spellStart"/>
      <w:r>
        <w:rPr>
          <w:rFonts w:ascii="Times New Roman" w:hAnsi="Times New Roman" w:cs="Times New Roman"/>
          <w:sz w:val="28"/>
        </w:rPr>
        <w:t>Free</w:t>
      </w:r>
      <w:proofErr w:type="spellEnd"/>
      <w:r>
        <w:rPr>
          <w:rFonts w:ascii="Times New Roman" w:hAnsi="Times New Roman" w:cs="Times New Roman"/>
          <w:sz w:val="28"/>
        </w:rPr>
        <w:t xml:space="preserve"> </w:t>
      </w:r>
      <w:proofErr w:type="spellStart"/>
      <w:r>
        <w:rPr>
          <w:rFonts w:ascii="Times New Roman" w:hAnsi="Times New Roman" w:cs="Times New Roman"/>
          <w:sz w:val="28"/>
        </w:rPr>
        <w:t>Europe</w:t>
      </w:r>
      <w:proofErr w:type="spellEnd"/>
      <w:r>
        <w:rPr>
          <w:rFonts w:ascii="Times New Roman" w:hAnsi="Times New Roman" w:cs="Times New Roman"/>
          <w:sz w:val="28"/>
        </w:rPr>
        <w:t>, для поширення правдивої інформації про ситуацію в Україні.</w:t>
      </w:r>
    </w:p>
    <w:p w14:paraId="26B679E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Альянс активно допомагав Україні в розробці і реалізації стратегії контрпропаганди, яка включала заходи з бо</w:t>
      </w:r>
      <w:r>
        <w:rPr>
          <w:rFonts w:ascii="Times New Roman" w:hAnsi="Times New Roman" w:cs="Times New Roman"/>
          <w:sz w:val="28"/>
        </w:rPr>
        <w:t>ротьби з фальшивими новинами, дезінформацією, а також з підвищення ефективності внутрішньої комунікації з громадськістю. НАТО також консультувало український уряд щодо використання соціальних медіа для боротьби з інформаційними атаками</w:t>
      </w:r>
      <w:r>
        <w:rPr>
          <w:rFonts w:ascii="Times New Roman" w:hAnsi="Times New Roman" w:cs="Times New Roman"/>
          <w:sz w:val="28"/>
          <w:lang w:val="ru-RU"/>
        </w:rPr>
        <w:t xml:space="preserve"> [32]</w:t>
      </w:r>
      <w:r>
        <w:rPr>
          <w:rFonts w:ascii="Times New Roman" w:hAnsi="Times New Roman" w:cs="Times New Roman"/>
          <w:sz w:val="28"/>
        </w:rPr>
        <w:t>.</w:t>
      </w:r>
    </w:p>
    <w:p w14:paraId="4170410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активно д</w:t>
      </w:r>
      <w:r>
        <w:rPr>
          <w:rFonts w:ascii="Times New Roman" w:hAnsi="Times New Roman" w:cs="Times New Roman"/>
          <w:sz w:val="28"/>
        </w:rPr>
        <w:t xml:space="preserve">опомагало Україні вести інформаційну кампанію на міжнародному рівні для того, щоб довести правдивість ситуації, що відбувається, і захистити країну від спроб Росії створити фальшиві </w:t>
      </w:r>
      <w:proofErr w:type="spellStart"/>
      <w:r>
        <w:rPr>
          <w:rFonts w:ascii="Times New Roman" w:hAnsi="Times New Roman" w:cs="Times New Roman"/>
          <w:sz w:val="28"/>
        </w:rPr>
        <w:t>наративи</w:t>
      </w:r>
      <w:proofErr w:type="spellEnd"/>
      <w:r>
        <w:rPr>
          <w:rFonts w:ascii="Times New Roman" w:hAnsi="Times New Roman" w:cs="Times New Roman"/>
          <w:sz w:val="28"/>
        </w:rPr>
        <w:t xml:space="preserve"> на світовій арені.</w:t>
      </w:r>
    </w:p>
    <w:p w14:paraId="0A7B91C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посилювало координацію з іншими міжнародн</w:t>
      </w:r>
      <w:r>
        <w:rPr>
          <w:rFonts w:ascii="Times New Roman" w:hAnsi="Times New Roman" w:cs="Times New Roman"/>
          <w:sz w:val="28"/>
        </w:rPr>
        <w:t>ими організаціями та країнами, щоб боротися з інформаційними загрозами, які мали глобальний характер. Це включало співпрацю з Європейським Союзом, США, Канадою та іншими міжнародними партнерами для створення ефективних заходів протидії.</w:t>
      </w:r>
    </w:p>
    <w:p w14:paraId="4193FF7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Реагуючи на ці нові</w:t>
      </w:r>
      <w:r>
        <w:rPr>
          <w:rFonts w:ascii="Times New Roman" w:hAnsi="Times New Roman" w:cs="Times New Roman"/>
          <w:sz w:val="28"/>
        </w:rPr>
        <w:t xml:space="preserve"> виклики, НАТО значно зміцнило свої стратегії, адаптуючись до гібридної війни, яка включала не лише військові дії, але й широкий спектр </w:t>
      </w:r>
      <w:proofErr w:type="spellStart"/>
      <w:r>
        <w:rPr>
          <w:rFonts w:ascii="Times New Roman" w:hAnsi="Times New Roman" w:cs="Times New Roman"/>
          <w:sz w:val="28"/>
        </w:rPr>
        <w:t>кіберзагроз</w:t>
      </w:r>
      <w:proofErr w:type="spellEnd"/>
      <w:r>
        <w:rPr>
          <w:rFonts w:ascii="Times New Roman" w:hAnsi="Times New Roman" w:cs="Times New Roman"/>
          <w:sz w:val="28"/>
        </w:rPr>
        <w:t xml:space="preserve"> та інформаційних маніпуляцій. Завдяки цим заходам Україна отримала важливу підтримку в боротьбі з новими фор</w:t>
      </w:r>
      <w:r>
        <w:rPr>
          <w:rFonts w:ascii="Times New Roman" w:hAnsi="Times New Roman" w:cs="Times New Roman"/>
          <w:sz w:val="28"/>
        </w:rPr>
        <w:t xml:space="preserve">мами </w:t>
      </w:r>
      <w:r>
        <w:rPr>
          <w:rFonts w:ascii="Times New Roman" w:hAnsi="Times New Roman" w:cs="Times New Roman"/>
          <w:sz w:val="28"/>
        </w:rPr>
        <w:lastRenderedPageBreak/>
        <w:t xml:space="preserve">агресії, що дозволило зберегти стабільність у країні та підвищити здатність до опору у війні з </w:t>
      </w:r>
      <w:proofErr w:type="spellStart"/>
      <w:r>
        <w:rPr>
          <w:rFonts w:ascii="Times New Roman" w:hAnsi="Times New Roman" w:cs="Times New Roman"/>
          <w:sz w:val="28"/>
        </w:rPr>
        <w:t>росією</w:t>
      </w:r>
      <w:proofErr w:type="spellEnd"/>
      <w:r>
        <w:rPr>
          <w:rFonts w:ascii="Times New Roman" w:hAnsi="Times New Roman" w:cs="Times New Roman"/>
          <w:sz w:val="28"/>
        </w:rPr>
        <w:t xml:space="preserve"> [32].</w:t>
      </w:r>
    </w:p>
    <w:p w14:paraId="65BB79D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Початок російської агресії в Україні став серйозним викликом для глобальної стабільності та безпеки. НАТО, як найбільший військово-політичний а</w:t>
      </w:r>
      <w:r>
        <w:rPr>
          <w:rFonts w:ascii="Times New Roman" w:hAnsi="Times New Roman" w:cs="Times New Roman"/>
          <w:sz w:val="28"/>
        </w:rPr>
        <w:t>льянс, не тільки активно підтримувало Україну на рівні військової допомоги та стратегічної підтримки, але й використовувало дипломатичний тиск на Росію через санкції, міжнародні переговори та інші дипломатичні інструменти. Особливо важливим стало питання м</w:t>
      </w:r>
      <w:r>
        <w:rPr>
          <w:rFonts w:ascii="Times New Roman" w:hAnsi="Times New Roman" w:cs="Times New Roman"/>
          <w:sz w:val="28"/>
        </w:rPr>
        <w:t xml:space="preserve">ирного врегулювання конфлікту, до якого Альянс також долучався, підтримуючи ініціативи, спрямовані на досягнення мирної угоди. Однак, з огляду на непохитну позицію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та її відмову від мирних переговорів, НАТО стало активнішим у своїй підтримці України,</w:t>
      </w:r>
      <w:r>
        <w:rPr>
          <w:rFonts w:ascii="Times New Roman" w:hAnsi="Times New Roman" w:cs="Times New Roman"/>
          <w:sz w:val="28"/>
        </w:rPr>
        <w:t xml:space="preserve"> зокрема, у вигляді військової допомоги та посилення стратегічної присутності на сході Європи.</w:t>
      </w:r>
    </w:p>
    <w:p w14:paraId="643D837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підтримувало введення економічних санкцій проти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на міжнародній арені, що мало на меті створення додаткового тиску на Кремль. Санкції, підтримувані кра</w:t>
      </w:r>
      <w:r>
        <w:rPr>
          <w:rFonts w:ascii="Times New Roman" w:hAnsi="Times New Roman" w:cs="Times New Roman"/>
          <w:sz w:val="28"/>
        </w:rPr>
        <w:t>їнами-членами Альянсу, включали обмеження в таких секторах, як фінансовий, енергетичний, торгівля зброєю, а також персональні санкції проти російських високопосадовців [5, с. 72].</w:t>
      </w:r>
    </w:p>
    <w:p w14:paraId="26E8868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Фінансові санкції: охоплювали заморожування активів російських державних та </w:t>
      </w:r>
      <w:r>
        <w:rPr>
          <w:rFonts w:ascii="Times New Roman" w:hAnsi="Times New Roman" w:cs="Times New Roman"/>
          <w:sz w:val="28"/>
        </w:rPr>
        <w:t xml:space="preserve">приватних компаній, а також обмеження доступу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до міжнародних фінансових ринків. Це завдало серйозного економічного удару по </w:t>
      </w:r>
      <w:proofErr w:type="spellStart"/>
      <w:r>
        <w:rPr>
          <w:rFonts w:ascii="Times New Roman" w:hAnsi="Times New Roman" w:cs="Times New Roman"/>
          <w:sz w:val="28"/>
        </w:rPr>
        <w:t>росії</w:t>
      </w:r>
      <w:proofErr w:type="spellEnd"/>
      <w:r>
        <w:rPr>
          <w:rFonts w:ascii="Times New Roman" w:hAnsi="Times New Roman" w:cs="Times New Roman"/>
          <w:sz w:val="28"/>
        </w:rPr>
        <w:t>, оскільки обмеження на кредити та інвестиції ускладнили доступ до зовнішніх фінансових ресурсів.</w:t>
      </w:r>
    </w:p>
    <w:p w14:paraId="417EBCC5"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Енергетичні санкції: од</w:t>
      </w:r>
      <w:r>
        <w:rPr>
          <w:rFonts w:ascii="Times New Roman" w:hAnsi="Times New Roman" w:cs="Times New Roman"/>
          <w:sz w:val="28"/>
        </w:rPr>
        <w:t xml:space="preserve">ним з основних елементів санкцій було обмеження експорту технологій для видобутку енергоносіїв та обладнання для нафтової та газової галузі. Санкції, що стосувалися нафтових і газових компаній </w:t>
      </w:r>
      <w:proofErr w:type="spellStart"/>
      <w:r>
        <w:rPr>
          <w:rFonts w:ascii="Times New Roman" w:hAnsi="Times New Roman" w:cs="Times New Roman"/>
          <w:sz w:val="28"/>
        </w:rPr>
        <w:t>росії</w:t>
      </w:r>
      <w:proofErr w:type="spellEnd"/>
      <w:r>
        <w:rPr>
          <w:rFonts w:ascii="Times New Roman" w:hAnsi="Times New Roman" w:cs="Times New Roman"/>
          <w:sz w:val="28"/>
        </w:rPr>
        <w:t>, включали також обмеження на інвестиції в енергетичний се</w:t>
      </w:r>
      <w:r>
        <w:rPr>
          <w:rFonts w:ascii="Times New Roman" w:hAnsi="Times New Roman" w:cs="Times New Roman"/>
          <w:sz w:val="28"/>
        </w:rPr>
        <w:t>ктор.</w:t>
      </w:r>
    </w:p>
    <w:p w14:paraId="361C9A7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Санкції на експорт зброї та військової техніки: НАТО також запровадило обмеження на постачання зброї та військової техніки до </w:t>
      </w:r>
      <w:proofErr w:type="spellStart"/>
      <w:r>
        <w:rPr>
          <w:rFonts w:ascii="Times New Roman" w:hAnsi="Times New Roman" w:cs="Times New Roman"/>
          <w:sz w:val="28"/>
        </w:rPr>
        <w:t>росії</w:t>
      </w:r>
      <w:proofErr w:type="spellEnd"/>
      <w:r>
        <w:rPr>
          <w:rFonts w:ascii="Times New Roman" w:hAnsi="Times New Roman" w:cs="Times New Roman"/>
          <w:sz w:val="28"/>
        </w:rPr>
        <w:t>, що ускладнило її здатність вести військові дії, зокрема в контексті агресії на сході України.</w:t>
      </w:r>
    </w:p>
    <w:p w14:paraId="025EE3A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Персональні санкції: од</w:t>
      </w:r>
      <w:r>
        <w:rPr>
          <w:rFonts w:ascii="Times New Roman" w:hAnsi="Times New Roman" w:cs="Times New Roman"/>
          <w:sz w:val="28"/>
        </w:rPr>
        <w:t xml:space="preserve">нією з найбільш помітних форм дипломатичного тиску стали персональні санкції проти російських політичних і військових лідерів, а також підприємців, які підтримували політику Кремля щодо України. Ці санкції включали заборону на в’їзд до країн ЄС, Канади та </w:t>
      </w:r>
      <w:r>
        <w:rPr>
          <w:rFonts w:ascii="Times New Roman" w:hAnsi="Times New Roman" w:cs="Times New Roman"/>
          <w:sz w:val="28"/>
        </w:rPr>
        <w:t>США, а також заморожування активів.</w:t>
      </w:r>
    </w:p>
    <w:p w14:paraId="0D516E3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підтримувало зусилля міжнародної спільноти для досягнення мирного врегулювання конфлікту в Україні. Однією з головних дипломатичних ініціатив у цьому напрямку стали Мінські угоди, укладені в 2014 та 2015 роках за по</w:t>
      </w:r>
      <w:r>
        <w:rPr>
          <w:rFonts w:ascii="Times New Roman" w:hAnsi="Times New Roman" w:cs="Times New Roman"/>
          <w:sz w:val="28"/>
        </w:rPr>
        <w:t xml:space="preserve">середництва Франції, Німеччини, України та </w:t>
      </w:r>
      <w:proofErr w:type="spellStart"/>
      <w:r>
        <w:rPr>
          <w:rFonts w:ascii="Times New Roman" w:hAnsi="Times New Roman" w:cs="Times New Roman"/>
          <w:sz w:val="28"/>
        </w:rPr>
        <w:t>росії</w:t>
      </w:r>
      <w:proofErr w:type="spellEnd"/>
      <w:r>
        <w:rPr>
          <w:rFonts w:ascii="Times New Roman" w:hAnsi="Times New Roman" w:cs="Times New Roman"/>
          <w:sz w:val="28"/>
        </w:rPr>
        <w:t>.</w:t>
      </w:r>
    </w:p>
    <w:p w14:paraId="07FF06D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Мінські угоди: перші Мінські угоди, підписані в вересні 2014 року, ставили за мету припинення вогню, відведення важкого озброєння та забезпечення гуманітарної допомоги для постраждалих. Проте після порушенн</w:t>
      </w:r>
      <w:r>
        <w:rPr>
          <w:rFonts w:ascii="Times New Roman" w:hAnsi="Times New Roman" w:cs="Times New Roman"/>
          <w:sz w:val="28"/>
        </w:rPr>
        <w:t>я угод Росією та підтримуваними нею сепаратистами, Мінськ II, підписаний у лютому 2015 року, став спробою нової дипломатичної ініціативи для стабілізації ситуації. НАТО активно підтримувало Мінські угоди як крок до мирного врегулювання конфлікту, хоча й ви</w:t>
      </w:r>
      <w:r>
        <w:rPr>
          <w:rFonts w:ascii="Times New Roman" w:hAnsi="Times New Roman" w:cs="Times New Roman"/>
          <w:sz w:val="28"/>
        </w:rPr>
        <w:t>знавало, що реальні досягнення в мирному процесі з боку Росії були обмеженими</w:t>
      </w:r>
      <w:r>
        <w:rPr>
          <w:rFonts w:ascii="Times New Roman" w:hAnsi="Times New Roman" w:cs="Times New Roman"/>
          <w:sz w:val="28"/>
          <w:lang w:val="ru-RU"/>
        </w:rPr>
        <w:t xml:space="preserve"> [33]</w:t>
      </w:r>
      <w:r>
        <w:rPr>
          <w:rFonts w:ascii="Times New Roman" w:hAnsi="Times New Roman" w:cs="Times New Roman"/>
          <w:sz w:val="28"/>
        </w:rPr>
        <w:t>.</w:t>
      </w:r>
    </w:p>
    <w:p w14:paraId="5DB50C3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Підтримка України в переговорах: НАТО активно підтримувало позицію України в рамках переговорів, закликаючи Росію до виконання умов угод і припинення агресії. Однак після т</w:t>
      </w:r>
      <w:r>
        <w:rPr>
          <w:rFonts w:ascii="Times New Roman" w:hAnsi="Times New Roman" w:cs="Times New Roman"/>
          <w:sz w:val="28"/>
        </w:rPr>
        <w:t xml:space="preserve">ого, як </w:t>
      </w:r>
      <w:proofErr w:type="spellStart"/>
      <w:r>
        <w:rPr>
          <w:rFonts w:ascii="Times New Roman" w:hAnsi="Times New Roman" w:cs="Times New Roman"/>
          <w:sz w:val="28"/>
        </w:rPr>
        <w:t>росія</w:t>
      </w:r>
      <w:proofErr w:type="spellEnd"/>
      <w:r>
        <w:rPr>
          <w:rFonts w:ascii="Times New Roman" w:hAnsi="Times New Roman" w:cs="Times New Roman"/>
          <w:sz w:val="28"/>
        </w:rPr>
        <w:t xml:space="preserve"> продовжила свою агресію, Альянс зробив висновок, що мирне врегулювання за допомогою Мінських угод стане можливим тільки в разі зміни політики Кремля.</w:t>
      </w:r>
    </w:p>
    <w:p w14:paraId="05A20FB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Після численних спроб мирного врегулювання конфлікту, які не дали результатів через постійні</w:t>
      </w:r>
      <w:r>
        <w:rPr>
          <w:rFonts w:ascii="Times New Roman" w:hAnsi="Times New Roman" w:cs="Times New Roman"/>
          <w:sz w:val="28"/>
        </w:rPr>
        <w:t xml:space="preserve"> порушення Росією угод, НАТО почало поступово переходити до більш активних дій. Це включало не лише збільшення військової допомоги, але й більш рішуче протистояння російській агресії через зміцнення оборони на східних кордонах Альянсу [33].</w:t>
      </w:r>
    </w:p>
    <w:p w14:paraId="3542D1B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Коли стало зроз</w:t>
      </w:r>
      <w:r>
        <w:rPr>
          <w:rFonts w:ascii="Times New Roman" w:hAnsi="Times New Roman" w:cs="Times New Roman"/>
          <w:sz w:val="28"/>
        </w:rPr>
        <w:t xml:space="preserve">уміло, що дипломатичні зусилля не змогли зупинити російську агресію, НАТО активізувало надання Україні військової допомоги, включаючи поставки сучасної зброї, військової техніки, а також тренування і </w:t>
      </w:r>
      <w:r>
        <w:rPr>
          <w:rFonts w:ascii="Times New Roman" w:hAnsi="Times New Roman" w:cs="Times New Roman"/>
          <w:sz w:val="28"/>
        </w:rPr>
        <w:lastRenderedPageBreak/>
        <w:t>консультації для українських військових. Це включало пос</w:t>
      </w:r>
      <w:r>
        <w:rPr>
          <w:rFonts w:ascii="Times New Roman" w:hAnsi="Times New Roman" w:cs="Times New Roman"/>
          <w:sz w:val="28"/>
        </w:rPr>
        <w:t>тавки засобів протиповітряної оборони, медичного обладнання, автомобілів, а також навчання українських військових щодо проведення бойових операцій та боротьби з гібридними загрозами.</w:t>
      </w:r>
    </w:p>
    <w:p w14:paraId="5F73AC8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почало збільшувати свою військову присутність в країнах Балтії, Поль</w:t>
      </w:r>
      <w:r>
        <w:rPr>
          <w:rFonts w:ascii="Times New Roman" w:hAnsi="Times New Roman" w:cs="Times New Roman"/>
          <w:sz w:val="28"/>
        </w:rPr>
        <w:t xml:space="preserve">щі, Румунії та Болгарії. Це включало розміщення багатонаціональних батальйонів і постійне посилення оборонних </w:t>
      </w:r>
      <w:proofErr w:type="spellStart"/>
      <w:r>
        <w:rPr>
          <w:rFonts w:ascii="Times New Roman" w:hAnsi="Times New Roman" w:cs="Times New Roman"/>
          <w:sz w:val="28"/>
        </w:rPr>
        <w:t>спроможностей</w:t>
      </w:r>
      <w:proofErr w:type="spellEnd"/>
      <w:r>
        <w:rPr>
          <w:rFonts w:ascii="Times New Roman" w:hAnsi="Times New Roman" w:cs="Times New Roman"/>
          <w:sz w:val="28"/>
        </w:rPr>
        <w:t xml:space="preserve"> на східному фланзі Альянсу.</w:t>
      </w:r>
    </w:p>
    <w:p w14:paraId="73AE6B1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Поступово стало очевидно, що НАТО буде діяти не лише як миротворчий посередник, а й як стратегічний парт</w:t>
      </w:r>
      <w:r>
        <w:rPr>
          <w:rFonts w:ascii="Times New Roman" w:hAnsi="Times New Roman" w:cs="Times New Roman"/>
          <w:sz w:val="28"/>
        </w:rPr>
        <w:t>нер для України у боротьбі з агресією Росії. Альянс продовжував наголошувати на важливості територіальної цілісності України та права країни на самооборону.</w:t>
      </w:r>
    </w:p>
    <w:p w14:paraId="055040F5"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Незважаючи на початкові спроби підтримувати дипломатичний тиск через санкції та мирні ініціативи, н</w:t>
      </w:r>
      <w:r>
        <w:rPr>
          <w:rFonts w:ascii="Times New Roman" w:hAnsi="Times New Roman" w:cs="Times New Roman"/>
          <w:sz w:val="28"/>
        </w:rPr>
        <w:t xml:space="preserve">а думку багатьох аналітиків, НАТО стало більш відчутно активним саме після того, як </w:t>
      </w:r>
      <w:proofErr w:type="spellStart"/>
      <w:r>
        <w:rPr>
          <w:rFonts w:ascii="Times New Roman" w:hAnsi="Times New Roman" w:cs="Times New Roman"/>
          <w:sz w:val="28"/>
        </w:rPr>
        <w:t>росія</w:t>
      </w:r>
      <w:proofErr w:type="spellEnd"/>
      <w:r>
        <w:rPr>
          <w:rFonts w:ascii="Times New Roman" w:hAnsi="Times New Roman" w:cs="Times New Roman"/>
          <w:sz w:val="28"/>
        </w:rPr>
        <w:t xml:space="preserve"> продовжила свою агресію, не зупинившись навіть після численних дипломатичних зусиль і міжнародного тиску. Відсутність значних результатів у мирному процесі змусила НА</w:t>
      </w:r>
      <w:r>
        <w:rPr>
          <w:rFonts w:ascii="Times New Roman" w:hAnsi="Times New Roman" w:cs="Times New Roman"/>
          <w:sz w:val="28"/>
        </w:rPr>
        <w:t>ТО поступово адаптувати свої стратегії і змістити фокус на активну військову підтримку України</w:t>
      </w:r>
      <w:r>
        <w:rPr>
          <w:rFonts w:ascii="Times New Roman" w:hAnsi="Times New Roman" w:cs="Times New Roman"/>
          <w:sz w:val="28"/>
          <w:lang w:val="ru-RU"/>
        </w:rPr>
        <w:t xml:space="preserve"> [39]</w:t>
      </w:r>
      <w:r>
        <w:rPr>
          <w:rFonts w:ascii="Times New Roman" w:hAnsi="Times New Roman" w:cs="Times New Roman"/>
          <w:sz w:val="28"/>
        </w:rPr>
        <w:t>. У відповідь на постійне загострення конфлікту НАТО вживало більш рішучі заходи для зміцнення оборони та безпеки в регіоні.</w:t>
      </w:r>
    </w:p>
    <w:p w14:paraId="72D8AF9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Цей перехід до активних дій </w:t>
      </w:r>
      <w:r>
        <w:rPr>
          <w:rFonts w:ascii="Times New Roman" w:hAnsi="Times New Roman" w:cs="Times New Roman"/>
          <w:sz w:val="28"/>
        </w:rPr>
        <w:t>можна вважати етапом, коли дипломатія була змушена поступитися місцем більш жорстким заходам, необхідним для стримування подальшої російської агресії та забезпечення стабільності в Європі.</w:t>
      </w:r>
    </w:p>
    <w:p w14:paraId="7DD4798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Після завершення АТО, зважаючи на перехід до нової фази конфлікту, </w:t>
      </w:r>
      <w:r>
        <w:rPr>
          <w:rFonts w:ascii="Times New Roman" w:hAnsi="Times New Roman" w:cs="Times New Roman"/>
          <w:sz w:val="28"/>
        </w:rPr>
        <w:t>НАТО продовжувало активно підтримувати Україну у зміцненні її обороноздатності. Це включало допомогу у модернізації Збройних Сил України, тренування військових, а також постачання сучасного обладнання і техніки.</w:t>
      </w:r>
    </w:p>
    <w:p w14:paraId="5B48572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НАТО продовжило навчальні програми для украї</w:t>
      </w:r>
      <w:r>
        <w:rPr>
          <w:rFonts w:ascii="Times New Roman" w:hAnsi="Times New Roman" w:cs="Times New Roman"/>
          <w:sz w:val="28"/>
        </w:rPr>
        <w:t xml:space="preserve">нських військових, що охоплювали широкий спектр аспектів: від стратегічного управління до тактики, медичних навичок і психологічної підготовки. Навчання були зосереджені на підвищенні ефективності Збройних Сил України у разі ведення війни з </w:t>
      </w:r>
      <w:proofErr w:type="spellStart"/>
      <w:r>
        <w:rPr>
          <w:rFonts w:ascii="Times New Roman" w:hAnsi="Times New Roman" w:cs="Times New Roman"/>
          <w:sz w:val="28"/>
        </w:rPr>
        <w:t>росією</w:t>
      </w:r>
      <w:proofErr w:type="spellEnd"/>
      <w:r>
        <w:rPr>
          <w:rFonts w:ascii="Times New Roman" w:hAnsi="Times New Roman" w:cs="Times New Roman"/>
          <w:sz w:val="28"/>
        </w:rPr>
        <w:t>, а також</w:t>
      </w:r>
      <w:r>
        <w:rPr>
          <w:rFonts w:ascii="Times New Roman" w:hAnsi="Times New Roman" w:cs="Times New Roman"/>
          <w:sz w:val="28"/>
        </w:rPr>
        <w:t xml:space="preserve"> на адаптації до нових видів військових загроз, таких як </w:t>
      </w:r>
      <w:proofErr w:type="spellStart"/>
      <w:r>
        <w:rPr>
          <w:rFonts w:ascii="Times New Roman" w:hAnsi="Times New Roman" w:cs="Times New Roman"/>
          <w:sz w:val="28"/>
        </w:rPr>
        <w:t>кібер</w:t>
      </w:r>
      <w:proofErr w:type="spellEnd"/>
      <w:r>
        <w:rPr>
          <w:rFonts w:ascii="Times New Roman" w:hAnsi="Times New Roman" w:cs="Times New Roman"/>
          <w:sz w:val="28"/>
        </w:rPr>
        <w:t>- та інформаційні атаки.</w:t>
      </w:r>
    </w:p>
    <w:p w14:paraId="0144B59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надавало технічну допомогу для модернізації озброєнь української армії. Це включало постачання новітніх засобів радіоелектронної боротьби, систем ППО, бронетехніки </w:t>
      </w:r>
      <w:r>
        <w:rPr>
          <w:rFonts w:ascii="Times New Roman" w:hAnsi="Times New Roman" w:cs="Times New Roman"/>
          <w:sz w:val="28"/>
        </w:rPr>
        <w:t>та інші військові системи, що покращували оборонні можливості України в умовах російської агресії. Крім того, Альянс допомагав Україні в модернізації її оборонної інфраструктури, включаючи склади зброї та тренувальні майданчики.</w:t>
      </w:r>
    </w:p>
    <w:p w14:paraId="43F7E2D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активно підтримувало р</w:t>
      </w:r>
      <w:r>
        <w:rPr>
          <w:rFonts w:ascii="Times New Roman" w:hAnsi="Times New Roman" w:cs="Times New Roman"/>
          <w:sz w:val="28"/>
        </w:rPr>
        <w:t>еформи в оборонному секторі України, надаючи консультації та експертну допомогу у реорганізації та трансформації армії відповідно до стандартів Альянсу. Зокрема, особлива увага була приділена підвищенню ефективності командних структур, запровадженню сучасн</w:t>
      </w:r>
      <w:r>
        <w:rPr>
          <w:rFonts w:ascii="Times New Roman" w:hAnsi="Times New Roman" w:cs="Times New Roman"/>
          <w:sz w:val="28"/>
        </w:rPr>
        <w:t>их методів ведення бою та інтеграції нових військових технологій.</w:t>
      </w:r>
    </w:p>
    <w:p w14:paraId="17C6ECD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вважало, що успіхи в обороноздатності України прямо пов’язані з успішними реформами в інших сферах, зокрема в політичній та економічній галузях</w:t>
      </w:r>
      <w:r>
        <w:rPr>
          <w:rFonts w:ascii="Times New Roman" w:hAnsi="Times New Roman" w:cs="Times New Roman"/>
          <w:sz w:val="28"/>
          <w:lang w:val="ru-RU"/>
        </w:rPr>
        <w:t xml:space="preserve"> [42]</w:t>
      </w:r>
      <w:r>
        <w:rPr>
          <w:rFonts w:ascii="Times New Roman" w:hAnsi="Times New Roman" w:cs="Times New Roman"/>
          <w:sz w:val="28"/>
        </w:rPr>
        <w:t>. Після завершення АТО, акцент був зр</w:t>
      </w:r>
      <w:r>
        <w:rPr>
          <w:rFonts w:ascii="Times New Roman" w:hAnsi="Times New Roman" w:cs="Times New Roman"/>
          <w:sz w:val="28"/>
        </w:rPr>
        <w:t>облений на підтримці українських реформ, які повинні були забезпечити стабільність країни та зміцнити її інтеграцію в європейське співтовариство.</w:t>
      </w:r>
    </w:p>
    <w:p w14:paraId="4577B32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надавало експертну допомогу в реформуванні правоохоронних органів і служб безпеки України, що </w:t>
      </w:r>
      <w:r>
        <w:rPr>
          <w:rFonts w:ascii="Times New Roman" w:hAnsi="Times New Roman" w:cs="Times New Roman"/>
          <w:sz w:val="28"/>
        </w:rPr>
        <w:t>включало поліпшення роботи розвідувальних органів, протидію тероризму та боротьбу з корупцією в силових структурах. Це допомогло підвищити довіру громадян до державних інститутів і зміцнити внутрішню безпеку.</w:t>
      </w:r>
    </w:p>
    <w:p w14:paraId="1C2136A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Оскільки НАТО ставило стратегічною метою стабіл</w:t>
      </w:r>
      <w:r>
        <w:rPr>
          <w:rFonts w:ascii="Times New Roman" w:hAnsi="Times New Roman" w:cs="Times New Roman"/>
          <w:sz w:val="28"/>
        </w:rPr>
        <w:t xml:space="preserve">ьність та процвітання України, організація підтримувала низку економічних і політичних реформ в </w:t>
      </w:r>
      <w:r>
        <w:rPr>
          <w:rFonts w:ascii="Times New Roman" w:hAnsi="Times New Roman" w:cs="Times New Roman"/>
          <w:sz w:val="28"/>
        </w:rPr>
        <w:lastRenderedPageBreak/>
        <w:t>Україні. Зокрема, Альянс надавав консультації з питань економічного управління, фінансової стабільності та розвитку інфраструктури.</w:t>
      </w:r>
    </w:p>
    <w:p w14:paraId="413ADA85"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активно сприяло розвитк</w:t>
      </w:r>
      <w:r>
        <w:rPr>
          <w:rFonts w:ascii="Times New Roman" w:hAnsi="Times New Roman" w:cs="Times New Roman"/>
          <w:sz w:val="28"/>
        </w:rPr>
        <w:t>у демократичних інститутів в Україні, що включало проведення реформ у галузі прав людини, вільних виборів та незалежності судової влади. Це допомогло посилити державні інститути і забезпечити законність і порядок на території країни.</w:t>
      </w:r>
    </w:p>
    <w:p w14:paraId="09DDF41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Одним з ключових викли</w:t>
      </w:r>
      <w:r>
        <w:rPr>
          <w:rFonts w:ascii="Times New Roman" w:hAnsi="Times New Roman" w:cs="Times New Roman"/>
          <w:sz w:val="28"/>
        </w:rPr>
        <w:t xml:space="preserve">ків для України та НАТО після завершення АТО стала боротьба з новими формами гібридних загроз. Росія активно використовувала не тільки традиційну військову агресію, але й інформаційні атаки, </w:t>
      </w:r>
      <w:proofErr w:type="spellStart"/>
      <w:r>
        <w:rPr>
          <w:rFonts w:ascii="Times New Roman" w:hAnsi="Times New Roman" w:cs="Times New Roman"/>
          <w:sz w:val="28"/>
        </w:rPr>
        <w:t>кібернапади</w:t>
      </w:r>
      <w:proofErr w:type="spellEnd"/>
      <w:r>
        <w:rPr>
          <w:rFonts w:ascii="Times New Roman" w:hAnsi="Times New Roman" w:cs="Times New Roman"/>
          <w:sz w:val="28"/>
        </w:rPr>
        <w:t>, економічний тиск та підтримку сепаратистських сил. Н</w:t>
      </w:r>
      <w:r>
        <w:rPr>
          <w:rFonts w:ascii="Times New Roman" w:hAnsi="Times New Roman" w:cs="Times New Roman"/>
          <w:sz w:val="28"/>
        </w:rPr>
        <w:t>АТО допомагало Україні адаптуватися до цих нових умов, надаючи підтримку в таких напрямках:</w:t>
      </w:r>
    </w:p>
    <w:p w14:paraId="22E9CCA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значно посилило свою допомогу в сфері </w:t>
      </w:r>
      <w:proofErr w:type="spellStart"/>
      <w:r>
        <w:rPr>
          <w:rFonts w:ascii="Times New Roman" w:hAnsi="Times New Roman" w:cs="Times New Roman"/>
          <w:sz w:val="28"/>
        </w:rPr>
        <w:t>кібербезпеки</w:t>
      </w:r>
      <w:proofErr w:type="spellEnd"/>
      <w:r>
        <w:rPr>
          <w:rFonts w:ascii="Times New Roman" w:hAnsi="Times New Roman" w:cs="Times New Roman"/>
          <w:sz w:val="28"/>
        </w:rPr>
        <w:t xml:space="preserve">, надаючи Україні засоби для боротьби з </w:t>
      </w:r>
      <w:proofErr w:type="spellStart"/>
      <w:r>
        <w:rPr>
          <w:rFonts w:ascii="Times New Roman" w:hAnsi="Times New Roman" w:cs="Times New Roman"/>
          <w:sz w:val="28"/>
        </w:rPr>
        <w:t>кібернападами</w:t>
      </w:r>
      <w:proofErr w:type="spellEnd"/>
      <w:r>
        <w:rPr>
          <w:rFonts w:ascii="Times New Roman" w:hAnsi="Times New Roman" w:cs="Times New Roman"/>
          <w:sz w:val="28"/>
        </w:rPr>
        <w:t xml:space="preserve">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Це включало надання обладнання для захист</w:t>
      </w:r>
      <w:r>
        <w:rPr>
          <w:rFonts w:ascii="Times New Roman" w:hAnsi="Times New Roman" w:cs="Times New Roman"/>
          <w:sz w:val="28"/>
        </w:rPr>
        <w:t xml:space="preserve">у важливих інфраструктурних об’єктів, навчання фахівців у галузі </w:t>
      </w:r>
      <w:proofErr w:type="spellStart"/>
      <w:r>
        <w:rPr>
          <w:rFonts w:ascii="Times New Roman" w:hAnsi="Times New Roman" w:cs="Times New Roman"/>
          <w:sz w:val="28"/>
        </w:rPr>
        <w:t>кібербезпеки</w:t>
      </w:r>
      <w:proofErr w:type="spellEnd"/>
      <w:r>
        <w:rPr>
          <w:rFonts w:ascii="Times New Roman" w:hAnsi="Times New Roman" w:cs="Times New Roman"/>
          <w:sz w:val="28"/>
        </w:rPr>
        <w:t xml:space="preserve"> та створення систем для виявлення і нейтралізації </w:t>
      </w:r>
      <w:proofErr w:type="spellStart"/>
      <w:r>
        <w:rPr>
          <w:rFonts w:ascii="Times New Roman" w:hAnsi="Times New Roman" w:cs="Times New Roman"/>
          <w:sz w:val="28"/>
        </w:rPr>
        <w:t>кіберзагроз</w:t>
      </w:r>
      <w:proofErr w:type="spellEnd"/>
      <w:r>
        <w:rPr>
          <w:rFonts w:ascii="Times New Roman" w:hAnsi="Times New Roman" w:cs="Times New Roman"/>
          <w:sz w:val="28"/>
        </w:rPr>
        <w:t>.</w:t>
      </w:r>
    </w:p>
    <w:p w14:paraId="7E5DFD2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також допомагало Україні в боротьбі з пропагандою та фальшивими новинами, які активно поширювалися </w:t>
      </w:r>
      <w:proofErr w:type="spellStart"/>
      <w:r>
        <w:rPr>
          <w:rFonts w:ascii="Times New Roman" w:hAnsi="Times New Roman" w:cs="Times New Roman"/>
          <w:sz w:val="28"/>
        </w:rPr>
        <w:t>росією</w:t>
      </w:r>
      <w:proofErr w:type="spellEnd"/>
      <w:r>
        <w:rPr>
          <w:rFonts w:ascii="Times New Roman" w:hAnsi="Times New Roman" w:cs="Times New Roman"/>
          <w:sz w:val="28"/>
        </w:rPr>
        <w:t xml:space="preserve"> з ме</w:t>
      </w:r>
      <w:r>
        <w:rPr>
          <w:rFonts w:ascii="Times New Roman" w:hAnsi="Times New Roman" w:cs="Times New Roman"/>
          <w:sz w:val="28"/>
        </w:rPr>
        <w:t>тою дестабілізувати ситуацію в Україні</w:t>
      </w:r>
      <w:r>
        <w:rPr>
          <w:rFonts w:ascii="Times New Roman" w:hAnsi="Times New Roman" w:cs="Times New Roman"/>
          <w:sz w:val="28"/>
          <w:lang w:val="ru-RU"/>
        </w:rPr>
        <w:t xml:space="preserve"> [48]</w:t>
      </w:r>
      <w:r>
        <w:rPr>
          <w:rFonts w:ascii="Times New Roman" w:hAnsi="Times New Roman" w:cs="Times New Roman"/>
          <w:sz w:val="28"/>
        </w:rPr>
        <w:t>. Альянс надавав підтримку у створенні стратегій для протидії російській пропаганді, сприяючи розвитку незалежних медіа та громадських ініціатив, що забезпечують правдиву інформацію.</w:t>
      </w:r>
    </w:p>
    <w:p w14:paraId="76C4FDF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Окрім </w:t>
      </w:r>
      <w:proofErr w:type="spellStart"/>
      <w:r>
        <w:rPr>
          <w:rFonts w:ascii="Times New Roman" w:hAnsi="Times New Roman" w:cs="Times New Roman"/>
          <w:sz w:val="28"/>
        </w:rPr>
        <w:t>кібер</w:t>
      </w:r>
      <w:proofErr w:type="spellEnd"/>
      <w:r>
        <w:rPr>
          <w:rFonts w:ascii="Times New Roman" w:hAnsi="Times New Roman" w:cs="Times New Roman"/>
          <w:sz w:val="28"/>
        </w:rPr>
        <w:t xml:space="preserve">- та інформаційної </w:t>
      </w:r>
      <w:r>
        <w:rPr>
          <w:rFonts w:ascii="Times New Roman" w:hAnsi="Times New Roman" w:cs="Times New Roman"/>
          <w:sz w:val="28"/>
        </w:rPr>
        <w:t>безпеки, НАТО також активно підтримувало Україну в боротьбі з іншими аспектами гібридної війни, зокрема в питаннях радіоелектронної боротьби, протиповітряної оборони та контррозвідки.</w:t>
      </w:r>
    </w:p>
    <w:p w14:paraId="7E4F7C8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Завершення АТО не означало, що НАТО припинить свою підтримку України. Ал</w:t>
      </w:r>
      <w:r>
        <w:rPr>
          <w:rFonts w:ascii="Times New Roman" w:hAnsi="Times New Roman" w:cs="Times New Roman"/>
          <w:sz w:val="28"/>
        </w:rPr>
        <w:t>ьянс продовжував розвивати партнерські відносини з Україною, роблячи акцент на розширеній співпраці в рамках таких ініціатив, як:</w:t>
      </w:r>
    </w:p>
    <w:p w14:paraId="4A69A08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Україна стала важливим партнером в рамках програми НАТО «Партнерство заради миру», яка передбачала низку спільних навчань, тре</w:t>
      </w:r>
      <w:r>
        <w:rPr>
          <w:rFonts w:ascii="Times New Roman" w:hAnsi="Times New Roman" w:cs="Times New Roman"/>
          <w:sz w:val="28"/>
        </w:rPr>
        <w:t>нінгів та обміну досвідом. Ця програма стала основою для посилення співпраці між НАТО і Україною на військовому та політичному рівнях</w:t>
      </w:r>
      <w:r>
        <w:rPr>
          <w:rFonts w:ascii="Times New Roman" w:hAnsi="Times New Roman" w:cs="Times New Roman"/>
          <w:sz w:val="28"/>
          <w:lang w:val="ru-RU"/>
        </w:rPr>
        <w:t xml:space="preserve"> [11, с. 445]</w:t>
      </w:r>
      <w:r>
        <w:rPr>
          <w:rFonts w:ascii="Times New Roman" w:hAnsi="Times New Roman" w:cs="Times New Roman"/>
          <w:sz w:val="28"/>
        </w:rPr>
        <w:t>.</w:t>
      </w:r>
    </w:p>
    <w:p w14:paraId="5141737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НАТО активно працювало з українським урядом, надаючи консультації щодо покращення оборонних стратегій та інт</w:t>
      </w:r>
      <w:r>
        <w:rPr>
          <w:rFonts w:ascii="Times New Roman" w:hAnsi="Times New Roman" w:cs="Times New Roman"/>
          <w:sz w:val="28"/>
        </w:rPr>
        <w:t>еграції української армії до стандартів НАТО. Цей діалог допомагав Україні покращити свою оборонну стратегію та готуватися до нових викликів, що виникали внаслідок агресії Росії.</w:t>
      </w:r>
    </w:p>
    <w:p w14:paraId="56F7EDE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чином, після завершення АТО, НАТО продовжувало надавати Україні всебічн</w:t>
      </w:r>
      <w:r>
        <w:rPr>
          <w:rFonts w:ascii="Times New Roman" w:hAnsi="Times New Roman" w:cs="Times New Roman"/>
          <w:sz w:val="28"/>
        </w:rPr>
        <w:t xml:space="preserve">у підтримку для зміцнення її обороноздатності та стабільності в умовах постійної загрози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сприяючи інтеграції країни в європейське співтовариство через підтримку реформ та посилення боротьби з гібридними загрозами.</w:t>
      </w:r>
    </w:p>
    <w:p w14:paraId="006DB36C" w14:textId="77777777" w:rsidR="004524F2" w:rsidRDefault="004524F2">
      <w:pPr>
        <w:spacing w:after="0" w:line="360" w:lineRule="auto"/>
        <w:ind w:firstLine="709"/>
        <w:jc w:val="both"/>
        <w:rPr>
          <w:rFonts w:ascii="Times New Roman" w:hAnsi="Times New Roman" w:cs="Times New Roman"/>
          <w:sz w:val="28"/>
        </w:rPr>
      </w:pPr>
    </w:p>
    <w:p w14:paraId="0B88F22E" w14:textId="77777777" w:rsidR="004524F2" w:rsidRDefault="004524F2">
      <w:pPr>
        <w:spacing w:after="0" w:line="360" w:lineRule="auto"/>
        <w:ind w:firstLine="709"/>
        <w:jc w:val="both"/>
        <w:rPr>
          <w:rFonts w:ascii="Times New Roman" w:hAnsi="Times New Roman" w:cs="Times New Roman"/>
          <w:sz w:val="28"/>
        </w:rPr>
      </w:pPr>
    </w:p>
    <w:p w14:paraId="1FBF8E2E" w14:textId="77777777" w:rsidR="004524F2" w:rsidRDefault="004524F2">
      <w:pPr>
        <w:spacing w:after="0" w:line="360" w:lineRule="auto"/>
        <w:ind w:firstLine="709"/>
        <w:jc w:val="both"/>
        <w:rPr>
          <w:rFonts w:ascii="Times New Roman" w:hAnsi="Times New Roman" w:cs="Times New Roman"/>
          <w:sz w:val="28"/>
        </w:rPr>
      </w:pPr>
    </w:p>
    <w:p w14:paraId="12BE33EC" w14:textId="77777777" w:rsidR="004524F2" w:rsidRDefault="004524F2">
      <w:pPr>
        <w:spacing w:line="360" w:lineRule="auto"/>
      </w:pPr>
    </w:p>
    <w:p w14:paraId="25DA9F38" w14:textId="77777777" w:rsidR="004524F2" w:rsidRDefault="004524F2">
      <w:pPr>
        <w:spacing w:line="360" w:lineRule="auto"/>
      </w:pPr>
    </w:p>
    <w:p w14:paraId="4F1AE532" w14:textId="77777777" w:rsidR="004524F2" w:rsidRDefault="004524F2">
      <w:pPr>
        <w:spacing w:line="360" w:lineRule="auto"/>
      </w:pPr>
    </w:p>
    <w:p w14:paraId="55D79A0C" w14:textId="77777777" w:rsidR="004524F2" w:rsidRDefault="004524F2">
      <w:pPr>
        <w:spacing w:line="360" w:lineRule="auto"/>
      </w:pPr>
    </w:p>
    <w:p w14:paraId="4B3DAFA7" w14:textId="77777777" w:rsidR="004524F2" w:rsidRDefault="004524F2">
      <w:pPr>
        <w:spacing w:line="360" w:lineRule="auto"/>
      </w:pPr>
    </w:p>
    <w:p w14:paraId="188865B9" w14:textId="77777777" w:rsidR="004524F2" w:rsidRDefault="004524F2">
      <w:pPr>
        <w:spacing w:line="360" w:lineRule="auto"/>
      </w:pPr>
    </w:p>
    <w:p w14:paraId="43B32BB2" w14:textId="77777777" w:rsidR="004524F2" w:rsidRDefault="004524F2">
      <w:pPr>
        <w:spacing w:line="360" w:lineRule="auto"/>
      </w:pPr>
    </w:p>
    <w:p w14:paraId="4BA01C10" w14:textId="77777777" w:rsidR="004524F2" w:rsidRPr="00AD155B" w:rsidRDefault="004524F2"/>
    <w:p w14:paraId="586167D4" w14:textId="77777777" w:rsidR="004524F2" w:rsidRPr="00AD155B" w:rsidRDefault="004524F2"/>
    <w:p w14:paraId="2BD91DF0" w14:textId="77777777" w:rsidR="004524F2" w:rsidRDefault="00ED2317">
      <w:pPr>
        <w:pStyle w:val="1"/>
        <w:jc w:val="center"/>
        <w:rPr>
          <w:rFonts w:ascii="Times New Roman" w:hAnsi="Times New Roman" w:cs="Times New Roman"/>
          <w:color w:val="auto"/>
        </w:rPr>
      </w:pPr>
      <w:bookmarkStart w:id="7" w:name="_Toc197626584"/>
      <w:r>
        <w:rPr>
          <w:rFonts w:ascii="Times New Roman" w:hAnsi="Times New Roman" w:cs="Times New Roman"/>
          <w:color w:val="auto"/>
        </w:rPr>
        <w:lastRenderedPageBreak/>
        <w:t xml:space="preserve">РОЗДІЛ 3. </w:t>
      </w:r>
      <w:r>
        <w:rPr>
          <w:rFonts w:ascii="Times New Roman" w:hAnsi="Times New Roman" w:cs="Times New Roman"/>
          <w:color w:val="auto"/>
        </w:rPr>
        <w:t>ЕВОЛЮЦІЯ БЕЗПЕКОВОЇ ПОЛІТИКИ НАТО НА ТЛІ ПОВНОМАСШТАБНОГО РОСІЙСЬКОГО ВТОРГНЕННЯ В УКРАЇНУ (2022-2025)</w:t>
      </w:r>
      <w:bookmarkEnd w:id="7"/>
    </w:p>
    <w:p w14:paraId="435E4592" w14:textId="77777777" w:rsidR="004524F2" w:rsidRDefault="004524F2">
      <w:pPr>
        <w:rPr>
          <w:rFonts w:ascii="Times New Roman" w:hAnsi="Times New Roman" w:cs="Times New Roman"/>
          <w:sz w:val="28"/>
        </w:rPr>
      </w:pPr>
    </w:p>
    <w:p w14:paraId="129FD386" w14:textId="77777777" w:rsidR="004524F2" w:rsidRDefault="00ED2317">
      <w:pPr>
        <w:pStyle w:val="2"/>
        <w:jc w:val="center"/>
        <w:rPr>
          <w:rFonts w:ascii="Times New Roman" w:hAnsi="Times New Roman" w:cs="Times New Roman"/>
          <w:color w:val="auto"/>
          <w:sz w:val="28"/>
        </w:rPr>
      </w:pPr>
      <w:bookmarkStart w:id="8" w:name="_Toc197626585"/>
      <w:r>
        <w:rPr>
          <w:rFonts w:ascii="Times New Roman" w:hAnsi="Times New Roman" w:cs="Times New Roman"/>
          <w:color w:val="auto"/>
          <w:sz w:val="28"/>
        </w:rPr>
        <w:t>3.1 Актуальні виклики та трансформація безпекової політики НАТО в контексті нової фази російсько-української війни (2022-2023)</w:t>
      </w:r>
      <w:bookmarkEnd w:id="8"/>
    </w:p>
    <w:p w14:paraId="18827B39" w14:textId="77777777" w:rsidR="004524F2" w:rsidRDefault="004524F2">
      <w:pPr>
        <w:spacing w:line="360" w:lineRule="auto"/>
      </w:pPr>
    </w:p>
    <w:p w14:paraId="60BDEE6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Перед повномасштабним вт</w:t>
      </w:r>
      <w:r>
        <w:rPr>
          <w:rFonts w:ascii="Times New Roman" w:hAnsi="Times New Roman" w:cs="Times New Roman"/>
          <w:sz w:val="28"/>
        </w:rPr>
        <w:t xml:space="preserve">оргненням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НАТО фокусувалося на проблемах тероризму, регіональних конфліктах і нових безпекових загрозах, таких як </w:t>
      </w:r>
      <w:proofErr w:type="spellStart"/>
      <w:r>
        <w:rPr>
          <w:rFonts w:ascii="Times New Roman" w:hAnsi="Times New Roman" w:cs="Times New Roman"/>
          <w:sz w:val="28"/>
        </w:rPr>
        <w:t>кіберзагрози</w:t>
      </w:r>
      <w:proofErr w:type="spellEnd"/>
      <w:r>
        <w:rPr>
          <w:rFonts w:ascii="Times New Roman" w:hAnsi="Times New Roman" w:cs="Times New Roman"/>
          <w:sz w:val="28"/>
        </w:rPr>
        <w:t>. Однак з початком війни Альянс був змушений переписати свою стратегію і повернутися до класичної концепції колективної обор</w:t>
      </w:r>
      <w:r>
        <w:rPr>
          <w:rFonts w:ascii="Times New Roman" w:hAnsi="Times New Roman" w:cs="Times New Roman"/>
          <w:sz w:val="28"/>
        </w:rPr>
        <w:t xml:space="preserve">они. Виявлення агресивних намірів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яка відкрито порушила міжнародні норми та суверенітет України, змусило НАТО змістити акценти в своїй політиці та зосередитися на стратегічному стримуванні </w:t>
      </w:r>
      <w:proofErr w:type="spellStart"/>
      <w:r>
        <w:rPr>
          <w:rFonts w:ascii="Times New Roman" w:hAnsi="Times New Roman" w:cs="Times New Roman"/>
          <w:sz w:val="28"/>
        </w:rPr>
        <w:t>росії</w:t>
      </w:r>
      <w:proofErr w:type="spellEnd"/>
      <w:r>
        <w:rPr>
          <w:rFonts w:ascii="Times New Roman" w:hAnsi="Times New Roman" w:cs="Times New Roman"/>
          <w:sz w:val="28"/>
        </w:rPr>
        <w:t>, відновленні системи колективної безпеки в Європі та з</w:t>
      </w:r>
      <w:r>
        <w:rPr>
          <w:rFonts w:ascii="Times New Roman" w:hAnsi="Times New Roman" w:cs="Times New Roman"/>
          <w:sz w:val="28"/>
        </w:rPr>
        <w:t>апобіганні поширенню агресії в інші регіони Європи [18, с. 228].</w:t>
      </w:r>
    </w:p>
    <w:p w14:paraId="716EF3A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Ця трансформація включала активні дії на кількох фронтах:</w:t>
      </w:r>
    </w:p>
    <w:p w14:paraId="4887180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Зміцнення східного флангу НАТО: Альянс значно посилив свою присутність у країнах Східної Європи, зокрема в Польщі та країнах Балтії. </w:t>
      </w:r>
      <w:r>
        <w:rPr>
          <w:rFonts w:ascii="Times New Roman" w:hAnsi="Times New Roman" w:cs="Times New Roman"/>
          <w:sz w:val="28"/>
        </w:rPr>
        <w:t>НАТО збільшило кількість військових підрозділів, спрямованих на стримування потенційної агресії з боку Росії.</w:t>
      </w:r>
    </w:p>
    <w:p w14:paraId="01B198D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Мобілізація резервів і посилення оборонних можливостей: НАТО переосмислило свої оборонні стратегії, включаючи перевірку бойової готовності своїх с</w:t>
      </w:r>
      <w:r>
        <w:rPr>
          <w:rFonts w:ascii="Times New Roman" w:hAnsi="Times New Roman" w:cs="Times New Roman"/>
          <w:sz w:val="28"/>
        </w:rPr>
        <w:t>ил, підвищення оперативних можливостей для швидкого реагування на кризові ситуації.</w:t>
      </w:r>
    </w:p>
    <w:p w14:paraId="154130D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Криза міжнародної безпеки, викликана російсько-українською війною, стала стимулом для НАТО до пошуку нових шляхів реагування на агресію та ефективного стримування. Українсь</w:t>
      </w:r>
      <w:r>
        <w:rPr>
          <w:rFonts w:ascii="Times New Roman" w:hAnsi="Times New Roman" w:cs="Times New Roman"/>
          <w:sz w:val="28"/>
        </w:rPr>
        <w:t xml:space="preserve">кі дослідники, зокрема, підкреслюють важливість прийняття нової Стратегічної концепції на Мадридському саміті НАТО у 2022 році, яка визначає основні напрями діяльності Альянсу в умовах сучасної геополітичної реальності. Ця концепція акцентує увагу на </w:t>
      </w:r>
      <w:r>
        <w:rPr>
          <w:rFonts w:ascii="Times New Roman" w:hAnsi="Times New Roman" w:cs="Times New Roman"/>
          <w:sz w:val="28"/>
        </w:rPr>
        <w:lastRenderedPageBreak/>
        <w:t>необх</w:t>
      </w:r>
      <w:r>
        <w:rPr>
          <w:rFonts w:ascii="Times New Roman" w:hAnsi="Times New Roman" w:cs="Times New Roman"/>
          <w:sz w:val="28"/>
        </w:rPr>
        <w:t>ідності зміцнення оборони на східному фланзі Альянсу та посилення співпраці з країнами, що безпосередньо межують із зоною конфлікту, такими як Україна.</w:t>
      </w:r>
    </w:p>
    <w:p w14:paraId="00FBA5E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Однією з найбільших змін у політиці НАТО стало значне посилення співпраці з Україною. Протягом років НАТ</w:t>
      </w:r>
      <w:r>
        <w:rPr>
          <w:rFonts w:ascii="Times New Roman" w:hAnsi="Times New Roman" w:cs="Times New Roman"/>
          <w:sz w:val="28"/>
        </w:rPr>
        <w:t>О активно підтримувало Київ у його прагненні до інтеграції в Альянс, однак з початком російського вторгнення співпраця вийшла на новий рівень. Україна де-факто стала партнерам НАТО, і підтримка з боку Альянсу набрала кількох важливих форм:</w:t>
      </w:r>
    </w:p>
    <w:p w14:paraId="5118CB8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Військова підтри</w:t>
      </w:r>
      <w:r>
        <w:rPr>
          <w:rFonts w:ascii="Times New Roman" w:hAnsi="Times New Roman" w:cs="Times New Roman"/>
          <w:sz w:val="28"/>
        </w:rPr>
        <w:t>мка: НАТО надавало Україні зброю, боєприпаси, а також тренування для українських військових. Альянс також сприяв модернізації української армії, орієнтуючи її на стандарти НАТО.</w:t>
      </w:r>
    </w:p>
    <w:p w14:paraId="3F4441B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Політична підтримка: альянс активно виступав на міжнародних майданчиках, захищ</w:t>
      </w:r>
      <w:r>
        <w:rPr>
          <w:rFonts w:ascii="Times New Roman" w:hAnsi="Times New Roman" w:cs="Times New Roman"/>
          <w:sz w:val="28"/>
        </w:rPr>
        <w:t>аючи територіальну цілісність України, забезпечуючи підтримку на рівні міжнародних організацій, таких як ООН та Європейський Союз. Присутність НАТО в дипломатичних процесах підкреслювала важливість підтримки України на світовій арені [19, с. 33].</w:t>
      </w:r>
    </w:p>
    <w:p w14:paraId="38993E8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Попри всі</w:t>
      </w:r>
      <w:r>
        <w:rPr>
          <w:rFonts w:ascii="Times New Roman" w:hAnsi="Times New Roman" w:cs="Times New Roman"/>
          <w:sz w:val="28"/>
        </w:rPr>
        <w:t xml:space="preserve"> ризики, НАТО значно підвищило рівень підтримки Україні, зокрема постачанням захищених засобів зв’язку, систем ППО та іншої військової допомоги. Зближення України з НАТО стало неминучим через обставини війни, яка вимагала інтенсифікації співпраці з країнам</w:t>
      </w:r>
      <w:r>
        <w:rPr>
          <w:rFonts w:ascii="Times New Roman" w:hAnsi="Times New Roman" w:cs="Times New Roman"/>
          <w:sz w:val="28"/>
        </w:rPr>
        <w:t>и-партнерами Альянсу, зокрема Великою Британією, Польщею та країнами Балтії. Хоча НАТО безпосередньо не бере участі у війні, підтримка від країн-членів Альянсу є вирішальною для зміцнення обороноздатності України. Особливо важливою є ініціатива США, зокрем</w:t>
      </w:r>
      <w:r>
        <w:rPr>
          <w:rFonts w:ascii="Times New Roman" w:hAnsi="Times New Roman" w:cs="Times New Roman"/>
          <w:sz w:val="28"/>
        </w:rPr>
        <w:t>а зустрічі у форматі «</w:t>
      </w:r>
      <w:proofErr w:type="spellStart"/>
      <w:r>
        <w:rPr>
          <w:rFonts w:ascii="Times New Roman" w:hAnsi="Times New Roman" w:cs="Times New Roman"/>
          <w:sz w:val="28"/>
        </w:rPr>
        <w:t>Рамштайн</w:t>
      </w:r>
      <w:proofErr w:type="spellEnd"/>
      <w:r>
        <w:rPr>
          <w:rFonts w:ascii="Times New Roman" w:hAnsi="Times New Roman" w:cs="Times New Roman"/>
          <w:sz w:val="28"/>
        </w:rPr>
        <w:t>», на яких обговорюється військова допомога Україні.</w:t>
      </w:r>
      <w:r>
        <w:t xml:space="preserve"> </w:t>
      </w:r>
      <w:r>
        <w:rPr>
          <w:rFonts w:ascii="Times New Roman" w:hAnsi="Times New Roman" w:cs="Times New Roman"/>
          <w:sz w:val="28"/>
        </w:rPr>
        <w:t>Попри відсутність прямого членства України в НАТО, альянс створив механізми, які дозволяють українським силам отримувати допомогу та тренування за програмами співпраці, що є</w:t>
      </w:r>
      <w:r>
        <w:rPr>
          <w:rFonts w:ascii="Times New Roman" w:hAnsi="Times New Roman" w:cs="Times New Roman"/>
          <w:sz w:val="28"/>
        </w:rPr>
        <w:t xml:space="preserve"> важливою складовою підтримки Києва.</w:t>
      </w:r>
    </w:p>
    <w:p w14:paraId="6A018ED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 той же час, не обійшлося без критики на адресу НАТО за недостатню швидкість реагування на агресію та залежність від колективного консенсусу в </w:t>
      </w:r>
      <w:r>
        <w:rPr>
          <w:rFonts w:ascii="Times New Roman" w:hAnsi="Times New Roman" w:cs="Times New Roman"/>
          <w:sz w:val="28"/>
        </w:rPr>
        <w:lastRenderedPageBreak/>
        <w:t xml:space="preserve">ухваленні важливих рішень. Одним із основних викликів став ядерний шантаж </w:t>
      </w:r>
      <w:proofErr w:type="spellStart"/>
      <w:r>
        <w:rPr>
          <w:rFonts w:ascii="Times New Roman" w:hAnsi="Times New Roman" w:cs="Times New Roman"/>
          <w:sz w:val="28"/>
        </w:rPr>
        <w:t>р</w:t>
      </w:r>
      <w:r>
        <w:rPr>
          <w:rFonts w:ascii="Times New Roman" w:hAnsi="Times New Roman" w:cs="Times New Roman"/>
          <w:sz w:val="28"/>
        </w:rPr>
        <w:t>осії</w:t>
      </w:r>
      <w:proofErr w:type="spellEnd"/>
      <w:r>
        <w:rPr>
          <w:rFonts w:ascii="Times New Roman" w:hAnsi="Times New Roman" w:cs="Times New Roman"/>
          <w:sz w:val="28"/>
        </w:rPr>
        <w:t xml:space="preserve">, зокрема після того, як Путін оголосив про бойову готовність ядерних сил РФ. У відповідь на це канцлер Німеччини Олаф </w:t>
      </w:r>
      <w:proofErr w:type="spellStart"/>
      <w:r>
        <w:rPr>
          <w:rFonts w:ascii="Times New Roman" w:hAnsi="Times New Roman" w:cs="Times New Roman"/>
          <w:sz w:val="28"/>
        </w:rPr>
        <w:t>Шольц</w:t>
      </w:r>
      <w:proofErr w:type="spellEnd"/>
      <w:r>
        <w:rPr>
          <w:rFonts w:ascii="Times New Roman" w:hAnsi="Times New Roman" w:cs="Times New Roman"/>
          <w:sz w:val="28"/>
        </w:rPr>
        <w:t xml:space="preserve"> вирішив виділити 100 мільярдів євро на зміцнення обороноздатності Німеччини. Ядерний шантаж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став однією з основних загроз</w:t>
      </w:r>
      <w:r>
        <w:rPr>
          <w:rFonts w:ascii="Times New Roman" w:hAnsi="Times New Roman" w:cs="Times New Roman"/>
          <w:sz w:val="28"/>
        </w:rPr>
        <w:t>, що, зрештою, вплинуло на уповільнення міжнародної підтримки України [23,с. 82].</w:t>
      </w:r>
    </w:p>
    <w:p w14:paraId="58D1FCB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Погроза ядерного удару була спрямована на те, щоб змусити міжнародну спільноту обмежити підтримку України, зокрема військову, і погодитися на укладання угоди, вигідної для </w:t>
      </w:r>
      <w:proofErr w:type="spellStart"/>
      <w:r>
        <w:rPr>
          <w:rFonts w:ascii="Times New Roman" w:hAnsi="Times New Roman" w:cs="Times New Roman"/>
          <w:sz w:val="28"/>
        </w:rPr>
        <w:t>ро</w:t>
      </w:r>
      <w:r>
        <w:rPr>
          <w:rFonts w:ascii="Times New Roman" w:hAnsi="Times New Roman" w:cs="Times New Roman"/>
          <w:sz w:val="28"/>
        </w:rPr>
        <w:t>сії</w:t>
      </w:r>
      <w:proofErr w:type="spellEnd"/>
      <w:r>
        <w:rPr>
          <w:rFonts w:ascii="Times New Roman" w:hAnsi="Times New Roman" w:cs="Times New Roman"/>
          <w:sz w:val="28"/>
        </w:rPr>
        <w:t>. Однак, незважаючи на ці залякування, західні держави, включаючи країни-члени НАТО, продовжували постачати Україні зброю та надавати іншу військову допомогу. Це свідчить про те, що ядерний шантаж не досяг своєї мети, хоча і став важливим фактором, який</w:t>
      </w:r>
      <w:r>
        <w:rPr>
          <w:rFonts w:ascii="Times New Roman" w:hAnsi="Times New Roman" w:cs="Times New Roman"/>
          <w:sz w:val="28"/>
        </w:rPr>
        <w:t xml:space="preserve"> вплинув на політику стримування в Європі.</w:t>
      </w:r>
    </w:p>
    <w:p w14:paraId="0AD7CE5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Після повномасштабного вторгнення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в Україну 24 лютого 2022 року, співпраця України з НАТО набула особливо важливого значення. В умовах війни, де на карту поставлено не лише територіальну цілісність України, </w:t>
      </w:r>
      <w:r>
        <w:rPr>
          <w:rFonts w:ascii="Times New Roman" w:hAnsi="Times New Roman" w:cs="Times New Roman"/>
          <w:sz w:val="28"/>
        </w:rPr>
        <w:t>але й глобальна безпека, підтримка з боку НАТО стала не лише військовим ресурсом, а й важливим політичним символом</w:t>
      </w:r>
      <w:r>
        <w:rPr>
          <w:rFonts w:ascii="Times New Roman" w:hAnsi="Times New Roman" w:cs="Times New Roman"/>
          <w:sz w:val="28"/>
          <w:lang w:val="ru-RU"/>
        </w:rPr>
        <w:t xml:space="preserve"> [54]</w:t>
      </w:r>
      <w:r>
        <w:rPr>
          <w:rFonts w:ascii="Times New Roman" w:hAnsi="Times New Roman" w:cs="Times New Roman"/>
          <w:sz w:val="28"/>
        </w:rPr>
        <w:t>. Вона продемонструвала, що Україна не є самотньою у своєму протистоянні з агресором і що міжнародне співтовариство готове її підтримуват</w:t>
      </w:r>
      <w:r>
        <w:rPr>
          <w:rFonts w:ascii="Times New Roman" w:hAnsi="Times New Roman" w:cs="Times New Roman"/>
          <w:sz w:val="28"/>
        </w:rPr>
        <w:t>и.</w:t>
      </w:r>
    </w:p>
    <w:p w14:paraId="1412E63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Від початку війни НАТО стало об’єднуючою силою для демократичних країн, зокрема Європи та Північної Америки. Одним із найбільших викликів для Альянсу стало забезпечення єдності серед держав-членів, особливо в контексті розбіжностей у підходах до політики щ</w:t>
      </w:r>
      <w:r>
        <w:rPr>
          <w:rFonts w:ascii="Times New Roman" w:hAnsi="Times New Roman" w:cs="Times New Roman"/>
          <w:sz w:val="28"/>
        </w:rPr>
        <w:t xml:space="preserve">одо України, зокрема в питаннях надання допомоги та підтримки санкцій проти </w:t>
      </w:r>
      <w:proofErr w:type="spellStart"/>
      <w:r>
        <w:rPr>
          <w:rFonts w:ascii="Times New Roman" w:hAnsi="Times New Roman" w:cs="Times New Roman"/>
          <w:sz w:val="28"/>
        </w:rPr>
        <w:t>росії</w:t>
      </w:r>
      <w:proofErr w:type="spellEnd"/>
      <w:r>
        <w:rPr>
          <w:rFonts w:ascii="Times New Roman" w:hAnsi="Times New Roman" w:cs="Times New Roman"/>
          <w:sz w:val="28"/>
        </w:rPr>
        <w:t>. Однак нова фаза війни показала, що НАТО здатне консолідувати зусилля та формувати єдину позицію.</w:t>
      </w:r>
    </w:p>
    <w:p w14:paraId="3416E8A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Консультації та співпраця: НАТО активно працює з партнерами, забезпечуючи сп</w:t>
      </w:r>
      <w:r>
        <w:rPr>
          <w:rFonts w:ascii="Times New Roman" w:hAnsi="Times New Roman" w:cs="Times New Roman"/>
          <w:sz w:val="28"/>
        </w:rPr>
        <w:t xml:space="preserve">ільні консультації для координації зусиль у сфері оборони та безпеки. У рамках цих консультацій розглядалися питання збереження </w:t>
      </w:r>
      <w:r>
        <w:rPr>
          <w:rFonts w:ascii="Times New Roman" w:hAnsi="Times New Roman" w:cs="Times New Roman"/>
          <w:sz w:val="28"/>
        </w:rPr>
        <w:lastRenderedPageBreak/>
        <w:t>стабільності в Східній Європі та створення нових механізмів для запобігання ескалації конфлікту.</w:t>
      </w:r>
    </w:p>
    <w:p w14:paraId="6DE8479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Розширення альянсу: важливим мо</w:t>
      </w:r>
      <w:r>
        <w:rPr>
          <w:rFonts w:ascii="Times New Roman" w:hAnsi="Times New Roman" w:cs="Times New Roman"/>
          <w:sz w:val="28"/>
        </w:rPr>
        <w:t>ментом стало також рішення про запрошення Швеції та Фінляндії до НАТО, що стало частиною стратегічної відповіді на російську агресію. Це розширення значно зміцнило оборонні позиції Альянсу на північному фланзі.</w:t>
      </w:r>
    </w:p>
    <w:p w14:paraId="030FBF3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Співпраця з НАТО дозволила Україні зміцнити с</w:t>
      </w:r>
      <w:r>
        <w:rPr>
          <w:rFonts w:ascii="Times New Roman" w:hAnsi="Times New Roman" w:cs="Times New Roman"/>
          <w:sz w:val="28"/>
        </w:rPr>
        <w:t>вої позиції на міжнародній арені. Альянс активно залучений у дипломатичні процеси, підкреслюючи важливість територіальної цілісності України та її суверенітету. Підтримка НАТО стала не лише гарантією оборони, а й важливою складовою політичного аспекту зовн</w:t>
      </w:r>
      <w:r>
        <w:rPr>
          <w:rFonts w:ascii="Times New Roman" w:hAnsi="Times New Roman" w:cs="Times New Roman"/>
          <w:sz w:val="28"/>
        </w:rPr>
        <w:t>ішньої політики України. Завдяки цьому Україні вдалося значно підвищити свій статус серед міжнародних партнерів і покращити політичні та військові зв’язки з іншими країнами-членами Альянсу.</w:t>
      </w:r>
    </w:p>
    <w:p w14:paraId="0E27FDA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Війна, що розгорнулася на території України, стала серйозним випро</w:t>
      </w:r>
      <w:r>
        <w:rPr>
          <w:rFonts w:ascii="Times New Roman" w:hAnsi="Times New Roman" w:cs="Times New Roman"/>
          <w:sz w:val="28"/>
        </w:rPr>
        <w:t>буванням для європейських систем безпеки та міжнародних альянсів загалом. Україна, зі своєю стратегічною географією, перетворилася на важливий плацдарм для тестування ефективності міжнародних альянсів і стратегій стримування агресії</w:t>
      </w:r>
      <w:r>
        <w:rPr>
          <w:rFonts w:ascii="Times New Roman" w:hAnsi="Times New Roman" w:cs="Times New Roman"/>
          <w:sz w:val="28"/>
          <w:lang w:val="ru-RU"/>
        </w:rPr>
        <w:t xml:space="preserve"> [50]</w:t>
      </w:r>
      <w:r>
        <w:rPr>
          <w:rFonts w:ascii="Times New Roman" w:hAnsi="Times New Roman" w:cs="Times New Roman"/>
          <w:sz w:val="28"/>
        </w:rPr>
        <w:t xml:space="preserve">. Співпраця з НАТО </w:t>
      </w:r>
      <w:r>
        <w:rPr>
          <w:rFonts w:ascii="Times New Roman" w:hAnsi="Times New Roman" w:cs="Times New Roman"/>
          <w:sz w:val="28"/>
        </w:rPr>
        <w:t>дозволила Україні отримувати необхідну військову допомогу, зокрема системи протиповітряної оборони, зброю та інші ресурси, що зміцнили обороноздатність держави.</w:t>
      </w:r>
    </w:p>
    <w:p w14:paraId="2F3A7A2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Відносини з НАТО значно виходять за межі тільки військової підтримки. Вони включають важливий п</w:t>
      </w:r>
      <w:r>
        <w:rPr>
          <w:rFonts w:ascii="Times New Roman" w:hAnsi="Times New Roman" w:cs="Times New Roman"/>
          <w:sz w:val="28"/>
        </w:rPr>
        <w:t>олітичний компонент, що дозволяє Україні зміцнювати свої позиції у міжнародних відносинах. Альянс не лише надає військову допомогу, але й активно підтримує політичні ініціативи України на міжнародних форумах, підкреслюючи важливість її інтеграції в європей</w:t>
      </w:r>
      <w:r>
        <w:rPr>
          <w:rFonts w:ascii="Times New Roman" w:hAnsi="Times New Roman" w:cs="Times New Roman"/>
          <w:sz w:val="28"/>
        </w:rPr>
        <w:t>ські та глобальні структури безпеки. Співпраця з НАТО є стратегічно важливою для майбутнього розвитку України, оскільки вона відкриває нові можливості для політичної стабільності та міжнародного визнання.</w:t>
      </w:r>
    </w:p>
    <w:p w14:paraId="716D51D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У відповідь на нові виклики НАТО переглянуло свої с</w:t>
      </w:r>
      <w:r>
        <w:rPr>
          <w:rFonts w:ascii="Times New Roman" w:hAnsi="Times New Roman" w:cs="Times New Roman"/>
          <w:sz w:val="28"/>
        </w:rPr>
        <w:t xml:space="preserve">тратегії щодо оборони та мобільності своїх сил. Одним із основних напрямків стало збільшення оборонних </w:t>
      </w:r>
      <w:proofErr w:type="spellStart"/>
      <w:r>
        <w:rPr>
          <w:rFonts w:ascii="Times New Roman" w:hAnsi="Times New Roman" w:cs="Times New Roman"/>
          <w:sz w:val="28"/>
        </w:rPr>
        <w:t>спроможностей</w:t>
      </w:r>
      <w:proofErr w:type="spellEnd"/>
      <w:r>
        <w:rPr>
          <w:rFonts w:ascii="Times New Roman" w:hAnsi="Times New Roman" w:cs="Times New Roman"/>
          <w:sz w:val="28"/>
        </w:rPr>
        <w:t xml:space="preserve"> у Східній Європі, що включало:</w:t>
      </w:r>
    </w:p>
    <w:p w14:paraId="09EA2C0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Посилення оборони на східних кордонах НАТО: відповідно до нової стратегії, НАТО значно збільшило кількість в</w:t>
      </w:r>
      <w:r>
        <w:rPr>
          <w:rFonts w:ascii="Times New Roman" w:hAnsi="Times New Roman" w:cs="Times New Roman"/>
          <w:sz w:val="28"/>
        </w:rPr>
        <w:t xml:space="preserve">ійськових підрозділів у Польщі, країнах Балтії та Румунії. Це дозволяє </w:t>
      </w:r>
      <w:proofErr w:type="spellStart"/>
      <w:r>
        <w:rPr>
          <w:rFonts w:ascii="Times New Roman" w:hAnsi="Times New Roman" w:cs="Times New Roman"/>
          <w:sz w:val="28"/>
        </w:rPr>
        <w:t>оперативно</w:t>
      </w:r>
      <w:proofErr w:type="spellEnd"/>
      <w:r>
        <w:rPr>
          <w:rFonts w:ascii="Times New Roman" w:hAnsi="Times New Roman" w:cs="Times New Roman"/>
          <w:sz w:val="28"/>
        </w:rPr>
        <w:t xml:space="preserve"> реагувати на агресію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та здійснювати постійну оборону стратегічно важливих територій [47].</w:t>
      </w:r>
    </w:p>
    <w:p w14:paraId="77A7F0E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Мобільність сил і засобів: одним із важливих аспектів стала мобільність сил, яка дозволяє Альянсу швидко реагувати на зміни ситуації на полі бою. НАТО розробило стратегії для пришвидшення переміщення військ через Європу, що включає як підготовку інфрастру</w:t>
      </w:r>
      <w:r>
        <w:rPr>
          <w:rFonts w:ascii="Times New Roman" w:hAnsi="Times New Roman" w:cs="Times New Roman"/>
          <w:sz w:val="28"/>
        </w:rPr>
        <w:t>ктури для переміщення військових, так і навчання для швидкого розгортання сил.</w:t>
      </w:r>
    </w:p>
    <w:p w14:paraId="00D2423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Суттєвим питанням для НАТО стало забезпечення безпекових гарантій Україні. Йдеться не тільки про надання військової допомоги, а й про довгострокові перспективи інтеграції Україн</w:t>
      </w:r>
      <w:r>
        <w:rPr>
          <w:rFonts w:ascii="Times New Roman" w:hAnsi="Times New Roman" w:cs="Times New Roman"/>
          <w:sz w:val="28"/>
        </w:rPr>
        <w:t>и в Альянс. НАТО активно обговорює можливості надання Україні гарантій безпеки, які можуть включати не лише постачання оборонного озброєння, але й створення механізмів для захисту її території в разі подальших агресій. Це питання також має важливе політичн</w:t>
      </w:r>
      <w:r>
        <w:rPr>
          <w:rFonts w:ascii="Times New Roman" w:hAnsi="Times New Roman" w:cs="Times New Roman"/>
          <w:sz w:val="28"/>
        </w:rPr>
        <w:t>е значення, оскільки включення України до складу НАТО може стати вагомим кроком до забезпечення стабільності в Європі та зміцнення міжнародної безпеки</w:t>
      </w:r>
      <w:r>
        <w:rPr>
          <w:rFonts w:ascii="Times New Roman" w:hAnsi="Times New Roman" w:cs="Times New Roman"/>
          <w:sz w:val="28"/>
          <w:lang w:val="ru-RU"/>
        </w:rPr>
        <w:t xml:space="preserve"> [52]</w:t>
      </w:r>
      <w:r>
        <w:rPr>
          <w:rFonts w:ascii="Times New Roman" w:hAnsi="Times New Roman" w:cs="Times New Roman"/>
          <w:sz w:val="28"/>
        </w:rPr>
        <w:t>.</w:t>
      </w:r>
    </w:p>
    <w:p w14:paraId="1D41E49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Зважаючи на характер війни та зміни в міжнародній ситуації, НАТО доведеться адаптувати свою політик</w:t>
      </w:r>
      <w:r>
        <w:rPr>
          <w:rFonts w:ascii="Times New Roman" w:hAnsi="Times New Roman" w:cs="Times New Roman"/>
          <w:sz w:val="28"/>
        </w:rPr>
        <w:t>у на найближчі роки. Оскільки російська агресія продовжується, НАТО ймовірно ще більше посилить свої оборонні можливості на східних кордонах, а також забезпечить більшу готовність до глобальних загроз. Україна, ймовірно, продовжить рухатися до вступу в НАТ</w:t>
      </w:r>
      <w:r>
        <w:rPr>
          <w:rFonts w:ascii="Times New Roman" w:hAnsi="Times New Roman" w:cs="Times New Roman"/>
          <w:sz w:val="28"/>
        </w:rPr>
        <w:t xml:space="preserve">О, навіть якщо це поки що буде неможливо в юридичному плані через внутрішні розбіжності серед держав-членів. Замість цього можуть бути укладені нові угоди про співпрацю, що </w:t>
      </w:r>
      <w:proofErr w:type="spellStart"/>
      <w:r>
        <w:rPr>
          <w:rFonts w:ascii="Times New Roman" w:hAnsi="Times New Roman" w:cs="Times New Roman"/>
          <w:sz w:val="28"/>
        </w:rPr>
        <w:t>надасть</w:t>
      </w:r>
      <w:proofErr w:type="spellEnd"/>
      <w:r>
        <w:rPr>
          <w:rFonts w:ascii="Times New Roman" w:hAnsi="Times New Roman" w:cs="Times New Roman"/>
          <w:sz w:val="28"/>
        </w:rPr>
        <w:t xml:space="preserve"> Україні необхідні безпекові гарантії.</w:t>
      </w:r>
    </w:p>
    <w:p w14:paraId="03EBFED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Таким чином, співпраця України з НАТО</w:t>
      </w:r>
      <w:r>
        <w:rPr>
          <w:rFonts w:ascii="Times New Roman" w:hAnsi="Times New Roman" w:cs="Times New Roman"/>
          <w:sz w:val="28"/>
        </w:rPr>
        <w:t xml:space="preserve"> після початку повномасштабної війни має ключове значення не лише для забезпечення безпеки держави, а й для її геополітичної стабільності. Вона відкриває нові можливості для зміцнення міжнародних позицій України і створює важливий політичний і військовий к</w:t>
      </w:r>
      <w:r>
        <w:rPr>
          <w:rFonts w:ascii="Times New Roman" w:hAnsi="Times New Roman" w:cs="Times New Roman"/>
          <w:sz w:val="28"/>
        </w:rPr>
        <w:t>онтекст, необхідний для подальшої інтеграції в європейські та глобальні системи безпеки.</w:t>
      </w:r>
    </w:p>
    <w:p w14:paraId="0F9CCFC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Прийняття рішення щодо розширення НАТО за рахунок Швеції та Фінляндії є важливим стратегічним кроком у зміцненні безпеки на Північному фланзі Європи. Це розширення доз</w:t>
      </w:r>
      <w:r>
        <w:rPr>
          <w:rFonts w:ascii="Times New Roman" w:hAnsi="Times New Roman" w:cs="Times New Roman"/>
          <w:sz w:val="28"/>
        </w:rPr>
        <w:t xml:space="preserve">волило НАТО посилити свою обороноздатність у регіоні, забезпечивши додаткову стабільність та ефективну взаємодію між державами-членами Альянсу. Зокрема, входження цих двох країн до НАТО дозволило розширити можливості військового співробітництва, збільшити </w:t>
      </w:r>
      <w:r>
        <w:rPr>
          <w:rFonts w:ascii="Times New Roman" w:hAnsi="Times New Roman" w:cs="Times New Roman"/>
          <w:sz w:val="28"/>
        </w:rPr>
        <w:t>оперативні потенціали Альянсу в умовах зростаючих загроз з боку Росії.</w:t>
      </w:r>
    </w:p>
    <w:p w14:paraId="0DDC71B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Розширення НАТО включає стратегічні моменти, як-от збільшення присутності Альянсу на північних кордонах Європи. Це дозволяє не лише забезпечити безпеку країн Балтії та Скандинавії, а й </w:t>
      </w:r>
      <w:r>
        <w:rPr>
          <w:rFonts w:ascii="Times New Roman" w:hAnsi="Times New Roman" w:cs="Times New Roman"/>
          <w:sz w:val="28"/>
        </w:rPr>
        <w:t xml:space="preserve">зміцнити загальну оборонну спроможність НАТО в умовах зростаючої напруги з </w:t>
      </w:r>
      <w:proofErr w:type="spellStart"/>
      <w:r>
        <w:rPr>
          <w:rFonts w:ascii="Times New Roman" w:hAnsi="Times New Roman" w:cs="Times New Roman"/>
          <w:sz w:val="28"/>
        </w:rPr>
        <w:t>росією</w:t>
      </w:r>
      <w:proofErr w:type="spellEnd"/>
      <w:r>
        <w:rPr>
          <w:rFonts w:ascii="Times New Roman" w:hAnsi="Times New Roman" w:cs="Times New Roman"/>
          <w:sz w:val="28"/>
        </w:rPr>
        <w:t>. Ці кроки сигналізують про готовність Альянсу протидіяти новим загрозам, забезпечуючи стабільність та захист європейської території [48].</w:t>
      </w:r>
    </w:p>
    <w:p w14:paraId="5D03DFF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Окрім розширення Альянсу, НАТО актив</w:t>
      </w:r>
      <w:r>
        <w:rPr>
          <w:rFonts w:ascii="Times New Roman" w:hAnsi="Times New Roman" w:cs="Times New Roman"/>
          <w:sz w:val="28"/>
        </w:rPr>
        <w:t xml:space="preserve">но працює над зміцненням своєї присутності в стратегічно важливих регіонах, таких як Польща та Балкани. Розміщення нових військових об’єктів у цих країнах є безпосередньою відповіддю на агресивні дії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та потенційну загрозу для Європи.</w:t>
      </w:r>
    </w:p>
    <w:p w14:paraId="78B51FA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Ці кроки мають н</w:t>
      </w:r>
      <w:r>
        <w:rPr>
          <w:rFonts w:ascii="Times New Roman" w:hAnsi="Times New Roman" w:cs="Times New Roman"/>
          <w:sz w:val="28"/>
        </w:rPr>
        <w:t xml:space="preserve">а меті зміцнення оборонного потенціалу НАТО та забезпечення стабільності на східному фланзі Альянсу, зокрема в межах зони, що безпосередньо межує з </w:t>
      </w:r>
      <w:proofErr w:type="spellStart"/>
      <w:r>
        <w:rPr>
          <w:rFonts w:ascii="Times New Roman" w:hAnsi="Times New Roman" w:cs="Times New Roman"/>
          <w:sz w:val="28"/>
        </w:rPr>
        <w:t>росією</w:t>
      </w:r>
      <w:proofErr w:type="spellEnd"/>
      <w:r>
        <w:rPr>
          <w:rFonts w:ascii="Times New Roman" w:hAnsi="Times New Roman" w:cs="Times New Roman"/>
          <w:sz w:val="28"/>
        </w:rPr>
        <w:t>. Розташування військових баз в Польщі, країнах Балтії та Балканах дозволяє НАТО швидше реагувати на м</w:t>
      </w:r>
      <w:r>
        <w:rPr>
          <w:rFonts w:ascii="Times New Roman" w:hAnsi="Times New Roman" w:cs="Times New Roman"/>
          <w:sz w:val="28"/>
        </w:rPr>
        <w:t>ожливі агресивні дії та покращити координацію між державами-членами Альянсу.</w:t>
      </w:r>
    </w:p>
    <w:p w14:paraId="578C1BF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НАТО активно працює над створенням нових механізмів безпеки, що можуть бути застосовані до України в умовах конфлікту з </w:t>
      </w:r>
      <w:proofErr w:type="spellStart"/>
      <w:r>
        <w:rPr>
          <w:rFonts w:ascii="Times New Roman" w:hAnsi="Times New Roman" w:cs="Times New Roman"/>
          <w:sz w:val="28"/>
        </w:rPr>
        <w:t>росією</w:t>
      </w:r>
      <w:proofErr w:type="spellEnd"/>
      <w:r>
        <w:rPr>
          <w:rFonts w:ascii="Times New Roman" w:hAnsi="Times New Roman" w:cs="Times New Roman"/>
          <w:sz w:val="28"/>
        </w:rPr>
        <w:t>. У разі юридичної відсутності членства, Україна факт</w:t>
      </w:r>
      <w:r>
        <w:rPr>
          <w:rFonts w:ascii="Times New Roman" w:hAnsi="Times New Roman" w:cs="Times New Roman"/>
          <w:sz w:val="28"/>
        </w:rPr>
        <w:t>ично вже стала частиною НАТО завдяки глибокій військовій та політичній співпраці з Альянсом.</w:t>
      </w:r>
    </w:p>
    <w:p w14:paraId="3518B11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Одним із можливих кроків є укладання безпекових угод між Україною та окремими країнами-членами НАТО, що дасть Україні необхідні гарантії безпеки. Це дозволить уник</w:t>
      </w:r>
      <w:r>
        <w:rPr>
          <w:rFonts w:ascii="Times New Roman" w:hAnsi="Times New Roman" w:cs="Times New Roman"/>
          <w:sz w:val="28"/>
        </w:rPr>
        <w:t xml:space="preserve">нути внутрішнього опору серед деяких держав НАТО, які побоюються прямого зіткнення з </w:t>
      </w:r>
      <w:proofErr w:type="spellStart"/>
      <w:r>
        <w:rPr>
          <w:rFonts w:ascii="Times New Roman" w:hAnsi="Times New Roman" w:cs="Times New Roman"/>
          <w:sz w:val="28"/>
        </w:rPr>
        <w:t>росією</w:t>
      </w:r>
      <w:proofErr w:type="spellEnd"/>
      <w:r>
        <w:rPr>
          <w:rFonts w:ascii="Times New Roman" w:hAnsi="Times New Roman" w:cs="Times New Roman"/>
          <w:sz w:val="28"/>
        </w:rPr>
        <w:t>. Такі угоди можуть стати тимчасовим рішенням, яке дозволить Україні отримати підтримку в умовах війни, не порушуючи основних принципів НАТО.</w:t>
      </w:r>
    </w:p>
    <w:p w14:paraId="0F4F60B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Альтернативою для уклад</w:t>
      </w:r>
      <w:r>
        <w:rPr>
          <w:rFonts w:ascii="Times New Roman" w:hAnsi="Times New Roman" w:cs="Times New Roman"/>
          <w:sz w:val="28"/>
        </w:rPr>
        <w:t>ення двосторонніх угод може стати підписання багатосторонніх угод, які дозволяють створити новий баланс сил у Європі. Це включає розміщення військових баз НАТО в Україні, що стане важливим елементом її інтеграції до системи колективної оборони Альянсу.</w:t>
      </w:r>
    </w:p>
    <w:p w14:paraId="733EAC7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Роз</w:t>
      </w:r>
      <w:r>
        <w:rPr>
          <w:rFonts w:ascii="Times New Roman" w:hAnsi="Times New Roman" w:cs="Times New Roman"/>
          <w:sz w:val="28"/>
        </w:rPr>
        <w:t>міщення баз на території України могло б стати стратегічно важливим кроком для забезпечення стабільності в регіоні. Україна з її геополітичним розташуванням може стати важливим елементом системи стримування агресії, водночас отримуючи необхідні гарантії бе</w:t>
      </w:r>
      <w:r>
        <w:rPr>
          <w:rFonts w:ascii="Times New Roman" w:hAnsi="Times New Roman" w:cs="Times New Roman"/>
          <w:sz w:val="28"/>
        </w:rPr>
        <w:t>зпеки від Альянсу [33].</w:t>
      </w:r>
    </w:p>
    <w:p w14:paraId="466A41F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Один із ключових моментів, що обговорюються в контексті зміцнення міжнародної безпеки, – це </w:t>
      </w:r>
      <w:proofErr w:type="spellStart"/>
      <w:r>
        <w:rPr>
          <w:rFonts w:ascii="Times New Roman" w:hAnsi="Times New Roman" w:cs="Times New Roman"/>
          <w:sz w:val="28"/>
        </w:rPr>
        <w:t>денуклеаризація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після можливого поразки у війні. Росія може бути позбавлена ядерного статусу, що зменшить її здатність загрожувати Євр</w:t>
      </w:r>
      <w:r>
        <w:rPr>
          <w:rFonts w:ascii="Times New Roman" w:hAnsi="Times New Roman" w:cs="Times New Roman"/>
          <w:sz w:val="28"/>
        </w:rPr>
        <w:t xml:space="preserve">опі та світу. Цей процес може включати ліквідацію засобів доставки ядерних зарядів та створення демілітаризованих зон на кордоні між Україною та </w:t>
      </w:r>
      <w:proofErr w:type="spellStart"/>
      <w:r>
        <w:rPr>
          <w:rFonts w:ascii="Times New Roman" w:hAnsi="Times New Roman" w:cs="Times New Roman"/>
          <w:sz w:val="28"/>
        </w:rPr>
        <w:t>росією</w:t>
      </w:r>
      <w:proofErr w:type="spellEnd"/>
      <w:r>
        <w:rPr>
          <w:rFonts w:ascii="Times New Roman" w:hAnsi="Times New Roman" w:cs="Times New Roman"/>
          <w:sz w:val="28"/>
        </w:rPr>
        <w:t>.</w:t>
      </w:r>
    </w:p>
    <w:p w14:paraId="7571958A" w14:textId="77777777" w:rsidR="004524F2" w:rsidRDefault="00ED2317">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Денуклеаризація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буде важливим елементом для забезпечення стабільної системи міжнародної безпеки, </w:t>
      </w:r>
      <w:r>
        <w:rPr>
          <w:rFonts w:ascii="Times New Roman" w:hAnsi="Times New Roman" w:cs="Times New Roman"/>
          <w:sz w:val="28"/>
        </w:rPr>
        <w:t>яка дозволить зменшити ризики ядерної ескалації та створити умови для мирного врегулювання конфліктів у Європі.</w:t>
      </w:r>
    </w:p>
    <w:p w14:paraId="2182D62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Рішення НАТО щодо розширення Альянсу, створення нових механізмів безпеки для України, розміщення військових баз та можливість </w:t>
      </w:r>
      <w:proofErr w:type="spellStart"/>
      <w:r>
        <w:rPr>
          <w:rFonts w:ascii="Times New Roman" w:hAnsi="Times New Roman" w:cs="Times New Roman"/>
          <w:sz w:val="28"/>
        </w:rPr>
        <w:t>денуклеаризації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lastRenderedPageBreak/>
        <w:t>ро</w:t>
      </w:r>
      <w:r>
        <w:rPr>
          <w:rFonts w:ascii="Times New Roman" w:hAnsi="Times New Roman" w:cs="Times New Roman"/>
          <w:sz w:val="28"/>
        </w:rPr>
        <w:t>сії</w:t>
      </w:r>
      <w:proofErr w:type="spellEnd"/>
      <w:r>
        <w:rPr>
          <w:rFonts w:ascii="Times New Roman" w:hAnsi="Times New Roman" w:cs="Times New Roman"/>
          <w:sz w:val="28"/>
        </w:rPr>
        <w:t xml:space="preserve"> є важливими кроками для забезпечення стабільності та безпеки в Європі. Вони свідчать про готовність НАТО та міжнародної спільноти реагувати на нові загрози, зміцнювати оборонні позиції та працювати над створенням безпечної, стабільної міжнародної систе</w:t>
      </w:r>
      <w:r>
        <w:rPr>
          <w:rFonts w:ascii="Times New Roman" w:hAnsi="Times New Roman" w:cs="Times New Roman"/>
          <w:sz w:val="28"/>
        </w:rPr>
        <w:t>ми [42].</w:t>
      </w:r>
    </w:p>
    <w:p w14:paraId="335E7C4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Отже, трансформація безпекової політики НАТО в контексті нової фази російсько-української війни 2022-2023 років продемонструвала гнучкість і адаптивність Альянсу. НАТО змінило свої стратегічні акценти, значно посилило оборону на східних кордонах, </w:t>
      </w:r>
      <w:r>
        <w:rPr>
          <w:rFonts w:ascii="Times New Roman" w:hAnsi="Times New Roman" w:cs="Times New Roman"/>
          <w:sz w:val="28"/>
        </w:rPr>
        <w:t xml:space="preserve">активізувало співпрацю з Україною та іншими партнерами, а також розширило свої можливості для швидкої мобілізації сил. Ці зміни є відповіддю на нові геополітичні реалії, зокрема на агресію </w:t>
      </w:r>
      <w:proofErr w:type="spellStart"/>
      <w:r>
        <w:rPr>
          <w:rFonts w:ascii="Times New Roman" w:hAnsi="Times New Roman" w:cs="Times New Roman"/>
          <w:sz w:val="28"/>
        </w:rPr>
        <w:t>росії</w:t>
      </w:r>
      <w:proofErr w:type="spellEnd"/>
      <w:r>
        <w:rPr>
          <w:rFonts w:ascii="Times New Roman" w:hAnsi="Times New Roman" w:cs="Times New Roman"/>
          <w:sz w:val="28"/>
        </w:rPr>
        <w:t>, і сприяють зміцненню безпеки в Європі та світі.</w:t>
      </w:r>
    </w:p>
    <w:p w14:paraId="4AD33930" w14:textId="77777777" w:rsidR="004524F2" w:rsidRDefault="004524F2"/>
    <w:p w14:paraId="2445CE84" w14:textId="77777777" w:rsidR="004524F2" w:rsidRDefault="00ED2317">
      <w:pPr>
        <w:pStyle w:val="2"/>
        <w:jc w:val="center"/>
        <w:rPr>
          <w:rFonts w:ascii="Times New Roman" w:hAnsi="Times New Roman" w:cs="Times New Roman"/>
          <w:color w:val="auto"/>
          <w:sz w:val="28"/>
        </w:rPr>
      </w:pPr>
      <w:bookmarkStart w:id="9" w:name="_Toc197626586"/>
      <w:r>
        <w:rPr>
          <w:rFonts w:ascii="Times New Roman" w:hAnsi="Times New Roman" w:cs="Times New Roman"/>
          <w:color w:val="auto"/>
          <w:sz w:val="28"/>
        </w:rPr>
        <w:t>3.2 Безпеко</w:t>
      </w:r>
      <w:r>
        <w:rPr>
          <w:rFonts w:ascii="Times New Roman" w:hAnsi="Times New Roman" w:cs="Times New Roman"/>
          <w:color w:val="auto"/>
          <w:sz w:val="28"/>
        </w:rPr>
        <w:t>ві взаємовідносини України з країнами-членами НАТО в умовах воєнного стану</w:t>
      </w:r>
      <w:bookmarkEnd w:id="9"/>
    </w:p>
    <w:p w14:paraId="25105CE5" w14:textId="77777777" w:rsidR="004524F2" w:rsidRDefault="004524F2"/>
    <w:p w14:paraId="7FC886D8"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Після початку російського вторгнення в Україну 24 лютого 2022 року співпраця між Україною та НАТО досягла нового етапу. Альянс активно надає військову, фінансову та політичну допом</w:t>
      </w:r>
      <w:r>
        <w:rPr>
          <w:rFonts w:ascii="Times New Roman" w:hAnsi="Times New Roman" w:cs="Times New Roman"/>
          <w:sz w:val="28"/>
        </w:rPr>
        <w:t>огу Україні, підтримуючи її в боротьбі з російською агресією. НАТО не лише надало Україні сучасне озброєння, боєприпаси та обладнання, але й активно сприяло розвитку оборонних структур в Україні, а також координувало міжнародні зусилля для надання гуманіта</w:t>
      </w:r>
      <w:r>
        <w:rPr>
          <w:rFonts w:ascii="Times New Roman" w:hAnsi="Times New Roman" w:cs="Times New Roman"/>
          <w:sz w:val="28"/>
        </w:rPr>
        <w:t>рної допомоги</w:t>
      </w:r>
      <w:r>
        <w:rPr>
          <w:rFonts w:ascii="Times New Roman" w:hAnsi="Times New Roman" w:cs="Times New Roman"/>
          <w:sz w:val="28"/>
          <w:lang w:val="ru-RU"/>
        </w:rPr>
        <w:t xml:space="preserve"> [52]</w:t>
      </w:r>
      <w:r>
        <w:rPr>
          <w:rFonts w:ascii="Times New Roman" w:hAnsi="Times New Roman" w:cs="Times New Roman"/>
          <w:sz w:val="28"/>
        </w:rPr>
        <w:t>.</w:t>
      </w:r>
    </w:p>
    <w:p w14:paraId="4AE9FB8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послідовно і рішуче засуджує агресивну війну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проти України, яка порушує основні принципи міжнародного права, зокрема право на територіальну цілісність та недоторканність кордонів держав. Російська агресія підриває євроатланти</w:t>
      </w:r>
      <w:r>
        <w:rPr>
          <w:rFonts w:ascii="Times New Roman" w:hAnsi="Times New Roman" w:cs="Times New Roman"/>
          <w:sz w:val="28"/>
        </w:rPr>
        <w:t xml:space="preserve">чну безпеку, загрожуючи стабільності в Європі та усьому світі. За підтримки відповідних резолюцій Генеральної Асамблеї ООН, держави–члени НАТО вимагають від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негайного припинення застосування сили, виведення військ з території України і припинення агр</w:t>
      </w:r>
      <w:r>
        <w:rPr>
          <w:rFonts w:ascii="Times New Roman" w:hAnsi="Times New Roman" w:cs="Times New Roman"/>
          <w:sz w:val="28"/>
        </w:rPr>
        <w:t xml:space="preserve">есії. Альянс категорично не визнає незаконну анексію Криму та інших українських </w:t>
      </w:r>
      <w:r>
        <w:rPr>
          <w:rFonts w:ascii="Times New Roman" w:hAnsi="Times New Roman" w:cs="Times New Roman"/>
          <w:sz w:val="28"/>
        </w:rPr>
        <w:lastRenderedPageBreak/>
        <w:t>територій, що стали об’єктом російської агресії, і наголошує на невід’ємному праві України на суверенітет і територіальну цілісність.</w:t>
      </w:r>
    </w:p>
    <w:p w14:paraId="0D62B1E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 Мадридському саміті НАТО у 2022 році пі</w:t>
      </w:r>
      <w:r>
        <w:rPr>
          <w:rFonts w:ascii="Times New Roman" w:hAnsi="Times New Roman" w:cs="Times New Roman"/>
          <w:sz w:val="28"/>
        </w:rPr>
        <w:t xml:space="preserve">дтримка України була значно поглиблена у відповідь на повномасштабну агресію </w:t>
      </w:r>
      <w:proofErr w:type="spellStart"/>
      <w:r>
        <w:rPr>
          <w:rFonts w:ascii="Times New Roman" w:hAnsi="Times New Roman" w:cs="Times New Roman"/>
          <w:sz w:val="28"/>
        </w:rPr>
        <w:t>росії</w:t>
      </w:r>
      <w:proofErr w:type="spellEnd"/>
      <w:r>
        <w:rPr>
          <w:rFonts w:ascii="Times New Roman" w:hAnsi="Times New Roman" w:cs="Times New Roman"/>
          <w:sz w:val="28"/>
        </w:rPr>
        <w:t>. Альянс ухвалив рішення збільшити обсяг допомоги Україні у різних сферах:</w:t>
      </w:r>
    </w:p>
    <w:p w14:paraId="1E5082B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Надання сучасного озброєння.</w:t>
      </w:r>
    </w:p>
    <w:p w14:paraId="11B2F04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Вдосконалення стратегічних та тактичних можливостей збройних сил Украї</w:t>
      </w:r>
      <w:r>
        <w:rPr>
          <w:rFonts w:ascii="Times New Roman" w:hAnsi="Times New Roman" w:cs="Times New Roman"/>
          <w:sz w:val="28"/>
        </w:rPr>
        <w:t>ни.</w:t>
      </w:r>
    </w:p>
    <w:p w14:paraId="18B9D40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Підтримка у реформуванні оборонного сектору, інтеграції нових технологій, а також забезпеченні нових систем захисту.</w:t>
      </w:r>
    </w:p>
    <w:p w14:paraId="2C07D56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Ці ініціативи стали відповіддю на потреби України, яка стикається з величезними викликами в умовах війни. Усі заходи підтримки покликан</w:t>
      </w:r>
      <w:r>
        <w:rPr>
          <w:rFonts w:ascii="Times New Roman" w:hAnsi="Times New Roman" w:cs="Times New Roman"/>
          <w:sz w:val="28"/>
        </w:rPr>
        <w:t>і не тільки допомогти Україні в її боротьбі, а й зміцнити загальну безпеку в Європі, на сході та в межах Атлантичного альянсу</w:t>
      </w:r>
      <w:r>
        <w:rPr>
          <w:rFonts w:ascii="Times New Roman" w:hAnsi="Times New Roman" w:cs="Times New Roman"/>
          <w:sz w:val="28"/>
          <w:lang w:val="ru-RU"/>
        </w:rPr>
        <w:t xml:space="preserve"> [22, с. 163]</w:t>
      </w:r>
      <w:r>
        <w:rPr>
          <w:rFonts w:ascii="Times New Roman" w:hAnsi="Times New Roman" w:cs="Times New Roman"/>
          <w:sz w:val="28"/>
        </w:rPr>
        <w:t>.</w:t>
      </w:r>
    </w:p>
    <w:p w14:paraId="4392A77C" w14:textId="77777777" w:rsidR="004524F2" w:rsidRDefault="00ED2317">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На Вільнюському саміті НАТО у 2023 році Альянс зробив важливий крок, який сприяє сталому розвитку співпраці з </w:t>
      </w:r>
      <w:r>
        <w:rPr>
          <w:rFonts w:ascii="Times New Roman" w:hAnsi="Times New Roman" w:cs="Times New Roman"/>
          <w:color w:val="000000" w:themeColor="text1"/>
          <w:sz w:val="28"/>
        </w:rPr>
        <w:t>Україною. Було ухвалено рішення перетворити Комплексну програму допомоги (КПД) на багаторічну програму, що має на меті:</w:t>
      </w:r>
    </w:p>
    <w:p w14:paraId="6C301C6E" w14:textId="77777777" w:rsidR="004524F2" w:rsidRDefault="00ED2317">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Сприяти відбудові оборонних і безпекових структур України.</w:t>
      </w:r>
    </w:p>
    <w:p w14:paraId="0CBFA6BE" w14:textId="77777777" w:rsidR="004524F2" w:rsidRDefault="00ED2317">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Покращити сумісність з військовими структурами НАТО.</w:t>
      </w:r>
    </w:p>
    <w:p w14:paraId="2F6C8763" w14:textId="77777777" w:rsidR="004524F2" w:rsidRDefault="00ED2317">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Підтримати </w:t>
      </w:r>
      <w:r>
        <w:rPr>
          <w:rFonts w:ascii="Times New Roman" w:hAnsi="Times New Roman" w:cs="Times New Roman"/>
          <w:color w:val="000000" w:themeColor="text1"/>
          <w:sz w:val="28"/>
        </w:rPr>
        <w:t>Україні в інтеграційних процесах на шляху до членства в НАТО.</w:t>
      </w:r>
    </w:p>
    <w:p w14:paraId="7192BBE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Ця програма допомоги стане основою для тривалого і системного розвитку співпраці, яка з часом має допомогти Україні досягти повної оперативної сумісності з Альянсом.</w:t>
      </w:r>
    </w:p>
    <w:p w14:paraId="2540609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 Вашингтонському саміті НА</w:t>
      </w:r>
      <w:r>
        <w:rPr>
          <w:rFonts w:ascii="Times New Roman" w:hAnsi="Times New Roman" w:cs="Times New Roman"/>
          <w:sz w:val="28"/>
        </w:rPr>
        <w:t>ТО в 2024 році було прийнято рішення про створення Ініціативи НАТО з безпекової допомоги і навчання для України (NSATU). Ця ініціатива має на меті:</w:t>
      </w:r>
    </w:p>
    <w:p w14:paraId="31C5830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Координацію постачання військової техніки та обладнання для України.</w:t>
      </w:r>
    </w:p>
    <w:p w14:paraId="0141648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Організацію комплексного навчання для у</w:t>
      </w:r>
      <w:r>
        <w:rPr>
          <w:rFonts w:ascii="Times New Roman" w:hAnsi="Times New Roman" w:cs="Times New Roman"/>
          <w:sz w:val="28"/>
        </w:rPr>
        <w:t>країнських військових, включаючи тактику та стратегію ведення бойових дій, а також забезпечення військової підготовки на всіх рівнях.</w:t>
      </w:r>
    </w:p>
    <w:p w14:paraId="44BABB4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Допомогу в розвитку </w:t>
      </w:r>
      <w:proofErr w:type="spellStart"/>
      <w:r>
        <w:rPr>
          <w:rFonts w:ascii="Times New Roman" w:hAnsi="Times New Roman" w:cs="Times New Roman"/>
          <w:sz w:val="28"/>
        </w:rPr>
        <w:t>кібербезпеки</w:t>
      </w:r>
      <w:proofErr w:type="spellEnd"/>
      <w:r>
        <w:rPr>
          <w:rFonts w:ascii="Times New Roman" w:hAnsi="Times New Roman" w:cs="Times New Roman"/>
          <w:sz w:val="28"/>
        </w:rPr>
        <w:t xml:space="preserve"> та інших сучасних технологій, які стануть критичними у війні з </w:t>
      </w:r>
      <w:proofErr w:type="spellStart"/>
      <w:r>
        <w:rPr>
          <w:rFonts w:ascii="Times New Roman" w:hAnsi="Times New Roman" w:cs="Times New Roman"/>
          <w:sz w:val="28"/>
        </w:rPr>
        <w:t>росією</w:t>
      </w:r>
      <w:proofErr w:type="spellEnd"/>
      <w:r>
        <w:rPr>
          <w:rFonts w:ascii="Times New Roman" w:hAnsi="Times New Roman" w:cs="Times New Roman"/>
          <w:sz w:val="28"/>
        </w:rPr>
        <w:t>.</w:t>
      </w:r>
    </w:p>
    <w:p w14:paraId="4AB0698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Ще однією важливою</w:t>
      </w:r>
      <w:r>
        <w:rPr>
          <w:rFonts w:ascii="Times New Roman" w:hAnsi="Times New Roman" w:cs="Times New Roman"/>
          <w:sz w:val="28"/>
        </w:rPr>
        <w:t xml:space="preserve"> ініціативою стало Зобов’язання НАТО щодо довгострокової безпекової допомоги Україні, яке передбачає фінансування на рівні не менше 40 мільярдів євро протягом наступного року. Це забезпечить стабільний рівень підтримки у довгостроковій перспективі, надаючи</w:t>
      </w:r>
      <w:r>
        <w:rPr>
          <w:rFonts w:ascii="Times New Roman" w:hAnsi="Times New Roman" w:cs="Times New Roman"/>
          <w:sz w:val="28"/>
        </w:rPr>
        <w:t xml:space="preserve"> Україні ресурси для зміцнення її обороноздатності.</w:t>
      </w:r>
    </w:p>
    <w:p w14:paraId="6CCCCB8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НАТО залишає свою позицію непохитною в підтримці невід’ємного права України на самооборону, яке закріплене в Статті 51 Статуту ООН. Це право забезпечує Україні легітимність у її боротьбі проти агресії </w:t>
      </w:r>
      <w:proofErr w:type="spellStart"/>
      <w:r>
        <w:rPr>
          <w:rFonts w:ascii="Times New Roman" w:hAnsi="Times New Roman" w:cs="Times New Roman"/>
          <w:sz w:val="28"/>
        </w:rPr>
        <w:t>рос</w:t>
      </w:r>
      <w:r>
        <w:rPr>
          <w:rFonts w:ascii="Times New Roman" w:hAnsi="Times New Roman" w:cs="Times New Roman"/>
          <w:sz w:val="28"/>
        </w:rPr>
        <w:t>ії</w:t>
      </w:r>
      <w:proofErr w:type="spellEnd"/>
      <w:r>
        <w:rPr>
          <w:rFonts w:ascii="Times New Roman" w:hAnsi="Times New Roman" w:cs="Times New Roman"/>
          <w:sz w:val="28"/>
        </w:rPr>
        <w:t xml:space="preserve"> та надає підстави для міжнародної підтримки в контексті самооборони, що є важливим аспектом підтримки з боку Альянсу. НАТО продовжує надавати політичну, військову та гуманітарну допомогу Україні, підтверджуючи своє бажання допомогти Україні досягти пере</w:t>
      </w:r>
      <w:r>
        <w:rPr>
          <w:rFonts w:ascii="Times New Roman" w:hAnsi="Times New Roman" w:cs="Times New Roman"/>
          <w:sz w:val="28"/>
        </w:rPr>
        <w:t>моги над агресором [8, с. 59].</w:t>
      </w:r>
    </w:p>
    <w:p w14:paraId="07A8434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Солідарність НАТО з Україною є чітко вираженою, і Альянс активно підтримує уряд і народ України в умовах війни. Альянс виступає єдиним фронтом на підтримку української незалежності, територіальної цілісності та суверенітету, </w:t>
      </w:r>
      <w:r>
        <w:rPr>
          <w:rFonts w:ascii="Times New Roman" w:hAnsi="Times New Roman" w:cs="Times New Roman"/>
          <w:sz w:val="28"/>
        </w:rPr>
        <w:t>вважаючи цю боротьбу не лише захистом України, а й важливим кроком у захисті демократичних цінностей і міжнародного правопорядку в Європі та світі.</w:t>
      </w:r>
    </w:p>
    <w:p w14:paraId="5D29907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Безпекова співпраця між Україною та країнами-членами НАТО в умовах воєнного стану набуває особливого значенн</w:t>
      </w:r>
      <w:r>
        <w:rPr>
          <w:rFonts w:ascii="Times New Roman" w:hAnsi="Times New Roman" w:cs="Times New Roman"/>
          <w:sz w:val="28"/>
        </w:rPr>
        <w:t xml:space="preserve">я, адже </w:t>
      </w:r>
      <w:proofErr w:type="spellStart"/>
      <w:r>
        <w:rPr>
          <w:rFonts w:ascii="Times New Roman" w:hAnsi="Times New Roman" w:cs="Times New Roman"/>
          <w:sz w:val="28"/>
        </w:rPr>
        <w:t>росія</w:t>
      </w:r>
      <w:proofErr w:type="spellEnd"/>
      <w:r>
        <w:rPr>
          <w:rFonts w:ascii="Times New Roman" w:hAnsi="Times New Roman" w:cs="Times New Roman"/>
          <w:sz w:val="28"/>
        </w:rPr>
        <w:t xml:space="preserve"> активно проводить агресивні дії проти України. Після 2014 року, і особливо після повномасштабного вторгнення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в 2022 році, НАТО суттєво розширило свою підтримку України як у військовій, так і в політичній сферах. Поглиблення цієї співпра</w:t>
      </w:r>
      <w:r>
        <w:rPr>
          <w:rFonts w:ascii="Times New Roman" w:hAnsi="Times New Roman" w:cs="Times New Roman"/>
          <w:sz w:val="28"/>
        </w:rPr>
        <w:t xml:space="preserve">ці стало критично важливим для забезпечення безпеки </w:t>
      </w:r>
      <w:r>
        <w:rPr>
          <w:rFonts w:ascii="Times New Roman" w:hAnsi="Times New Roman" w:cs="Times New Roman"/>
          <w:sz w:val="28"/>
        </w:rPr>
        <w:lastRenderedPageBreak/>
        <w:t>України та її боротьби за незалежність. Ось як країни-члени НАТО підтримують Україну в умовах війни.</w:t>
      </w:r>
    </w:p>
    <w:p w14:paraId="1E97523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Чимало країн НАТО надають Україні допомогу у вигляді зброї та фінансування. Серед них: Бельгія, Канада,</w:t>
      </w:r>
      <w:r>
        <w:rPr>
          <w:rFonts w:ascii="Times New Roman" w:hAnsi="Times New Roman" w:cs="Times New Roman"/>
          <w:sz w:val="28"/>
        </w:rPr>
        <w:t xml:space="preserve"> Чехія, Естонія, Франція, Німеччина, Греція, Польща, Туреччина, Латвія, Литва, Нідерланди, Португалія, Румунія, Словаччина, Словенія, Велика Британія, США, Норвегія, Швеція та Австралія.</w:t>
      </w:r>
    </w:p>
    <w:p w14:paraId="2E39B19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США займають лідерську роль у безпекових взаємовідносинах з Україною </w:t>
      </w:r>
      <w:r>
        <w:rPr>
          <w:rFonts w:ascii="Times New Roman" w:hAnsi="Times New Roman" w:cs="Times New Roman"/>
          <w:sz w:val="28"/>
        </w:rPr>
        <w:t>в межах НАТО. Вони надають Україні значну військову та фінансову підтримку, а також виступають головними ініціаторами допомоги на міжнародних форумах.</w:t>
      </w:r>
    </w:p>
    <w:p w14:paraId="765DDA3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США стали основним постачальником військової техніки, серед якої важке озброєння, артилерія, протиповітря</w:t>
      </w:r>
      <w:r>
        <w:rPr>
          <w:rFonts w:ascii="Times New Roman" w:hAnsi="Times New Roman" w:cs="Times New Roman"/>
          <w:sz w:val="28"/>
        </w:rPr>
        <w:t xml:space="preserve">ні системи (зокрема </w:t>
      </w:r>
      <w:proofErr w:type="spellStart"/>
      <w:r>
        <w:rPr>
          <w:rFonts w:ascii="Times New Roman" w:hAnsi="Times New Roman" w:cs="Times New Roman"/>
          <w:sz w:val="28"/>
        </w:rPr>
        <w:t>Patriot</w:t>
      </w:r>
      <w:proofErr w:type="spellEnd"/>
      <w:r>
        <w:rPr>
          <w:rFonts w:ascii="Times New Roman" w:hAnsi="Times New Roman" w:cs="Times New Roman"/>
          <w:sz w:val="28"/>
        </w:rPr>
        <w:t xml:space="preserve">, HIMARS, </w:t>
      </w:r>
      <w:proofErr w:type="spellStart"/>
      <w:r>
        <w:rPr>
          <w:rFonts w:ascii="Times New Roman" w:hAnsi="Times New Roman" w:cs="Times New Roman"/>
          <w:sz w:val="28"/>
        </w:rPr>
        <w:t>Javelin</w:t>
      </w:r>
      <w:proofErr w:type="spellEnd"/>
      <w:r>
        <w:rPr>
          <w:rFonts w:ascii="Times New Roman" w:hAnsi="Times New Roman" w:cs="Times New Roman"/>
          <w:sz w:val="28"/>
        </w:rPr>
        <w:t xml:space="preserve">), безпілотники, боєприпаси та бронетехніка. У 2023 році США погодилися надати Україні важкі танки M1 </w:t>
      </w:r>
      <w:proofErr w:type="spellStart"/>
      <w:r>
        <w:rPr>
          <w:rFonts w:ascii="Times New Roman" w:hAnsi="Times New Roman" w:cs="Times New Roman"/>
          <w:sz w:val="28"/>
        </w:rPr>
        <w:t>Abrams</w:t>
      </w:r>
      <w:proofErr w:type="spellEnd"/>
      <w:r>
        <w:rPr>
          <w:rFonts w:ascii="Times New Roman" w:hAnsi="Times New Roman" w:cs="Times New Roman"/>
          <w:sz w:val="28"/>
        </w:rPr>
        <w:t xml:space="preserve"> та ще більше реактивних систем залпового вогню.</w:t>
      </w:r>
    </w:p>
    <w:p w14:paraId="098A832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Вашингтон надає Україні значні кошти на відновлення інф</w:t>
      </w:r>
      <w:r>
        <w:rPr>
          <w:rFonts w:ascii="Times New Roman" w:hAnsi="Times New Roman" w:cs="Times New Roman"/>
          <w:sz w:val="28"/>
        </w:rPr>
        <w:t>раструктури, гуманітарну допомогу, а також фінансування для підтримки сектору оборони. У 2024 році США анонсували нову допомогу Україні в розмірі понад 40 мільярдів доларів, що включає підтримку в безпеці, економіці та відновленні [26, с. 29].</w:t>
      </w:r>
    </w:p>
    <w:p w14:paraId="21D6F23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США активно </w:t>
      </w:r>
      <w:r>
        <w:rPr>
          <w:rFonts w:ascii="Times New Roman" w:hAnsi="Times New Roman" w:cs="Times New Roman"/>
          <w:sz w:val="28"/>
        </w:rPr>
        <w:t xml:space="preserve">беруть участь у підготовці українських військових, пропонуючи навчання на своїй території та на базах Європи. Багато програм, як-от </w:t>
      </w:r>
      <w:proofErr w:type="spellStart"/>
      <w:r>
        <w:rPr>
          <w:rFonts w:ascii="Times New Roman" w:hAnsi="Times New Roman" w:cs="Times New Roman"/>
          <w:sz w:val="28"/>
        </w:rPr>
        <w:t>European</w:t>
      </w:r>
      <w:proofErr w:type="spellEnd"/>
      <w:r>
        <w:rPr>
          <w:rFonts w:ascii="Times New Roman" w:hAnsi="Times New Roman" w:cs="Times New Roman"/>
          <w:sz w:val="28"/>
        </w:rPr>
        <w:t xml:space="preserve"> </w:t>
      </w:r>
      <w:proofErr w:type="spellStart"/>
      <w:r>
        <w:rPr>
          <w:rFonts w:ascii="Times New Roman" w:hAnsi="Times New Roman" w:cs="Times New Roman"/>
          <w:sz w:val="28"/>
        </w:rPr>
        <w:t>Deterrence</w:t>
      </w:r>
      <w:proofErr w:type="spellEnd"/>
      <w:r>
        <w:rPr>
          <w:rFonts w:ascii="Times New Roman" w:hAnsi="Times New Roman" w:cs="Times New Roman"/>
          <w:sz w:val="28"/>
        </w:rPr>
        <w:t xml:space="preserve"> </w:t>
      </w:r>
      <w:proofErr w:type="spellStart"/>
      <w:r>
        <w:rPr>
          <w:rFonts w:ascii="Times New Roman" w:hAnsi="Times New Roman" w:cs="Times New Roman"/>
          <w:sz w:val="28"/>
        </w:rPr>
        <w:t>Initiative</w:t>
      </w:r>
      <w:proofErr w:type="spellEnd"/>
      <w:r>
        <w:rPr>
          <w:rFonts w:ascii="Times New Roman" w:hAnsi="Times New Roman" w:cs="Times New Roman"/>
          <w:sz w:val="28"/>
        </w:rPr>
        <w:t>, включають в себе навчання для українських військових з метою покращення оперативної суміснос</w:t>
      </w:r>
      <w:r>
        <w:rPr>
          <w:rFonts w:ascii="Times New Roman" w:hAnsi="Times New Roman" w:cs="Times New Roman"/>
          <w:sz w:val="28"/>
        </w:rPr>
        <w:t>ті.</w:t>
      </w:r>
    </w:p>
    <w:p w14:paraId="4E163F6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Велика Британія є одним із найбільш активних союзників України серед країн НАТО, особливо з 2022 року, після початку повномасштабної війни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проти України.</w:t>
      </w:r>
    </w:p>
    <w:p w14:paraId="468A569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Велика Британія була першою країною, яка надала Україні сучасні танки </w:t>
      </w:r>
      <w:proofErr w:type="spellStart"/>
      <w:r>
        <w:rPr>
          <w:rFonts w:ascii="Times New Roman" w:hAnsi="Times New Roman" w:cs="Times New Roman"/>
          <w:sz w:val="28"/>
        </w:rPr>
        <w:t>Challenger</w:t>
      </w:r>
      <w:proofErr w:type="spellEnd"/>
      <w:r>
        <w:rPr>
          <w:rFonts w:ascii="Times New Roman" w:hAnsi="Times New Roman" w:cs="Times New Roman"/>
          <w:sz w:val="28"/>
        </w:rPr>
        <w:t xml:space="preserve"> 2. Також во</w:t>
      </w:r>
      <w:r>
        <w:rPr>
          <w:rFonts w:ascii="Times New Roman" w:hAnsi="Times New Roman" w:cs="Times New Roman"/>
          <w:sz w:val="28"/>
        </w:rPr>
        <w:t xml:space="preserve">на постачає артилерійські системи, такі як AS90, а також комплекти протиповітряної оборони </w:t>
      </w:r>
      <w:proofErr w:type="spellStart"/>
      <w:r>
        <w:rPr>
          <w:rFonts w:ascii="Times New Roman" w:hAnsi="Times New Roman" w:cs="Times New Roman"/>
          <w:sz w:val="28"/>
        </w:rPr>
        <w:t>Starstreak</w:t>
      </w:r>
      <w:proofErr w:type="spellEnd"/>
      <w:r>
        <w:rPr>
          <w:rFonts w:ascii="Times New Roman" w:hAnsi="Times New Roman" w:cs="Times New Roman"/>
          <w:sz w:val="28"/>
        </w:rPr>
        <w:t xml:space="preserve">. Велика Британія активно </w:t>
      </w:r>
      <w:r>
        <w:rPr>
          <w:rFonts w:ascii="Times New Roman" w:hAnsi="Times New Roman" w:cs="Times New Roman"/>
          <w:sz w:val="28"/>
        </w:rPr>
        <w:lastRenderedPageBreak/>
        <w:t>підтримує Україну в навчанні своїх військових, зокрема для підготовки українських пілотів та артилеристів.</w:t>
      </w:r>
    </w:p>
    <w:p w14:paraId="4427A27C"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У Великій Британії акт</w:t>
      </w:r>
      <w:r>
        <w:rPr>
          <w:rFonts w:ascii="Times New Roman" w:hAnsi="Times New Roman" w:cs="Times New Roman"/>
          <w:sz w:val="28"/>
        </w:rPr>
        <w:t xml:space="preserve">ивно навчають українських військових на різних рівнях, включаючи підготовку командирів та спеціалістів з інженерії та логістики. У рамках </w:t>
      </w:r>
      <w:proofErr w:type="spellStart"/>
      <w:r>
        <w:rPr>
          <w:rFonts w:ascii="Times New Roman" w:hAnsi="Times New Roman" w:cs="Times New Roman"/>
          <w:sz w:val="28"/>
        </w:rPr>
        <w:t>Operation</w:t>
      </w:r>
      <w:proofErr w:type="spellEnd"/>
      <w:r>
        <w:rPr>
          <w:rFonts w:ascii="Times New Roman" w:hAnsi="Times New Roman" w:cs="Times New Roman"/>
          <w:sz w:val="28"/>
        </w:rPr>
        <w:t xml:space="preserve"> </w:t>
      </w:r>
      <w:proofErr w:type="spellStart"/>
      <w:r>
        <w:rPr>
          <w:rFonts w:ascii="Times New Roman" w:hAnsi="Times New Roman" w:cs="Times New Roman"/>
          <w:sz w:val="28"/>
        </w:rPr>
        <w:t>Interflex</w:t>
      </w:r>
      <w:proofErr w:type="spellEnd"/>
      <w:r>
        <w:rPr>
          <w:rFonts w:ascii="Times New Roman" w:hAnsi="Times New Roman" w:cs="Times New Roman"/>
          <w:sz w:val="28"/>
        </w:rPr>
        <w:t xml:space="preserve"> понад 20000 українських військовослужбовців пройшли навчання.</w:t>
      </w:r>
    </w:p>
    <w:p w14:paraId="3F91568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Британія також надає значні фінансов</w:t>
      </w:r>
      <w:r>
        <w:rPr>
          <w:rFonts w:ascii="Times New Roman" w:hAnsi="Times New Roman" w:cs="Times New Roman"/>
          <w:sz w:val="28"/>
        </w:rPr>
        <w:t>і ресурси для підтримки української економіки, зокрема на закупівлю оборонних товарів та відновлення зруйнованої інфраструктури.</w:t>
      </w:r>
    </w:p>
    <w:p w14:paraId="45B1269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Країни Балтії (Естонія, Латвія, Литва) є серед найбільш прихильних до України в межах НАТО, враховуючи їх географічну близькіст</w:t>
      </w:r>
      <w:r>
        <w:rPr>
          <w:rFonts w:ascii="Times New Roman" w:hAnsi="Times New Roman" w:cs="Times New Roman"/>
          <w:sz w:val="28"/>
        </w:rPr>
        <w:t xml:space="preserve">ь до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та досвід історичних агресій з боку цієї країни.</w:t>
      </w:r>
    </w:p>
    <w:p w14:paraId="3822A635"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Латвія, Литва та Естонія активно постачають Україні боєприпаси, бронетехніку, зокрема зенітні ракетні комплекси та легку броню, а також техніку для розмінування та боротьби з нерухомими </w:t>
      </w:r>
      <w:proofErr w:type="spellStart"/>
      <w:r>
        <w:rPr>
          <w:rFonts w:ascii="Times New Roman" w:hAnsi="Times New Roman" w:cs="Times New Roman"/>
          <w:sz w:val="28"/>
        </w:rPr>
        <w:t>фортифікац</w:t>
      </w:r>
      <w:r>
        <w:rPr>
          <w:rFonts w:ascii="Times New Roman" w:hAnsi="Times New Roman" w:cs="Times New Roman"/>
          <w:sz w:val="28"/>
        </w:rPr>
        <w:t>іями</w:t>
      </w:r>
      <w:proofErr w:type="spellEnd"/>
      <w:r>
        <w:rPr>
          <w:rFonts w:ascii="Times New Roman" w:hAnsi="Times New Roman" w:cs="Times New Roman"/>
          <w:sz w:val="28"/>
        </w:rPr>
        <w:t>.</w:t>
      </w:r>
    </w:p>
    <w:p w14:paraId="244F04F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Латвія та Литва особливо активні в міжнародних організаціях, де виступають за продовження та посилення санкцій проти </w:t>
      </w:r>
      <w:proofErr w:type="spellStart"/>
      <w:r>
        <w:rPr>
          <w:rFonts w:ascii="Times New Roman" w:hAnsi="Times New Roman" w:cs="Times New Roman"/>
          <w:sz w:val="28"/>
        </w:rPr>
        <w:t>росії</w:t>
      </w:r>
      <w:proofErr w:type="spellEnd"/>
      <w:r>
        <w:rPr>
          <w:rFonts w:ascii="Times New Roman" w:hAnsi="Times New Roman" w:cs="Times New Roman"/>
          <w:sz w:val="28"/>
        </w:rPr>
        <w:t>. Вони також активно підтримують вступ України до НАТО та Європейського Союзу</w:t>
      </w:r>
      <w:r>
        <w:rPr>
          <w:rFonts w:ascii="Times New Roman" w:hAnsi="Times New Roman" w:cs="Times New Roman"/>
          <w:sz w:val="28"/>
          <w:lang w:val="ru-RU"/>
        </w:rPr>
        <w:t xml:space="preserve"> [21, с. 76]</w:t>
      </w:r>
      <w:r>
        <w:rPr>
          <w:rFonts w:ascii="Times New Roman" w:hAnsi="Times New Roman" w:cs="Times New Roman"/>
          <w:sz w:val="28"/>
        </w:rPr>
        <w:t>.</w:t>
      </w:r>
    </w:p>
    <w:p w14:paraId="067D422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Країни Балтії стали важливими союзник</w:t>
      </w:r>
      <w:r>
        <w:rPr>
          <w:rFonts w:ascii="Times New Roman" w:hAnsi="Times New Roman" w:cs="Times New Roman"/>
          <w:sz w:val="28"/>
        </w:rPr>
        <w:t>ами у моральній підтримці України, організовуючи різноманітні кампанії на міжнародному рівні та в межах НАТО для надання Україні ще більше допомоги.</w:t>
      </w:r>
    </w:p>
    <w:p w14:paraId="0E60B42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Польща виступає одним з ключових партнерів України в НАТО через своє стратегічне розташування та спільну іс</w:t>
      </w:r>
      <w:r>
        <w:rPr>
          <w:rFonts w:ascii="Times New Roman" w:hAnsi="Times New Roman" w:cs="Times New Roman"/>
          <w:sz w:val="28"/>
        </w:rPr>
        <w:t xml:space="preserve">торію з </w:t>
      </w:r>
      <w:proofErr w:type="spellStart"/>
      <w:r>
        <w:rPr>
          <w:rFonts w:ascii="Times New Roman" w:hAnsi="Times New Roman" w:cs="Times New Roman"/>
          <w:sz w:val="28"/>
        </w:rPr>
        <w:t>росією</w:t>
      </w:r>
      <w:proofErr w:type="spellEnd"/>
      <w:r>
        <w:rPr>
          <w:rFonts w:ascii="Times New Roman" w:hAnsi="Times New Roman" w:cs="Times New Roman"/>
          <w:sz w:val="28"/>
        </w:rPr>
        <w:t xml:space="preserve">. Польща активно постачає Україні сучасну техніку, включаючи танки </w:t>
      </w:r>
      <w:proofErr w:type="spellStart"/>
      <w:r>
        <w:rPr>
          <w:rFonts w:ascii="Times New Roman" w:hAnsi="Times New Roman" w:cs="Times New Roman"/>
          <w:sz w:val="28"/>
        </w:rPr>
        <w:t>Leopard</w:t>
      </w:r>
      <w:proofErr w:type="spellEnd"/>
      <w:r>
        <w:rPr>
          <w:rFonts w:ascii="Times New Roman" w:hAnsi="Times New Roman" w:cs="Times New Roman"/>
          <w:sz w:val="28"/>
        </w:rPr>
        <w:t xml:space="preserve"> 2, бронетехніку, зенітно-ракетні комплекси та артилерію. Вона також стала важливим логістичним хабом для постачання зброї від інших країн НАТО. Польща є важливим центр</w:t>
      </w:r>
      <w:r>
        <w:rPr>
          <w:rFonts w:ascii="Times New Roman" w:hAnsi="Times New Roman" w:cs="Times New Roman"/>
          <w:sz w:val="28"/>
        </w:rPr>
        <w:t xml:space="preserve">ом для гуманітарної допомоги Україні, надаючи притулок мільйонам біженців, а також активно підтримує медичне забезпечення та відновлення інфраструктури. Польща є одним з найрішучіших лобістів щодо </w:t>
      </w:r>
      <w:r>
        <w:rPr>
          <w:rFonts w:ascii="Times New Roman" w:hAnsi="Times New Roman" w:cs="Times New Roman"/>
          <w:sz w:val="28"/>
        </w:rPr>
        <w:lastRenderedPageBreak/>
        <w:t>надання Україні військової допомоги в НАТО, а також активно</w:t>
      </w:r>
      <w:r>
        <w:rPr>
          <w:rFonts w:ascii="Times New Roman" w:hAnsi="Times New Roman" w:cs="Times New Roman"/>
          <w:sz w:val="28"/>
        </w:rPr>
        <w:t xml:space="preserve"> підтримує вступ України до Альянсу.</w:t>
      </w:r>
    </w:p>
    <w:p w14:paraId="2EEB328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Німеччина традиційно має великі можливості для допомоги Україні, зокрема через своє економічне становище та військову потужність у межах НАТО. Німеччина надала Україні танки </w:t>
      </w:r>
      <w:proofErr w:type="spellStart"/>
      <w:r>
        <w:rPr>
          <w:rFonts w:ascii="Times New Roman" w:hAnsi="Times New Roman" w:cs="Times New Roman"/>
          <w:sz w:val="28"/>
        </w:rPr>
        <w:t>Leopard</w:t>
      </w:r>
      <w:proofErr w:type="spellEnd"/>
      <w:r>
        <w:rPr>
          <w:rFonts w:ascii="Times New Roman" w:hAnsi="Times New Roman" w:cs="Times New Roman"/>
          <w:sz w:val="28"/>
        </w:rPr>
        <w:t xml:space="preserve"> 2, панцирні комплекси, а також інші в</w:t>
      </w:r>
      <w:r>
        <w:rPr>
          <w:rFonts w:ascii="Times New Roman" w:hAnsi="Times New Roman" w:cs="Times New Roman"/>
          <w:sz w:val="28"/>
        </w:rPr>
        <w:t xml:space="preserve">ажливі зразки військової техніки, такі як системи ППО IRIS-T. Вона також активна у постачанні артилерії та засобів боротьби з </w:t>
      </w:r>
      <w:proofErr w:type="spellStart"/>
      <w:r>
        <w:rPr>
          <w:rFonts w:ascii="Times New Roman" w:hAnsi="Times New Roman" w:cs="Times New Roman"/>
          <w:sz w:val="28"/>
        </w:rPr>
        <w:t>дронами</w:t>
      </w:r>
      <w:proofErr w:type="spellEnd"/>
      <w:r>
        <w:rPr>
          <w:rFonts w:ascii="Times New Roman" w:hAnsi="Times New Roman" w:cs="Times New Roman"/>
          <w:sz w:val="28"/>
        </w:rPr>
        <w:t>. Німеччина активно підтримує програми з навчання українських військових, зокрема з підготовки спеціалістів по управлінню с</w:t>
      </w:r>
      <w:r>
        <w:rPr>
          <w:rFonts w:ascii="Times New Roman" w:hAnsi="Times New Roman" w:cs="Times New Roman"/>
          <w:sz w:val="28"/>
        </w:rPr>
        <w:t>кладними системами озброєнь і інженерії. Крім військової допомоги, Німеччина активно фінансує гуманітарні ініціативи та реконструкцію зруйнованих внаслідок війни об’єктів. Її уряд активно сприяє відновленню інфраструктури та медичної допомоги.</w:t>
      </w:r>
    </w:p>
    <w:p w14:paraId="0FFE2509"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Франція тако</w:t>
      </w:r>
      <w:r>
        <w:rPr>
          <w:rFonts w:ascii="Times New Roman" w:hAnsi="Times New Roman" w:cs="Times New Roman"/>
          <w:sz w:val="28"/>
        </w:rPr>
        <w:t xml:space="preserve">ж відіграє важливу роль у безпековій співпраці з Україною, надаючи технічну допомогу та модернізацію оборонних систем. Франція передала Україні самохідні гаубиці </w:t>
      </w:r>
      <w:proofErr w:type="spellStart"/>
      <w:r>
        <w:rPr>
          <w:rFonts w:ascii="Times New Roman" w:hAnsi="Times New Roman" w:cs="Times New Roman"/>
          <w:sz w:val="28"/>
        </w:rPr>
        <w:t>Caesar</w:t>
      </w:r>
      <w:proofErr w:type="spellEnd"/>
      <w:r>
        <w:rPr>
          <w:rFonts w:ascii="Times New Roman" w:hAnsi="Times New Roman" w:cs="Times New Roman"/>
          <w:sz w:val="28"/>
        </w:rPr>
        <w:t>, а також інші системи артилерії. Крім того, Франція активно допомагає Україні з протипо</w:t>
      </w:r>
      <w:r>
        <w:rPr>
          <w:rFonts w:ascii="Times New Roman" w:hAnsi="Times New Roman" w:cs="Times New Roman"/>
          <w:sz w:val="28"/>
        </w:rPr>
        <w:t xml:space="preserve">вітряною обороною, надаючи комплекси SAMP/T. Франція також забезпечує навчання українських військових з використання французької техніки та підвищення їхніх бойових </w:t>
      </w:r>
      <w:proofErr w:type="spellStart"/>
      <w:r>
        <w:rPr>
          <w:rFonts w:ascii="Times New Roman" w:hAnsi="Times New Roman" w:cs="Times New Roman"/>
          <w:sz w:val="28"/>
        </w:rPr>
        <w:t>спроможностей</w:t>
      </w:r>
      <w:proofErr w:type="spellEnd"/>
      <w:r>
        <w:rPr>
          <w:rFonts w:ascii="Times New Roman" w:hAnsi="Times New Roman" w:cs="Times New Roman"/>
          <w:sz w:val="28"/>
        </w:rPr>
        <w:t xml:space="preserve">. Франція активно підтримує санкції проти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та виступає за </w:t>
      </w:r>
      <w:r>
        <w:rPr>
          <w:rFonts w:ascii="Times New Roman" w:hAnsi="Times New Roman" w:cs="Times New Roman"/>
          <w:sz w:val="28"/>
          <w:szCs w:val="28"/>
        </w:rPr>
        <w:t>прискорену інте</w:t>
      </w:r>
      <w:r>
        <w:rPr>
          <w:rFonts w:ascii="Times New Roman" w:hAnsi="Times New Roman" w:cs="Times New Roman"/>
          <w:sz w:val="28"/>
          <w:szCs w:val="28"/>
        </w:rPr>
        <w:t>грацію України до Європейського Союзу та НАТО</w:t>
      </w:r>
      <w:r>
        <w:rPr>
          <w:rFonts w:ascii="Times New Roman" w:hAnsi="Times New Roman" w:cs="Times New Roman"/>
          <w:sz w:val="28"/>
          <w:szCs w:val="28"/>
          <w:lang w:val="ru-RU"/>
        </w:rPr>
        <w:t xml:space="preserve"> [37]</w:t>
      </w:r>
      <w:r>
        <w:rPr>
          <w:rFonts w:ascii="Times New Roman" w:hAnsi="Times New Roman" w:cs="Times New Roman"/>
          <w:sz w:val="28"/>
          <w:szCs w:val="28"/>
        </w:rPr>
        <w:t>.</w:t>
      </w:r>
    </w:p>
    <w:p w14:paraId="23DF8265" w14:textId="77777777" w:rsidR="004524F2" w:rsidRDefault="00ED23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НАТО активно координує українські запити щодо допомоги та сприяє постачанню гуманітарної та нелетальної зброї для союзних сил. Члени Альянсу надають Україні зброю, боєприпаси, медикаменти та інше необхідне військове обладнання, особливо для забезпечення </w:t>
      </w:r>
      <w:proofErr w:type="spellStart"/>
      <w:r>
        <w:rPr>
          <w:rFonts w:ascii="Times New Roman" w:hAnsi="Times New Roman" w:cs="Times New Roman"/>
          <w:sz w:val="28"/>
          <w:szCs w:val="28"/>
        </w:rPr>
        <w:t>кі</w:t>
      </w:r>
      <w:r>
        <w:rPr>
          <w:rFonts w:ascii="Times New Roman" w:hAnsi="Times New Roman" w:cs="Times New Roman"/>
          <w:sz w:val="28"/>
          <w:szCs w:val="28"/>
        </w:rPr>
        <w:t>бербезпеки</w:t>
      </w:r>
      <w:proofErr w:type="spellEnd"/>
      <w:r>
        <w:rPr>
          <w:rFonts w:ascii="Times New Roman" w:hAnsi="Times New Roman" w:cs="Times New Roman"/>
          <w:sz w:val="28"/>
          <w:szCs w:val="28"/>
        </w:rPr>
        <w:t xml:space="preserve"> і захисту від біологічних, хімічних, радіологічних та ядерних загроз. Крім того, Україні надано фінансову допомогу на мільйони євро, а мирні жителі отримують гуманітарну допомогу та притулок. Країни НАТО також підтримують зусилля, спрямовані на </w:t>
      </w:r>
      <w:r>
        <w:rPr>
          <w:rFonts w:ascii="Times New Roman" w:hAnsi="Times New Roman" w:cs="Times New Roman"/>
          <w:sz w:val="28"/>
          <w:szCs w:val="28"/>
        </w:rPr>
        <w:t>міжнародне розслідування злочинів проти людства, зокрема через надання правової допомоги Україні.</w:t>
      </w:r>
    </w:p>
    <w:p w14:paraId="509A120A" w14:textId="77777777" w:rsidR="004524F2" w:rsidRDefault="004524F2">
      <w:pPr>
        <w:spacing w:after="0" w:line="360" w:lineRule="auto"/>
        <w:ind w:firstLine="709"/>
        <w:jc w:val="both"/>
        <w:rPr>
          <w:rFonts w:ascii="Times New Roman" w:hAnsi="Times New Roman" w:cs="Times New Roman"/>
          <w:sz w:val="28"/>
          <w:szCs w:val="28"/>
        </w:rPr>
      </w:pPr>
    </w:p>
    <w:p w14:paraId="41B2F00F" w14:textId="77777777" w:rsidR="004524F2" w:rsidRDefault="00ED2317">
      <w:pPr>
        <w:spacing w:after="0" w:line="360" w:lineRule="auto"/>
        <w:ind w:firstLine="709"/>
        <w:jc w:val="right"/>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 xml:space="preserve">Таблиця. 1 </w:t>
      </w:r>
    </w:p>
    <w:p w14:paraId="08B054E8" w14:textId="77777777" w:rsidR="004524F2" w:rsidRDefault="00ED2317">
      <w:pPr>
        <w:spacing w:after="0" w:line="360" w:lineRule="auto"/>
        <w:ind w:firstLine="709"/>
        <w:jc w:val="center"/>
        <w:rPr>
          <w:rFonts w:ascii="Times New Roman" w:eastAsia="Times New Roman" w:hAnsi="Times New Roman" w:cs="Times New Roman"/>
          <w:b/>
          <w:bCs/>
          <w:sz w:val="28"/>
          <w:szCs w:val="28"/>
          <w:lang w:val="ru-RU" w:eastAsia="uk-UA"/>
        </w:rPr>
      </w:pPr>
      <w:r>
        <w:rPr>
          <w:rFonts w:ascii="Times New Roman" w:eastAsia="Times New Roman" w:hAnsi="Times New Roman" w:cs="Times New Roman"/>
          <w:b/>
          <w:bCs/>
          <w:sz w:val="28"/>
          <w:szCs w:val="28"/>
          <w:lang w:eastAsia="uk-UA"/>
        </w:rPr>
        <w:t>Допомога надана країнами членами НАТО Україні</w:t>
      </w:r>
      <w:r>
        <w:rPr>
          <w:rFonts w:ascii="Times New Roman" w:eastAsia="Times New Roman" w:hAnsi="Times New Roman" w:cs="Times New Roman"/>
          <w:b/>
          <w:bCs/>
          <w:sz w:val="28"/>
          <w:szCs w:val="28"/>
          <w:lang w:val="ru-RU" w:eastAsia="uk-UA"/>
        </w:rPr>
        <w:t xml:space="preserve"> [24, с. 120]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8046"/>
      </w:tblGrid>
      <w:tr w:rsidR="004524F2" w14:paraId="1A13097A" w14:textId="77777777">
        <w:trPr>
          <w:tblHeader/>
          <w:tblCellSpacing w:w="15" w:type="dxa"/>
        </w:trPr>
        <w:tc>
          <w:tcPr>
            <w:tcW w:w="0" w:type="auto"/>
            <w:vAlign w:val="center"/>
          </w:tcPr>
          <w:p w14:paraId="6FB5F982" w14:textId="77777777" w:rsidR="004524F2" w:rsidRDefault="00ED2317">
            <w:pPr>
              <w:spacing w:after="0" w:line="240" w:lineRule="auto"/>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Країна</w:t>
            </w:r>
          </w:p>
        </w:tc>
        <w:tc>
          <w:tcPr>
            <w:tcW w:w="0" w:type="auto"/>
            <w:vAlign w:val="center"/>
          </w:tcPr>
          <w:p w14:paraId="3331D707" w14:textId="77777777" w:rsidR="004524F2" w:rsidRDefault="00ED2317">
            <w:pPr>
              <w:spacing w:after="0" w:line="240" w:lineRule="auto"/>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Допомога (зброя, техніка)</w:t>
            </w:r>
          </w:p>
        </w:tc>
      </w:tr>
      <w:tr w:rsidR="004524F2" w14:paraId="5198A86A" w14:textId="77777777">
        <w:trPr>
          <w:tblCellSpacing w:w="15" w:type="dxa"/>
        </w:trPr>
        <w:tc>
          <w:tcPr>
            <w:tcW w:w="0" w:type="auto"/>
            <w:vAlign w:val="center"/>
          </w:tcPr>
          <w:p w14:paraId="675F504E"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США</w:t>
            </w:r>
          </w:p>
        </w:tc>
        <w:tc>
          <w:tcPr>
            <w:tcW w:w="0" w:type="auto"/>
            <w:vAlign w:val="center"/>
          </w:tcPr>
          <w:p w14:paraId="4E98A903"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Летальна і стрілецька зброя, боєприпаси, реактив</w:t>
            </w:r>
            <w:r>
              <w:rPr>
                <w:rFonts w:ascii="Times New Roman" w:eastAsia="Times New Roman" w:hAnsi="Times New Roman" w:cs="Times New Roman"/>
                <w:sz w:val="24"/>
                <w:szCs w:val="24"/>
                <w:lang w:eastAsia="uk-UA"/>
              </w:rPr>
              <w:t>ні гранатомети, радари</w:t>
            </w:r>
          </w:p>
        </w:tc>
      </w:tr>
      <w:tr w:rsidR="004524F2" w14:paraId="6578DB7F" w14:textId="77777777">
        <w:trPr>
          <w:tblCellSpacing w:w="15" w:type="dxa"/>
        </w:trPr>
        <w:tc>
          <w:tcPr>
            <w:tcW w:w="0" w:type="auto"/>
            <w:vAlign w:val="center"/>
          </w:tcPr>
          <w:p w14:paraId="6881B98E"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Велика Британія</w:t>
            </w:r>
          </w:p>
        </w:tc>
        <w:tc>
          <w:tcPr>
            <w:tcW w:w="0" w:type="auto"/>
            <w:vAlign w:val="center"/>
          </w:tcPr>
          <w:p w14:paraId="53B86EA0"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Військові вантажі, обладнання для </w:t>
            </w:r>
            <w:proofErr w:type="spellStart"/>
            <w:r>
              <w:rPr>
                <w:rFonts w:ascii="Times New Roman" w:eastAsia="Times New Roman" w:hAnsi="Times New Roman" w:cs="Times New Roman"/>
                <w:sz w:val="24"/>
                <w:szCs w:val="24"/>
                <w:lang w:eastAsia="uk-UA"/>
              </w:rPr>
              <w:t>тероборони</w:t>
            </w:r>
            <w:proofErr w:type="spellEnd"/>
            <w:r>
              <w:rPr>
                <w:rFonts w:ascii="Times New Roman" w:eastAsia="Times New Roman" w:hAnsi="Times New Roman" w:cs="Times New Roman"/>
                <w:sz w:val="24"/>
                <w:szCs w:val="24"/>
                <w:lang w:eastAsia="uk-UA"/>
              </w:rPr>
              <w:t>, летальне та нелетальне озброєння, боєприпаси, протикорабельні ракети, ЗРК</w:t>
            </w:r>
          </w:p>
        </w:tc>
      </w:tr>
      <w:tr w:rsidR="004524F2" w14:paraId="3DA874DF" w14:textId="77777777">
        <w:trPr>
          <w:tblCellSpacing w:w="15" w:type="dxa"/>
        </w:trPr>
        <w:tc>
          <w:tcPr>
            <w:tcW w:w="0" w:type="auto"/>
            <w:vAlign w:val="center"/>
          </w:tcPr>
          <w:p w14:paraId="68897C23"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Туреччина</w:t>
            </w:r>
          </w:p>
        </w:tc>
        <w:tc>
          <w:tcPr>
            <w:tcW w:w="0" w:type="auto"/>
            <w:vAlign w:val="center"/>
          </w:tcPr>
          <w:p w14:paraId="7D6C4538" w14:textId="77777777" w:rsidR="004524F2" w:rsidRDefault="00ED2317">
            <w:pPr>
              <w:spacing w:after="0" w:line="48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БПЛА – «</w:t>
            </w:r>
            <w:proofErr w:type="spellStart"/>
            <w:r>
              <w:rPr>
                <w:rFonts w:ascii="Times New Roman" w:eastAsia="Times New Roman" w:hAnsi="Times New Roman" w:cs="Times New Roman"/>
                <w:sz w:val="24"/>
                <w:szCs w:val="24"/>
                <w:lang w:eastAsia="uk-UA"/>
              </w:rPr>
              <w:t>Байрактар</w:t>
            </w:r>
            <w:proofErr w:type="spellEnd"/>
            <w:r>
              <w:rPr>
                <w:rFonts w:ascii="Times New Roman" w:eastAsia="Times New Roman" w:hAnsi="Times New Roman" w:cs="Times New Roman"/>
                <w:sz w:val="24"/>
                <w:szCs w:val="24"/>
                <w:lang w:eastAsia="uk-UA"/>
              </w:rPr>
              <w:t xml:space="preserve"> ТБ2», «</w:t>
            </w:r>
            <w:proofErr w:type="spellStart"/>
            <w:r>
              <w:rPr>
                <w:rFonts w:ascii="Times New Roman" w:eastAsia="Times New Roman" w:hAnsi="Times New Roman" w:cs="Times New Roman"/>
                <w:sz w:val="24"/>
                <w:szCs w:val="24"/>
                <w:lang w:eastAsia="uk-UA"/>
              </w:rPr>
              <w:t>Байрактар</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Акинжі</w:t>
            </w:r>
            <w:proofErr w:type="spellEnd"/>
            <w:r>
              <w:rPr>
                <w:rFonts w:ascii="Times New Roman" w:eastAsia="Times New Roman" w:hAnsi="Times New Roman" w:cs="Times New Roman"/>
                <w:sz w:val="24"/>
                <w:szCs w:val="24"/>
                <w:lang w:eastAsia="uk-UA"/>
              </w:rPr>
              <w:t>»</w:t>
            </w:r>
          </w:p>
        </w:tc>
      </w:tr>
      <w:tr w:rsidR="004524F2" w14:paraId="578EE94B" w14:textId="77777777">
        <w:trPr>
          <w:tblCellSpacing w:w="15" w:type="dxa"/>
        </w:trPr>
        <w:tc>
          <w:tcPr>
            <w:tcW w:w="0" w:type="auto"/>
            <w:vAlign w:val="center"/>
          </w:tcPr>
          <w:p w14:paraId="02986ED9"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Франція</w:t>
            </w:r>
          </w:p>
        </w:tc>
        <w:tc>
          <w:tcPr>
            <w:tcW w:w="0" w:type="auto"/>
            <w:vAlign w:val="center"/>
          </w:tcPr>
          <w:p w14:paraId="2CE13A86"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Медикаменти, </w:t>
            </w:r>
            <w:r>
              <w:rPr>
                <w:rFonts w:ascii="Times New Roman" w:eastAsia="Times New Roman" w:hAnsi="Times New Roman" w:cs="Times New Roman"/>
                <w:sz w:val="24"/>
                <w:szCs w:val="24"/>
                <w:lang w:eastAsia="uk-UA"/>
              </w:rPr>
              <w:t>далекобійна артилерія, ПТРК Мілан</w:t>
            </w:r>
          </w:p>
        </w:tc>
      </w:tr>
      <w:tr w:rsidR="004524F2" w14:paraId="2E0703C6" w14:textId="77777777">
        <w:trPr>
          <w:tblCellSpacing w:w="15" w:type="dxa"/>
        </w:trPr>
        <w:tc>
          <w:tcPr>
            <w:tcW w:w="0" w:type="auto"/>
            <w:vAlign w:val="center"/>
          </w:tcPr>
          <w:p w14:paraId="2098BF16"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Польща</w:t>
            </w:r>
          </w:p>
        </w:tc>
        <w:tc>
          <w:tcPr>
            <w:tcW w:w="0" w:type="auto"/>
            <w:vAlign w:val="center"/>
          </w:tcPr>
          <w:p w14:paraId="1EE7647E"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Легкі міномети, БПЛА, боєприпаси, танки Т-72М/М1</w:t>
            </w:r>
          </w:p>
        </w:tc>
      </w:tr>
      <w:tr w:rsidR="004524F2" w14:paraId="71D0B1A0" w14:textId="77777777">
        <w:trPr>
          <w:tblCellSpacing w:w="15" w:type="dxa"/>
        </w:trPr>
        <w:tc>
          <w:tcPr>
            <w:tcW w:w="0" w:type="auto"/>
            <w:vAlign w:val="center"/>
          </w:tcPr>
          <w:p w14:paraId="5E28A024"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Естонія</w:t>
            </w:r>
          </w:p>
        </w:tc>
        <w:tc>
          <w:tcPr>
            <w:tcW w:w="0" w:type="auto"/>
            <w:vAlign w:val="center"/>
          </w:tcPr>
          <w:p w14:paraId="57945D6B"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Боєприпаси для ПТРК </w:t>
            </w:r>
            <w:proofErr w:type="spellStart"/>
            <w:r>
              <w:rPr>
                <w:rFonts w:ascii="Times New Roman" w:eastAsia="Times New Roman" w:hAnsi="Times New Roman" w:cs="Times New Roman"/>
                <w:sz w:val="24"/>
                <w:szCs w:val="24"/>
                <w:lang w:eastAsia="uk-UA"/>
              </w:rPr>
              <w:t>Javelin</w:t>
            </w:r>
            <w:proofErr w:type="spellEnd"/>
            <w:r>
              <w:rPr>
                <w:rFonts w:ascii="Times New Roman" w:eastAsia="Times New Roman" w:hAnsi="Times New Roman" w:cs="Times New Roman"/>
                <w:sz w:val="24"/>
                <w:szCs w:val="24"/>
                <w:lang w:eastAsia="uk-UA"/>
              </w:rPr>
              <w:t xml:space="preserve">, ПТРК </w:t>
            </w:r>
            <w:proofErr w:type="spellStart"/>
            <w:r>
              <w:rPr>
                <w:rFonts w:ascii="Times New Roman" w:eastAsia="Times New Roman" w:hAnsi="Times New Roman" w:cs="Times New Roman"/>
                <w:sz w:val="24"/>
                <w:szCs w:val="24"/>
                <w:lang w:eastAsia="uk-UA"/>
              </w:rPr>
              <w:t>Javelin</w:t>
            </w:r>
            <w:proofErr w:type="spellEnd"/>
            <w:r>
              <w:rPr>
                <w:rFonts w:ascii="Times New Roman" w:eastAsia="Times New Roman" w:hAnsi="Times New Roman" w:cs="Times New Roman"/>
                <w:sz w:val="24"/>
                <w:szCs w:val="24"/>
                <w:lang w:eastAsia="uk-UA"/>
              </w:rPr>
              <w:t>, протитанкові міни, піхотна зброя, одноразові та ручні гранатомети</w:t>
            </w:r>
          </w:p>
        </w:tc>
      </w:tr>
      <w:tr w:rsidR="004524F2" w14:paraId="28F8661F" w14:textId="77777777">
        <w:trPr>
          <w:tblCellSpacing w:w="15" w:type="dxa"/>
        </w:trPr>
        <w:tc>
          <w:tcPr>
            <w:tcW w:w="0" w:type="auto"/>
            <w:vAlign w:val="center"/>
          </w:tcPr>
          <w:p w14:paraId="6E3B4C92"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Литва</w:t>
            </w:r>
          </w:p>
        </w:tc>
        <w:tc>
          <w:tcPr>
            <w:tcW w:w="0" w:type="auto"/>
            <w:vAlign w:val="center"/>
          </w:tcPr>
          <w:p w14:paraId="73F56A35"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ПЗРК </w:t>
            </w:r>
            <w:proofErr w:type="spellStart"/>
            <w:r>
              <w:rPr>
                <w:rFonts w:ascii="Times New Roman" w:eastAsia="Times New Roman" w:hAnsi="Times New Roman" w:cs="Times New Roman"/>
                <w:sz w:val="24"/>
                <w:szCs w:val="24"/>
                <w:lang w:eastAsia="uk-UA"/>
              </w:rPr>
              <w:t>Stinger</w:t>
            </w:r>
            <w:proofErr w:type="spellEnd"/>
            <w:r>
              <w:rPr>
                <w:rFonts w:ascii="Times New Roman" w:eastAsia="Times New Roman" w:hAnsi="Times New Roman" w:cs="Times New Roman"/>
                <w:sz w:val="24"/>
                <w:szCs w:val="24"/>
                <w:lang w:eastAsia="uk-UA"/>
              </w:rPr>
              <w:t xml:space="preserve">, військове </w:t>
            </w:r>
            <w:r>
              <w:rPr>
                <w:rFonts w:ascii="Times New Roman" w:eastAsia="Times New Roman" w:hAnsi="Times New Roman" w:cs="Times New Roman"/>
                <w:sz w:val="24"/>
                <w:szCs w:val="24"/>
                <w:lang w:eastAsia="uk-UA"/>
              </w:rPr>
              <w:t>спорядження</w:t>
            </w:r>
          </w:p>
        </w:tc>
      </w:tr>
      <w:tr w:rsidR="004524F2" w14:paraId="05E08AB0" w14:textId="77777777">
        <w:trPr>
          <w:tblCellSpacing w:w="15" w:type="dxa"/>
        </w:trPr>
        <w:tc>
          <w:tcPr>
            <w:tcW w:w="0" w:type="auto"/>
            <w:vAlign w:val="center"/>
          </w:tcPr>
          <w:p w14:paraId="5C727845"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Латвія</w:t>
            </w:r>
          </w:p>
        </w:tc>
        <w:tc>
          <w:tcPr>
            <w:tcW w:w="0" w:type="auto"/>
            <w:vAlign w:val="center"/>
          </w:tcPr>
          <w:p w14:paraId="2E7CD412"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ПЗРК </w:t>
            </w:r>
            <w:proofErr w:type="spellStart"/>
            <w:r>
              <w:rPr>
                <w:rFonts w:ascii="Times New Roman" w:eastAsia="Times New Roman" w:hAnsi="Times New Roman" w:cs="Times New Roman"/>
                <w:sz w:val="24"/>
                <w:szCs w:val="24"/>
                <w:lang w:eastAsia="uk-UA"/>
              </w:rPr>
              <w:t>Stinger</w:t>
            </w:r>
            <w:proofErr w:type="spellEnd"/>
            <w:r>
              <w:rPr>
                <w:rFonts w:ascii="Times New Roman" w:eastAsia="Times New Roman" w:hAnsi="Times New Roman" w:cs="Times New Roman"/>
                <w:sz w:val="24"/>
                <w:szCs w:val="24"/>
                <w:lang w:eastAsia="uk-UA"/>
              </w:rPr>
              <w:t xml:space="preserve">, військове екіпірування, </w:t>
            </w:r>
            <w:proofErr w:type="spellStart"/>
            <w:r>
              <w:rPr>
                <w:rFonts w:ascii="Times New Roman" w:eastAsia="Times New Roman" w:hAnsi="Times New Roman" w:cs="Times New Roman"/>
                <w:sz w:val="24"/>
                <w:szCs w:val="24"/>
                <w:lang w:eastAsia="uk-UA"/>
              </w:rPr>
              <w:t>тепловізори</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сухпайки</w:t>
            </w:r>
            <w:proofErr w:type="spellEnd"/>
          </w:p>
        </w:tc>
      </w:tr>
      <w:tr w:rsidR="004524F2" w14:paraId="75A70615" w14:textId="77777777">
        <w:trPr>
          <w:tblCellSpacing w:w="15" w:type="dxa"/>
        </w:trPr>
        <w:tc>
          <w:tcPr>
            <w:tcW w:w="0" w:type="auto"/>
            <w:vAlign w:val="center"/>
          </w:tcPr>
          <w:p w14:paraId="123534BE"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Греція</w:t>
            </w:r>
          </w:p>
        </w:tc>
        <w:tc>
          <w:tcPr>
            <w:tcW w:w="0" w:type="auto"/>
            <w:vAlign w:val="center"/>
          </w:tcPr>
          <w:p w14:paraId="1E351659"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Автомати Калашникова, переносні ракетні установки</w:t>
            </w:r>
          </w:p>
        </w:tc>
      </w:tr>
      <w:tr w:rsidR="004524F2" w14:paraId="784EC5D9" w14:textId="77777777">
        <w:trPr>
          <w:tblCellSpacing w:w="15" w:type="dxa"/>
        </w:trPr>
        <w:tc>
          <w:tcPr>
            <w:tcW w:w="0" w:type="auto"/>
            <w:vAlign w:val="center"/>
          </w:tcPr>
          <w:p w14:paraId="23A144D9"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Німеччина</w:t>
            </w:r>
          </w:p>
        </w:tc>
        <w:tc>
          <w:tcPr>
            <w:tcW w:w="0" w:type="auto"/>
            <w:vAlign w:val="center"/>
          </w:tcPr>
          <w:p w14:paraId="7CDAFDFD"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Польовий шпиталь, шоломи</w:t>
            </w:r>
          </w:p>
        </w:tc>
      </w:tr>
      <w:tr w:rsidR="004524F2" w14:paraId="365942EE" w14:textId="77777777">
        <w:trPr>
          <w:tblCellSpacing w:w="15" w:type="dxa"/>
        </w:trPr>
        <w:tc>
          <w:tcPr>
            <w:tcW w:w="0" w:type="auto"/>
            <w:vAlign w:val="center"/>
          </w:tcPr>
          <w:p w14:paraId="01090840"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Норвегія</w:t>
            </w:r>
          </w:p>
        </w:tc>
        <w:tc>
          <w:tcPr>
            <w:tcW w:w="0" w:type="auto"/>
            <w:vAlign w:val="center"/>
          </w:tcPr>
          <w:p w14:paraId="528E40D0"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ЗРК </w:t>
            </w:r>
            <w:proofErr w:type="spellStart"/>
            <w:r>
              <w:rPr>
                <w:rFonts w:ascii="Times New Roman" w:eastAsia="Times New Roman" w:hAnsi="Times New Roman" w:cs="Times New Roman"/>
                <w:sz w:val="24"/>
                <w:szCs w:val="24"/>
                <w:lang w:eastAsia="uk-UA"/>
              </w:rPr>
              <w:t>Mistral</w:t>
            </w:r>
            <w:proofErr w:type="spellEnd"/>
          </w:p>
        </w:tc>
      </w:tr>
      <w:tr w:rsidR="004524F2" w14:paraId="27480132" w14:textId="77777777">
        <w:trPr>
          <w:tblCellSpacing w:w="15" w:type="dxa"/>
        </w:trPr>
        <w:tc>
          <w:tcPr>
            <w:tcW w:w="0" w:type="auto"/>
            <w:vAlign w:val="center"/>
          </w:tcPr>
          <w:p w14:paraId="196981D3"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Швеція</w:t>
            </w:r>
          </w:p>
        </w:tc>
        <w:tc>
          <w:tcPr>
            <w:tcW w:w="0" w:type="auto"/>
            <w:vAlign w:val="center"/>
          </w:tcPr>
          <w:p w14:paraId="7FA63B90"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Протитанкова зброя, обладнання для розмінування</w:t>
            </w:r>
          </w:p>
        </w:tc>
      </w:tr>
      <w:tr w:rsidR="004524F2" w14:paraId="0CE2B6E5" w14:textId="77777777">
        <w:trPr>
          <w:tblCellSpacing w:w="15" w:type="dxa"/>
        </w:trPr>
        <w:tc>
          <w:tcPr>
            <w:tcW w:w="0" w:type="auto"/>
            <w:vAlign w:val="center"/>
          </w:tcPr>
          <w:p w14:paraId="106294A3"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Чех</w:t>
            </w:r>
            <w:r>
              <w:rPr>
                <w:rFonts w:ascii="Times New Roman" w:eastAsia="Times New Roman" w:hAnsi="Times New Roman" w:cs="Times New Roman"/>
                <w:bCs/>
                <w:sz w:val="24"/>
                <w:szCs w:val="24"/>
                <w:lang w:eastAsia="uk-UA"/>
              </w:rPr>
              <w:t>ія</w:t>
            </w:r>
          </w:p>
        </w:tc>
        <w:tc>
          <w:tcPr>
            <w:tcW w:w="0" w:type="auto"/>
            <w:vAlign w:val="center"/>
          </w:tcPr>
          <w:p w14:paraId="30ECF0E8"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Боєприпаси для артилерії, меддопомога для ЗСУ</w:t>
            </w:r>
          </w:p>
        </w:tc>
      </w:tr>
      <w:tr w:rsidR="004524F2" w14:paraId="20C75B6D" w14:textId="77777777">
        <w:trPr>
          <w:tblCellSpacing w:w="15" w:type="dxa"/>
        </w:trPr>
        <w:tc>
          <w:tcPr>
            <w:tcW w:w="0" w:type="auto"/>
            <w:vAlign w:val="center"/>
          </w:tcPr>
          <w:p w14:paraId="708F3506"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Канада</w:t>
            </w:r>
          </w:p>
        </w:tc>
        <w:tc>
          <w:tcPr>
            <w:tcW w:w="0" w:type="auto"/>
            <w:vAlign w:val="center"/>
          </w:tcPr>
          <w:p w14:paraId="40F20C1C"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Летальна зброя, гвинтівки, кулемети, прилади нічного бачення</w:t>
            </w:r>
          </w:p>
        </w:tc>
      </w:tr>
      <w:tr w:rsidR="004524F2" w14:paraId="77B8F997" w14:textId="77777777">
        <w:trPr>
          <w:tblCellSpacing w:w="15" w:type="dxa"/>
        </w:trPr>
        <w:tc>
          <w:tcPr>
            <w:tcW w:w="0" w:type="auto"/>
            <w:vAlign w:val="center"/>
          </w:tcPr>
          <w:p w14:paraId="1B0B227E"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Румунія</w:t>
            </w:r>
          </w:p>
        </w:tc>
        <w:tc>
          <w:tcPr>
            <w:tcW w:w="0" w:type="auto"/>
            <w:vAlign w:val="center"/>
          </w:tcPr>
          <w:p w14:paraId="1536F09A"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Летальна зброя, ЗРК</w:t>
            </w:r>
          </w:p>
        </w:tc>
      </w:tr>
      <w:tr w:rsidR="004524F2" w14:paraId="0BC26677" w14:textId="77777777">
        <w:trPr>
          <w:tblCellSpacing w:w="15" w:type="dxa"/>
        </w:trPr>
        <w:tc>
          <w:tcPr>
            <w:tcW w:w="0" w:type="auto"/>
            <w:vAlign w:val="center"/>
          </w:tcPr>
          <w:p w14:paraId="0E4C1829"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Бельгія</w:t>
            </w:r>
          </w:p>
        </w:tc>
        <w:tc>
          <w:tcPr>
            <w:tcW w:w="0" w:type="auto"/>
            <w:vAlign w:val="center"/>
          </w:tcPr>
          <w:p w14:paraId="18478B94"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Самохідні артилерійські установки, автомати, протитанкова зброя </w:t>
            </w:r>
            <w:proofErr w:type="spellStart"/>
            <w:r>
              <w:rPr>
                <w:rFonts w:ascii="Times New Roman" w:eastAsia="Times New Roman" w:hAnsi="Times New Roman" w:cs="Times New Roman"/>
                <w:sz w:val="24"/>
                <w:szCs w:val="24"/>
                <w:lang w:eastAsia="uk-UA"/>
              </w:rPr>
              <w:t>Milan</w:t>
            </w:r>
            <w:proofErr w:type="spellEnd"/>
          </w:p>
        </w:tc>
      </w:tr>
      <w:tr w:rsidR="004524F2" w14:paraId="39018DA4" w14:textId="77777777">
        <w:trPr>
          <w:tblCellSpacing w:w="15" w:type="dxa"/>
        </w:trPr>
        <w:tc>
          <w:tcPr>
            <w:tcW w:w="0" w:type="auto"/>
            <w:vAlign w:val="center"/>
          </w:tcPr>
          <w:p w14:paraId="3BE19176"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Австралія</w:t>
            </w:r>
          </w:p>
        </w:tc>
        <w:tc>
          <w:tcPr>
            <w:tcW w:w="0" w:type="auto"/>
            <w:vAlign w:val="center"/>
          </w:tcPr>
          <w:p w14:paraId="5796387A"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Бронеавтомобілі MRAP, </w:t>
            </w:r>
            <w:proofErr w:type="spellStart"/>
            <w:r>
              <w:rPr>
                <w:rFonts w:ascii="Times New Roman" w:eastAsia="Times New Roman" w:hAnsi="Times New Roman" w:cs="Times New Roman"/>
                <w:sz w:val="24"/>
                <w:szCs w:val="24"/>
                <w:lang w:eastAsia="uk-UA"/>
              </w:rPr>
              <w:t>Bushmaster</w:t>
            </w:r>
            <w:proofErr w:type="spellEnd"/>
          </w:p>
        </w:tc>
      </w:tr>
      <w:tr w:rsidR="004524F2" w14:paraId="0FF11B20" w14:textId="77777777">
        <w:trPr>
          <w:tblCellSpacing w:w="15" w:type="dxa"/>
        </w:trPr>
        <w:tc>
          <w:tcPr>
            <w:tcW w:w="0" w:type="auto"/>
            <w:vAlign w:val="center"/>
          </w:tcPr>
          <w:p w14:paraId="0BA3A6F2"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Нідерланди</w:t>
            </w:r>
          </w:p>
        </w:tc>
        <w:tc>
          <w:tcPr>
            <w:tcW w:w="0" w:type="auto"/>
            <w:vAlign w:val="center"/>
          </w:tcPr>
          <w:p w14:paraId="204847A4"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Снайперські гвинтівки, боєприпаси, захисні шоломи, бронежилети, радари спостереження</w:t>
            </w:r>
          </w:p>
        </w:tc>
      </w:tr>
      <w:tr w:rsidR="004524F2" w14:paraId="14996E69" w14:textId="77777777">
        <w:trPr>
          <w:tblCellSpacing w:w="15" w:type="dxa"/>
        </w:trPr>
        <w:tc>
          <w:tcPr>
            <w:tcW w:w="0" w:type="auto"/>
            <w:vAlign w:val="center"/>
          </w:tcPr>
          <w:p w14:paraId="2FAA451C"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Португалія</w:t>
            </w:r>
          </w:p>
        </w:tc>
        <w:tc>
          <w:tcPr>
            <w:tcW w:w="0" w:type="auto"/>
            <w:vAlign w:val="center"/>
          </w:tcPr>
          <w:p w14:paraId="322A1CA3"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Танки </w:t>
            </w:r>
            <w:proofErr w:type="spellStart"/>
            <w:r>
              <w:rPr>
                <w:rFonts w:ascii="Times New Roman" w:eastAsia="Times New Roman" w:hAnsi="Times New Roman" w:cs="Times New Roman"/>
                <w:sz w:val="24"/>
                <w:szCs w:val="24"/>
                <w:lang w:eastAsia="uk-UA"/>
              </w:rPr>
              <w:t>Leopard</w:t>
            </w:r>
            <w:proofErr w:type="spellEnd"/>
            <w:r>
              <w:rPr>
                <w:rFonts w:ascii="Times New Roman" w:eastAsia="Times New Roman" w:hAnsi="Times New Roman" w:cs="Times New Roman"/>
                <w:sz w:val="24"/>
                <w:szCs w:val="24"/>
                <w:lang w:eastAsia="uk-UA"/>
              </w:rPr>
              <w:t xml:space="preserve"> 2, бронетранспортери, протикорабельні ракети </w:t>
            </w:r>
            <w:proofErr w:type="spellStart"/>
            <w:r>
              <w:rPr>
                <w:rFonts w:ascii="Times New Roman" w:eastAsia="Times New Roman" w:hAnsi="Times New Roman" w:cs="Times New Roman"/>
                <w:sz w:val="24"/>
                <w:szCs w:val="24"/>
                <w:lang w:eastAsia="uk-UA"/>
              </w:rPr>
              <w:t>Harpoon</w:t>
            </w:r>
            <w:proofErr w:type="spellEnd"/>
          </w:p>
        </w:tc>
      </w:tr>
      <w:tr w:rsidR="004524F2" w14:paraId="4F1DFE4D" w14:textId="77777777">
        <w:trPr>
          <w:tblCellSpacing w:w="15" w:type="dxa"/>
        </w:trPr>
        <w:tc>
          <w:tcPr>
            <w:tcW w:w="0" w:type="auto"/>
            <w:vAlign w:val="center"/>
          </w:tcPr>
          <w:p w14:paraId="5D2D79C6"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Словаччина</w:t>
            </w:r>
          </w:p>
        </w:tc>
        <w:tc>
          <w:tcPr>
            <w:tcW w:w="0" w:type="auto"/>
            <w:vAlign w:val="center"/>
          </w:tcPr>
          <w:p w14:paraId="34A593A5"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Система протиповітряної оборони С-300</w:t>
            </w:r>
          </w:p>
        </w:tc>
      </w:tr>
      <w:tr w:rsidR="004524F2" w14:paraId="7B8A1B08" w14:textId="77777777">
        <w:trPr>
          <w:tblCellSpacing w:w="15" w:type="dxa"/>
        </w:trPr>
        <w:tc>
          <w:tcPr>
            <w:tcW w:w="0" w:type="auto"/>
            <w:vAlign w:val="center"/>
          </w:tcPr>
          <w:p w14:paraId="4CB1B640"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Словенія</w:t>
            </w:r>
          </w:p>
        </w:tc>
        <w:tc>
          <w:tcPr>
            <w:tcW w:w="0" w:type="auto"/>
            <w:vAlign w:val="center"/>
          </w:tcPr>
          <w:p w14:paraId="58A98CC4" w14:textId="77777777" w:rsidR="004524F2" w:rsidRDefault="00ED231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Танки</w:t>
            </w:r>
          </w:p>
        </w:tc>
      </w:tr>
    </w:tbl>
    <w:p w14:paraId="7C3C0E52"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Загалом, країни-члени НАТО надають Україні всебічну підтримку, що має вирішальне значення для її здатності протистояти агресії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Ця підтримка включає військову допомогу, фінансові внески, навчання військових та гуманітарну допомогу, що разом за</w:t>
      </w:r>
      <w:r>
        <w:rPr>
          <w:rFonts w:ascii="Times New Roman" w:hAnsi="Times New Roman" w:cs="Times New Roman"/>
          <w:sz w:val="28"/>
        </w:rPr>
        <w:t>безпечує стабільність обороноздатності України та її здатність до самооборони. Своїм внеском країни Альянсу сприяють не лише збереженню суверенітету України, а й зміцненню її стратегічної позиції на міжнародній арені, підтримуючи її прагнення до інтеграції</w:t>
      </w:r>
      <w:r>
        <w:rPr>
          <w:rFonts w:ascii="Times New Roman" w:hAnsi="Times New Roman" w:cs="Times New Roman"/>
          <w:sz w:val="28"/>
        </w:rPr>
        <w:t xml:space="preserve"> в НАТО.</w:t>
      </w:r>
    </w:p>
    <w:p w14:paraId="26FE48E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Отже, хоча співпраця між Україною та НАТО набирає все більших обертів і становить важливу складову в забезпеченні безпеки Європи, питання повноправного членства України в Альянсі залишається відкритим. Це питання продовжує бути складним через полі</w:t>
      </w:r>
      <w:r>
        <w:rPr>
          <w:rFonts w:ascii="Times New Roman" w:hAnsi="Times New Roman" w:cs="Times New Roman"/>
          <w:sz w:val="28"/>
        </w:rPr>
        <w:t xml:space="preserve">тичні, стратегічні та безпекові виклики, зокрема пов’язані з активною агресією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та необхідністю уникнути прямого військового зіткнення між Альянсом та ядерною державою. Незважаючи на це, підтримка НАТО для України є важливою складовою її стратегії на </w:t>
      </w:r>
      <w:r>
        <w:rPr>
          <w:rFonts w:ascii="Times New Roman" w:hAnsi="Times New Roman" w:cs="Times New Roman"/>
          <w:sz w:val="28"/>
        </w:rPr>
        <w:t>шляху до європейської та євроатлантичної інтеграції, а також є кроком до більш глибокої і всебічної співпраці в майбутньому [25,с. 134].</w:t>
      </w:r>
    </w:p>
    <w:p w14:paraId="04400CD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Останні події у відносинах між Україною та країнами Європейського Союзу, зокрема Угорщиною та Словаччиною, свідчать про</w:t>
      </w:r>
      <w:r>
        <w:rPr>
          <w:rFonts w:ascii="Times New Roman" w:hAnsi="Times New Roman" w:cs="Times New Roman"/>
          <w:sz w:val="28"/>
        </w:rPr>
        <w:t xml:space="preserve"> наявність серйозних розбіжностей у позиціях стосовно війни в Україні. Напередодні саміту лідерів ЄС, Угорщина і Словаччина висунули нові ультиматуми Україні, що викликало рішучу реакцію з боку Європейського Союзу та української влади.</w:t>
      </w:r>
    </w:p>
    <w:p w14:paraId="2839EAD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Угорщина, на чолі з </w:t>
      </w:r>
      <w:r>
        <w:rPr>
          <w:rFonts w:ascii="Times New Roman" w:hAnsi="Times New Roman" w:cs="Times New Roman"/>
          <w:sz w:val="28"/>
        </w:rPr>
        <w:t>прем’єр-міністром Віктором Орбаном, в черговий раз висловила своє незадоволення поточною політикою ЄС щодо України. Уряд Угорщини погрожує заблокувати згадку про підтримку України у підсумковій заяві саміту ЄС, вимагаючи, щоб саміт ухвалив рішення щодо пря</w:t>
      </w:r>
      <w:r>
        <w:rPr>
          <w:rFonts w:ascii="Times New Roman" w:hAnsi="Times New Roman" w:cs="Times New Roman"/>
          <w:sz w:val="28"/>
        </w:rPr>
        <w:t xml:space="preserve">мих переговорів з </w:t>
      </w:r>
      <w:proofErr w:type="spellStart"/>
      <w:r>
        <w:rPr>
          <w:rFonts w:ascii="Times New Roman" w:hAnsi="Times New Roman" w:cs="Times New Roman"/>
          <w:sz w:val="28"/>
        </w:rPr>
        <w:t>росією</w:t>
      </w:r>
      <w:proofErr w:type="spellEnd"/>
      <w:r>
        <w:rPr>
          <w:rFonts w:ascii="Times New Roman" w:hAnsi="Times New Roman" w:cs="Times New Roman"/>
          <w:sz w:val="28"/>
        </w:rPr>
        <w:t xml:space="preserve"> про припинення вогню. Орбан виступив із критикою Брюсселя, звинувативши ЄС у тому, що гроші, які він виділяє Україні, направляються на безнадійну війну, що лише продовжує конфлікт. Угорщина також заблокувала безпекові гарантії ЄС д</w:t>
      </w:r>
      <w:r>
        <w:rPr>
          <w:rFonts w:ascii="Times New Roman" w:hAnsi="Times New Roman" w:cs="Times New Roman"/>
          <w:sz w:val="28"/>
        </w:rPr>
        <w:t>ля України, що відображає серйозні розбіжності між країнами ЄС щодо підходу до підтримки України в її боротьбі проти російської агресії.</w:t>
      </w:r>
    </w:p>
    <w:p w14:paraId="50F3770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Паралельно з Угорщиною, Словаччина, через прем’єр-міністра Роберта </w:t>
      </w:r>
      <w:proofErr w:type="spellStart"/>
      <w:r>
        <w:rPr>
          <w:rFonts w:ascii="Times New Roman" w:hAnsi="Times New Roman" w:cs="Times New Roman"/>
          <w:sz w:val="28"/>
        </w:rPr>
        <w:t>Фіцо</w:t>
      </w:r>
      <w:proofErr w:type="spellEnd"/>
      <w:r>
        <w:rPr>
          <w:rFonts w:ascii="Times New Roman" w:hAnsi="Times New Roman" w:cs="Times New Roman"/>
          <w:sz w:val="28"/>
        </w:rPr>
        <w:t xml:space="preserve">, також висунула ультиматум ЄС. </w:t>
      </w:r>
      <w:proofErr w:type="spellStart"/>
      <w:r>
        <w:rPr>
          <w:rFonts w:ascii="Times New Roman" w:hAnsi="Times New Roman" w:cs="Times New Roman"/>
          <w:sz w:val="28"/>
        </w:rPr>
        <w:t>Фіцо</w:t>
      </w:r>
      <w:proofErr w:type="spellEnd"/>
      <w:r>
        <w:rPr>
          <w:rFonts w:ascii="Times New Roman" w:hAnsi="Times New Roman" w:cs="Times New Roman"/>
          <w:sz w:val="28"/>
        </w:rPr>
        <w:t xml:space="preserve"> заявив, що </w:t>
      </w:r>
      <w:r>
        <w:rPr>
          <w:rFonts w:ascii="Times New Roman" w:hAnsi="Times New Roman" w:cs="Times New Roman"/>
          <w:sz w:val="28"/>
        </w:rPr>
        <w:t xml:space="preserve">Словаччина може заблокувати рішення саміту щодо надання допомоги Україні, якщо не буде обговорено питання відновлення транзиту російського газу через територію України [41]. Р. </w:t>
      </w:r>
      <w:proofErr w:type="spellStart"/>
      <w:r>
        <w:rPr>
          <w:rFonts w:ascii="Times New Roman" w:hAnsi="Times New Roman" w:cs="Times New Roman"/>
          <w:sz w:val="28"/>
        </w:rPr>
        <w:t>Фіцо</w:t>
      </w:r>
      <w:proofErr w:type="spellEnd"/>
      <w:r>
        <w:rPr>
          <w:rFonts w:ascii="Times New Roman" w:hAnsi="Times New Roman" w:cs="Times New Roman"/>
          <w:sz w:val="28"/>
        </w:rPr>
        <w:t xml:space="preserve"> виступає за мир, проте його позиція стосовно війни не відповідає офіційній</w:t>
      </w:r>
      <w:r>
        <w:rPr>
          <w:rFonts w:ascii="Times New Roman" w:hAnsi="Times New Roman" w:cs="Times New Roman"/>
          <w:sz w:val="28"/>
        </w:rPr>
        <w:t xml:space="preserve"> лінії ЄС, що підтримує продовження допомоги Україні. </w:t>
      </w:r>
      <w:r>
        <w:rPr>
          <w:rFonts w:ascii="Times New Roman" w:hAnsi="Times New Roman" w:cs="Times New Roman"/>
          <w:sz w:val="28"/>
        </w:rPr>
        <w:lastRenderedPageBreak/>
        <w:t>Він також заявив, що країна більше не надаватиме фінансової та військової допомоги Україні, що є серйозним сигналом для ЄС.</w:t>
      </w:r>
    </w:p>
    <w:p w14:paraId="2729119E"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На ці заяви вже надійшла реакція з боку високопосадовців ЄС. Президент Європей</w:t>
      </w:r>
      <w:r>
        <w:rPr>
          <w:rFonts w:ascii="Times New Roman" w:hAnsi="Times New Roman" w:cs="Times New Roman"/>
          <w:sz w:val="28"/>
        </w:rPr>
        <w:t xml:space="preserve">ської ради </w:t>
      </w:r>
      <w:proofErr w:type="spellStart"/>
      <w:r>
        <w:rPr>
          <w:rFonts w:ascii="Times New Roman" w:hAnsi="Times New Roman" w:cs="Times New Roman"/>
          <w:sz w:val="28"/>
        </w:rPr>
        <w:t>Антоніу</w:t>
      </w:r>
      <w:proofErr w:type="spellEnd"/>
      <w:r>
        <w:rPr>
          <w:rFonts w:ascii="Times New Roman" w:hAnsi="Times New Roman" w:cs="Times New Roman"/>
          <w:sz w:val="28"/>
        </w:rPr>
        <w:t xml:space="preserve"> </w:t>
      </w:r>
      <w:proofErr w:type="spellStart"/>
      <w:r>
        <w:rPr>
          <w:rFonts w:ascii="Times New Roman" w:hAnsi="Times New Roman" w:cs="Times New Roman"/>
          <w:sz w:val="28"/>
        </w:rPr>
        <w:t>Кошта</w:t>
      </w:r>
      <w:proofErr w:type="spellEnd"/>
      <w:r>
        <w:rPr>
          <w:rFonts w:ascii="Times New Roman" w:hAnsi="Times New Roman" w:cs="Times New Roman"/>
          <w:sz w:val="28"/>
        </w:rPr>
        <w:t xml:space="preserve"> відкинув пропозицію Орбана щодо припинення вогню, заявивши, що ЄС підтримує прагнення українців до тривалого миру, але це не означає, що мир має бути досягнутий на умовах Росії, що лише дасть їй можливість відновити сили. ЄС продов</w:t>
      </w:r>
      <w:r>
        <w:rPr>
          <w:rFonts w:ascii="Times New Roman" w:hAnsi="Times New Roman" w:cs="Times New Roman"/>
          <w:sz w:val="28"/>
        </w:rPr>
        <w:t>жує стояти на підтримці України, але, за словами Кошти, мир має бути справедливим і тривалим, що неможливо досягти через мир на умовах агресора.</w:t>
      </w:r>
    </w:p>
    <w:p w14:paraId="6D95B35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Українська влада, у свою чергу, рішуче відреагувала на заяви Орбана та </w:t>
      </w:r>
      <w:proofErr w:type="spellStart"/>
      <w:r>
        <w:rPr>
          <w:rFonts w:ascii="Times New Roman" w:hAnsi="Times New Roman" w:cs="Times New Roman"/>
          <w:sz w:val="28"/>
        </w:rPr>
        <w:t>Фіцо</w:t>
      </w:r>
      <w:proofErr w:type="spellEnd"/>
      <w:r>
        <w:rPr>
          <w:rFonts w:ascii="Times New Roman" w:hAnsi="Times New Roman" w:cs="Times New Roman"/>
          <w:sz w:val="28"/>
        </w:rPr>
        <w:t>. Радник голови Офісу президента Мих</w:t>
      </w:r>
      <w:r>
        <w:rPr>
          <w:rFonts w:ascii="Times New Roman" w:hAnsi="Times New Roman" w:cs="Times New Roman"/>
          <w:sz w:val="28"/>
        </w:rPr>
        <w:t xml:space="preserve">айло Подоляк назвав їхні позиції «нонсенсом», оскільки ці країни є членами ЄС, і їхня підтримка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суперечить основним принципам Європейського Союзу. Президент Зеленський також різко відреагував на погрози Словаччини, заявивши, що Р. </w:t>
      </w:r>
      <w:proofErr w:type="spellStart"/>
      <w:r>
        <w:rPr>
          <w:rFonts w:ascii="Times New Roman" w:hAnsi="Times New Roman" w:cs="Times New Roman"/>
          <w:sz w:val="28"/>
        </w:rPr>
        <w:t>Фіцо</w:t>
      </w:r>
      <w:proofErr w:type="spellEnd"/>
      <w:r>
        <w:rPr>
          <w:rFonts w:ascii="Times New Roman" w:hAnsi="Times New Roman" w:cs="Times New Roman"/>
          <w:sz w:val="28"/>
        </w:rPr>
        <w:t xml:space="preserve"> виконує інтере</w:t>
      </w:r>
      <w:r>
        <w:rPr>
          <w:rFonts w:ascii="Times New Roman" w:hAnsi="Times New Roman" w:cs="Times New Roman"/>
          <w:sz w:val="28"/>
        </w:rPr>
        <w:t>си Кремля, нехтуючи інтересами свого народу.</w:t>
      </w:r>
    </w:p>
    <w:p w14:paraId="230DDB6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Загалом, українська влада вважає, що позиції Угорщини та Словаччини підривають єдність ЄС і грають на руку російській агресії. Це питання стало важливим фронтом не лише в контексті підтримки України, але й у заб</w:t>
      </w:r>
      <w:r>
        <w:rPr>
          <w:rFonts w:ascii="Times New Roman" w:hAnsi="Times New Roman" w:cs="Times New Roman"/>
          <w:sz w:val="28"/>
        </w:rPr>
        <w:t>езпеченні єдності Європейського Союзу в умовах глобальних викликів</w:t>
      </w:r>
      <w:r>
        <w:rPr>
          <w:rFonts w:ascii="Times New Roman" w:hAnsi="Times New Roman" w:cs="Times New Roman"/>
          <w:sz w:val="28"/>
          <w:lang w:val="ru-RU"/>
        </w:rPr>
        <w:t xml:space="preserve"> [41]</w:t>
      </w:r>
      <w:r>
        <w:rPr>
          <w:rFonts w:ascii="Times New Roman" w:hAnsi="Times New Roman" w:cs="Times New Roman"/>
          <w:sz w:val="28"/>
        </w:rPr>
        <w:t>.</w:t>
      </w:r>
    </w:p>
    <w:p w14:paraId="65A6233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Під час війни НАТО, в основному, утримує обережну та вичікувальну позицію, особливо щодо ядерних погроз з боку </w:t>
      </w:r>
      <w:proofErr w:type="spellStart"/>
      <w:r>
        <w:rPr>
          <w:rFonts w:ascii="Times New Roman" w:hAnsi="Times New Roman" w:cs="Times New Roman"/>
          <w:sz w:val="28"/>
        </w:rPr>
        <w:t>росії</w:t>
      </w:r>
      <w:proofErr w:type="spellEnd"/>
      <w:r>
        <w:rPr>
          <w:rFonts w:ascii="Times New Roman" w:hAnsi="Times New Roman" w:cs="Times New Roman"/>
          <w:sz w:val="28"/>
        </w:rPr>
        <w:t>. Такий підхід можна зрозуміти, якщо врахувати намагання Альянсу ун</w:t>
      </w:r>
      <w:r>
        <w:rPr>
          <w:rFonts w:ascii="Times New Roman" w:hAnsi="Times New Roman" w:cs="Times New Roman"/>
          <w:sz w:val="28"/>
        </w:rPr>
        <w:t xml:space="preserve">икнути прямої військової ескалації з </w:t>
      </w:r>
      <w:proofErr w:type="spellStart"/>
      <w:r>
        <w:rPr>
          <w:rFonts w:ascii="Times New Roman" w:hAnsi="Times New Roman" w:cs="Times New Roman"/>
          <w:sz w:val="28"/>
        </w:rPr>
        <w:t>росією</w:t>
      </w:r>
      <w:proofErr w:type="spellEnd"/>
      <w:r>
        <w:rPr>
          <w:rFonts w:ascii="Times New Roman" w:hAnsi="Times New Roman" w:cs="Times New Roman"/>
          <w:sz w:val="28"/>
        </w:rPr>
        <w:t xml:space="preserve">. Однак цей обережний курс не дає можливості НАТО вчасно і ефективно реагувати на ядерний шантаж, що дозволяє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зміцнювати свою позицію на міжнародній арені. НАТО, на жаль, не має чіткої стратегії або конкретн</w:t>
      </w:r>
      <w:r>
        <w:rPr>
          <w:rFonts w:ascii="Times New Roman" w:hAnsi="Times New Roman" w:cs="Times New Roman"/>
          <w:sz w:val="28"/>
        </w:rPr>
        <w:t>их заходів для протидії російському ядерному тиску, що створює враження нерішучості та відсутності єдиної лінії поведінки серед країн Альянсу.</w:t>
      </w:r>
    </w:p>
    <w:p w14:paraId="31A2661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Ця ситуація не лише дозволяє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маніпулювати міжнародною ситуацією, а й може бути використана для дестабілізац</w:t>
      </w:r>
      <w:r>
        <w:rPr>
          <w:rFonts w:ascii="Times New Roman" w:hAnsi="Times New Roman" w:cs="Times New Roman"/>
          <w:sz w:val="28"/>
        </w:rPr>
        <w:t xml:space="preserve">ії внутрішніх політичних </w:t>
      </w:r>
      <w:r>
        <w:rPr>
          <w:rFonts w:ascii="Times New Roman" w:hAnsi="Times New Roman" w:cs="Times New Roman"/>
          <w:sz w:val="28"/>
        </w:rPr>
        <w:lastRenderedPageBreak/>
        <w:t xml:space="preserve">процесів в Європі. Відсутність оперативних і рішучих дій НАТО в контексті ядерних загроз з </w:t>
      </w:r>
      <w:proofErr w:type="spellStart"/>
      <w:r>
        <w:rPr>
          <w:rFonts w:ascii="Times New Roman" w:hAnsi="Times New Roman" w:cs="Times New Roman"/>
          <w:sz w:val="28"/>
        </w:rPr>
        <w:t>росії</w:t>
      </w:r>
      <w:proofErr w:type="spellEnd"/>
      <w:r>
        <w:rPr>
          <w:rFonts w:ascii="Times New Roman" w:hAnsi="Times New Roman" w:cs="Times New Roman"/>
          <w:sz w:val="28"/>
        </w:rPr>
        <w:t xml:space="preserve"> підриває довіру до Альянсу як до потужного і ефективного інституту, здатного забезпечити безпеку своїх членів. Невизначеність і стрима</w:t>
      </w:r>
      <w:r>
        <w:rPr>
          <w:rFonts w:ascii="Times New Roman" w:hAnsi="Times New Roman" w:cs="Times New Roman"/>
          <w:sz w:val="28"/>
        </w:rPr>
        <w:t>ність щодо відповіді на ядерні загрози також створює ґрунт для зростання військових ризиків, адже НАТО не в змозі чітко продемонструвати свої готовність до відсічі ядерному шантажу.</w:t>
      </w:r>
    </w:p>
    <w:p w14:paraId="3E33BAD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Крім того, ця стриманість не завжди дозволяє Альянсу швидко реагувати на с</w:t>
      </w:r>
      <w:r>
        <w:rPr>
          <w:rFonts w:ascii="Times New Roman" w:hAnsi="Times New Roman" w:cs="Times New Roman"/>
          <w:sz w:val="28"/>
        </w:rPr>
        <w:t>итуацію, коли кризові моменти вимагають оперативних рішень і рішучих дій. У таких умовах затягування з ухваленням рішень може призвести до погіршення ситуації на фронті, збільшення військових втрат і навіть до подальшої ескалації конфлікту. Більш швидке ре</w:t>
      </w:r>
      <w:r>
        <w:rPr>
          <w:rFonts w:ascii="Times New Roman" w:hAnsi="Times New Roman" w:cs="Times New Roman"/>
          <w:sz w:val="28"/>
        </w:rPr>
        <w:t xml:space="preserve">агування НАТО на такі загрози могло б допомогти зупинити </w:t>
      </w:r>
      <w:proofErr w:type="spellStart"/>
      <w:r>
        <w:rPr>
          <w:rFonts w:ascii="Times New Roman" w:hAnsi="Times New Roman" w:cs="Times New Roman"/>
          <w:sz w:val="28"/>
        </w:rPr>
        <w:t>росію</w:t>
      </w:r>
      <w:proofErr w:type="spellEnd"/>
      <w:r>
        <w:rPr>
          <w:rFonts w:ascii="Times New Roman" w:hAnsi="Times New Roman" w:cs="Times New Roman"/>
          <w:sz w:val="28"/>
        </w:rPr>
        <w:t xml:space="preserve"> на ранніх етапах конфлікту, не дозволяючи їй використовувати ядерні погрози як інструмент політичного тиску. Важливість ефективного та швидкого реагування стає особливо очевидною, коли йдеться </w:t>
      </w:r>
      <w:r>
        <w:rPr>
          <w:rFonts w:ascii="Times New Roman" w:hAnsi="Times New Roman" w:cs="Times New Roman"/>
          <w:sz w:val="28"/>
        </w:rPr>
        <w:t>про збереження миру в Європі і запобігання глобальній ескалації.</w:t>
      </w:r>
    </w:p>
    <w:p w14:paraId="61941B0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Після 28 лютого 2025 року, коли зрив підписання угоди між Україною та США щодо безпеки став фактом, з’явилися нові виклики для зовнішньої політики США та НАТО. Цей зрив може сигналізувати про зміну курсу в ставленні до України, оскільки з приходом нової ад</w:t>
      </w:r>
      <w:r>
        <w:rPr>
          <w:rFonts w:ascii="Times New Roman" w:hAnsi="Times New Roman" w:cs="Times New Roman"/>
          <w:sz w:val="28"/>
        </w:rPr>
        <w:t xml:space="preserve">міністрації Дональда </w:t>
      </w:r>
      <w:proofErr w:type="spellStart"/>
      <w:r>
        <w:rPr>
          <w:rFonts w:ascii="Times New Roman" w:hAnsi="Times New Roman" w:cs="Times New Roman"/>
          <w:sz w:val="28"/>
        </w:rPr>
        <w:t>Трампа</w:t>
      </w:r>
      <w:proofErr w:type="spellEnd"/>
      <w:r>
        <w:rPr>
          <w:rFonts w:ascii="Times New Roman" w:hAnsi="Times New Roman" w:cs="Times New Roman"/>
          <w:sz w:val="28"/>
        </w:rPr>
        <w:t xml:space="preserve"> в Білому домі очікуються суттєві зміни в політиці як щодо України, так і щодо НАТО в цілому. Під час попереднього президентства Д. </w:t>
      </w:r>
      <w:proofErr w:type="spellStart"/>
      <w:r>
        <w:rPr>
          <w:rFonts w:ascii="Times New Roman" w:hAnsi="Times New Roman" w:cs="Times New Roman"/>
          <w:sz w:val="28"/>
        </w:rPr>
        <w:t>Трампа</w:t>
      </w:r>
      <w:proofErr w:type="spellEnd"/>
      <w:r>
        <w:rPr>
          <w:rFonts w:ascii="Times New Roman" w:hAnsi="Times New Roman" w:cs="Times New Roman"/>
          <w:sz w:val="28"/>
        </w:rPr>
        <w:t xml:space="preserve"> США неодноразово заявляли про потребу скорочення участі в міжнародних альянсах, зокрема що</w:t>
      </w:r>
      <w:r>
        <w:rPr>
          <w:rFonts w:ascii="Times New Roman" w:hAnsi="Times New Roman" w:cs="Times New Roman"/>
          <w:sz w:val="28"/>
        </w:rPr>
        <w:t xml:space="preserve">до зобов’язань НАТО, що викликало занепокоєння серед союзників. Повернення Д. </w:t>
      </w:r>
      <w:proofErr w:type="spellStart"/>
      <w:r>
        <w:rPr>
          <w:rFonts w:ascii="Times New Roman" w:hAnsi="Times New Roman" w:cs="Times New Roman"/>
          <w:sz w:val="28"/>
        </w:rPr>
        <w:t>Трампа</w:t>
      </w:r>
      <w:proofErr w:type="spellEnd"/>
      <w:r>
        <w:rPr>
          <w:rFonts w:ascii="Times New Roman" w:hAnsi="Times New Roman" w:cs="Times New Roman"/>
          <w:sz w:val="28"/>
        </w:rPr>
        <w:t xml:space="preserve"> до влади означає можливість перегляду підходів до підтримки України, а також до самої структури НАТО. Це, у свою чергу, матиме серйозні наслідки для стабільності в Європі </w:t>
      </w:r>
      <w:r>
        <w:rPr>
          <w:rFonts w:ascii="Times New Roman" w:hAnsi="Times New Roman" w:cs="Times New Roman"/>
          <w:sz w:val="28"/>
        </w:rPr>
        <w:t>[43].</w:t>
      </w:r>
    </w:p>
    <w:p w14:paraId="09DCDF1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 </w:t>
      </w:r>
      <w:proofErr w:type="spellStart"/>
      <w:r>
        <w:rPr>
          <w:rFonts w:ascii="Times New Roman" w:hAnsi="Times New Roman" w:cs="Times New Roman"/>
          <w:sz w:val="28"/>
        </w:rPr>
        <w:t>Трамп</w:t>
      </w:r>
      <w:proofErr w:type="spellEnd"/>
      <w:r>
        <w:rPr>
          <w:rFonts w:ascii="Times New Roman" w:hAnsi="Times New Roman" w:cs="Times New Roman"/>
          <w:sz w:val="28"/>
        </w:rPr>
        <w:t>, як відомо, під час попереднього президентства ставив під сумнів участь США в колективних зобов’язаннях НАТО, що може ослабити Альянс і створити проблеми для єдності в його рядах. Враховуючи ці попередні заяви, можна очікувати, що новий курс</w:t>
      </w:r>
      <w:r>
        <w:rPr>
          <w:rFonts w:ascii="Times New Roman" w:hAnsi="Times New Roman" w:cs="Times New Roman"/>
          <w:sz w:val="28"/>
        </w:rPr>
        <w:t xml:space="preserve"> адміністрації </w:t>
      </w:r>
      <w:proofErr w:type="spellStart"/>
      <w:r>
        <w:rPr>
          <w:rFonts w:ascii="Times New Roman" w:hAnsi="Times New Roman" w:cs="Times New Roman"/>
          <w:sz w:val="28"/>
        </w:rPr>
        <w:t>Трампа</w:t>
      </w:r>
      <w:proofErr w:type="spellEnd"/>
      <w:r>
        <w:rPr>
          <w:rFonts w:ascii="Times New Roman" w:hAnsi="Times New Roman" w:cs="Times New Roman"/>
          <w:sz w:val="28"/>
        </w:rPr>
        <w:t xml:space="preserve"> спричинить зміни </w:t>
      </w:r>
      <w:r>
        <w:rPr>
          <w:rFonts w:ascii="Times New Roman" w:hAnsi="Times New Roman" w:cs="Times New Roman"/>
          <w:sz w:val="28"/>
        </w:rPr>
        <w:lastRenderedPageBreak/>
        <w:t xml:space="preserve">в стратегії щодо України. Д. </w:t>
      </w:r>
      <w:proofErr w:type="spellStart"/>
      <w:r>
        <w:rPr>
          <w:rFonts w:ascii="Times New Roman" w:hAnsi="Times New Roman" w:cs="Times New Roman"/>
          <w:sz w:val="28"/>
        </w:rPr>
        <w:t>Трамп</w:t>
      </w:r>
      <w:proofErr w:type="spellEnd"/>
      <w:r>
        <w:rPr>
          <w:rFonts w:ascii="Times New Roman" w:hAnsi="Times New Roman" w:cs="Times New Roman"/>
          <w:sz w:val="28"/>
        </w:rPr>
        <w:t xml:space="preserve"> може прагнути переоцінити важливість підтримки України, що вплине на рівень безпеки не лише України, а й Європи загалом. Якщо США скоротять свою участь у НАТО, це </w:t>
      </w:r>
      <w:proofErr w:type="spellStart"/>
      <w:r>
        <w:rPr>
          <w:rFonts w:ascii="Times New Roman" w:hAnsi="Times New Roman" w:cs="Times New Roman"/>
          <w:sz w:val="28"/>
        </w:rPr>
        <w:t>викличе</w:t>
      </w:r>
      <w:proofErr w:type="spellEnd"/>
      <w:r>
        <w:rPr>
          <w:rFonts w:ascii="Times New Roman" w:hAnsi="Times New Roman" w:cs="Times New Roman"/>
          <w:sz w:val="28"/>
        </w:rPr>
        <w:t xml:space="preserve"> питання щод</w:t>
      </w:r>
      <w:r>
        <w:rPr>
          <w:rFonts w:ascii="Times New Roman" w:hAnsi="Times New Roman" w:cs="Times New Roman"/>
          <w:sz w:val="28"/>
        </w:rPr>
        <w:t xml:space="preserve">о спільних зусиль Альянсу та його здатності відповідати на зовнішні загрози, включаючи </w:t>
      </w:r>
      <w:proofErr w:type="spellStart"/>
      <w:r>
        <w:rPr>
          <w:rFonts w:ascii="Times New Roman" w:hAnsi="Times New Roman" w:cs="Times New Roman"/>
          <w:sz w:val="28"/>
        </w:rPr>
        <w:t>росію</w:t>
      </w:r>
      <w:proofErr w:type="spellEnd"/>
      <w:r>
        <w:rPr>
          <w:rFonts w:ascii="Times New Roman" w:hAnsi="Times New Roman" w:cs="Times New Roman"/>
          <w:sz w:val="28"/>
          <w:lang w:val="ru-RU"/>
        </w:rPr>
        <w:t xml:space="preserve"> [43]</w:t>
      </w:r>
      <w:r>
        <w:rPr>
          <w:rFonts w:ascii="Times New Roman" w:hAnsi="Times New Roman" w:cs="Times New Roman"/>
          <w:sz w:val="28"/>
        </w:rPr>
        <w:t>.</w:t>
      </w:r>
    </w:p>
    <w:p w14:paraId="7967342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України це </w:t>
      </w:r>
      <w:proofErr w:type="spellStart"/>
      <w:r>
        <w:rPr>
          <w:rFonts w:ascii="Times New Roman" w:hAnsi="Times New Roman" w:cs="Times New Roman"/>
          <w:sz w:val="28"/>
        </w:rPr>
        <w:t>означатиме</w:t>
      </w:r>
      <w:proofErr w:type="spellEnd"/>
      <w:r>
        <w:rPr>
          <w:rFonts w:ascii="Times New Roman" w:hAnsi="Times New Roman" w:cs="Times New Roman"/>
          <w:sz w:val="28"/>
        </w:rPr>
        <w:t xml:space="preserve"> додаткову невизначеність, адже підтримка з боку США є критично важливою для її безпеки та оборони. Тому таке перезавантаження зовні</w:t>
      </w:r>
      <w:r>
        <w:rPr>
          <w:rFonts w:ascii="Times New Roman" w:hAnsi="Times New Roman" w:cs="Times New Roman"/>
          <w:sz w:val="28"/>
        </w:rPr>
        <w:t>шньополітичної стратегії США може вимагати від України перегляду своїх підходів до міжнародних відносин та пошуку нових союзників, що несе додаткові ризики для стабільності країни.</w:t>
      </w:r>
    </w:p>
    <w:p w14:paraId="07485187"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Враховуючи ці фактори, важливо зазначити, що більшість наукових досліджень,</w:t>
      </w:r>
      <w:r>
        <w:rPr>
          <w:rFonts w:ascii="Times New Roman" w:hAnsi="Times New Roman" w:cs="Times New Roman"/>
          <w:sz w:val="28"/>
        </w:rPr>
        <w:t xml:space="preserve"> які були опубліковані до середини 2023 року, на жаль, не відображають повного спектру змін у політиці США та НАТО після 2024 року. Тому для актуалізації розуміння ситуації необхідно звертатися до новітніх досліджень, доповідей і аналітичних звітів таких п</w:t>
      </w:r>
      <w:r>
        <w:rPr>
          <w:rFonts w:ascii="Times New Roman" w:hAnsi="Times New Roman" w:cs="Times New Roman"/>
          <w:sz w:val="28"/>
        </w:rPr>
        <w:t xml:space="preserve">ровідних міжнародних організацій, як </w:t>
      </w:r>
      <w:proofErr w:type="spellStart"/>
      <w:r>
        <w:rPr>
          <w:rFonts w:ascii="Times New Roman" w:hAnsi="Times New Roman" w:cs="Times New Roman"/>
          <w:sz w:val="28"/>
        </w:rPr>
        <w:t>Atlantic</w:t>
      </w:r>
      <w:proofErr w:type="spellEnd"/>
      <w:r>
        <w:rPr>
          <w:rFonts w:ascii="Times New Roman" w:hAnsi="Times New Roman" w:cs="Times New Roman"/>
          <w:sz w:val="28"/>
        </w:rPr>
        <w:t xml:space="preserve"> </w:t>
      </w:r>
      <w:proofErr w:type="spellStart"/>
      <w:r>
        <w:rPr>
          <w:rFonts w:ascii="Times New Roman" w:hAnsi="Times New Roman" w:cs="Times New Roman"/>
          <w:sz w:val="28"/>
        </w:rPr>
        <w:t>Council</w:t>
      </w:r>
      <w:proofErr w:type="spellEnd"/>
      <w:r>
        <w:rPr>
          <w:rFonts w:ascii="Times New Roman" w:hAnsi="Times New Roman" w:cs="Times New Roman"/>
          <w:sz w:val="28"/>
        </w:rPr>
        <w:t xml:space="preserve">, RAND </w:t>
      </w:r>
      <w:proofErr w:type="spellStart"/>
      <w:r>
        <w:rPr>
          <w:rFonts w:ascii="Times New Roman" w:hAnsi="Times New Roman" w:cs="Times New Roman"/>
          <w:sz w:val="28"/>
        </w:rPr>
        <w:t>Corporation</w:t>
      </w:r>
      <w:proofErr w:type="spellEnd"/>
      <w:r>
        <w:rPr>
          <w:rFonts w:ascii="Times New Roman" w:hAnsi="Times New Roman" w:cs="Times New Roman"/>
          <w:sz w:val="28"/>
        </w:rPr>
        <w:t xml:space="preserve">, </w:t>
      </w:r>
      <w:proofErr w:type="spellStart"/>
      <w:r>
        <w:rPr>
          <w:rFonts w:ascii="Times New Roman" w:hAnsi="Times New Roman" w:cs="Times New Roman"/>
          <w:sz w:val="28"/>
        </w:rPr>
        <w:t>Chatham</w:t>
      </w:r>
      <w:proofErr w:type="spellEnd"/>
      <w:r>
        <w:rPr>
          <w:rFonts w:ascii="Times New Roman" w:hAnsi="Times New Roman" w:cs="Times New Roman"/>
          <w:sz w:val="28"/>
        </w:rPr>
        <w:t xml:space="preserve"> </w:t>
      </w:r>
      <w:proofErr w:type="spellStart"/>
      <w:r>
        <w:rPr>
          <w:rFonts w:ascii="Times New Roman" w:hAnsi="Times New Roman" w:cs="Times New Roman"/>
          <w:sz w:val="28"/>
        </w:rPr>
        <w:t>House</w:t>
      </w:r>
      <w:proofErr w:type="spellEnd"/>
      <w:r>
        <w:rPr>
          <w:rFonts w:ascii="Times New Roman" w:hAnsi="Times New Roman" w:cs="Times New Roman"/>
          <w:sz w:val="28"/>
        </w:rPr>
        <w:t>, а також національних українських аналітичних центрів, які здійснюють аналіз поточної політичної ситуації та міжнародних відносин. Тільки через таку актуалізацію можна т</w:t>
      </w:r>
      <w:r>
        <w:rPr>
          <w:rFonts w:ascii="Times New Roman" w:hAnsi="Times New Roman" w:cs="Times New Roman"/>
          <w:sz w:val="28"/>
        </w:rPr>
        <w:t>очно оцінити зміни в глобальній безпековій архітектурі і прогнозувати подальші кроки НАТО і України у відповіді на нові виклики.</w:t>
      </w:r>
    </w:p>
    <w:p w14:paraId="7C6C52AC" w14:textId="77777777" w:rsidR="004524F2" w:rsidRDefault="004524F2">
      <w:pPr>
        <w:spacing w:after="0" w:line="360" w:lineRule="auto"/>
        <w:ind w:firstLine="709"/>
        <w:jc w:val="both"/>
        <w:rPr>
          <w:rFonts w:ascii="Times New Roman" w:hAnsi="Times New Roman" w:cs="Times New Roman"/>
          <w:sz w:val="28"/>
        </w:rPr>
      </w:pPr>
    </w:p>
    <w:p w14:paraId="62AC9E3F" w14:textId="77777777" w:rsidR="004524F2" w:rsidRDefault="004524F2">
      <w:pPr>
        <w:spacing w:after="0" w:line="360" w:lineRule="auto"/>
        <w:ind w:firstLine="709"/>
        <w:jc w:val="both"/>
        <w:rPr>
          <w:rFonts w:ascii="Times New Roman" w:hAnsi="Times New Roman" w:cs="Times New Roman"/>
          <w:sz w:val="28"/>
        </w:rPr>
      </w:pPr>
    </w:p>
    <w:p w14:paraId="133FCA34" w14:textId="77777777" w:rsidR="004524F2" w:rsidRDefault="004524F2">
      <w:pPr>
        <w:spacing w:after="0" w:line="360" w:lineRule="auto"/>
        <w:ind w:firstLine="709"/>
        <w:jc w:val="both"/>
        <w:rPr>
          <w:rFonts w:ascii="Times New Roman" w:hAnsi="Times New Roman" w:cs="Times New Roman"/>
          <w:sz w:val="28"/>
        </w:rPr>
      </w:pPr>
    </w:p>
    <w:p w14:paraId="113CF546" w14:textId="77777777" w:rsidR="004524F2" w:rsidRDefault="004524F2">
      <w:pPr>
        <w:spacing w:after="0" w:line="360" w:lineRule="auto"/>
        <w:ind w:firstLine="709"/>
        <w:jc w:val="both"/>
        <w:rPr>
          <w:rFonts w:ascii="Times New Roman" w:hAnsi="Times New Roman" w:cs="Times New Roman"/>
          <w:sz w:val="28"/>
        </w:rPr>
      </w:pPr>
    </w:p>
    <w:p w14:paraId="6A9A43BC" w14:textId="77777777" w:rsidR="004524F2" w:rsidRDefault="004524F2">
      <w:pPr>
        <w:spacing w:after="0" w:line="360" w:lineRule="auto"/>
        <w:ind w:firstLine="709"/>
        <w:jc w:val="both"/>
        <w:rPr>
          <w:rFonts w:ascii="Times New Roman" w:hAnsi="Times New Roman" w:cs="Times New Roman"/>
          <w:sz w:val="28"/>
        </w:rPr>
      </w:pPr>
    </w:p>
    <w:p w14:paraId="3B25842D" w14:textId="77777777" w:rsidR="004524F2" w:rsidRDefault="004524F2">
      <w:pPr>
        <w:spacing w:after="0" w:line="360" w:lineRule="auto"/>
        <w:ind w:firstLine="709"/>
        <w:jc w:val="both"/>
        <w:rPr>
          <w:rFonts w:ascii="Times New Roman" w:hAnsi="Times New Roman" w:cs="Times New Roman"/>
          <w:sz w:val="28"/>
        </w:rPr>
      </w:pPr>
    </w:p>
    <w:p w14:paraId="294C7602" w14:textId="77777777" w:rsidR="004524F2" w:rsidRDefault="004524F2">
      <w:pPr>
        <w:spacing w:after="0" w:line="360" w:lineRule="auto"/>
        <w:ind w:firstLine="709"/>
        <w:jc w:val="both"/>
        <w:rPr>
          <w:rFonts w:ascii="Times New Roman" w:hAnsi="Times New Roman" w:cs="Times New Roman"/>
          <w:sz w:val="28"/>
        </w:rPr>
      </w:pPr>
    </w:p>
    <w:p w14:paraId="75580563" w14:textId="77777777" w:rsidR="004524F2" w:rsidRDefault="004524F2">
      <w:pPr>
        <w:spacing w:after="0" w:line="360" w:lineRule="auto"/>
        <w:ind w:firstLine="709"/>
        <w:jc w:val="both"/>
        <w:rPr>
          <w:rFonts w:ascii="Times New Roman" w:hAnsi="Times New Roman" w:cs="Times New Roman"/>
          <w:sz w:val="28"/>
        </w:rPr>
      </w:pPr>
    </w:p>
    <w:p w14:paraId="4CD39EED" w14:textId="77777777" w:rsidR="004524F2" w:rsidRDefault="004524F2">
      <w:pPr>
        <w:spacing w:after="0" w:line="360" w:lineRule="auto"/>
        <w:ind w:firstLine="709"/>
        <w:jc w:val="both"/>
        <w:rPr>
          <w:rFonts w:ascii="Times New Roman" w:hAnsi="Times New Roman" w:cs="Times New Roman"/>
          <w:sz w:val="28"/>
        </w:rPr>
      </w:pPr>
    </w:p>
    <w:p w14:paraId="6D84BC97" w14:textId="77777777" w:rsidR="004524F2" w:rsidRDefault="004524F2">
      <w:pPr>
        <w:spacing w:after="0" w:line="360" w:lineRule="auto"/>
        <w:ind w:firstLine="709"/>
        <w:jc w:val="both"/>
        <w:rPr>
          <w:rFonts w:ascii="Times New Roman" w:hAnsi="Times New Roman" w:cs="Times New Roman"/>
          <w:sz w:val="28"/>
        </w:rPr>
      </w:pPr>
    </w:p>
    <w:p w14:paraId="1843EC89" w14:textId="77777777" w:rsidR="004524F2" w:rsidRDefault="00ED2317">
      <w:pPr>
        <w:pStyle w:val="1"/>
        <w:jc w:val="center"/>
        <w:rPr>
          <w:rFonts w:ascii="Times New Roman" w:hAnsi="Times New Roman" w:cs="Times New Roman"/>
          <w:color w:val="auto"/>
        </w:rPr>
      </w:pPr>
      <w:bookmarkStart w:id="10" w:name="_Toc197626587"/>
      <w:r>
        <w:rPr>
          <w:rFonts w:ascii="Times New Roman" w:hAnsi="Times New Roman" w:cs="Times New Roman"/>
          <w:color w:val="auto"/>
        </w:rPr>
        <w:lastRenderedPageBreak/>
        <w:t>ВИСНОВКИ</w:t>
      </w:r>
      <w:bookmarkEnd w:id="10"/>
    </w:p>
    <w:p w14:paraId="00D60B08" w14:textId="77777777" w:rsidR="004524F2" w:rsidRDefault="004524F2"/>
    <w:p w14:paraId="2E71DB6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Отже, на основі проведеного дослідження,  ми можемо зробити наступні висновки :</w:t>
      </w:r>
    </w:p>
    <w:p w14:paraId="60FB637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Безпека — це стан, за </w:t>
      </w:r>
      <w:r>
        <w:rPr>
          <w:rFonts w:ascii="Times New Roman" w:hAnsi="Times New Roman" w:cs="Times New Roman"/>
          <w:sz w:val="28"/>
        </w:rPr>
        <w:t>якого система перебуває в таких умовах, коли вплив зовнішніх і внутрішніх факторів не призводить до виникнення явищ, що становлять небезпеку. Інакше кажучи, безпека — це стан "відсутності явної загрози", коли система захищена від потенційної шкоди чи небез</w:t>
      </w:r>
      <w:r>
        <w:rPr>
          <w:rFonts w:ascii="Times New Roman" w:hAnsi="Times New Roman" w:cs="Times New Roman"/>
          <w:sz w:val="28"/>
        </w:rPr>
        <w:t>пеки. Безпека може також означати усунення відомих людству загроз до рівня, який вважається прийнятним з точки зору ризику. Тобто, повна гарантія безпеки неможлива, але можна забезпечити певний рівень захищеності від потенційних загроз.</w:t>
      </w:r>
      <w:r>
        <w:t xml:space="preserve"> </w:t>
      </w:r>
      <w:r>
        <w:rPr>
          <w:rFonts w:ascii="Times New Roman" w:hAnsi="Times New Roman" w:cs="Times New Roman"/>
          <w:sz w:val="28"/>
        </w:rPr>
        <w:t>Особливо важливу ро</w:t>
      </w:r>
      <w:r>
        <w:rPr>
          <w:rFonts w:ascii="Times New Roman" w:hAnsi="Times New Roman" w:cs="Times New Roman"/>
          <w:sz w:val="28"/>
        </w:rPr>
        <w:t>ль у цій системі відіграє Північноатлантичний альянс, чиї принципи безпеки еволюціонували у відповідь на нові загрози. НАТО стало важливим інструментом у забезпеченні колективної безпеки, враховуючи як традиційні військові загрози, так і нові виклики, такі</w:t>
      </w:r>
      <w:r>
        <w:rPr>
          <w:rFonts w:ascii="Times New Roman" w:hAnsi="Times New Roman" w:cs="Times New Roman"/>
          <w:sz w:val="28"/>
        </w:rPr>
        <w:t xml:space="preserve"> як тероризм та </w:t>
      </w:r>
      <w:proofErr w:type="spellStart"/>
      <w:r>
        <w:rPr>
          <w:rFonts w:ascii="Times New Roman" w:hAnsi="Times New Roman" w:cs="Times New Roman"/>
          <w:sz w:val="28"/>
        </w:rPr>
        <w:t>кіберзагрози</w:t>
      </w:r>
      <w:proofErr w:type="spellEnd"/>
      <w:r>
        <w:rPr>
          <w:rFonts w:ascii="Times New Roman" w:hAnsi="Times New Roman" w:cs="Times New Roman"/>
          <w:sz w:val="28"/>
        </w:rPr>
        <w:t>. Альянс активно реагує на зміни у стратегічному середовищі, розширюючи свою роль і географічний вплив через інтеграцію нових членів та партнерські відносини з колишніми супротивниками.</w:t>
      </w:r>
    </w:p>
    <w:p w14:paraId="272408DD"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З огляду на нові глобальні виклики, безпек</w:t>
      </w:r>
      <w:r>
        <w:rPr>
          <w:rFonts w:ascii="Times New Roman" w:hAnsi="Times New Roman" w:cs="Times New Roman"/>
          <w:sz w:val="28"/>
        </w:rPr>
        <w:t>ова політика НАТО зосереджується на створенні інтегрованих оборонних структур, ефективному реагуванні на кризові ситуації та забезпеченні стабільності в євроатлантичному регіоні. Роль НАТО в контексті сучасних загроз, таких як міжнародний тероризм, кіберзл</w:t>
      </w:r>
      <w:r>
        <w:rPr>
          <w:rFonts w:ascii="Times New Roman" w:hAnsi="Times New Roman" w:cs="Times New Roman"/>
          <w:sz w:val="28"/>
        </w:rPr>
        <w:t>очинність та порушення прав людини, стає ще більш важливою, адже міжнародна безпека потребує більш комплексних і скоординованих дій.</w:t>
      </w:r>
    </w:p>
    <w:p w14:paraId="2C74D7A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В умовах постійно змінюваного глобального ландшафту, забезпечення безпеки є багатогранним і постійно адаптується до нових р</w:t>
      </w:r>
      <w:r>
        <w:rPr>
          <w:rFonts w:ascii="Times New Roman" w:hAnsi="Times New Roman" w:cs="Times New Roman"/>
          <w:sz w:val="28"/>
        </w:rPr>
        <w:t>еалій, що вимагає від держав і міжнародних організацій постійної готовності до колективних і індивідуальних зусиль з мінімізації ризиків і забезпечення миру та стабільності в світі.</w:t>
      </w:r>
    </w:p>
    <w:p w14:paraId="19822BEA"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2. У сучасних умовах глобальних викликів, що включають численні загрози дл</w:t>
      </w:r>
      <w:r>
        <w:rPr>
          <w:rFonts w:ascii="Times New Roman" w:hAnsi="Times New Roman" w:cs="Times New Roman"/>
          <w:sz w:val="28"/>
        </w:rPr>
        <w:t xml:space="preserve">я міжнародної безпеки, дослідження безпекової політики НАТО є надзвичайно важливим для розуміння механізмів, які визначають стабільність у глобальному просторі. Використання комплексної методології, що включає системний, порівняльний, історико-логічний та </w:t>
      </w:r>
      <w:r>
        <w:rPr>
          <w:rFonts w:ascii="Times New Roman" w:hAnsi="Times New Roman" w:cs="Times New Roman"/>
          <w:sz w:val="28"/>
        </w:rPr>
        <w:t>інші підходи, дозволяє всебічно оцінити діяльність НАТО в контексті новітніх загроз, зокрема у рамках російсько-української війни.</w:t>
      </w:r>
    </w:p>
    <w:p w14:paraId="31DB685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Аналіз документів, контент-аналіз, системний підхід, а також методи статистичного та прогнозного аналізу дозволили отримати ч</w:t>
      </w:r>
      <w:r>
        <w:rPr>
          <w:rFonts w:ascii="Times New Roman" w:hAnsi="Times New Roman" w:cs="Times New Roman"/>
          <w:sz w:val="28"/>
        </w:rPr>
        <w:t>ітке розуміння еволюції безпекової політики Альянсу, його стратегії адаптації до нових викликів та розширення впливу в умовах зростаючої нестабільності. Завдяки цим методам вдалося виявити ключові напрямки розвитку НАТО, а також оцінити його взаємодію з мі</w:t>
      </w:r>
      <w:r>
        <w:rPr>
          <w:rFonts w:ascii="Times New Roman" w:hAnsi="Times New Roman" w:cs="Times New Roman"/>
          <w:sz w:val="28"/>
        </w:rPr>
        <w:t xml:space="preserve">жнародними партнерами, зокрема в умовах гібридних загроз і </w:t>
      </w:r>
      <w:proofErr w:type="spellStart"/>
      <w:r>
        <w:rPr>
          <w:rFonts w:ascii="Times New Roman" w:hAnsi="Times New Roman" w:cs="Times New Roman"/>
          <w:sz w:val="28"/>
        </w:rPr>
        <w:t>кіберконфліктів</w:t>
      </w:r>
      <w:proofErr w:type="spellEnd"/>
      <w:r>
        <w:rPr>
          <w:rFonts w:ascii="Times New Roman" w:hAnsi="Times New Roman" w:cs="Times New Roman"/>
          <w:sz w:val="28"/>
        </w:rPr>
        <w:t>.</w:t>
      </w:r>
    </w:p>
    <w:p w14:paraId="493F3550"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Інституційний потенціал НАТО, ефективність його стратегічних механізмів та координація між країнами-членами були проаналізовані з урахуванням змін, що сталися після 2014 року, та у</w:t>
      </w:r>
      <w:r>
        <w:rPr>
          <w:rFonts w:ascii="Times New Roman" w:hAnsi="Times New Roman" w:cs="Times New Roman"/>
          <w:sz w:val="28"/>
        </w:rPr>
        <w:t xml:space="preserve"> зв'язку з початком повномасштабної агресії </w:t>
      </w:r>
      <w:proofErr w:type="spellStart"/>
      <w:r>
        <w:rPr>
          <w:rFonts w:ascii="Times New Roman" w:hAnsi="Times New Roman" w:cs="Times New Roman"/>
          <w:sz w:val="28"/>
        </w:rPr>
        <w:t>росії</w:t>
      </w:r>
      <w:proofErr w:type="spellEnd"/>
      <w:r>
        <w:rPr>
          <w:rFonts w:ascii="Times New Roman" w:hAnsi="Times New Roman" w:cs="Times New Roman"/>
          <w:sz w:val="28"/>
        </w:rPr>
        <w:t>. Таке дослідження дозволяє не лише оцінити поточний стан безпеки в Європі, а й передбачити можливі сценарії розвитку ситуації на міжнародній арені.</w:t>
      </w:r>
    </w:p>
    <w:p w14:paraId="18ED1821"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чином, інтеграція різноманітних наукових методів у д</w:t>
      </w:r>
      <w:r>
        <w:rPr>
          <w:rFonts w:ascii="Times New Roman" w:hAnsi="Times New Roman" w:cs="Times New Roman"/>
          <w:sz w:val="28"/>
        </w:rPr>
        <w:t>ослідження безпекової політики НАТО дозволяє отримати об’єктивні, глибокі та науково обґрунтовані висновки, що можуть стати основою для розробки практичних рекомендацій щодо подальшого вдосконалення стратегічної політики Альянсу в умовах глобальних викликі</w:t>
      </w:r>
      <w:r>
        <w:rPr>
          <w:rFonts w:ascii="Times New Roman" w:hAnsi="Times New Roman" w:cs="Times New Roman"/>
          <w:sz w:val="28"/>
        </w:rPr>
        <w:t>в.</w:t>
      </w:r>
    </w:p>
    <w:p w14:paraId="5AC36A33"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3. Безпекова політика НАТО залишається важливою темою для досліджень у міжнародних відносинах, геополітиці та теорії безпеки, особливо в умовах новітніх глобальних викликів, зокрема у контексті російсько-української війни. Перші етапи досліджень зосеред</w:t>
      </w:r>
      <w:r>
        <w:rPr>
          <w:rFonts w:ascii="Times New Roman" w:hAnsi="Times New Roman" w:cs="Times New Roman"/>
          <w:sz w:val="28"/>
        </w:rPr>
        <w:t xml:space="preserve">жувались на колективній обороні та стримуванні радянської загрози, що визначало основну мету </w:t>
      </w:r>
      <w:r>
        <w:rPr>
          <w:rFonts w:ascii="Times New Roman" w:hAnsi="Times New Roman" w:cs="Times New Roman"/>
          <w:sz w:val="28"/>
        </w:rPr>
        <w:lastRenderedPageBreak/>
        <w:t>Альянсу після його заснування у 1949 році. Водночас наукові дослідження продовжують розвиватися, адаптуючись до нових умов, зокрема до загроз, що виникли після пад</w:t>
      </w:r>
      <w:r>
        <w:rPr>
          <w:rFonts w:ascii="Times New Roman" w:hAnsi="Times New Roman" w:cs="Times New Roman"/>
          <w:sz w:val="28"/>
        </w:rPr>
        <w:t xml:space="preserve">іння біполярної системи, зокрема тероризму та </w:t>
      </w:r>
      <w:proofErr w:type="spellStart"/>
      <w:r>
        <w:rPr>
          <w:rFonts w:ascii="Times New Roman" w:hAnsi="Times New Roman" w:cs="Times New Roman"/>
          <w:sz w:val="28"/>
        </w:rPr>
        <w:t>кіберзагроз</w:t>
      </w:r>
      <w:proofErr w:type="spellEnd"/>
      <w:r>
        <w:rPr>
          <w:rFonts w:ascii="Times New Roman" w:hAnsi="Times New Roman" w:cs="Times New Roman"/>
          <w:sz w:val="28"/>
        </w:rPr>
        <w:t>.</w:t>
      </w:r>
    </w:p>
    <w:p w14:paraId="15CE19EB"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Важливі науковці, такі як Майкл </w:t>
      </w:r>
      <w:proofErr w:type="spellStart"/>
      <w:r>
        <w:rPr>
          <w:rFonts w:ascii="Times New Roman" w:hAnsi="Times New Roman" w:cs="Times New Roman"/>
          <w:sz w:val="28"/>
        </w:rPr>
        <w:t>О’Генлон</w:t>
      </w:r>
      <w:proofErr w:type="spellEnd"/>
      <w:r>
        <w:rPr>
          <w:rFonts w:ascii="Times New Roman" w:hAnsi="Times New Roman" w:cs="Times New Roman"/>
          <w:sz w:val="28"/>
        </w:rPr>
        <w:t xml:space="preserve">, Стівен </w:t>
      </w:r>
      <w:proofErr w:type="spellStart"/>
      <w:r>
        <w:rPr>
          <w:rFonts w:ascii="Times New Roman" w:hAnsi="Times New Roman" w:cs="Times New Roman"/>
          <w:sz w:val="28"/>
        </w:rPr>
        <w:t>Пайфер</w:t>
      </w:r>
      <w:proofErr w:type="spellEnd"/>
      <w:r>
        <w:rPr>
          <w:rFonts w:ascii="Times New Roman" w:hAnsi="Times New Roman" w:cs="Times New Roman"/>
          <w:sz w:val="28"/>
        </w:rPr>
        <w:t xml:space="preserve">, Джеймс </w:t>
      </w:r>
      <w:proofErr w:type="spellStart"/>
      <w:r>
        <w:rPr>
          <w:rFonts w:ascii="Times New Roman" w:hAnsi="Times New Roman" w:cs="Times New Roman"/>
          <w:sz w:val="28"/>
        </w:rPr>
        <w:t>Голдгайєр</w:t>
      </w:r>
      <w:proofErr w:type="spellEnd"/>
      <w:r>
        <w:rPr>
          <w:rFonts w:ascii="Times New Roman" w:hAnsi="Times New Roman" w:cs="Times New Roman"/>
          <w:sz w:val="28"/>
        </w:rPr>
        <w:t xml:space="preserve"> та інші, активно досліджують роль НАТО у новому геополітичному середовищі, зокрема в контексті агресії Росії проти України.</w:t>
      </w:r>
      <w:r>
        <w:rPr>
          <w:rFonts w:ascii="Times New Roman" w:hAnsi="Times New Roman" w:cs="Times New Roman"/>
          <w:sz w:val="28"/>
        </w:rPr>
        <w:t xml:space="preserve"> Їхні роботи зосереджені на питаннях стратегічної гнучкості Альянсу, необхідності реформування безпекової архітектури в Східній Європі та впливу цього на глобальну стабільність. Однак проблема безпекової політики НАТО вимагає подальшого дослідження, оскіль</w:t>
      </w:r>
      <w:r>
        <w:rPr>
          <w:rFonts w:ascii="Times New Roman" w:hAnsi="Times New Roman" w:cs="Times New Roman"/>
          <w:sz w:val="28"/>
        </w:rPr>
        <w:t>ки на сьогоднішній день ще не досягнуто вичерпного і системного осмислення всіх аспектів адаптації Альянсу до нових викликів, зокрема у сфері гібридних загроз та змін у стратегії колективної безпеки.</w:t>
      </w:r>
    </w:p>
    <w:p w14:paraId="1EC51BB9"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Отже, наукові розробки цієї проблеми продовжуються, і пи</w:t>
      </w:r>
      <w:r>
        <w:rPr>
          <w:rFonts w:ascii="Times New Roman" w:hAnsi="Times New Roman" w:cs="Times New Roman"/>
          <w:sz w:val="28"/>
        </w:rPr>
        <w:t>тання адаптації НАТО до сучасних умов безпеки є надзвичайно актуальними. Науковці в Україні та за кордоном продовжують вивчати зміни в безпековій політиці, а також взаємодію НАТО з іншими міжнародними організаціями для забезпечення стабільності в умовах но</w:t>
      </w:r>
      <w:r>
        <w:rPr>
          <w:rFonts w:ascii="Times New Roman" w:hAnsi="Times New Roman" w:cs="Times New Roman"/>
          <w:sz w:val="28"/>
        </w:rPr>
        <w:t xml:space="preserve">вих викликів, зокрема гібридних воєн та </w:t>
      </w:r>
      <w:proofErr w:type="spellStart"/>
      <w:r>
        <w:rPr>
          <w:rFonts w:ascii="Times New Roman" w:hAnsi="Times New Roman" w:cs="Times New Roman"/>
          <w:sz w:val="28"/>
        </w:rPr>
        <w:t>кіберзагроз</w:t>
      </w:r>
      <w:proofErr w:type="spellEnd"/>
      <w:r>
        <w:rPr>
          <w:rFonts w:ascii="Times New Roman" w:hAnsi="Times New Roman" w:cs="Times New Roman"/>
          <w:sz w:val="28"/>
        </w:rPr>
        <w:t>.</w:t>
      </w:r>
    </w:p>
    <w:p w14:paraId="0AC54966"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4. Анексія Криму Росією стала каталізатором посилення співпраці між НАТО та країнами Східної Європи, що найбільше зазнали загрози з боку Росії. Альянс розширив свою оборонну присутність на сході Європи, зокрема в країнах Балтії та Польщі, зміцнивши колекти</w:t>
      </w:r>
      <w:r>
        <w:rPr>
          <w:rFonts w:ascii="Times New Roman" w:hAnsi="Times New Roman" w:cs="Times New Roman"/>
          <w:sz w:val="28"/>
        </w:rPr>
        <w:t>вну оборону та створивши багатонаціональні батальйони. НАТО також активізувало співпрацю з Україною через політичну, технічну та військову допомогу, зокрема в межах програми «Партнерство заради миру». Незважаючи на те, що Україна не стала членом Альянсу, Н</w:t>
      </w:r>
      <w:r>
        <w:rPr>
          <w:rFonts w:ascii="Times New Roman" w:hAnsi="Times New Roman" w:cs="Times New Roman"/>
          <w:sz w:val="28"/>
        </w:rPr>
        <w:t xml:space="preserve">АТО змінило свою стратегію для ефективного протистояння новим викликам, включаючи гібридні загрози та </w:t>
      </w:r>
      <w:proofErr w:type="spellStart"/>
      <w:r>
        <w:rPr>
          <w:rFonts w:ascii="Times New Roman" w:hAnsi="Times New Roman" w:cs="Times New Roman"/>
          <w:sz w:val="28"/>
        </w:rPr>
        <w:t>кібербезпеку</w:t>
      </w:r>
      <w:proofErr w:type="spellEnd"/>
      <w:r>
        <w:rPr>
          <w:rFonts w:ascii="Times New Roman" w:hAnsi="Times New Roman" w:cs="Times New Roman"/>
          <w:sz w:val="28"/>
        </w:rPr>
        <w:t>. Зокрема, було розроблено нові оперативні плани, що передбачають готовність до швидкої реакції на можливу агресію з боку Росії. Підсумовуючи,</w:t>
      </w:r>
      <w:r>
        <w:rPr>
          <w:rFonts w:ascii="Times New Roman" w:hAnsi="Times New Roman" w:cs="Times New Roman"/>
          <w:sz w:val="28"/>
        </w:rPr>
        <w:t xml:space="preserve"> можна стверджувати, </w:t>
      </w:r>
      <w:r>
        <w:rPr>
          <w:rFonts w:ascii="Times New Roman" w:hAnsi="Times New Roman" w:cs="Times New Roman"/>
          <w:sz w:val="28"/>
        </w:rPr>
        <w:lastRenderedPageBreak/>
        <w:t>що політика безпеки НАТО в умовах анексії Криму була орієнтована на зміцнення оборони східних кордонів Альянсу та підтримку партнерів, таких як Україна, на всіх рівнях безпеки.</w:t>
      </w:r>
    </w:p>
    <w:p w14:paraId="4D9D8294"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У період проведення антитерористичної операції (АТО) в </w:t>
      </w:r>
      <w:r>
        <w:rPr>
          <w:rFonts w:ascii="Times New Roman" w:hAnsi="Times New Roman" w:cs="Times New Roman"/>
          <w:sz w:val="28"/>
        </w:rPr>
        <w:t>Україні з квітня 2014 по лютий 2017 року НАТО активно сприяло Україні в протидії російській агресії, підвищуючи обороноздатність та забезпечуючи гуманітарну підтримку. Альянс не лише висловлював політичну підтримку, але й надавав військову допомогу, зокрем</w:t>
      </w:r>
      <w:r>
        <w:rPr>
          <w:rFonts w:ascii="Times New Roman" w:hAnsi="Times New Roman" w:cs="Times New Roman"/>
          <w:sz w:val="28"/>
        </w:rPr>
        <w:t>а техніку, зброю, медичне обладнання та консультації. Програма «Партнерство заради миру» дозволила Україні проводити спільні навчання та реформи оборонної сфери за стандартами НАТО. НАТО також посилило свою військову присутність у Східній Європі, зокрема р</w:t>
      </w:r>
      <w:r>
        <w:rPr>
          <w:rFonts w:ascii="Times New Roman" w:hAnsi="Times New Roman" w:cs="Times New Roman"/>
          <w:sz w:val="28"/>
        </w:rPr>
        <w:t>озмістивши багатонаціональні батальйони в країнах Балтії та Польщі для зміцнення колективної безпеки та стримування російської агресії.</w:t>
      </w:r>
    </w:p>
    <w:p w14:paraId="2EA74E45"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6. З початком повномасштабного вторгнення Росії в Україну НАТО змушене було адаптувати свою стратегію, орієнтуючи увагу </w:t>
      </w:r>
      <w:r>
        <w:rPr>
          <w:rFonts w:ascii="Times New Roman" w:hAnsi="Times New Roman" w:cs="Times New Roman"/>
          <w:sz w:val="28"/>
        </w:rPr>
        <w:t xml:space="preserve">на класичну концепцію колективної оборони. Основними кроками Альянсу стали зміцнення оборони на східних кордонах, посилення співпраці з Україною та мобілізація ресурсів для оперативної готовності. Спільна військова допомога Україні, політична підтримка та </w:t>
      </w:r>
      <w:r>
        <w:rPr>
          <w:rFonts w:ascii="Times New Roman" w:hAnsi="Times New Roman" w:cs="Times New Roman"/>
          <w:sz w:val="28"/>
        </w:rPr>
        <w:t>співпраця на міжнародних форумах стали важливими складовими цього процесу. Крім того, НАТО переглянуло свої стратегії у відповідь на нові загрози, включаючи ядерний шантаж з боку Росії. Співпраця з Альянсом стала стратегічно важливою для зміцнення обороноз</w:t>
      </w:r>
      <w:r>
        <w:rPr>
          <w:rFonts w:ascii="Times New Roman" w:hAnsi="Times New Roman" w:cs="Times New Roman"/>
          <w:sz w:val="28"/>
        </w:rPr>
        <w:t>датності України, а також для підвищення її політичного статусу на міжнародній арені. Враховуючи зміну геополітичної ситуації, НАТО продовжить адаптувати свої стратегії, посилюючи безпекові гарантії для України та розвиваючи механізми для захисту від майбу</w:t>
      </w:r>
      <w:r>
        <w:rPr>
          <w:rFonts w:ascii="Times New Roman" w:hAnsi="Times New Roman" w:cs="Times New Roman"/>
          <w:sz w:val="28"/>
        </w:rPr>
        <w:t>тніх загроз.</w:t>
      </w:r>
    </w:p>
    <w:p w14:paraId="6372731F" w14:textId="77777777" w:rsidR="004524F2" w:rsidRDefault="00ED23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7. Безпекові взаємовідносини України з країнами-членами НАТО в умовах воєнного стану значно поглибилися, особливо після початку російської агресії в 2014 році та повномасштабного вторгнення в 2022 році. Спільна робота з Альянсом набула нового </w:t>
      </w:r>
      <w:r>
        <w:rPr>
          <w:rFonts w:ascii="Times New Roman" w:hAnsi="Times New Roman" w:cs="Times New Roman"/>
          <w:sz w:val="28"/>
        </w:rPr>
        <w:t xml:space="preserve">змісту, зокрема завдяки активній підтримці у </w:t>
      </w:r>
      <w:r>
        <w:rPr>
          <w:rFonts w:ascii="Times New Roman" w:hAnsi="Times New Roman" w:cs="Times New Roman"/>
          <w:sz w:val="28"/>
        </w:rPr>
        <w:lastRenderedPageBreak/>
        <w:t>вигляді військової, фінансової та політичної допомоги, а також реформ у секторі безпеки. НАТО активно сприяє модернізації українських збройних сил, навчанням та інтеграції до міжнародних стандартів. Підтримка Ал</w:t>
      </w:r>
      <w:r>
        <w:rPr>
          <w:rFonts w:ascii="Times New Roman" w:hAnsi="Times New Roman" w:cs="Times New Roman"/>
          <w:sz w:val="28"/>
        </w:rPr>
        <w:t xml:space="preserve">ьянсу стала вирішальною в адаптації оборонної структури України до сучасних викликів. Водночас, співпраця між Україною та НАТО набула стратегічного характеру, із прогресом у напрямку можливої інтеграції України до Альянсу, що також посилює стабільність та </w:t>
      </w:r>
      <w:r>
        <w:rPr>
          <w:rFonts w:ascii="Times New Roman" w:hAnsi="Times New Roman" w:cs="Times New Roman"/>
          <w:sz w:val="28"/>
        </w:rPr>
        <w:t>безпеку в Європі.</w:t>
      </w:r>
      <w:r>
        <w:t xml:space="preserve"> </w:t>
      </w:r>
      <w:r>
        <w:rPr>
          <w:rFonts w:ascii="Times New Roman" w:hAnsi="Times New Roman" w:cs="Times New Roman"/>
          <w:sz w:val="28"/>
        </w:rPr>
        <w:t>Важливою частиною є внутрішньополітична ситуація в Європі та США, зокрема в контексті підтримки України. Віктор Орбан часто критикує безумовну підтримку України з боку ЄС і НАТО, виступаючи за дипломатичне вирішення конфлікту і критикуючи</w:t>
      </w:r>
      <w:r>
        <w:rPr>
          <w:rFonts w:ascii="Times New Roman" w:hAnsi="Times New Roman" w:cs="Times New Roman"/>
          <w:sz w:val="28"/>
        </w:rPr>
        <w:t xml:space="preserve"> санкції проти Росії, що завдають економічних збитків Угорщині. Роберт </w:t>
      </w:r>
      <w:proofErr w:type="spellStart"/>
      <w:r>
        <w:rPr>
          <w:rFonts w:ascii="Times New Roman" w:hAnsi="Times New Roman" w:cs="Times New Roman"/>
          <w:sz w:val="28"/>
        </w:rPr>
        <w:t>Фіцо</w:t>
      </w:r>
      <w:proofErr w:type="spellEnd"/>
      <w:r>
        <w:rPr>
          <w:rFonts w:ascii="Times New Roman" w:hAnsi="Times New Roman" w:cs="Times New Roman"/>
          <w:sz w:val="28"/>
        </w:rPr>
        <w:t xml:space="preserve">, прем’єр Словаччини, після повернення до влади виступав проти постачання зброї Україні, вказуючи на економічні труднощі Словаччини, хоча країна залишається частиною НАТО. Дональд </w:t>
      </w:r>
      <w:proofErr w:type="spellStart"/>
      <w:r>
        <w:rPr>
          <w:rFonts w:ascii="Times New Roman" w:hAnsi="Times New Roman" w:cs="Times New Roman"/>
          <w:sz w:val="28"/>
        </w:rPr>
        <w:t>Т</w:t>
      </w:r>
      <w:r>
        <w:rPr>
          <w:rFonts w:ascii="Times New Roman" w:hAnsi="Times New Roman" w:cs="Times New Roman"/>
          <w:sz w:val="28"/>
        </w:rPr>
        <w:t>рамп</w:t>
      </w:r>
      <w:proofErr w:type="spellEnd"/>
      <w:r>
        <w:rPr>
          <w:rFonts w:ascii="Times New Roman" w:hAnsi="Times New Roman" w:cs="Times New Roman"/>
          <w:sz w:val="28"/>
        </w:rPr>
        <w:t>, під час свого президентства, виступав за обережнішу політику допомоги Україні, вважаючи, що Європа повинна більше фінансувати конфлікт. У 2025 році він продовжує закликати до перегляду американської політики щодо допомоги Україні. Ці політики підкрес</w:t>
      </w:r>
      <w:r>
        <w:rPr>
          <w:rFonts w:ascii="Times New Roman" w:hAnsi="Times New Roman" w:cs="Times New Roman"/>
          <w:sz w:val="28"/>
        </w:rPr>
        <w:t>люють важливість пошуку збалансованого підходу до підтримки України, але їхні заяви не змінюють загальну політику єдності НАТО.</w:t>
      </w:r>
    </w:p>
    <w:p w14:paraId="38B76619" w14:textId="77777777" w:rsidR="004524F2" w:rsidRDefault="004524F2">
      <w:pPr>
        <w:spacing w:after="0" w:line="360" w:lineRule="auto"/>
        <w:ind w:firstLine="709"/>
        <w:jc w:val="both"/>
        <w:rPr>
          <w:rFonts w:ascii="Times New Roman" w:hAnsi="Times New Roman" w:cs="Times New Roman"/>
          <w:sz w:val="28"/>
        </w:rPr>
      </w:pPr>
    </w:p>
    <w:p w14:paraId="6ED48DE4" w14:textId="77777777" w:rsidR="004524F2" w:rsidRDefault="004524F2">
      <w:pPr>
        <w:spacing w:after="0" w:line="360" w:lineRule="auto"/>
        <w:ind w:firstLine="709"/>
        <w:jc w:val="both"/>
        <w:rPr>
          <w:rFonts w:ascii="Times New Roman" w:hAnsi="Times New Roman" w:cs="Times New Roman"/>
          <w:sz w:val="28"/>
        </w:rPr>
      </w:pPr>
    </w:p>
    <w:p w14:paraId="6B546899" w14:textId="77777777" w:rsidR="004524F2" w:rsidRDefault="004524F2">
      <w:pPr>
        <w:spacing w:after="0" w:line="360" w:lineRule="auto"/>
        <w:ind w:firstLine="709"/>
        <w:jc w:val="both"/>
        <w:rPr>
          <w:rFonts w:ascii="Times New Roman" w:hAnsi="Times New Roman" w:cs="Times New Roman"/>
          <w:sz w:val="28"/>
        </w:rPr>
      </w:pPr>
    </w:p>
    <w:p w14:paraId="203DB0B1" w14:textId="77777777" w:rsidR="004524F2" w:rsidRDefault="004524F2">
      <w:pPr>
        <w:spacing w:after="0" w:line="360" w:lineRule="auto"/>
        <w:ind w:firstLine="709"/>
        <w:jc w:val="both"/>
        <w:rPr>
          <w:rFonts w:ascii="Times New Roman" w:hAnsi="Times New Roman" w:cs="Times New Roman"/>
          <w:sz w:val="28"/>
        </w:rPr>
      </w:pPr>
    </w:p>
    <w:p w14:paraId="79B03A8F" w14:textId="77777777" w:rsidR="004524F2" w:rsidRDefault="004524F2">
      <w:pPr>
        <w:spacing w:after="0" w:line="360" w:lineRule="auto"/>
        <w:ind w:firstLine="709"/>
        <w:jc w:val="both"/>
        <w:rPr>
          <w:rFonts w:ascii="Times New Roman" w:hAnsi="Times New Roman" w:cs="Times New Roman"/>
          <w:sz w:val="28"/>
        </w:rPr>
      </w:pPr>
    </w:p>
    <w:p w14:paraId="78C36BFE" w14:textId="77777777" w:rsidR="004524F2" w:rsidRDefault="004524F2">
      <w:pPr>
        <w:spacing w:after="0" w:line="360" w:lineRule="auto"/>
        <w:ind w:firstLine="709"/>
        <w:jc w:val="both"/>
        <w:rPr>
          <w:rFonts w:ascii="Times New Roman" w:hAnsi="Times New Roman" w:cs="Times New Roman"/>
          <w:sz w:val="28"/>
        </w:rPr>
      </w:pPr>
    </w:p>
    <w:p w14:paraId="7C12ECC6" w14:textId="77777777" w:rsidR="004524F2" w:rsidRDefault="004524F2">
      <w:pPr>
        <w:spacing w:after="0" w:line="360" w:lineRule="auto"/>
        <w:ind w:firstLine="709"/>
        <w:jc w:val="both"/>
        <w:rPr>
          <w:rFonts w:ascii="Times New Roman" w:hAnsi="Times New Roman" w:cs="Times New Roman"/>
          <w:sz w:val="28"/>
        </w:rPr>
      </w:pPr>
    </w:p>
    <w:p w14:paraId="7D1271B8" w14:textId="77777777" w:rsidR="004524F2" w:rsidRDefault="004524F2">
      <w:pPr>
        <w:spacing w:after="0" w:line="360" w:lineRule="auto"/>
        <w:ind w:firstLine="709"/>
        <w:jc w:val="both"/>
        <w:rPr>
          <w:rFonts w:ascii="Times New Roman" w:hAnsi="Times New Roman" w:cs="Times New Roman"/>
          <w:sz w:val="28"/>
        </w:rPr>
      </w:pPr>
    </w:p>
    <w:p w14:paraId="47A1A18B" w14:textId="77777777" w:rsidR="004524F2" w:rsidRDefault="004524F2">
      <w:pPr>
        <w:spacing w:after="0" w:line="360" w:lineRule="auto"/>
        <w:ind w:firstLine="709"/>
        <w:jc w:val="both"/>
        <w:rPr>
          <w:rFonts w:ascii="Times New Roman" w:hAnsi="Times New Roman" w:cs="Times New Roman"/>
          <w:sz w:val="28"/>
        </w:rPr>
      </w:pPr>
    </w:p>
    <w:p w14:paraId="1EBF3B86" w14:textId="77777777" w:rsidR="004524F2" w:rsidRDefault="004524F2">
      <w:pPr>
        <w:spacing w:after="0" w:line="360" w:lineRule="auto"/>
        <w:ind w:firstLine="709"/>
        <w:jc w:val="both"/>
        <w:rPr>
          <w:rFonts w:ascii="Times New Roman" w:hAnsi="Times New Roman" w:cs="Times New Roman"/>
          <w:sz w:val="28"/>
        </w:rPr>
      </w:pPr>
    </w:p>
    <w:p w14:paraId="295B37FB" w14:textId="77777777" w:rsidR="004524F2" w:rsidRDefault="00ED2317">
      <w:pPr>
        <w:pStyle w:val="1"/>
        <w:jc w:val="center"/>
        <w:rPr>
          <w:rFonts w:ascii="Times New Roman" w:hAnsi="Times New Roman" w:cs="Times New Roman"/>
          <w:color w:val="auto"/>
        </w:rPr>
      </w:pPr>
      <w:bookmarkStart w:id="11" w:name="_Toc197626588"/>
      <w:r>
        <w:rPr>
          <w:rFonts w:ascii="Times New Roman" w:hAnsi="Times New Roman" w:cs="Times New Roman"/>
          <w:color w:val="auto"/>
        </w:rPr>
        <w:lastRenderedPageBreak/>
        <w:t>СПИСОК ВИКОРИСТАНИХ ДЖЕРЕЛІ ЛІТЕРАТУРИ</w:t>
      </w:r>
      <w:bookmarkEnd w:id="11"/>
    </w:p>
    <w:p w14:paraId="2B7F69C8" w14:textId="77777777" w:rsidR="004524F2" w:rsidRDefault="004524F2"/>
    <w:p w14:paraId="5209F014"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Алексієвець</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Алексієвець</w:t>
      </w:r>
      <w:proofErr w:type="spellEnd"/>
      <w:r>
        <w:rPr>
          <w:rFonts w:ascii="Times New Roman" w:hAnsi="Times New Roman" w:cs="Times New Roman"/>
          <w:sz w:val="28"/>
          <w:szCs w:val="28"/>
        </w:rPr>
        <w:t xml:space="preserve">, М. </w:t>
      </w:r>
      <w:r>
        <w:rPr>
          <w:rFonts w:ascii="Times New Roman" w:hAnsi="Times New Roman" w:cs="Times New Roman"/>
          <w:color w:val="000000" w:themeColor="text1"/>
          <w:sz w:val="28"/>
          <w:szCs w:val="28"/>
        </w:rPr>
        <w:t>Трансформація</w:t>
      </w:r>
      <w:r>
        <w:rPr>
          <w:rFonts w:ascii="Times New Roman" w:hAnsi="Times New Roman" w:cs="Times New Roman"/>
          <w:color w:val="FF0000"/>
          <w:sz w:val="28"/>
          <w:szCs w:val="28"/>
        </w:rPr>
        <w:t xml:space="preserve"> </w:t>
      </w:r>
      <w:r>
        <w:rPr>
          <w:rFonts w:ascii="Times New Roman" w:hAnsi="Times New Roman" w:cs="Times New Roman"/>
          <w:sz w:val="28"/>
          <w:szCs w:val="28"/>
        </w:rPr>
        <w:t>відносин України та НАТО у 1991</w:t>
      </w:r>
      <w:r>
        <w:rPr>
          <w:rFonts w:ascii="Times New Roman" w:hAnsi="Times New Roman" w:cs="Times New Roman"/>
          <w:sz w:val="28"/>
          <w:szCs w:val="28"/>
        </w:rPr>
        <w:t>-2019 рр.: історичний аспект.</w:t>
      </w:r>
      <w:r>
        <w:rPr>
          <w:rFonts w:ascii="Times New Roman" w:hAnsi="Times New Roman" w:cs="Times New Roman"/>
          <w:color w:val="FF0000"/>
          <w:sz w:val="28"/>
          <w:szCs w:val="28"/>
        </w:rPr>
        <w:t xml:space="preserve"> </w:t>
      </w:r>
      <w:r>
        <w:rPr>
          <w:rFonts w:ascii="Times New Roman" w:hAnsi="Times New Roman" w:cs="Times New Roman"/>
          <w:i/>
          <w:sz w:val="28"/>
          <w:szCs w:val="28"/>
        </w:rPr>
        <w:t>Український історичний журна</w:t>
      </w:r>
      <w:r>
        <w:rPr>
          <w:rFonts w:ascii="Times New Roman" w:hAnsi="Times New Roman" w:cs="Times New Roman"/>
          <w:i/>
          <w:iCs/>
          <w:sz w:val="28"/>
          <w:szCs w:val="28"/>
        </w:rPr>
        <w:t>л</w:t>
      </w:r>
      <w:r>
        <w:rPr>
          <w:rFonts w:ascii="Times New Roman" w:hAnsi="Times New Roman" w:cs="Times New Roman"/>
          <w:i/>
          <w:iCs/>
          <w:color w:val="FF0000"/>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2020. № 1, с. 126-142.</w:t>
      </w:r>
    </w:p>
    <w:p w14:paraId="624C019C"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Андріянова Н. М. Трансформація НАТО: мета, етапи, напрями. «Гілея: науковий вісник»: Збірник наукових праць. Гол. Ред. В.М. </w:t>
      </w:r>
      <w:proofErr w:type="spellStart"/>
      <w:r>
        <w:rPr>
          <w:rFonts w:ascii="Times New Roman" w:hAnsi="Times New Roman" w:cs="Times New Roman"/>
          <w:sz w:val="28"/>
          <w:szCs w:val="28"/>
        </w:rPr>
        <w:t>Вашкевич</w:t>
      </w:r>
      <w:proofErr w:type="spellEnd"/>
      <w:r>
        <w:rPr>
          <w:rFonts w:ascii="Times New Roman" w:hAnsi="Times New Roman" w:cs="Times New Roman"/>
          <w:sz w:val="28"/>
          <w:szCs w:val="28"/>
        </w:rPr>
        <w:t>. К.: «Видавництво «Гілея», 2017. Випуск 124. С. 342-345</w:t>
      </w:r>
    </w:p>
    <w:p w14:paraId="18E6AF6A"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Бадрак</w:t>
      </w:r>
      <w:proofErr w:type="spellEnd"/>
      <w:r>
        <w:rPr>
          <w:rFonts w:ascii="Times New Roman" w:hAnsi="Times New Roman" w:cs="Times New Roman"/>
          <w:sz w:val="28"/>
          <w:szCs w:val="28"/>
        </w:rPr>
        <w:t xml:space="preserve"> В., Горбулін В. Над прірвою. 200 днів російської війни. Київ</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Брайт</w:t>
      </w:r>
      <w:proofErr w:type="spellEnd"/>
      <w:r>
        <w:rPr>
          <w:rFonts w:ascii="Times New Roman" w:hAnsi="Times New Roman" w:cs="Times New Roman"/>
          <w:sz w:val="28"/>
          <w:szCs w:val="28"/>
        </w:rPr>
        <w:t xml:space="preserve"> Букс, 2022. 280 с.</w:t>
      </w:r>
    </w:p>
    <w:p w14:paraId="64E44501"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Відносини між Україною і НАТО на сучасному етапі: досягнення та виклики: </w:t>
      </w:r>
      <w:proofErr w:type="spellStart"/>
      <w:r>
        <w:rPr>
          <w:rFonts w:ascii="Times New Roman" w:hAnsi="Times New Roman" w:cs="Times New Roman"/>
          <w:sz w:val="28"/>
          <w:szCs w:val="28"/>
        </w:rPr>
        <w:t>зб</w:t>
      </w:r>
      <w:proofErr w:type="spellEnd"/>
      <w:r>
        <w:rPr>
          <w:rFonts w:ascii="Times New Roman" w:hAnsi="Times New Roman" w:cs="Times New Roman"/>
          <w:sz w:val="28"/>
          <w:szCs w:val="28"/>
        </w:rPr>
        <w:t xml:space="preserve">. наук. праць (за матеріалами Міжнародної науково-практичної конференції, Київ, 2 червня 2022 р.). К., 2022. 245 с.  </w:t>
      </w:r>
    </w:p>
    <w:p w14:paraId="24382CDA"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Власюк О., Кононенко С. Кремлівська </w:t>
      </w:r>
      <w:r>
        <w:rPr>
          <w:rFonts w:ascii="Times New Roman" w:hAnsi="Times New Roman" w:cs="Times New Roman"/>
          <w:sz w:val="28"/>
          <w:szCs w:val="28"/>
        </w:rPr>
        <w:t xml:space="preserve">агресія проти України: роздуми в контексті війни: монографія. </w:t>
      </w:r>
      <w:proofErr w:type="spellStart"/>
      <w:r>
        <w:rPr>
          <w:rFonts w:ascii="Times New Roman" w:hAnsi="Times New Roman" w:cs="Times New Roman"/>
          <w:sz w:val="28"/>
          <w:szCs w:val="28"/>
        </w:rPr>
        <w:t>Нац</w:t>
      </w:r>
      <w:proofErr w:type="spellEnd"/>
      <w:r>
        <w:rPr>
          <w:rFonts w:ascii="Times New Roman" w:hAnsi="Times New Roman" w:cs="Times New Roman"/>
          <w:sz w:val="28"/>
          <w:szCs w:val="28"/>
        </w:rPr>
        <w:t xml:space="preserve">. ін-т стратег. </w:t>
      </w:r>
      <w:proofErr w:type="spellStart"/>
      <w:r>
        <w:rPr>
          <w:rFonts w:ascii="Times New Roman" w:hAnsi="Times New Roman" w:cs="Times New Roman"/>
          <w:sz w:val="28"/>
          <w:szCs w:val="28"/>
        </w:rPr>
        <w:t>дослідж</w:t>
      </w:r>
      <w:proofErr w:type="spellEnd"/>
      <w:r>
        <w:rPr>
          <w:rFonts w:ascii="Times New Roman" w:hAnsi="Times New Roman" w:cs="Times New Roman"/>
          <w:sz w:val="28"/>
          <w:szCs w:val="28"/>
        </w:rPr>
        <w:t>. Київ: НІСД, 2017. 302 с.</w:t>
      </w:r>
    </w:p>
    <w:p w14:paraId="1A1D79D8"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Власюк О. C. Яворська Г. М. Стратегічна адаптація НАТО до нових проблем безпеки: варіанти стратегічної панорами України.</w:t>
      </w:r>
      <w:r w:rsidRPr="00AD155B">
        <w:rPr>
          <w:rFonts w:ascii="Times New Roman" w:hAnsi="Times New Roman" w:cs="Times New Roman"/>
          <w:i/>
          <w:iCs/>
          <w:color w:val="FF0000"/>
          <w:sz w:val="28"/>
          <w:szCs w:val="28"/>
        </w:rPr>
        <w:t xml:space="preserve"> </w:t>
      </w:r>
      <w:r w:rsidRPr="00AD155B">
        <w:rPr>
          <w:rFonts w:ascii="Times New Roman" w:hAnsi="Times New Roman" w:cs="Times New Roman"/>
          <w:i/>
          <w:iCs/>
          <w:sz w:val="28"/>
          <w:szCs w:val="28"/>
        </w:rPr>
        <w:t>Стратегічна панорама</w:t>
      </w:r>
      <w:r>
        <w:rPr>
          <w:rFonts w:ascii="Times New Roman" w:hAnsi="Times New Roman" w:cs="Times New Roman"/>
          <w:sz w:val="28"/>
          <w:szCs w:val="28"/>
        </w:rPr>
        <w:t>: наук.-</w:t>
      </w:r>
      <w:proofErr w:type="spellStart"/>
      <w:r>
        <w:rPr>
          <w:rFonts w:ascii="Times New Roman" w:hAnsi="Times New Roman" w:cs="Times New Roman"/>
          <w:sz w:val="28"/>
          <w:szCs w:val="28"/>
        </w:rPr>
        <w:t>практ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журн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w:t>
      </w:r>
      <w:proofErr w:type="spellEnd"/>
      <w:r>
        <w:rPr>
          <w:rFonts w:ascii="Times New Roman" w:hAnsi="Times New Roman" w:cs="Times New Roman"/>
          <w:sz w:val="28"/>
          <w:szCs w:val="28"/>
        </w:rPr>
        <w:t>. ін-т стратег. досліджень. Київ, 2016. № 1. С. 19–25.</w:t>
      </w:r>
    </w:p>
    <w:p w14:paraId="77D8145B"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Горбатюк С. Є.</w:t>
      </w:r>
      <w:r>
        <w:rPr>
          <w:rFonts w:ascii="Times New Roman" w:hAnsi="Times New Roman" w:cs="Times New Roman"/>
          <w:color w:val="FF0000"/>
          <w:sz w:val="28"/>
          <w:szCs w:val="28"/>
        </w:rPr>
        <w:t xml:space="preserve">  </w:t>
      </w:r>
      <w:r>
        <w:rPr>
          <w:rFonts w:ascii="Times New Roman" w:hAnsi="Times New Roman" w:cs="Times New Roman"/>
          <w:sz w:val="28"/>
          <w:szCs w:val="28"/>
        </w:rPr>
        <w:t>Еволюція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феномену безпеки: від стародавніх політико-правових учень – до сучасної наукової думки. </w:t>
      </w:r>
      <w:r>
        <w:rPr>
          <w:rFonts w:ascii="Times New Roman" w:hAnsi="Times New Roman" w:cs="Times New Roman"/>
          <w:i/>
          <w:sz w:val="28"/>
          <w:szCs w:val="28"/>
        </w:rPr>
        <w:t>Вісник Національної академії державного управління при Президент</w:t>
      </w:r>
      <w:r>
        <w:rPr>
          <w:rFonts w:ascii="Times New Roman" w:hAnsi="Times New Roman" w:cs="Times New Roman"/>
          <w:i/>
          <w:sz w:val="28"/>
          <w:szCs w:val="28"/>
        </w:rPr>
        <w:t>ові України.</w:t>
      </w:r>
      <w:r>
        <w:rPr>
          <w:rFonts w:ascii="Times New Roman" w:hAnsi="Times New Roman" w:cs="Times New Roman"/>
          <w:sz w:val="28"/>
          <w:szCs w:val="28"/>
        </w:rPr>
        <w:t xml:space="preserve"> Серія: Державне управління. 2016. № 2. С. 28-35.</w:t>
      </w:r>
    </w:p>
    <w:p w14:paraId="3791CC70"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Горбулін В. П. Засади національної безпеки України [Текст]: підручник для </w:t>
      </w:r>
      <w:proofErr w:type="spellStart"/>
      <w:r>
        <w:rPr>
          <w:rFonts w:ascii="Times New Roman" w:hAnsi="Times New Roman" w:cs="Times New Roman"/>
          <w:sz w:val="28"/>
          <w:szCs w:val="28"/>
        </w:rPr>
        <w:t>студ</w:t>
      </w:r>
      <w:proofErr w:type="spellEnd"/>
      <w:r>
        <w:rPr>
          <w:rFonts w:ascii="Times New Roman" w:hAnsi="Times New Roman" w:cs="Times New Roman"/>
          <w:sz w:val="28"/>
          <w:szCs w:val="28"/>
        </w:rPr>
        <w:t xml:space="preserve">. вищих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w:t>
      </w:r>
      <w:proofErr w:type="spellEnd"/>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Інститут проблем національної безпеки. К.: </w:t>
      </w:r>
      <w:proofErr w:type="spellStart"/>
      <w:r>
        <w:rPr>
          <w:rFonts w:ascii="Times New Roman" w:hAnsi="Times New Roman" w:cs="Times New Roman"/>
          <w:sz w:val="28"/>
          <w:szCs w:val="28"/>
        </w:rPr>
        <w:t>Інтертехнологія</w:t>
      </w:r>
      <w:proofErr w:type="spellEnd"/>
      <w:r>
        <w:rPr>
          <w:rFonts w:ascii="Times New Roman" w:hAnsi="Times New Roman" w:cs="Times New Roman"/>
          <w:sz w:val="28"/>
          <w:szCs w:val="28"/>
        </w:rPr>
        <w:t>, 2009. 270 с.</w:t>
      </w:r>
    </w:p>
    <w:p w14:paraId="6F5CB562"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Горбулін В. Світова гібридна війна. Український фронт. </w:t>
      </w:r>
      <w:proofErr w:type="spellStart"/>
      <w:r>
        <w:rPr>
          <w:rFonts w:ascii="Times New Roman" w:hAnsi="Times New Roman" w:cs="Times New Roman"/>
          <w:sz w:val="28"/>
          <w:szCs w:val="28"/>
        </w:rPr>
        <w:t>Нац</w:t>
      </w:r>
      <w:proofErr w:type="spellEnd"/>
      <w:r>
        <w:rPr>
          <w:rFonts w:ascii="Times New Roman" w:hAnsi="Times New Roman" w:cs="Times New Roman"/>
          <w:sz w:val="28"/>
          <w:szCs w:val="28"/>
        </w:rPr>
        <w:t>. ін-т стратег. досліджень. Київ: НІСД, 2017. 496 с.</w:t>
      </w:r>
    </w:p>
    <w:p w14:paraId="52A7627E" w14:textId="5759AA6F"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Грицай С. НАТО вчора, сьогодні, завтра. </w:t>
      </w:r>
      <w:r w:rsidRPr="00AD155B">
        <w:rPr>
          <w:rFonts w:ascii="Times New Roman" w:hAnsi="Times New Roman" w:cs="Times New Roman"/>
          <w:i/>
          <w:iCs/>
          <w:sz w:val="28"/>
          <w:szCs w:val="28"/>
        </w:rPr>
        <w:t>Нова політика</w:t>
      </w:r>
      <w:r w:rsidR="00AD155B">
        <w:rPr>
          <w:rFonts w:ascii="Times New Roman" w:hAnsi="Times New Roman" w:cs="Times New Roman"/>
          <w:sz w:val="28"/>
          <w:szCs w:val="28"/>
        </w:rPr>
        <w:t>.</w:t>
      </w:r>
      <w:r>
        <w:rPr>
          <w:rFonts w:ascii="Times New Roman" w:hAnsi="Times New Roman" w:cs="Times New Roman"/>
          <w:sz w:val="28"/>
          <w:szCs w:val="28"/>
        </w:rPr>
        <w:t>1999. № 2</w:t>
      </w:r>
      <w:r w:rsidR="00AD155B">
        <w:rPr>
          <w:rFonts w:ascii="Times New Roman" w:hAnsi="Times New Roman" w:cs="Times New Roman"/>
          <w:sz w:val="28"/>
          <w:szCs w:val="28"/>
        </w:rPr>
        <w:t>.</w:t>
      </w:r>
      <w:r>
        <w:rPr>
          <w:rFonts w:ascii="Times New Roman" w:hAnsi="Times New Roman" w:cs="Times New Roman"/>
          <w:sz w:val="28"/>
          <w:szCs w:val="28"/>
        </w:rPr>
        <w:t xml:space="preserve"> </w:t>
      </w:r>
      <w:r w:rsidR="00AD155B">
        <w:rPr>
          <w:rFonts w:ascii="Times New Roman" w:hAnsi="Times New Roman" w:cs="Times New Roman"/>
          <w:sz w:val="28"/>
          <w:szCs w:val="28"/>
        </w:rPr>
        <w:t>С</w:t>
      </w:r>
      <w:r>
        <w:rPr>
          <w:rFonts w:ascii="Times New Roman" w:hAnsi="Times New Roman" w:cs="Times New Roman"/>
          <w:sz w:val="28"/>
          <w:szCs w:val="28"/>
        </w:rPr>
        <w:t xml:space="preserve">. 24-25. </w:t>
      </w:r>
    </w:p>
    <w:p w14:paraId="7A7A5935"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Енциклопедія міжнародного права: у 3 т. НАН України, Ін-т держави і п</w:t>
      </w:r>
      <w:r>
        <w:rPr>
          <w:rFonts w:ascii="Times New Roman" w:hAnsi="Times New Roman" w:cs="Times New Roman"/>
          <w:sz w:val="28"/>
          <w:szCs w:val="28"/>
        </w:rPr>
        <w:t xml:space="preserve">рава ім. В. М. Корецького; співголова Ю. С. </w:t>
      </w:r>
      <w:proofErr w:type="spellStart"/>
      <w:r>
        <w:rPr>
          <w:rFonts w:ascii="Times New Roman" w:hAnsi="Times New Roman" w:cs="Times New Roman"/>
          <w:sz w:val="28"/>
          <w:szCs w:val="28"/>
        </w:rPr>
        <w:t>Шемшученко</w:t>
      </w:r>
      <w:proofErr w:type="spellEnd"/>
      <w:r>
        <w:rPr>
          <w:rFonts w:ascii="Times New Roman" w:hAnsi="Times New Roman" w:cs="Times New Roman"/>
          <w:sz w:val="28"/>
          <w:szCs w:val="28"/>
        </w:rPr>
        <w:t xml:space="preserve">, В. Н. Денисов; </w:t>
      </w:r>
      <w:proofErr w:type="spellStart"/>
      <w:r>
        <w:rPr>
          <w:rFonts w:ascii="Times New Roman" w:hAnsi="Times New Roman" w:cs="Times New Roman"/>
          <w:sz w:val="28"/>
          <w:szCs w:val="28"/>
        </w:rPr>
        <w:t>редкол</w:t>
      </w:r>
      <w:proofErr w:type="spellEnd"/>
      <w:r>
        <w:rPr>
          <w:rFonts w:ascii="Times New Roman" w:hAnsi="Times New Roman" w:cs="Times New Roman"/>
          <w:sz w:val="28"/>
          <w:szCs w:val="28"/>
        </w:rPr>
        <w:t xml:space="preserve">. В. І. </w:t>
      </w:r>
      <w:proofErr w:type="spellStart"/>
      <w:r>
        <w:rPr>
          <w:rFonts w:ascii="Times New Roman" w:hAnsi="Times New Roman" w:cs="Times New Roman"/>
          <w:sz w:val="28"/>
          <w:szCs w:val="28"/>
        </w:rPr>
        <w:t>Акуленко</w:t>
      </w:r>
      <w:proofErr w:type="spellEnd"/>
      <w:r>
        <w:rPr>
          <w:rFonts w:ascii="Times New Roman" w:hAnsi="Times New Roman" w:cs="Times New Roman"/>
          <w:sz w:val="28"/>
          <w:szCs w:val="28"/>
        </w:rPr>
        <w:t xml:space="preserve">, О. В. </w:t>
      </w:r>
      <w:proofErr w:type="spellStart"/>
      <w:r>
        <w:rPr>
          <w:rFonts w:ascii="Times New Roman" w:hAnsi="Times New Roman" w:cs="Times New Roman"/>
          <w:sz w:val="28"/>
          <w:szCs w:val="28"/>
        </w:rPr>
        <w:t>Батанов</w:t>
      </w:r>
      <w:proofErr w:type="spellEnd"/>
      <w:r>
        <w:rPr>
          <w:rFonts w:ascii="Times New Roman" w:hAnsi="Times New Roman" w:cs="Times New Roman"/>
          <w:sz w:val="28"/>
          <w:szCs w:val="28"/>
        </w:rPr>
        <w:t xml:space="preserve">, Ю. Л. </w:t>
      </w:r>
      <w:proofErr w:type="spellStart"/>
      <w:r>
        <w:rPr>
          <w:rFonts w:ascii="Times New Roman" w:hAnsi="Times New Roman" w:cs="Times New Roman"/>
          <w:sz w:val="28"/>
          <w:szCs w:val="28"/>
        </w:rPr>
        <w:t>Бошицький</w:t>
      </w:r>
      <w:proofErr w:type="spellEnd"/>
      <w:r>
        <w:rPr>
          <w:rFonts w:ascii="Times New Roman" w:hAnsi="Times New Roman" w:cs="Times New Roman"/>
          <w:sz w:val="28"/>
          <w:szCs w:val="28"/>
        </w:rPr>
        <w:t xml:space="preserve">. Київ: </w:t>
      </w:r>
      <w:proofErr w:type="spellStart"/>
      <w:r>
        <w:rPr>
          <w:rFonts w:ascii="Times New Roman" w:hAnsi="Times New Roman" w:cs="Times New Roman"/>
          <w:sz w:val="28"/>
          <w:szCs w:val="28"/>
        </w:rPr>
        <w:t>Академперіодика</w:t>
      </w:r>
      <w:proofErr w:type="spellEnd"/>
      <w:r>
        <w:rPr>
          <w:rFonts w:ascii="Times New Roman" w:hAnsi="Times New Roman" w:cs="Times New Roman"/>
          <w:sz w:val="28"/>
          <w:szCs w:val="28"/>
        </w:rPr>
        <w:t>, 2014. Т. 3: М – Я.  ред. Л. Є. Канівець. 2019. 990 с.</w:t>
      </w:r>
    </w:p>
    <w:p w14:paraId="42BD3380"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Калуга В.Ф. Основи світової політики: навчальний пос</w:t>
      </w:r>
      <w:r>
        <w:rPr>
          <w:rFonts w:ascii="Times New Roman" w:hAnsi="Times New Roman" w:cs="Times New Roman"/>
          <w:sz w:val="28"/>
          <w:szCs w:val="28"/>
        </w:rPr>
        <w:t>ібник. К.: Редакційно-видавничий відділ НУБіП України, 2018. 132 с.</w:t>
      </w:r>
    </w:p>
    <w:p w14:paraId="6F6D890B" w14:textId="162660A4"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Ліндлі</w:t>
      </w:r>
      <w:proofErr w:type="spellEnd"/>
      <w:r>
        <w:rPr>
          <w:rFonts w:ascii="Times New Roman" w:hAnsi="Times New Roman" w:cs="Times New Roman"/>
          <w:sz w:val="28"/>
          <w:szCs w:val="28"/>
        </w:rPr>
        <w:t xml:space="preserve">-Френч, Джуліан. НАТО Довготривалий Союз. Лекція 3: Західні перспективи щодо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(з матеріалів XVIІІ Міжнародного тижня у Києві, 2018).  2018. 20</w:t>
      </w:r>
      <w:r w:rsidR="00AD155B">
        <w:rPr>
          <w:rFonts w:ascii="Times New Roman" w:hAnsi="Times New Roman" w:cs="Times New Roman"/>
          <w:sz w:val="28"/>
          <w:szCs w:val="28"/>
        </w:rPr>
        <w:t xml:space="preserve"> с.</w:t>
      </w:r>
    </w:p>
    <w:p w14:paraId="582F5924"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Магда Є. Гібридна агресія Росії</w:t>
      </w: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для Європи К.: Каламар, 2017. 268 с.</w:t>
      </w:r>
    </w:p>
    <w:p w14:paraId="2B7B9485"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Мелещенко Т., Волошин І. Шлях України до НАТО: основні проблеми, здобутки та перспективи євроатлантичної інтеґрації. </w:t>
      </w:r>
      <w:r>
        <w:rPr>
          <w:rFonts w:ascii="Times New Roman" w:hAnsi="Times New Roman" w:cs="Times New Roman"/>
          <w:i/>
          <w:sz w:val="28"/>
          <w:szCs w:val="28"/>
        </w:rPr>
        <w:t>Український історичний журнал</w:t>
      </w:r>
      <w:r>
        <w:rPr>
          <w:rFonts w:ascii="Times New Roman" w:hAnsi="Times New Roman" w:cs="Times New Roman"/>
          <w:sz w:val="28"/>
          <w:szCs w:val="28"/>
        </w:rPr>
        <w:t xml:space="preserve">. 2021. Число 4. C. 1-10. </w:t>
      </w:r>
    </w:p>
    <w:p w14:paraId="3EFD6F02"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Мельник С. НАТО й надалі підтримуватиме суверенітет та цілісність нашої країни. </w:t>
      </w:r>
      <w:r w:rsidRPr="00AD155B">
        <w:rPr>
          <w:rFonts w:ascii="Times New Roman" w:hAnsi="Times New Roman" w:cs="Times New Roman"/>
          <w:i/>
          <w:iCs/>
          <w:sz w:val="28"/>
          <w:szCs w:val="28"/>
        </w:rPr>
        <w:t>Голос України</w:t>
      </w:r>
      <w:r>
        <w:rPr>
          <w:rFonts w:ascii="Times New Roman" w:hAnsi="Times New Roman" w:cs="Times New Roman"/>
          <w:sz w:val="28"/>
          <w:szCs w:val="28"/>
        </w:rPr>
        <w:t xml:space="preserve">. 2017. № 26, 10 </w:t>
      </w:r>
      <w:proofErr w:type="spellStart"/>
      <w:r>
        <w:rPr>
          <w:rFonts w:ascii="Times New Roman" w:hAnsi="Times New Roman" w:cs="Times New Roman"/>
          <w:sz w:val="28"/>
          <w:szCs w:val="28"/>
        </w:rPr>
        <w:t>лют</w:t>
      </w:r>
      <w:proofErr w:type="spellEnd"/>
      <w:r>
        <w:rPr>
          <w:rFonts w:ascii="Times New Roman" w:hAnsi="Times New Roman" w:cs="Times New Roman"/>
          <w:sz w:val="28"/>
          <w:szCs w:val="28"/>
        </w:rPr>
        <w:t>. С. 1- 3.</w:t>
      </w:r>
    </w:p>
    <w:p w14:paraId="1B987E83"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Міжнародні відносини та світова політика: навчальний посібник. О. М. Кузь, Д. С. Коротков, Д. Ю. Михайличенко, О. В. Бровко; за </w:t>
      </w:r>
      <w:proofErr w:type="spellStart"/>
      <w:r>
        <w:rPr>
          <w:rFonts w:ascii="Times New Roman" w:hAnsi="Times New Roman" w:cs="Times New Roman"/>
          <w:sz w:val="28"/>
          <w:szCs w:val="28"/>
        </w:rPr>
        <w:t>заг</w:t>
      </w:r>
      <w:proofErr w:type="spellEnd"/>
      <w:r>
        <w:rPr>
          <w:rFonts w:ascii="Times New Roman" w:hAnsi="Times New Roman" w:cs="Times New Roman"/>
          <w:sz w:val="28"/>
          <w:szCs w:val="28"/>
        </w:rPr>
        <w:t>.</w:t>
      </w:r>
      <w:r>
        <w:rPr>
          <w:rFonts w:ascii="Times New Roman" w:hAnsi="Times New Roman" w:cs="Times New Roman"/>
          <w:sz w:val="28"/>
          <w:szCs w:val="28"/>
        </w:rPr>
        <w:t xml:space="preserve"> ред. д-ра </w:t>
      </w:r>
      <w:proofErr w:type="spellStart"/>
      <w:r>
        <w:rPr>
          <w:rFonts w:ascii="Times New Roman" w:hAnsi="Times New Roman" w:cs="Times New Roman"/>
          <w:sz w:val="28"/>
          <w:szCs w:val="28"/>
        </w:rPr>
        <w:t>філос</w:t>
      </w:r>
      <w:proofErr w:type="spellEnd"/>
      <w:r>
        <w:rPr>
          <w:rFonts w:ascii="Times New Roman" w:hAnsi="Times New Roman" w:cs="Times New Roman"/>
          <w:sz w:val="28"/>
          <w:szCs w:val="28"/>
        </w:rPr>
        <w:t xml:space="preserve">. наук, професора О. М. Кузя. Харків: ХНЕУ ім. С. </w:t>
      </w:r>
      <w:proofErr w:type="spellStart"/>
      <w:r>
        <w:rPr>
          <w:rFonts w:ascii="Times New Roman" w:hAnsi="Times New Roman" w:cs="Times New Roman"/>
          <w:sz w:val="28"/>
          <w:szCs w:val="28"/>
        </w:rPr>
        <w:t>Кузнеця</w:t>
      </w:r>
      <w:proofErr w:type="spellEnd"/>
      <w:r>
        <w:rPr>
          <w:rFonts w:ascii="Times New Roman" w:hAnsi="Times New Roman" w:cs="Times New Roman"/>
          <w:sz w:val="28"/>
          <w:szCs w:val="28"/>
        </w:rPr>
        <w:t>, 2020. 201 с.</w:t>
      </w:r>
    </w:p>
    <w:p w14:paraId="443A38D0"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Основи стратегії національної безпеки та </w:t>
      </w:r>
      <w:proofErr w:type="spellStart"/>
      <w:r>
        <w:rPr>
          <w:rFonts w:ascii="Times New Roman" w:hAnsi="Times New Roman" w:cs="Times New Roman"/>
          <w:sz w:val="28"/>
          <w:szCs w:val="28"/>
        </w:rPr>
        <w:t>oбoрoни</w:t>
      </w:r>
      <w:proofErr w:type="spellEnd"/>
      <w:r>
        <w:rPr>
          <w:rFonts w:ascii="Times New Roman" w:hAnsi="Times New Roman" w:cs="Times New Roman"/>
          <w:sz w:val="28"/>
          <w:szCs w:val="28"/>
        </w:rPr>
        <w:t xml:space="preserve"> держави. В.Г. </w:t>
      </w:r>
      <w:proofErr w:type="spellStart"/>
      <w:r>
        <w:rPr>
          <w:rFonts w:ascii="Times New Roman" w:hAnsi="Times New Roman" w:cs="Times New Roman"/>
          <w:sz w:val="28"/>
          <w:szCs w:val="28"/>
        </w:rPr>
        <w:t>Радецький</w:t>
      </w:r>
      <w:proofErr w:type="spellEnd"/>
      <w:r>
        <w:rPr>
          <w:rFonts w:ascii="Times New Roman" w:hAnsi="Times New Roman" w:cs="Times New Roman"/>
          <w:sz w:val="28"/>
          <w:szCs w:val="28"/>
        </w:rPr>
        <w:t xml:space="preserve">, O.П. </w:t>
      </w:r>
      <w:proofErr w:type="spellStart"/>
      <w:r>
        <w:rPr>
          <w:rFonts w:ascii="Times New Roman" w:hAnsi="Times New Roman" w:cs="Times New Roman"/>
          <w:sz w:val="28"/>
          <w:szCs w:val="28"/>
        </w:rPr>
        <w:t>Дузь-Крятченкo</w:t>
      </w:r>
      <w:proofErr w:type="spellEnd"/>
      <w:r>
        <w:rPr>
          <w:rFonts w:ascii="Times New Roman" w:hAnsi="Times New Roman" w:cs="Times New Roman"/>
          <w:sz w:val="28"/>
          <w:szCs w:val="28"/>
        </w:rPr>
        <w:t>, В.М. Воробйов, В.П. Грищенко та ін. К.: НУOУ, 2020. 592 с.</w:t>
      </w:r>
    </w:p>
    <w:p w14:paraId="08A25982"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Партнерство за</w:t>
      </w:r>
      <w:r>
        <w:rPr>
          <w:rFonts w:ascii="Times New Roman" w:hAnsi="Times New Roman" w:cs="Times New Roman"/>
          <w:sz w:val="28"/>
          <w:szCs w:val="28"/>
        </w:rPr>
        <w:t xml:space="preserve">ради миру. Рамковий документ. </w:t>
      </w:r>
      <w:r>
        <w:rPr>
          <w:rFonts w:ascii="Times New Roman" w:hAnsi="Times New Roman" w:cs="Times New Roman"/>
          <w:i/>
          <w:sz w:val="28"/>
          <w:szCs w:val="28"/>
        </w:rPr>
        <w:t>Дипломатичний вісник</w:t>
      </w:r>
      <w:r>
        <w:rPr>
          <w:rFonts w:ascii="Times New Roman" w:hAnsi="Times New Roman" w:cs="Times New Roman"/>
          <w:sz w:val="28"/>
          <w:szCs w:val="28"/>
        </w:rPr>
        <w:t>. № 13–14. 2014. С. 32–33.</w:t>
      </w:r>
    </w:p>
    <w:p w14:paraId="575090D0"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Північноатлантичний альянс: історія, функції, структура, відносини з Україною. Під загальною редакцією проф. Д. І. </w:t>
      </w:r>
      <w:proofErr w:type="spellStart"/>
      <w:r>
        <w:rPr>
          <w:rFonts w:ascii="Times New Roman" w:hAnsi="Times New Roman" w:cs="Times New Roman"/>
          <w:sz w:val="28"/>
          <w:szCs w:val="28"/>
        </w:rPr>
        <w:t>Дзвінчука</w:t>
      </w:r>
      <w:proofErr w:type="spellEnd"/>
      <w:r>
        <w:rPr>
          <w:rFonts w:ascii="Times New Roman" w:hAnsi="Times New Roman" w:cs="Times New Roman"/>
          <w:sz w:val="28"/>
          <w:szCs w:val="28"/>
        </w:rPr>
        <w:t>. Івано-Франківськ: Місто НВ, 2022.  603 с.</w:t>
      </w:r>
    </w:p>
    <w:p w14:paraId="48D06B6E"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Потєхін О. </w:t>
      </w:r>
      <w:r>
        <w:rPr>
          <w:rFonts w:ascii="Times New Roman" w:hAnsi="Times New Roman" w:cs="Times New Roman"/>
          <w:sz w:val="28"/>
          <w:szCs w:val="28"/>
        </w:rPr>
        <w:t>НАТО та повномасштабне вторгнення РФ до України.</w:t>
      </w:r>
      <w:r>
        <w:rPr>
          <w:rFonts w:ascii="Times New Roman" w:hAnsi="Times New Roman" w:cs="Times New Roman"/>
          <w:color w:val="FF0000"/>
          <w:sz w:val="28"/>
          <w:szCs w:val="28"/>
        </w:rPr>
        <w:t xml:space="preserve"> </w:t>
      </w:r>
      <w:r>
        <w:rPr>
          <w:rFonts w:ascii="Times New Roman" w:hAnsi="Times New Roman" w:cs="Times New Roman"/>
          <w:i/>
          <w:sz w:val="28"/>
          <w:szCs w:val="28"/>
        </w:rPr>
        <w:t>Україна дипломатична</w:t>
      </w:r>
      <w:r>
        <w:rPr>
          <w:rFonts w:ascii="Times New Roman" w:hAnsi="Times New Roman" w:cs="Times New Roman"/>
          <w:sz w:val="28"/>
          <w:szCs w:val="28"/>
        </w:rPr>
        <w:t>. 2022. № 23. С. 66–83.</w:t>
      </w:r>
    </w:p>
    <w:p w14:paraId="7EB63C11"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Світова гібридна війна: український фронт: монографія. за </w:t>
      </w:r>
      <w:proofErr w:type="spellStart"/>
      <w:r>
        <w:rPr>
          <w:rFonts w:ascii="Times New Roman" w:hAnsi="Times New Roman" w:cs="Times New Roman"/>
          <w:sz w:val="28"/>
          <w:szCs w:val="28"/>
        </w:rPr>
        <w:t>заг</w:t>
      </w:r>
      <w:proofErr w:type="spellEnd"/>
      <w:r>
        <w:rPr>
          <w:rFonts w:ascii="Times New Roman" w:hAnsi="Times New Roman" w:cs="Times New Roman"/>
          <w:sz w:val="28"/>
          <w:szCs w:val="28"/>
        </w:rPr>
        <w:t>. ред. В. П. Горбуліна. К.: НІСД, 2017. 496 с.</w:t>
      </w:r>
    </w:p>
    <w:p w14:paraId="302B419A"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Скороход Ю. С. Еволюція операцій з підтримання миру в </w:t>
      </w:r>
      <w:proofErr w:type="spellStart"/>
      <w:r>
        <w:rPr>
          <w:rFonts w:ascii="Times New Roman" w:hAnsi="Times New Roman" w:cs="Times New Roman"/>
          <w:sz w:val="28"/>
          <w:szCs w:val="28"/>
        </w:rPr>
        <w:t>п</w:t>
      </w:r>
      <w:r>
        <w:rPr>
          <w:rFonts w:ascii="Times New Roman" w:hAnsi="Times New Roman" w:cs="Times New Roman"/>
          <w:sz w:val="28"/>
          <w:szCs w:val="28"/>
        </w:rPr>
        <w:t>остбіполярній</w:t>
      </w:r>
      <w:proofErr w:type="spellEnd"/>
      <w:r>
        <w:rPr>
          <w:rFonts w:ascii="Times New Roman" w:hAnsi="Times New Roman" w:cs="Times New Roman"/>
          <w:sz w:val="28"/>
          <w:szCs w:val="28"/>
        </w:rPr>
        <w:t xml:space="preserve"> системі міжнародних відносин. </w:t>
      </w:r>
      <w:r>
        <w:rPr>
          <w:rFonts w:ascii="Times New Roman" w:hAnsi="Times New Roman" w:cs="Times New Roman"/>
          <w:i/>
          <w:sz w:val="28"/>
          <w:szCs w:val="28"/>
        </w:rPr>
        <w:t>Актуальні проблеми міжнародних відносин</w:t>
      </w:r>
      <w:r>
        <w:rPr>
          <w:rFonts w:ascii="Times New Roman" w:hAnsi="Times New Roman" w:cs="Times New Roman"/>
          <w:sz w:val="28"/>
          <w:szCs w:val="28"/>
        </w:rPr>
        <w:t xml:space="preserve">. 2018.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58, ч.2. С. 78–84. </w:t>
      </w:r>
    </w:p>
    <w:p w14:paraId="06807A4E"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Стужук</w:t>
      </w:r>
      <w:proofErr w:type="spellEnd"/>
      <w:r>
        <w:rPr>
          <w:rFonts w:ascii="Times New Roman" w:hAnsi="Times New Roman" w:cs="Times New Roman"/>
          <w:sz w:val="28"/>
          <w:szCs w:val="28"/>
        </w:rPr>
        <w:t xml:space="preserve">, Ю., </w:t>
      </w:r>
      <w:proofErr w:type="spellStart"/>
      <w:r>
        <w:rPr>
          <w:rFonts w:ascii="Times New Roman" w:hAnsi="Times New Roman" w:cs="Times New Roman"/>
          <w:sz w:val="28"/>
          <w:szCs w:val="28"/>
        </w:rPr>
        <w:t>Шпура</w:t>
      </w:r>
      <w:proofErr w:type="spellEnd"/>
      <w:r>
        <w:rPr>
          <w:rFonts w:ascii="Times New Roman" w:hAnsi="Times New Roman" w:cs="Times New Roman"/>
          <w:sz w:val="28"/>
          <w:szCs w:val="28"/>
        </w:rPr>
        <w:t xml:space="preserve">, М. Співробітництво України з НАТО: історична ретроспектива та сучасність. </w:t>
      </w:r>
      <w:r>
        <w:rPr>
          <w:rFonts w:ascii="Times New Roman" w:hAnsi="Times New Roman" w:cs="Times New Roman"/>
          <w:i/>
          <w:sz w:val="28"/>
          <w:szCs w:val="28"/>
        </w:rPr>
        <w:t>Збірник наукових праць Центру воєнно-стратегічн</w:t>
      </w:r>
      <w:r>
        <w:rPr>
          <w:rFonts w:ascii="Times New Roman" w:hAnsi="Times New Roman" w:cs="Times New Roman"/>
          <w:i/>
          <w:sz w:val="28"/>
          <w:szCs w:val="28"/>
        </w:rPr>
        <w:t>их досліджень Національного університету оборони України імені Івана Черняховського</w:t>
      </w:r>
      <w:r>
        <w:rPr>
          <w:rFonts w:ascii="Times New Roman" w:hAnsi="Times New Roman" w:cs="Times New Roman"/>
          <w:sz w:val="28"/>
          <w:szCs w:val="28"/>
        </w:rPr>
        <w:t>. 2022. № 3. С. 118-121.</w:t>
      </w:r>
    </w:p>
    <w:p w14:paraId="09E0AF26"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Федуняк</w:t>
      </w:r>
      <w:proofErr w:type="spellEnd"/>
      <w:r>
        <w:rPr>
          <w:rFonts w:ascii="Times New Roman" w:hAnsi="Times New Roman" w:cs="Times New Roman"/>
          <w:sz w:val="28"/>
          <w:szCs w:val="28"/>
        </w:rPr>
        <w:t xml:space="preserve"> С. Вплив російсько-української війни на діяльність провідних інститутів безпеки в контексті формування нової моделі міжнародних відносин. </w:t>
      </w:r>
      <w:proofErr w:type="spellStart"/>
      <w:r w:rsidRPr="00AD155B">
        <w:rPr>
          <w:rFonts w:ascii="Times New Roman" w:hAnsi="Times New Roman" w:cs="Times New Roman"/>
          <w:i/>
          <w:iCs/>
          <w:sz w:val="28"/>
          <w:szCs w:val="28"/>
        </w:rPr>
        <w:t>Ме</w:t>
      </w:r>
      <w:r w:rsidRPr="00AD155B">
        <w:rPr>
          <w:rFonts w:ascii="Times New Roman" w:hAnsi="Times New Roman" w:cs="Times New Roman"/>
          <w:i/>
          <w:iCs/>
          <w:sz w:val="28"/>
          <w:szCs w:val="28"/>
        </w:rPr>
        <w:t>діафорум</w:t>
      </w:r>
      <w:proofErr w:type="spellEnd"/>
      <w:r w:rsidRPr="00AD155B">
        <w:rPr>
          <w:rFonts w:ascii="Times New Roman" w:hAnsi="Times New Roman" w:cs="Times New Roman"/>
          <w:i/>
          <w:iCs/>
          <w:sz w:val="28"/>
          <w:szCs w:val="28"/>
        </w:rPr>
        <w:t>: аналітика, прогнози, інформаційний менеджмент</w:t>
      </w:r>
      <w:r>
        <w:rPr>
          <w:rFonts w:ascii="Times New Roman" w:hAnsi="Times New Roman" w:cs="Times New Roman"/>
          <w:sz w:val="28"/>
          <w:szCs w:val="28"/>
        </w:rPr>
        <w:t>. 2022. №. 11. С. 131–140.</w:t>
      </w:r>
    </w:p>
    <w:p w14:paraId="0BABE9BF"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Шпура</w:t>
      </w:r>
      <w:proofErr w:type="spellEnd"/>
      <w:r>
        <w:rPr>
          <w:rFonts w:ascii="Times New Roman" w:hAnsi="Times New Roman" w:cs="Times New Roman"/>
          <w:sz w:val="28"/>
          <w:szCs w:val="28"/>
        </w:rPr>
        <w:t xml:space="preserve"> М. І.  Аналіз підходів, механізмів і способів, що використовує НАТО та інші міжнародні організації з безпеки для врегулювання сучасних воєнних конфліктів. М. І. </w:t>
      </w:r>
      <w:proofErr w:type="spellStart"/>
      <w:r>
        <w:rPr>
          <w:rFonts w:ascii="Times New Roman" w:hAnsi="Times New Roman" w:cs="Times New Roman"/>
          <w:sz w:val="28"/>
          <w:szCs w:val="28"/>
        </w:rPr>
        <w:t>Шпура</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О. С. Кульчицький, Т. М. </w:t>
      </w:r>
      <w:proofErr w:type="spellStart"/>
      <w:r>
        <w:rPr>
          <w:rFonts w:ascii="Times New Roman" w:hAnsi="Times New Roman" w:cs="Times New Roman"/>
          <w:sz w:val="28"/>
          <w:szCs w:val="28"/>
        </w:rPr>
        <w:t>Комолаєва</w:t>
      </w:r>
      <w:proofErr w:type="spellEnd"/>
      <w:r>
        <w:rPr>
          <w:rFonts w:ascii="Times New Roman" w:hAnsi="Times New Roman" w:cs="Times New Roman"/>
          <w:sz w:val="28"/>
          <w:szCs w:val="28"/>
        </w:rPr>
        <w:t xml:space="preserve">, Г. А. </w:t>
      </w:r>
      <w:proofErr w:type="spellStart"/>
      <w:r>
        <w:rPr>
          <w:rFonts w:ascii="Times New Roman" w:hAnsi="Times New Roman" w:cs="Times New Roman"/>
          <w:sz w:val="28"/>
          <w:szCs w:val="28"/>
        </w:rPr>
        <w:t>Єфіменко</w:t>
      </w:r>
      <w:proofErr w:type="spellEnd"/>
      <w:r>
        <w:rPr>
          <w:rFonts w:ascii="Times New Roman" w:hAnsi="Times New Roman" w:cs="Times New Roman"/>
          <w:sz w:val="28"/>
          <w:szCs w:val="28"/>
        </w:rPr>
        <w:t xml:space="preserve">. </w:t>
      </w:r>
      <w:r>
        <w:rPr>
          <w:rFonts w:ascii="Times New Roman" w:hAnsi="Times New Roman" w:cs="Times New Roman"/>
          <w:i/>
          <w:sz w:val="28"/>
          <w:szCs w:val="28"/>
        </w:rPr>
        <w:t>Збірник наукових праць Центру воєнно-стратегічних досліджень Національного університету оборони України імені Івана Черняховського.</w:t>
      </w:r>
      <w:r>
        <w:rPr>
          <w:rFonts w:ascii="Times New Roman" w:hAnsi="Times New Roman" w:cs="Times New Roman"/>
          <w:sz w:val="28"/>
          <w:szCs w:val="28"/>
        </w:rPr>
        <w:t xml:space="preserve"> 2019. № 3. С. 28-35. </w:t>
      </w:r>
    </w:p>
    <w:p w14:paraId="5D330CEA"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Яковенко Н. Дипломатичні зусилля України у відноси</w:t>
      </w:r>
      <w:r>
        <w:rPr>
          <w:rFonts w:ascii="Times New Roman" w:hAnsi="Times New Roman" w:cs="Times New Roman"/>
          <w:sz w:val="28"/>
          <w:szCs w:val="28"/>
        </w:rPr>
        <w:t xml:space="preserve">нах із НАТО в умовах російсько-української війни. </w:t>
      </w:r>
      <w:r>
        <w:rPr>
          <w:rFonts w:ascii="Times New Roman" w:hAnsi="Times New Roman" w:cs="Times New Roman"/>
          <w:i/>
          <w:sz w:val="28"/>
          <w:szCs w:val="28"/>
        </w:rPr>
        <w:t>Україна дипломатична</w:t>
      </w:r>
      <w:r>
        <w:rPr>
          <w:rFonts w:ascii="Times New Roman" w:hAnsi="Times New Roman" w:cs="Times New Roman"/>
          <w:sz w:val="28"/>
          <w:szCs w:val="28"/>
        </w:rPr>
        <w:t>. 2022. № 23. С. 296–304.</w:t>
      </w:r>
      <w:r>
        <w:rPr>
          <w:rFonts w:ascii="Times New Roman" w:hAnsi="Times New Roman" w:cs="Times New Roman"/>
          <w:sz w:val="28"/>
          <w:szCs w:val="28"/>
          <w:lang w:val="ru-RU"/>
        </w:rPr>
        <w:t xml:space="preserve"> </w:t>
      </w:r>
    </w:p>
    <w:p w14:paraId="0A83669F"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Будапештський меморандум. URL: https://dspace.uzhnu.edu.ua/jspui/bitstream/lib/66302/1/54-2.pdf (дата звернення 14.02.2025).</w:t>
      </w:r>
    </w:p>
    <w:p w14:paraId="6E048DAB"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Відносини з Україною. URL: https:/</w:t>
      </w:r>
      <w:r>
        <w:rPr>
          <w:rFonts w:ascii="Times New Roman" w:hAnsi="Times New Roman" w:cs="Times New Roman"/>
          <w:sz w:val="28"/>
          <w:szCs w:val="28"/>
        </w:rPr>
        <w:t>/www.nato.int/cps/uk/natohq/topics_37750.htm (дата звернення 14.02.2025)</w:t>
      </w:r>
    </w:p>
    <w:p w14:paraId="3FBBC3E5" w14:textId="77777777" w:rsidR="004524F2" w:rsidRDefault="004524F2">
      <w:pPr>
        <w:pStyle w:val="aff2"/>
        <w:numPr>
          <w:ilvl w:val="0"/>
          <w:numId w:val="1"/>
        </w:numPr>
        <w:spacing w:after="0" w:line="360" w:lineRule="auto"/>
        <w:ind w:left="0" w:firstLine="0"/>
        <w:jc w:val="both"/>
        <w:rPr>
          <w:rFonts w:ascii="Times New Roman" w:hAnsi="Times New Roman" w:cs="Times New Roman"/>
          <w:sz w:val="28"/>
          <w:szCs w:val="28"/>
        </w:rPr>
      </w:pPr>
    </w:p>
    <w:p w14:paraId="2156FBE3"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Відповідь НАТО на вторгнення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в Україну.</w:t>
      </w:r>
      <w:r>
        <w:t xml:space="preserve"> </w:t>
      </w:r>
      <w:r>
        <w:rPr>
          <w:rFonts w:ascii="Times New Roman" w:hAnsi="Times New Roman" w:cs="Times New Roman"/>
          <w:sz w:val="28"/>
          <w:szCs w:val="28"/>
        </w:rPr>
        <w:t>URL:  https://www.nato.int/cps/en/natohq/topics_192648.htm?selectedLocale=uk (дата звернення 14.02.2025).</w:t>
      </w:r>
    </w:p>
    <w:p w14:paraId="210A092F"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Затинайко</w:t>
      </w:r>
      <w:proofErr w:type="spellEnd"/>
      <w:r>
        <w:rPr>
          <w:rFonts w:ascii="Times New Roman" w:hAnsi="Times New Roman" w:cs="Times New Roman"/>
          <w:sz w:val="28"/>
          <w:szCs w:val="28"/>
        </w:rPr>
        <w:t xml:space="preserve"> О., Павленко В., Кри</w:t>
      </w:r>
      <w:r>
        <w:rPr>
          <w:rFonts w:ascii="Times New Roman" w:hAnsi="Times New Roman" w:cs="Times New Roman"/>
          <w:sz w:val="28"/>
          <w:szCs w:val="28"/>
        </w:rPr>
        <w:t>кун П. Основні положення нової Стратегічної концепції НАТО–2022, наслідки для України. URL: http://znp-cvsd.nuou.org.ua/article/view/283257/277427 (дата звернення 14.02.2025).</w:t>
      </w:r>
    </w:p>
    <w:p w14:paraId="190F2220"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Клапп</w:t>
      </w:r>
      <w:proofErr w:type="spellEnd"/>
      <w:r>
        <w:rPr>
          <w:rFonts w:ascii="Times New Roman" w:hAnsi="Times New Roman" w:cs="Times New Roman"/>
          <w:sz w:val="28"/>
          <w:szCs w:val="28"/>
        </w:rPr>
        <w:t xml:space="preserve">, Себастьян. Війна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проти України: відповідь НАТО. Дослідницька служба</w:t>
      </w:r>
      <w:r>
        <w:rPr>
          <w:rFonts w:ascii="Times New Roman" w:hAnsi="Times New Roman" w:cs="Times New Roman"/>
          <w:sz w:val="28"/>
          <w:szCs w:val="28"/>
        </w:rPr>
        <w:t xml:space="preserve"> Європейського парламенту, квітень 2022. URL: https://www.europarl.europa.eu/RegData/etudes/ATAG/2022/729380/EPRS_ATA(2022)729380_XL.pdf (дата звернення 14.02.2025).</w:t>
      </w:r>
    </w:p>
    <w:p w14:paraId="749CD520"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Комплексний пакет допомоги (КПД) Україні. 17 січня 2025. URL: https://www.nato.int/cps/fr/</w:t>
      </w:r>
      <w:r>
        <w:rPr>
          <w:rFonts w:ascii="Times New Roman" w:hAnsi="Times New Roman" w:cs="Times New Roman"/>
          <w:sz w:val="28"/>
          <w:szCs w:val="28"/>
        </w:rPr>
        <w:t>natohq/topics_231639.htm?selectedLocale=uk (дата звернення 14.02.2025).</w:t>
      </w:r>
    </w:p>
    <w:p w14:paraId="3FA932F9"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Країни НАТО надали і пообіцяли Україні військову допомогу на $8 млрд, Столтенберг</w:t>
      </w:r>
      <w:r>
        <w:t xml:space="preserve"> </w:t>
      </w:r>
      <w:r>
        <w:rPr>
          <w:rFonts w:ascii="Times New Roman" w:hAnsi="Times New Roman" w:cs="Times New Roman"/>
          <w:sz w:val="28"/>
          <w:szCs w:val="28"/>
        </w:rPr>
        <w:t>URL:  https://finbalance.com.ua/news/krani-nato-nadali-i-poobitsyali-ukrani-viyskovu-dopomohu-na-8-mlr</w:t>
      </w:r>
      <w:r>
        <w:rPr>
          <w:rFonts w:ascii="Times New Roman" w:hAnsi="Times New Roman" w:cs="Times New Roman"/>
          <w:sz w:val="28"/>
          <w:szCs w:val="28"/>
        </w:rPr>
        <w:t>dstoltenberh/amp (дата звернення 14.02.2025).</w:t>
      </w:r>
    </w:p>
    <w:p w14:paraId="59154828"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«Ми розділимо перемогу»: як Польща допомагає Україні у війні з </w:t>
      </w:r>
      <w:proofErr w:type="spellStart"/>
      <w:r>
        <w:rPr>
          <w:rFonts w:ascii="Times New Roman" w:hAnsi="Times New Roman" w:cs="Times New Roman"/>
          <w:sz w:val="28"/>
          <w:szCs w:val="28"/>
        </w:rPr>
        <w:t>росією</w:t>
      </w:r>
      <w:proofErr w:type="spellEnd"/>
      <w:r>
        <w:t xml:space="preserve"> </w:t>
      </w:r>
      <w:r>
        <w:rPr>
          <w:rFonts w:ascii="Times New Roman" w:hAnsi="Times New Roman" w:cs="Times New Roman"/>
          <w:sz w:val="28"/>
          <w:szCs w:val="28"/>
        </w:rPr>
        <w:t xml:space="preserve">URL:  </w:t>
      </w:r>
      <w:r>
        <w:rPr>
          <w:rFonts w:ascii="Times New Roman" w:hAnsi="Times New Roman" w:cs="Times New Roman"/>
          <w:sz w:val="28"/>
          <w:szCs w:val="28"/>
        </w:rPr>
        <w:t>https://tsn.ua/ukrayina/mi-rozdilimo-peremogu-yak-polscha-dopomagaye-ukrayini-u-viyni-z-rosiyeyu-2051743.html (дата звернення 14.02.2025).</w:t>
      </w:r>
    </w:p>
    <w:p w14:paraId="207E0E3C"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НАТО. Відносини з Україною. 4 жовтня 2024. URL: https://www.nato.int/cps/uk/natohq/topics_37750.htm (дата звернення 1</w:t>
      </w:r>
      <w:r>
        <w:rPr>
          <w:rFonts w:ascii="Times New Roman" w:hAnsi="Times New Roman" w:cs="Times New Roman"/>
          <w:sz w:val="28"/>
          <w:szCs w:val="28"/>
        </w:rPr>
        <w:t>4.02.2025).</w:t>
      </w:r>
    </w:p>
    <w:p w14:paraId="1EF4D643"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ПРОРАХУНКИ НАТО В УМОВАХ РОСІЙСЬКО-УКРАЇНСЬКОЇ ВІЙНИ. </w:t>
      </w:r>
      <w:proofErr w:type="spellStart"/>
      <w:r>
        <w:rPr>
          <w:rFonts w:ascii="Times New Roman" w:hAnsi="Times New Roman" w:cs="Times New Roman"/>
          <w:sz w:val="28"/>
          <w:szCs w:val="28"/>
        </w:rPr>
        <w:t>UkrLine</w:t>
      </w:r>
      <w:proofErr w:type="spellEnd"/>
      <w:r>
        <w:rPr>
          <w:rFonts w:ascii="Times New Roman" w:hAnsi="Times New Roman" w:cs="Times New Roman"/>
          <w:sz w:val="28"/>
          <w:szCs w:val="28"/>
        </w:rPr>
        <w:t>, 17 січня 2024. URL: https://ukrline.info/2024/01/17/prorakhunky-nato-v-umovakh-rosiysko-ukrayinskoyi-viyny/ (дата звернення 14.02.2025).</w:t>
      </w:r>
    </w:p>
    <w:p w14:paraId="31CC803D"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Регіональна безпека та роль НАТО у її забезпеченні детально досліджені у працях Крістофера </w:t>
      </w:r>
      <w:proofErr w:type="spellStart"/>
      <w:r>
        <w:rPr>
          <w:rFonts w:ascii="Times New Roman" w:hAnsi="Times New Roman" w:cs="Times New Roman"/>
          <w:sz w:val="28"/>
          <w:szCs w:val="28"/>
        </w:rPr>
        <w:t>Коукера</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en-US"/>
        </w:rPr>
        <w:t>URL</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https</w:t>
      </w:r>
      <w:r>
        <w:rPr>
          <w:rFonts w:ascii="Times New Roman" w:hAnsi="Times New Roman" w:cs="Times New Roman"/>
          <w:sz w:val="28"/>
          <w:szCs w:val="28"/>
          <w:lang w:val="ru-RU"/>
        </w:rPr>
        <w:t>://</w:t>
      </w:r>
      <w:proofErr w:type="spellStart"/>
      <w:r>
        <w:rPr>
          <w:rFonts w:ascii="Times New Roman" w:hAnsi="Times New Roman" w:cs="Times New Roman"/>
          <w:sz w:val="28"/>
          <w:szCs w:val="28"/>
          <w:lang w:val="en-US"/>
        </w:rPr>
        <w:t>histj</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lang w:val="en-US"/>
        </w:rPr>
        <w:t>oa</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lang w:val="en-US"/>
        </w:rPr>
        <w:t>edu</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lang w:val="en-US"/>
        </w:rPr>
        <w:t>ua</w:t>
      </w:r>
      <w:proofErr w:type="spellEnd"/>
      <w:r>
        <w:rPr>
          <w:rFonts w:ascii="Times New Roman" w:hAnsi="Times New Roman" w:cs="Times New Roman"/>
          <w:sz w:val="28"/>
          <w:szCs w:val="28"/>
          <w:lang w:val="ru-RU"/>
        </w:rPr>
        <w:t>/</w:t>
      </w:r>
      <w:r>
        <w:rPr>
          <w:rFonts w:ascii="Times New Roman" w:hAnsi="Times New Roman" w:cs="Times New Roman"/>
          <w:sz w:val="28"/>
          <w:szCs w:val="28"/>
          <w:lang w:val="en-US"/>
        </w:rPr>
        <w:t>assets</w:t>
      </w:r>
      <w:r>
        <w:rPr>
          <w:rFonts w:ascii="Times New Roman" w:hAnsi="Times New Roman" w:cs="Times New Roman"/>
          <w:sz w:val="28"/>
          <w:szCs w:val="28"/>
          <w:lang w:val="ru-RU"/>
        </w:rPr>
        <w:t>/</w:t>
      </w:r>
      <w:r>
        <w:rPr>
          <w:rFonts w:ascii="Times New Roman" w:hAnsi="Times New Roman" w:cs="Times New Roman"/>
          <w:sz w:val="28"/>
          <w:szCs w:val="28"/>
          <w:lang w:val="en-US"/>
        </w:rPr>
        <w:t>files</w:t>
      </w:r>
      <w:r>
        <w:rPr>
          <w:rFonts w:ascii="Times New Roman" w:hAnsi="Times New Roman" w:cs="Times New Roman"/>
          <w:sz w:val="28"/>
          <w:szCs w:val="28"/>
          <w:lang w:val="ru-RU"/>
        </w:rPr>
        <w:t>/</w:t>
      </w:r>
      <w:r>
        <w:rPr>
          <w:rFonts w:ascii="Times New Roman" w:hAnsi="Times New Roman" w:cs="Times New Roman"/>
          <w:sz w:val="28"/>
          <w:szCs w:val="28"/>
          <w:lang w:val="en-US"/>
        </w:rPr>
        <w:t>n</w:t>
      </w:r>
      <w:r>
        <w:rPr>
          <w:rFonts w:ascii="Times New Roman" w:hAnsi="Times New Roman" w:cs="Times New Roman"/>
          <w:sz w:val="28"/>
          <w:szCs w:val="28"/>
          <w:lang w:val="ru-RU"/>
        </w:rPr>
        <w:t>24_15/</w:t>
      </w:r>
      <w:r>
        <w:rPr>
          <w:rFonts w:ascii="Times New Roman" w:hAnsi="Times New Roman" w:cs="Times New Roman"/>
          <w:sz w:val="28"/>
          <w:szCs w:val="28"/>
          <w:lang w:val="en-US"/>
        </w:rPr>
        <w:t>NZ</w:t>
      </w:r>
      <w:r>
        <w:rPr>
          <w:rFonts w:ascii="Times New Roman" w:hAnsi="Times New Roman" w:cs="Times New Roman"/>
          <w:sz w:val="28"/>
          <w:szCs w:val="28"/>
          <w:lang w:val="ru-RU"/>
        </w:rPr>
        <w:t>_</w:t>
      </w:r>
      <w:proofErr w:type="spellStart"/>
      <w:r>
        <w:rPr>
          <w:rFonts w:ascii="Times New Roman" w:hAnsi="Times New Roman" w:cs="Times New Roman"/>
          <w:sz w:val="28"/>
          <w:szCs w:val="28"/>
          <w:lang w:val="en-US"/>
        </w:rPr>
        <w:t>Vyp</w:t>
      </w:r>
      <w:proofErr w:type="spellEnd"/>
      <w:r>
        <w:rPr>
          <w:rFonts w:ascii="Times New Roman" w:hAnsi="Times New Roman" w:cs="Times New Roman"/>
          <w:sz w:val="28"/>
          <w:szCs w:val="28"/>
          <w:lang w:val="ru-RU"/>
        </w:rPr>
        <w:t>_24_</w:t>
      </w:r>
      <w:r>
        <w:rPr>
          <w:rFonts w:ascii="Times New Roman" w:hAnsi="Times New Roman" w:cs="Times New Roman"/>
          <w:sz w:val="28"/>
          <w:szCs w:val="28"/>
          <w:lang w:val="en-US"/>
        </w:rPr>
        <w:t>web</w:t>
      </w:r>
      <w:r>
        <w:rPr>
          <w:rFonts w:ascii="Times New Roman" w:hAnsi="Times New Roman" w:cs="Times New Roman"/>
          <w:sz w:val="28"/>
          <w:szCs w:val="28"/>
          <w:lang w:val="ru-RU"/>
        </w:rPr>
        <w:t>.</w:t>
      </w:r>
      <w:r>
        <w:rPr>
          <w:rFonts w:ascii="Times New Roman" w:hAnsi="Times New Roman" w:cs="Times New Roman"/>
          <w:sz w:val="28"/>
          <w:szCs w:val="28"/>
          <w:lang w:val="en-US"/>
        </w:rPr>
        <w:t>pdf</w:t>
      </w:r>
      <w:r>
        <w:rPr>
          <w:rFonts w:ascii="Times New Roman" w:hAnsi="Times New Roman" w:cs="Times New Roman"/>
          <w:sz w:val="28"/>
          <w:szCs w:val="28"/>
          <w:lang w:val="ru-RU"/>
        </w:rPr>
        <w:t xml:space="preserve"> (дата </w:t>
      </w:r>
      <w:proofErr w:type="spellStart"/>
      <w:r>
        <w:rPr>
          <w:rFonts w:ascii="Times New Roman" w:hAnsi="Times New Roman" w:cs="Times New Roman"/>
          <w:sz w:val="28"/>
          <w:szCs w:val="28"/>
          <w:lang w:val="ru-RU"/>
        </w:rPr>
        <w:t>звернення</w:t>
      </w:r>
      <w:proofErr w:type="spellEnd"/>
      <w:r>
        <w:rPr>
          <w:rFonts w:ascii="Times New Roman" w:hAnsi="Times New Roman" w:cs="Times New Roman"/>
          <w:sz w:val="28"/>
          <w:szCs w:val="28"/>
          <w:lang w:val="ru-RU"/>
        </w:rPr>
        <w:t xml:space="preserve"> 14.02.2025).</w:t>
      </w:r>
    </w:p>
    <w:p w14:paraId="0D606AF9"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Рюле</w:t>
      </w:r>
      <w:proofErr w:type="spellEnd"/>
      <w:r>
        <w:rPr>
          <w:rFonts w:ascii="Times New Roman" w:hAnsi="Times New Roman" w:cs="Times New Roman"/>
          <w:sz w:val="28"/>
          <w:szCs w:val="28"/>
        </w:rPr>
        <w:t>, Майкл. НАТО і енергетична безпека. Огляд НАТО, 08 лют</w:t>
      </w:r>
      <w:r>
        <w:rPr>
          <w:rFonts w:ascii="Times New Roman" w:hAnsi="Times New Roman" w:cs="Times New Roman"/>
          <w:sz w:val="28"/>
          <w:szCs w:val="28"/>
        </w:rPr>
        <w:t>ого 2011. URL: https://www.nato.int/docu/review/uk/articles/2011/02/08/nato-energetichna-bezpeka/index.html (дата звернення 14.02.2025).</w:t>
      </w:r>
    </w:p>
    <w:p w14:paraId="46F47885"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Угорщина та Словаччина висувають нові ультиматуми Україні. URL:</w:t>
      </w:r>
      <w:r>
        <w:t xml:space="preserve"> </w:t>
      </w:r>
      <w:r>
        <w:rPr>
          <w:rFonts w:ascii="Times New Roman" w:hAnsi="Times New Roman" w:cs="Times New Roman"/>
          <w:sz w:val="28"/>
          <w:szCs w:val="28"/>
        </w:rPr>
        <w:t>https://ua.korrespondent.net/articles/4761159-uhorschyn</w:t>
      </w:r>
      <w:r>
        <w:rPr>
          <w:rFonts w:ascii="Times New Roman" w:hAnsi="Times New Roman" w:cs="Times New Roman"/>
          <w:sz w:val="28"/>
          <w:szCs w:val="28"/>
        </w:rPr>
        <w:t>a-ta-slovachchyna-vysuvauit-novi-ultymatumy-ukraini (дата звернення 14.02.2025).</w:t>
      </w:r>
    </w:p>
    <w:p w14:paraId="2BC06AA6"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Україна до НАТО. Підтримка НАТО України під час російсько-української війни. 10 вересня 2024. URL: https://ukrainetonato.com.ua/75-rokiv-nato/pidtrymka-nato-ukrainy-pid-chas-r</w:t>
      </w:r>
      <w:r>
        <w:rPr>
          <w:rFonts w:ascii="Times New Roman" w:hAnsi="Times New Roman" w:cs="Times New Roman"/>
          <w:sz w:val="28"/>
          <w:szCs w:val="28"/>
        </w:rPr>
        <w:t>osiysko-ukrainskoi-viyny/ (дата звернення 14.02.2025).</w:t>
      </w:r>
    </w:p>
    <w:p w14:paraId="0FC81E1A"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Як </w:t>
      </w:r>
      <w:proofErr w:type="spellStart"/>
      <w:r>
        <w:rPr>
          <w:rFonts w:ascii="Times New Roman" w:hAnsi="Times New Roman" w:cs="Times New Roman"/>
          <w:sz w:val="28"/>
          <w:szCs w:val="28"/>
        </w:rPr>
        <w:t>Трамп</w:t>
      </w:r>
      <w:proofErr w:type="spellEnd"/>
      <w:r>
        <w:rPr>
          <w:rFonts w:ascii="Times New Roman" w:hAnsi="Times New Roman" w:cs="Times New Roman"/>
          <w:sz w:val="28"/>
          <w:szCs w:val="28"/>
        </w:rPr>
        <w:t xml:space="preserve"> підірвав світовий порядок і лишив Європу «з поламаним возом». URL: https://www.bbc.com/ukrainian/articles/cm2djnj0n22o(дата звернення 14.02.2025).</w:t>
      </w:r>
    </w:p>
    <w:p w14:paraId="0B377CFA"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Boyer</w:t>
      </w:r>
      <w:proofErr w:type="spellEnd"/>
      <w:r>
        <w:rPr>
          <w:rFonts w:ascii="Times New Roman" w:hAnsi="Times New Roman" w:cs="Times New Roman"/>
          <w:sz w:val="28"/>
          <w:szCs w:val="28"/>
        </w:rPr>
        <w:t xml:space="preserve"> M.. N. </w:t>
      </w:r>
      <w:proofErr w:type="spellStart"/>
      <w:r>
        <w:rPr>
          <w:rFonts w:ascii="Times New Roman" w:hAnsi="Times New Roman" w:cs="Times New Roman"/>
          <w:sz w:val="28"/>
          <w:szCs w:val="28"/>
        </w:rPr>
        <w:t>Hudson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Global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Politics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Applying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Complex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World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Oxford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Press</w:t>
      </w:r>
      <w:proofErr w:type="spellEnd"/>
      <w:r>
        <w:rPr>
          <w:rFonts w:ascii="Times New Roman" w:hAnsi="Times New Roman" w:cs="Times New Roman"/>
          <w:sz w:val="28"/>
          <w:szCs w:val="28"/>
        </w:rPr>
        <w:t>. N.Y., 2019. 529 p.</w:t>
      </w:r>
    </w:p>
    <w:p w14:paraId="6AC238C4"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Klimburg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Alexander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Darkening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Web</w:t>
      </w:r>
      <w:proofErr w:type="spellEnd"/>
      <w:r>
        <w:rPr>
          <w:rFonts w:ascii="Times New Roman" w:hAnsi="Times New Roman" w:cs="Times New Roman"/>
          <w:sz w:val="28"/>
          <w:szCs w:val="28"/>
        </w:rPr>
        <w:t xml:space="preserve"> URL: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Cyberspace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York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Penguin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Press</w:t>
      </w:r>
      <w:proofErr w:type="spellEnd"/>
      <w:r>
        <w:rPr>
          <w:rFonts w:ascii="Times New Roman" w:hAnsi="Times New Roman" w:cs="Times New Roman"/>
          <w:sz w:val="28"/>
          <w:szCs w:val="28"/>
        </w:rPr>
        <w:t>, 2017.</w:t>
      </w:r>
      <w:r>
        <w:rPr>
          <w:rFonts w:ascii="Times New Roman" w:hAnsi="Times New Roman" w:cs="Times New Roman"/>
          <w:color w:val="FF0000"/>
          <w:sz w:val="28"/>
          <w:szCs w:val="28"/>
        </w:rPr>
        <w:t xml:space="preserve"> </w:t>
      </w:r>
      <w:r>
        <w:rPr>
          <w:rFonts w:ascii="Times New Roman" w:hAnsi="Times New Roman" w:cs="Times New Roman"/>
          <w:sz w:val="28"/>
          <w:szCs w:val="28"/>
        </w:rPr>
        <w:t>432</w:t>
      </w:r>
      <w:r>
        <w:rPr>
          <w:rFonts w:ascii="Times New Roman" w:hAnsi="Times New Roman" w:cs="Times New Roman"/>
          <w:sz w:val="28"/>
          <w:szCs w:val="28"/>
          <w:lang w:val="en-US"/>
        </w:rPr>
        <w:t xml:space="preserve"> p.</w:t>
      </w:r>
      <w:r>
        <w:rPr>
          <w:rFonts w:ascii="Times New Roman" w:hAnsi="Times New Roman" w:cs="Times New Roman"/>
          <w:sz w:val="28"/>
          <w:szCs w:val="28"/>
        </w:rPr>
        <w:t xml:space="preserve"> </w:t>
      </w:r>
    </w:p>
    <w:p w14:paraId="3808AF04"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Ukraine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multipolarity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crisis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strategies</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Cafruny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Journal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balkan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eastern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studies</w:t>
      </w:r>
      <w:proofErr w:type="spellEnd"/>
      <w:r>
        <w:rPr>
          <w:rFonts w:ascii="Times New Roman" w:hAnsi="Times New Roman" w:cs="Times New Roman"/>
          <w:sz w:val="28"/>
          <w:szCs w:val="28"/>
        </w:rPr>
        <w:t>. 2022. P. 1–21.</w:t>
      </w:r>
    </w:p>
    <w:p w14:paraId="402EF0F0"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Beyond</w:t>
      </w:r>
      <w:proofErr w:type="spellEnd"/>
      <w:r>
        <w:rPr>
          <w:rFonts w:ascii="Times New Roman" w:hAnsi="Times New Roman" w:cs="Times New Roman"/>
          <w:sz w:val="28"/>
          <w:szCs w:val="28"/>
        </w:rPr>
        <w:t xml:space="preserve"> NATO: A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Architecture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Eastern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Marshall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Papers</w:t>
      </w:r>
      <w:proofErr w:type="spellEnd"/>
      <w:r>
        <w:rPr>
          <w:rFonts w:ascii="Times New Roman" w:hAnsi="Times New Roman" w:cs="Times New Roman"/>
          <w:sz w:val="28"/>
          <w:szCs w:val="28"/>
        </w:rPr>
        <w:t>). URL: https://www.amazon.com/Beyond-NATO-Security-Architecture-Marshall/dp/0815732570 (дата звернення 14.02.2025).</w:t>
      </w:r>
    </w:p>
    <w:p w14:paraId="63DE01C6"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Ramesh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Kumar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NATO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Russia-Ukraine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conflict</w:t>
      </w:r>
      <w:proofErr w:type="spellEnd"/>
      <w:r>
        <w:rPr>
          <w:rFonts w:ascii="Times New Roman" w:hAnsi="Times New Roman" w:cs="Times New Roman"/>
          <w:sz w:val="28"/>
          <w:szCs w:val="28"/>
        </w:rPr>
        <w:t xml:space="preserve">. 23     </w:t>
      </w:r>
      <w:proofErr w:type="spellStart"/>
      <w:r>
        <w:rPr>
          <w:rFonts w:ascii="Times New Roman" w:hAnsi="Times New Roman" w:cs="Times New Roman"/>
          <w:sz w:val="28"/>
          <w:szCs w:val="28"/>
        </w:rPr>
        <w:t>March</w:t>
      </w:r>
      <w:proofErr w:type="spellEnd"/>
      <w:r>
        <w:rPr>
          <w:rFonts w:ascii="Times New Roman" w:hAnsi="Times New Roman" w:cs="Times New Roman"/>
          <w:sz w:val="28"/>
          <w:szCs w:val="28"/>
        </w:rPr>
        <w:t xml:space="preserve"> 2022. NIICE </w:t>
      </w:r>
      <w:proofErr w:type="spellStart"/>
      <w:r>
        <w:rPr>
          <w:rFonts w:ascii="Times New Roman" w:hAnsi="Times New Roman" w:cs="Times New Roman"/>
          <w:sz w:val="28"/>
          <w:szCs w:val="28"/>
        </w:rPr>
        <w:t>Commentary</w:t>
      </w:r>
      <w:proofErr w:type="spellEnd"/>
      <w:r>
        <w:rPr>
          <w:rFonts w:ascii="Times New Roman" w:hAnsi="Times New Roman" w:cs="Times New Roman"/>
          <w:sz w:val="28"/>
          <w:szCs w:val="28"/>
        </w:rPr>
        <w:t xml:space="preserve"> 7721. URL: https://niice.org.np/ </w:t>
      </w:r>
      <w:proofErr w:type="spellStart"/>
      <w:r>
        <w:rPr>
          <w:rFonts w:ascii="Times New Roman" w:hAnsi="Times New Roman" w:cs="Times New Roman"/>
          <w:sz w:val="28"/>
          <w:szCs w:val="28"/>
        </w:rPr>
        <w:t>archives</w:t>
      </w:r>
      <w:proofErr w:type="spellEnd"/>
      <w:r>
        <w:rPr>
          <w:rFonts w:ascii="Times New Roman" w:hAnsi="Times New Roman" w:cs="Times New Roman"/>
          <w:sz w:val="28"/>
          <w:szCs w:val="28"/>
        </w:rPr>
        <w:t>/7721 (дата звернення 14.02.2025).</w:t>
      </w:r>
    </w:p>
    <w:p w14:paraId="56F6F9EC"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Michael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O’Hanlon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Discusses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Future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NATO. URL:</w:t>
      </w:r>
      <w:r>
        <w:t xml:space="preserve"> </w:t>
      </w:r>
      <w:r>
        <w:rPr>
          <w:rFonts w:ascii="Times New Roman" w:hAnsi="Times New Roman" w:cs="Times New Roman"/>
          <w:sz w:val="28"/>
          <w:szCs w:val="28"/>
        </w:rPr>
        <w:t>https://www.cnas.org/pu</w:t>
      </w:r>
      <w:r>
        <w:rPr>
          <w:rFonts w:ascii="Times New Roman" w:hAnsi="Times New Roman" w:cs="Times New Roman"/>
          <w:sz w:val="28"/>
          <w:szCs w:val="28"/>
        </w:rPr>
        <w:t>blications/podcast/dr-michael-ohanlon-discusses-the-future-of-nato (дата звернення 14.02.2025).</w:t>
      </w:r>
    </w:p>
    <w:p w14:paraId="5BDEA946"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Graef</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Beyond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Stability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politics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conventional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arms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Zeitschrift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für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Friedens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Konfliktforschung</w:t>
      </w:r>
      <w:proofErr w:type="spellEnd"/>
      <w:r>
        <w:rPr>
          <w:rFonts w:ascii="Times New Roman" w:hAnsi="Times New Roman" w:cs="Times New Roman"/>
          <w:sz w:val="28"/>
          <w:szCs w:val="28"/>
        </w:rPr>
        <w:t>. 2022. URL: https://doi.org/10.1</w:t>
      </w:r>
      <w:r>
        <w:rPr>
          <w:rFonts w:ascii="Times New Roman" w:hAnsi="Times New Roman" w:cs="Times New Roman"/>
          <w:sz w:val="28"/>
          <w:szCs w:val="28"/>
        </w:rPr>
        <w:t>007/s42597-022-00070-y (дата звернення 14.02.2025)</w:t>
      </w:r>
    </w:p>
    <w:p w14:paraId="0810DAC5"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Kissinger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safety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into</w:t>
      </w:r>
      <w:proofErr w:type="spellEnd"/>
      <w:r>
        <w:rPr>
          <w:rFonts w:ascii="Times New Roman" w:hAnsi="Times New Roman" w:cs="Times New Roman"/>
          <w:sz w:val="28"/>
          <w:szCs w:val="28"/>
        </w:rPr>
        <w:t xml:space="preserve"> NATO.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economist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May</w:t>
      </w:r>
      <w:proofErr w:type="spellEnd"/>
      <w:r>
        <w:rPr>
          <w:rFonts w:ascii="Times New Roman" w:hAnsi="Times New Roman" w:cs="Times New Roman"/>
          <w:sz w:val="28"/>
          <w:szCs w:val="28"/>
        </w:rPr>
        <w:t xml:space="preserve"> 17th 2023. URL: https://www.economist.com/kissinger-highlights (дата звернення 14.02.2025)</w:t>
      </w:r>
    </w:p>
    <w:p w14:paraId="09A5601B"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KleinM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MajorC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Ensuring</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Ukraine’s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support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long-term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guarantees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w:t>
      </w:r>
      <w:proofErr w:type="spellEnd"/>
      <w:r>
        <w:rPr>
          <w:rFonts w:ascii="Times New Roman" w:hAnsi="Times New Roman" w:cs="Times New Roman"/>
          <w:sz w:val="28"/>
          <w:szCs w:val="28"/>
        </w:rPr>
        <w:t xml:space="preserve">    NATO    </w:t>
      </w:r>
      <w:proofErr w:type="spellStart"/>
      <w:r>
        <w:rPr>
          <w:rFonts w:ascii="Times New Roman" w:hAnsi="Times New Roman" w:cs="Times New Roman"/>
          <w:sz w:val="28"/>
          <w:szCs w:val="28"/>
        </w:rPr>
        <w:t>member</w:t>
      </w:r>
      <w:proofErr w:type="spellEnd"/>
      <w:r>
        <w:rPr>
          <w:rFonts w:ascii="Times New Roman" w:hAnsi="Times New Roman" w:cs="Times New Roman"/>
          <w:sz w:val="28"/>
          <w:szCs w:val="28"/>
        </w:rPr>
        <w:t xml:space="preserve">.    SWP.    </w:t>
      </w:r>
      <w:proofErr w:type="spellStart"/>
      <w:r>
        <w:rPr>
          <w:rFonts w:ascii="Times New Roman" w:hAnsi="Times New Roman" w:cs="Times New Roman"/>
          <w:sz w:val="28"/>
          <w:szCs w:val="28"/>
        </w:rPr>
        <w:t>Stiftung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Wissenschaft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Politik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German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Affairs</w:t>
      </w:r>
      <w:proofErr w:type="spellEnd"/>
      <w:r>
        <w:rPr>
          <w:rFonts w:ascii="Times New Roman" w:hAnsi="Times New Roman" w:cs="Times New Roman"/>
          <w:sz w:val="28"/>
          <w:szCs w:val="28"/>
        </w:rPr>
        <w:t>. URL: https://www.swp-berli</w:t>
      </w:r>
      <w:r>
        <w:rPr>
          <w:rFonts w:ascii="Times New Roman" w:hAnsi="Times New Roman" w:cs="Times New Roman"/>
          <w:sz w:val="28"/>
          <w:szCs w:val="28"/>
        </w:rPr>
        <w:t>n.org/10.18449/2023C46/ (дата звернення 14.02.2025).</w:t>
      </w:r>
    </w:p>
    <w:p w14:paraId="2864A98D"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Steven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Pifer</w:t>
      </w:r>
      <w:proofErr w:type="spellEnd"/>
      <w:r>
        <w:rPr>
          <w:rFonts w:ascii="Times New Roman" w:hAnsi="Times New Roman" w:cs="Times New Roman"/>
          <w:sz w:val="28"/>
          <w:szCs w:val="28"/>
        </w:rPr>
        <w:t xml:space="preserve">: NATO </w:t>
      </w:r>
      <w:proofErr w:type="spellStart"/>
      <w:r>
        <w:rPr>
          <w:rFonts w:ascii="Times New Roman" w:hAnsi="Times New Roman" w:cs="Times New Roman"/>
          <w:sz w:val="28"/>
          <w:szCs w:val="28"/>
        </w:rPr>
        <w:t>should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talk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accession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Ukraine</w:t>
      </w:r>
      <w:proofErr w:type="spellEnd"/>
      <w:r>
        <w:rPr>
          <w:rFonts w:ascii="Times New Roman" w:hAnsi="Times New Roman" w:cs="Times New Roman"/>
          <w:sz w:val="28"/>
          <w:szCs w:val="28"/>
        </w:rPr>
        <w:t>. URL:</w:t>
      </w:r>
      <w:r>
        <w:t xml:space="preserve"> </w:t>
      </w:r>
      <w:r>
        <w:rPr>
          <w:rFonts w:ascii="Times New Roman" w:hAnsi="Times New Roman" w:cs="Times New Roman"/>
          <w:sz w:val="28"/>
          <w:szCs w:val="28"/>
        </w:rPr>
        <w:t>https://www.centrumbalticum.org/en/publications/baltic_rim_economies/baltic_rim_economies_1_2024_-_ukraines_integration_to_west/steven_pifer_na</w:t>
      </w:r>
      <w:r>
        <w:rPr>
          <w:rFonts w:ascii="Times New Roman" w:hAnsi="Times New Roman" w:cs="Times New Roman"/>
          <w:sz w:val="28"/>
          <w:szCs w:val="28"/>
        </w:rPr>
        <w:t>to_should_talk_accession_with_ukraine (дата звернення 14.02.2025).</w:t>
      </w:r>
    </w:p>
    <w:p w14:paraId="38C95379" w14:textId="77777777" w:rsidR="004524F2" w:rsidRDefault="00ED2317">
      <w:pPr>
        <w:pStyle w:val="aff2"/>
        <w:numPr>
          <w:ilvl w:val="0"/>
          <w:numId w:val="1"/>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Atlantic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Treaty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Washington</w:t>
      </w:r>
      <w:proofErr w:type="spellEnd"/>
      <w:r>
        <w:rPr>
          <w:rFonts w:ascii="Times New Roman" w:hAnsi="Times New Roman" w:cs="Times New Roman"/>
          <w:sz w:val="28"/>
          <w:szCs w:val="28"/>
        </w:rPr>
        <w:t xml:space="preserve"> D.C. 4 </w:t>
      </w:r>
      <w:proofErr w:type="spellStart"/>
      <w:r>
        <w:rPr>
          <w:rFonts w:ascii="Times New Roman" w:hAnsi="Times New Roman" w:cs="Times New Roman"/>
          <w:sz w:val="28"/>
          <w:szCs w:val="28"/>
        </w:rPr>
        <w:t>April</w:t>
      </w:r>
      <w:proofErr w:type="spellEnd"/>
      <w:r>
        <w:rPr>
          <w:rFonts w:ascii="Times New Roman" w:hAnsi="Times New Roman" w:cs="Times New Roman"/>
          <w:sz w:val="28"/>
          <w:szCs w:val="28"/>
        </w:rPr>
        <w:t xml:space="preserve"> 1949. NATO.URL:    https://www.nato.int/cps/en/natohq/official_texts_17120.htm (дата звернення 14.02.2025).</w:t>
      </w:r>
    </w:p>
    <w:sectPr w:rsidR="004524F2">
      <w:headerReference w:type="default" r:id="rId8"/>
      <w:headerReference w:type="first" r:id="rId9"/>
      <w:pgSz w:w="11906" w:h="16838"/>
      <w:pgMar w:top="1134" w:right="851" w:bottom="1134" w:left="141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1EDC" w14:textId="77777777" w:rsidR="00ED2317" w:rsidRDefault="00ED2317">
      <w:pPr>
        <w:spacing w:after="0" w:line="240" w:lineRule="auto"/>
      </w:pPr>
      <w:r>
        <w:separator/>
      </w:r>
    </w:p>
  </w:endnote>
  <w:endnote w:type="continuationSeparator" w:id="0">
    <w:p w14:paraId="2D9DD127" w14:textId="77777777" w:rsidR="00ED2317" w:rsidRDefault="00ED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EE69" w14:textId="77777777" w:rsidR="00ED2317" w:rsidRDefault="00ED2317">
      <w:pPr>
        <w:spacing w:after="0" w:line="240" w:lineRule="auto"/>
      </w:pPr>
      <w:r>
        <w:separator/>
      </w:r>
    </w:p>
  </w:footnote>
  <w:footnote w:type="continuationSeparator" w:id="0">
    <w:p w14:paraId="19393B22" w14:textId="77777777" w:rsidR="00ED2317" w:rsidRDefault="00ED2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88481"/>
      <w:docPartObj>
        <w:docPartGallery w:val="Page Numbers (Top of Page)"/>
        <w:docPartUnique/>
      </w:docPartObj>
    </w:sdtPr>
    <w:sdtEndPr/>
    <w:sdtContent>
      <w:p w14:paraId="0D3B583E" w14:textId="77777777" w:rsidR="004524F2" w:rsidRDefault="00ED2317">
        <w:pPr>
          <w:pStyle w:val="afd"/>
          <w:jc w:val="right"/>
        </w:pPr>
        <w:r>
          <w:fldChar w:fldCharType="begin"/>
        </w:r>
        <w:r>
          <w:instrText xml:space="preserve">PAGE   \* </w:instrText>
        </w:r>
        <w:r>
          <w:instrText>MERGEFORMAT</w:instrText>
        </w:r>
        <w:r>
          <w:fldChar w:fldCharType="separate"/>
        </w:r>
        <w:r>
          <w:rPr>
            <w:lang w:val="ru-RU"/>
          </w:rPr>
          <w:t>3</w:t>
        </w:r>
        <w:r>
          <w:fldChar w:fldCharType="end"/>
        </w:r>
      </w:p>
    </w:sdtContent>
  </w:sdt>
  <w:p w14:paraId="38B4F241" w14:textId="77777777" w:rsidR="004524F2" w:rsidRDefault="004524F2">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0456" w14:textId="77777777" w:rsidR="004524F2" w:rsidRDefault="004524F2">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76612"/>
    <w:multiLevelType w:val="multilevel"/>
    <w:tmpl w:val="1FA6893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F2"/>
    <w:rsid w:val="004524F2"/>
    <w:rsid w:val="009D4382"/>
    <w:rsid w:val="00AD155B"/>
    <w:rsid w:val="00AF2FA3"/>
    <w:rsid w:val="00D705FA"/>
    <w:rsid w:val="00ED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3A2C"/>
  <w15:docId w15:val="{B6FB556C-A69C-424E-87A5-D000F95F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я-сітка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я-сітка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я-сітка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Таблиця-список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Таблиця-список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Таблиця-список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Таблиця-список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Таблиця-список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Таблиця-список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Таблиця-список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я-сітка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я-сітка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я-сітка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я-сітка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Таблиця-список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Таблиця-список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Таблиця-список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Таблиця-список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Таблиця-список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Таблиця-список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Таблиця-список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Назва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ідзаголовок Знак"/>
    <w:basedOn w:val="a0"/>
    <w:link w:val="a6"/>
    <w:uiPriority w:val="11"/>
    <w:rPr>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Цитата Знак"/>
    <w:basedOn w:val="a0"/>
    <w:link w:val="a8"/>
    <w:uiPriority w:val="29"/>
    <w:rPr>
      <w:i/>
      <w:iCs/>
      <w:color w:val="404040" w:themeColor="text1" w:themeTint="BF"/>
    </w:r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Насичена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pPr>
      <w:spacing w:after="0" w:line="240" w:lineRule="auto"/>
    </w:pPr>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4">
    <w:name w:val="caption"/>
    <w:basedOn w:val="a"/>
    <w:next w:val="a"/>
    <w:uiPriority w:val="35"/>
    <w:unhideWhenUsed/>
    <w:qFormat/>
    <w:pPr>
      <w:spacing w:line="240" w:lineRule="auto"/>
    </w:pPr>
    <w:rPr>
      <w:i/>
      <w:iCs/>
      <w:color w:val="1F497D" w:themeColor="text2"/>
      <w:sz w:val="18"/>
      <w:szCs w:val="18"/>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ви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pPr>
      <w:spacing w:after="0" w:line="240" w:lineRule="auto"/>
    </w:pPr>
    <w:rPr>
      <w:sz w:val="20"/>
      <w:szCs w:val="20"/>
    </w:rPr>
  </w:style>
  <w:style w:type="character" w:customStyle="1" w:styleId="af9">
    <w:name w:val="Текст кінцевої ви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800080" w:themeColor="followedHyperlink"/>
      <w:u w:val="single"/>
    </w:r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c">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fd">
    <w:name w:val="header"/>
    <w:basedOn w:val="a"/>
    <w:link w:val="afe"/>
    <w:uiPriority w:val="99"/>
    <w:unhideWhenUsed/>
    <w:pPr>
      <w:tabs>
        <w:tab w:val="center" w:pos="4677"/>
        <w:tab w:val="right" w:pos="9355"/>
      </w:tabs>
      <w:spacing w:after="0" w:line="240" w:lineRule="auto"/>
    </w:pPr>
  </w:style>
  <w:style w:type="character" w:customStyle="1" w:styleId="afe">
    <w:name w:val="Верхній колонтитул Знак"/>
    <w:basedOn w:val="a0"/>
    <w:link w:val="afd"/>
    <w:uiPriority w:val="99"/>
  </w:style>
  <w:style w:type="paragraph" w:styleId="aff">
    <w:name w:val="footer"/>
    <w:basedOn w:val="a"/>
    <w:link w:val="aff0"/>
    <w:uiPriority w:val="99"/>
    <w:unhideWhenUsed/>
    <w:pPr>
      <w:tabs>
        <w:tab w:val="center" w:pos="4677"/>
        <w:tab w:val="right" w:pos="9355"/>
      </w:tabs>
      <w:spacing w:after="0" w:line="240" w:lineRule="auto"/>
    </w:pPr>
  </w:style>
  <w:style w:type="character" w:customStyle="1" w:styleId="aff0">
    <w:name w:val="Нижній колонтитул Знак"/>
    <w:basedOn w:val="a0"/>
    <w:link w:val="aff"/>
    <w:uiPriority w:val="99"/>
  </w:style>
  <w:style w:type="character" w:styleId="aff1">
    <w:name w:val="Hyperlink"/>
    <w:basedOn w:val="a0"/>
    <w:uiPriority w:val="99"/>
    <w:unhideWhenUsed/>
    <w:rPr>
      <w:color w:val="0000FF" w:themeColor="hyperlink"/>
      <w:u w:val="single"/>
    </w:rPr>
  </w:style>
  <w:style w:type="paragraph" w:styleId="aff2">
    <w:name w:val="List Paragraph"/>
    <w:basedOn w:val="a"/>
    <w:uiPriority w:val="34"/>
    <w:qFormat/>
    <w:pPr>
      <w:ind w:left="720"/>
      <w:contextualSpacing/>
    </w:pPr>
  </w:style>
  <w:style w:type="paragraph" w:styleId="aff3">
    <w:name w:val="TOC Heading"/>
    <w:basedOn w:val="1"/>
    <w:next w:val="a"/>
    <w:uiPriority w:val="39"/>
    <w:semiHidden/>
    <w:unhideWhenUsed/>
    <w:qFormat/>
    <w:pPr>
      <w:outlineLvl w:val="9"/>
    </w:pPr>
    <w:rPr>
      <w:lang w:eastAsia="uk-UA"/>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aff4">
    <w:name w:val="Balloon Text"/>
    <w:basedOn w:val="a"/>
    <w:link w:val="aff5"/>
    <w:uiPriority w:val="99"/>
    <w:semiHidden/>
    <w:unhideWhenUsed/>
    <w:pPr>
      <w:spacing w:after="0" w:line="240" w:lineRule="auto"/>
    </w:pPr>
    <w:rPr>
      <w:rFonts w:ascii="Tahoma" w:hAnsi="Tahoma" w:cs="Tahoma"/>
      <w:sz w:val="16"/>
      <w:szCs w:val="16"/>
    </w:rPr>
  </w:style>
  <w:style w:type="character" w:customStyle="1" w:styleId="aff5">
    <w:name w:val="Текст у виносці Знак"/>
    <w:basedOn w:val="a0"/>
    <w:link w:val="aff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1FDD-42EB-4603-B438-7BE6984A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84405</Words>
  <Characters>48111</Characters>
  <Application>Microsoft Office Word</Application>
  <DocSecurity>0</DocSecurity>
  <Lines>400</Lines>
  <Paragraphs>264</Paragraphs>
  <ScaleCrop>false</ScaleCrop>
  <Company/>
  <LinksUpToDate>false</LinksUpToDate>
  <CharactersWithSpaces>132252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2025-05-19T14:09:00Z</dcterms:created>
  <dcterms:modified xsi:type="dcterms:W3CDTF">2025-05-19T14:09:00Z</dcterms:modified>
</cp:coreProperties>
</file>