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8094" w14:textId="77777777" w:rsidR="006D188C" w:rsidRDefault="001A4CAD">
      <w:pPr>
        <w:pStyle w:val="1"/>
        <w:spacing w:before="64"/>
        <w:ind w:left="455"/>
      </w:pPr>
      <w:r>
        <w:t>МІНІСТЕРСТВО</w:t>
      </w:r>
      <w:r>
        <w:rPr>
          <w:spacing w:val="-4"/>
        </w:rPr>
        <w:t xml:space="preserve"> </w:t>
      </w:r>
      <w:r>
        <w:t>ОСВІТИ</w:t>
      </w:r>
      <w:r>
        <w:rPr>
          <w:spacing w:val="-2"/>
        </w:rPr>
        <w:t xml:space="preserve"> </w:t>
      </w:r>
      <w:r>
        <w:t>І</w:t>
      </w:r>
      <w:r>
        <w:rPr>
          <w:spacing w:val="-4"/>
        </w:rPr>
        <w:t xml:space="preserve"> </w:t>
      </w:r>
      <w:r>
        <w:t>НАУКИ</w:t>
      </w:r>
      <w:r>
        <w:rPr>
          <w:spacing w:val="-1"/>
        </w:rPr>
        <w:t xml:space="preserve"> </w:t>
      </w:r>
      <w:r>
        <w:rPr>
          <w:spacing w:val="-2"/>
        </w:rPr>
        <w:t>УКРАЇНИ</w:t>
      </w:r>
    </w:p>
    <w:p w14:paraId="78F37C23" w14:textId="77777777" w:rsidR="006D188C" w:rsidRDefault="001A4CAD">
      <w:pPr>
        <w:pStyle w:val="a3"/>
        <w:spacing w:before="143" w:line="345" w:lineRule="auto"/>
        <w:ind w:left="452" w:right="448"/>
        <w:jc w:val="center"/>
      </w:pPr>
      <w:r>
        <w:t>Прикарпатський</w:t>
      </w:r>
      <w:r>
        <w:rPr>
          <w:spacing w:val="-8"/>
        </w:rPr>
        <w:t xml:space="preserve"> </w:t>
      </w:r>
      <w:r>
        <w:t>національний</w:t>
      </w:r>
      <w:r>
        <w:rPr>
          <w:spacing w:val="-8"/>
        </w:rPr>
        <w:t xml:space="preserve"> </w:t>
      </w:r>
      <w:r>
        <w:t>університет</w:t>
      </w:r>
      <w:r>
        <w:rPr>
          <w:spacing w:val="-6"/>
        </w:rPr>
        <w:t xml:space="preserve"> </w:t>
      </w:r>
      <w:r>
        <w:t>імені</w:t>
      </w:r>
      <w:r>
        <w:rPr>
          <w:spacing w:val="-6"/>
        </w:rPr>
        <w:t xml:space="preserve"> </w:t>
      </w:r>
      <w:r>
        <w:t>Василя</w:t>
      </w:r>
      <w:r>
        <w:rPr>
          <w:spacing w:val="-7"/>
        </w:rPr>
        <w:t xml:space="preserve"> </w:t>
      </w:r>
      <w:r>
        <w:t>Стефаника Факультет історії, політології і міжнародних відносин</w:t>
      </w:r>
    </w:p>
    <w:p w14:paraId="2FEE4AC5" w14:textId="2186870F" w:rsidR="006D188C" w:rsidRPr="002F4643" w:rsidRDefault="001A4CAD">
      <w:pPr>
        <w:pStyle w:val="a3"/>
        <w:spacing w:before="3"/>
        <w:ind w:left="453" w:right="448"/>
        <w:jc w:val="center"/>
      </w:pPr>
      <w:r>
        <w:t xml:space="preserve">Кафедра </w:t>
      </w:r>
      <w:r>
        <w:rPr>
          <w:spacing w:val="-2"/>
        </w:rPr>
        <w:t>політ</w:t>
      </w:r>
      <w:r w:rsidR="006C44A4">
        <w:rPr>
          <w:spacing w:val="-2"/>
        </w:rPr>
        <w:t xml:space="preserve">ичних наук </w:t>
      </w:r>
    </w:p>
    <w:p w14:paraId="63B72B60" w14:textId="77777777" w:rsidR="006D188C" w:rsidRDefault="006D188C">
      <w:pPr>
        <w:pStyle w:val="a3"/>
        <w:ind w:left="0"/>
        <w:jc w:val="left"/>
      </w:pPr>
    </w:p>
    <w:p w14:paraId="0507EA7B" w14:textId="77777777" w:rsidR="006D188C" w:rsidRDefault="006D188C">
      <w:pPr>
        <w:pStyle w:val="a3"/>
        <w:ind w:left="0"/>
        <w:jc w:val="left"/>
      </w:pPr>
    </w:p>
    <w:p w14:paraId="1BBB13AD" w14:textId="77777777" w:rsidR="006D188C" w:rsidRDefault="006D188C">
      <w:pPr>
        <w:pStyle w:val="a3"/>
        <w:spacing w:before="107"/>
        <w:ind w:left="0"/>
        <w:jc w:val="left"/>
      </w:pPr>
    </w:p>
    <w:p w14:paraId="72EEA704" w14:textId="77777777" w:rsidR="006D188C" w:rsidRDefault="001A4CAD">
      <w:pPr>
        <w:pStyle w:val="1"/>
      </w:pPr>
      <w:r>
        <w:t>ДИПЛОМНА</w:t>
      </w:r>
      <w:r>
        <w:rPr>
          <w:spacing w:val="-3"/>
        </w:rPr>
        <w:t xml:space="preserve"> </w:t>
      </w:r>
      <w:r>
        <w:rPr>
          <w:spacing w:val="-2"/>
        </w:rPr>
        <w:t>РОБОТА</w:t>
      </w:r>
    </w:p>
    <w:p w14:paraId="488A361F" w14:textId="77777777" w:rsidR="006D188C" w:rsidRDefault="001A4CAD">
      <w:pPr>
        <w:pStyle w:val="a3"/>
        <w:spacing w:before="144"/>
        <w:ind w:left="456" w:right="448"/>
        <w:jc w:val="center"/>
      </w:pPr>
      <w:r>
        <w:t>на</w:t>
      </w:r>
      <w:r>
        <w:rPr>
          <w:spacing w:val="-4"/>
        </w:rPr>
        <w:t xml:space="preserve"> </w:t>
      </w:r>
      <w:r>
        <w:t>здобуття</w:t>
      </w:r>
      <w:r>
        <w:rPr>
          <w:spacing w:val="-3"/>
        </w:rPr>
        <w:t xml:space="preserve"> </w:t>
      </w:r>
      <w:r>
        <w:t>першого</w:t>
      </w:r>
      <w:r>
        <w:rPr>
          <w:spacing w:val="-3"/>
        </w:rPr>
        <w:t xml:space="preserve"> </w:t>
      </w:r>
      <w:r>
        <w:t>(бакалаврського)</w:t>
      </w:r>
      <w:r>
        <w:rPr>
          <w:spacing w:val="-3"/>
        </w:rPr>
        <w:t xml:space="preserve"> </w:t>
      </w:r>
      <w:r>
        <w:t>рівня</w:t>
      </w:r>
      <w:r>
        <w:rPr>
          <w:spacing w:val="-2"/>
        </w:rPr>
        <w:t xml:space="preserve"> </w:t>
      </w:r>
      <w:r>
        <w:t>вищої</w:t>
      </w:r>
      <w:r>
        <w:rPr>
          <w:spacing w:val="-2"/>
        </w:rPr>
        <w:t xml:space="preserve"> освіти</w:t>
      </w:r>
    </w:p>
    <w:p w14:paraId="794B0BDD" w14:textId="522A3163" w:rsidR="006D188C" w:rsidRPr="007C7244" w:rsidRDefault="001A4CAD" w:rsidP="007C7244">
      <w:pPr>
        <w:spacing w:before="140"/>
        <w:ind w:left="458" w:right="448"/>
        <w:jc w:val="center"/>
        <w:rPr>
          <w:b/>
          <w:spacing w:val="-2"/>
          <w:sz w:val="32"/>
        </w:rPr>
      </w:pPr>
      <w:r>
        <w:rPr>
          <w:b/>
          <w:sz w:val="28"/>
        </w:rPr>
        <w:t>на</w:t>
      </w:r>
      <w:r>
        <w:rPr>
          <w:b/>
          <w:spacing w:val="-6"/>
          <w:sz w:val="28"/>
        </w:rPr>
        <w:t xml:space="preserve"> </w:t>
      </w:r>
      <w:r>
        <w:rPr>
          <w:b/>
          <w:sz w:val="28"/>
        </w:rPr>
        <w:t>тему</w:t>
      </w:r>
      <w:r>
        <w:rPr>
          <w:sz w:val="32"/>
        </w:rPr>
        <w:t>:</w:t>
      </w:r>
      <w:r>
        <w:rPr>
          <w:spacing w:val="-3"/>
          <w:sz w:val="32"/>
        </w:rPr>
        <w:t xml:space="preserve"> </w:t>
      </w:r>
      <w:r>
        <w:rPr>
          <w:b/>
          <w:sz w:val="32"/>
        </w:rPr>
        <w:t>«Міжнародні</w:t>
      </w:r>
      <w:r>
        <w:rPr>
          <w:b/>
          <w:spacing w:val="-3"/>
          <w:sz w:val="32"/>
        </w:rPr>
        <w:t xml:space="preserve"> </w:t>
      </w:r>
      <w:r>
        <w:rPr>
          <w:b/>
          <w:sz w:val="32"/>
        </w:rPr>
        <w:t>конфлікти</w:t>
      </w:r>
      <w:r>
        <w:rPr>
          <w:b/>
          <w:spacing w:val="-5"/>
          <w:sz w:val="32"/>
        </w:rPr>
        <w:t xml:space="preserve"> </w:t>
      </w:r>
      <w:r>
        <w:rPr>
          <w:b/>
          <w:sz w:val="32"/>
        </w:rPr>
        <w:t xml:space="preserve">та </w:t>
      </w:r>
      <w:r>
        <w:rPr>
          <w:b/>
          <w:spacing w:val="-2"/>
          <w:sz w:val="32"/>
        </w:rPr>
        <w:t>війни</w:t>
      </w:r>
      <w:r w:rsidR="007C7244" w:rsidRPr="007C7244">
        <w:rPr>
          <w:b/>
          <w:spacing w:val="-2"/>
          <w:sz w:val="32"/>
        </w:rPr>
        <w:t xml:space="preserve"> як основна загроза регіональній безпеці</w:t>
      </w:r>
      <w:r>
        <w:rPr>
          <w:b/>
          <w:spacing w:val="-2"/>
          <w:sz w:val="32"/>
        </w:rPr>
        <w:t>»</w:t>
      </w:r>
    </w:p>
    <w:p w14:paraId="4F131DDD" w14:textId="77777777" w:rsidR="006D188C" w:rsidRDefault="006D188C">
      <w:pPr>
        <w:pStyle w:val="a3"/>
        <w:spacing w:before="332"/>
        <w:ind w:left="0"/>
        <w:jc w:val="left"/>
        <w:rPr>
          <w:b/>
          <w:sz w:val="32"/>
        </w:rPr>
      </w:pPr>
    </w:p>
    <w:p w14:paraId="2B6D7570" w14:textId="77777777" w:rsidR="006D188C" w:rsidRDefault="001A4CAD">
      <w:pPr>
        <w:pStyle w:val="2"/>
        <w:ind w:left="5092" w:firstLine="0"/>
      </w:pPr>
      <w:r>
        <w:rPr>
          <w:spacing w:val="-2"/>
        </w:rPr>
        <w:t>Виконав:</w:t>
      </w:r>
    </w:p>
    <w:p w14:paraId="213F0E79" w14:textId="77777777" w:rsidR="006D188C" w:rsidRDefault="001A4CAD">
      <w:pPr>
        <w:pStyle w:val="a3"/>
        <w:spacing w:before="143" w:line="345" w:lineRule="auto"/>
        <w:ind w:left="5092" w:right="953"/>
        <w:jc w:val="left"/>
      </w:pPr>
      <w:r>
        <w:rPr>
          <w:b/>
        </w:rPr>
        <w:t xml:space="preserve">студент </w:t>
      </w:r>
      <w:r>
        <w:t xml:space="preserve">4 курсу, групи ПНБ-42, спеціальності 052 «Політологія (Національна безпека)» </w:t>
      </w:r>
      <w:proofErr w:type="spellStart"/>
      <w:r>
        <w:t>Ківерський</w:t>
      </w:r>
      <w:proofErr w:type="spellEnd"/>
      <w:r>
        <w:rPr>
          <w:spacing w:val="-18"/>
        </w:rPr>
        <w:t xml:space="preserve"> </w:t>
      </w:r>
      <w:r>
        <w:t>Денис</w:t>
      </w:r>
      <w:r>
        <w:rPr>
          <w:spacing w:val="-15"/>
        </w:rPr>
        <w:t xml:space="preserve"> </w:t>
      </w:r>
      <w:r>
        <w:t>Володимирович</w:t>
      </w:r>
    </w:p>
    <w:p w14:paraId="0B1B080F" w14:textId="77777777" w:rsidR="006D188C" w:rsidRDefault="006D188C">
      <w:pPr>
        <w:pStyle w:val="a3"/>
        <w:ind w:left="0"/>
        <w:jc w:val="left"/>
      </w:pPr>
    </w:p>
    <w:p w14:paraId="2710E198" w14:textId="77777777" w:rsidR="006D188C" w:rsidRDefault="006D188C">
      <w:pPr>
        <w:pStyle w:val="a3"/>
        <w:spacing w:before="293"/>
        <w:ind w:left="0"/>
        <w:jc w:val="left"/>
      </w:pPr>
    </w:p>
    <w:p w14:paraId="4DAB5C42" w14:textId="77777777" w:rsidR="006D188C" w:rsidRDefault="001A4CAD">
      <w:pPr>
        <w:pStyle w:val="2"/>
        <w:ind w:left="5092" w:firstLine="0"/>
      </w:pPr>
      <w:r>
        <w:t>Науковий</w:t>
      </w:r>
      <w:r>
        <w:rPr>
          <w:spacing w:val="-9"/>
        </w:rPr>
        <w:t xml:space="preserve"> </w:t>
      </w:r>
      <w:r>
        <w:rPr>
          <w:spacing w:val="-2"/>
        </w:rPr>
        <w:t>керівник:</w:t>
      </w:r>
    </w:p>
    <w:p w14:paraId="41FF3A3A" w14:textId="7CB449DB" w:rsidR="006D188C" w:rsidRDefault="001A4CAD">
      <w:pPr>
        <w:pStyle w:val="a3"/>
        <w:spacing w:before="33" w:line="345" w:lineRule="auto"/>
        <w:ind w:left="5092" w:right="953"/>
        <w:jc w:val="left"/>
      </w:pPr>
      <w:r>
        <w:t>доцент</w:t>
      </w:r>
      <w:r>
        <w:rPr>
          <w:spacing w:val="-15"/>
        </w:rPr>
        <w:t xml:space="preserve"> </w:t>
      </w:r>
      <w:r>
        <w:t>кафедри</w:t>
      </w:r>
      <w:r>
        <w:rPr>
          <w:spacing w:val="-18"/>
        </w:rPr>
        <w:t xml:space="preserve"> </w:t>
      </w:r>
      <w:r>
        <w:t>політичних наук Мадрига Т.Б.</w:t>
      </w:r>
    </w:p>
    <w:p w14:paraId="77698C46" w14:textId="77777777" w:rsidR="006D188C" w:rsidRDefault="001A4CAD">
      <w:pPr>
        <w:pStyle w:val="2"/>
        <w:spacing w:before="3"/>
        <w:ind w:left="5087" w:firstLine="0"/>
      </w:pPr>
      <w:r>
        <w:rPr>
          <w:spacing w:val="-2"/>
        </w:rPr>
        <w:t>Рецензент:</w:t>
      </w:r>
    </w:p>
    <w:p w14:paraId="27374507" w14:textId="5F80910F" w:rsidR="006D188C" w:rsidRPr="00F676EF" w:rsidRDefault="006D188C">
      <w:pPr>
        <w:pStyle w:val="a3"/>
        <w:spacing w:before="143"/>
        <w:ind w:left="5092"/>
        <w:jc w:val="left"/>
        <w:rPr>
          <w:lang w:val="ru-RU"/>
        </w:rPr>
      </w:pPr>
    </w:p>
    <w:p w14:paraId="0E5FF117" w14:textId="77777777" w:rsidR="006D188C" w:rsidRDefault="006D188C">
      <w:pPr>
        <w:pStyle w:val="a3"/>
        <w:ind w:left="0"/>
        <w:jc w:val="left"/>
      </w:pPr>
    </w:p>
    <w:p w14:paraId="11B0C724" w14:textId="77777777" w:rsidR="006D188C" w:rsidRDefault="006D188C">
      <w:pPr>
        <w:pStyle w:val="a3"/>
        <w:ind w:left="0"/>
        <w:jc w:val="left"/>
      </w:pPr>
    </w:p>
    <w:p w14:paraId="45D46401" w14:textId="77777777" w:rsidR="006D188C" w:rsidRDefault="006D188C">
      <w:pPr>
        <w:pStyle w:val="a3"/>
        <w:ind w:left="0"/>
        <w:jc w:val="left"/>
      </w:pPr>
    </w:p>
    <w:p w14:paraId="000D4F7C" w14:textId="77777777" w:rsidR="006D188C" w:rsidRDefault="006D188C">
      <w:pPr>
        <w:pStyle w:val="a3"/>
        <w:ind w:left="0"/>
        <w:jc w:val="left"/>
      </w:pPr>
    </w:p>
    <w:p w14:paraId="19AF08B6" w14:textId="77777777" w:rsidR="006D188C" w:rsidRDefault="006D188C">
      <w:pPr>
        <w:pStyle w:val="a3"/>
        <w:ind w:left="0"/>
        <w:jc w:val="left"/>
      </w:pPr>
    </w:p>
    <w:p w14:paraId="6AEDFE97" w14:textId="77777777" w:rsidR="006D188C" w:rsidRDefault="006D188C">
      <w:pPr>
        <w:pStyle w:val="a3"/>
        <w:ind w:left="0"/>
        <w:jc w:val="left"/>
      </w:pPr>
    </w:p>
    <w:p w14:paraId="474CD17F" w14:textId="77777777" w:rsidR="006D188C" w:rsidRDefault="006D188C">
      <w:pPr>
        <w:pStyle w:val="a3"/>
        <w:ind w:left="0"/>
        <w:jc w:val="left"/>
      </w:pPr>
    </w:p>
    <w:p w14:paraId="690DD950" w14:textId="77777777" w:rsidR="006D188C" w:rsidRDefault="006D188C">
      <w:pPr>
        <w:pStyle w:val="a3"/>
        <w:ind w:left="0"/>
        <w:jc w:val="left"/>
      </w:pPr>
    </w:p>
    <w:p w14:paraId="5356CCA5" w14:textId="77777777" w:rsidR="006D188C" w:rsidRDefault="006D188C">
      <w:pPr>
        <w:pStyle w:val="a3"/>
        <w:ind w:left="0"/>
        <w:jc w:val="left"/>
      </w:pPr>
    </w:p>
    <w:p w14:paraId="43F5B613" w14:textId="77777777" w:rsidR="006D188C" w:rsidRDefault="006D188C">
      <w:pPr>
        <w:pStyle w:val="a3"/>
        <w:ind w:left="0"/>
        <w:jc w:val="left"/>
      </w:pPr>
    </w:p>
    <w:p w14:paraId="4456D277" w14:textId="77777777" w:rsidR="006D188C" w:rsidRDefault="006D188C">
      <w:pPr>
        <w:pStyle w:val="a3"/>
        <w:ind w:left="0"/>
        <w:jc w:val="left"/>
      </w:pPr>
    </w:p>
    <w:p w14:paraId="51D4F7B8" w14:textId="77777777" w:rsidR="006D188C" w:rsidRDefault="006D188C">
      <w:pPr>
        <w:pStyle w:val="a3"/>
        <w:ind w:left="0"/>
        <w:jc w:val="left"/>
      </w:pPr>
    </w:p>
    <w:p w14:paraId="72303B89" w14:textId="77777777" w:rsidR="006D188C" w:rsidRDefault="001A4CAD">
      <w:pPr>
        <w:pStyle w:val="a3"/>
        <w:ind w:left="458" w:right="448"/>
        <w:jc w:val="center"/>
      </w:pPr>
      <w:r>
        <w:t>Івано-Франківськ,</w:t>
      </w:r>
      <w:r>
        <w:rPr>
          <w:spacing w:val="-14"/>
        </w:rPr>
        <w:t xml:space="preserve"> </w:t>
      </w:r>
      <w:r>
        <w:rPr>
          <w:spacing w:val="-4"/>
        </w:rPr>
        <w:t>2025</w:t>
      </w:r>
    </w:p>
    <w:p w14:paraId="3F68F3FA" w14:textId="77777777" w:rsidR="006D188C" w:rsidRDefault="006D188C">
      <w:pPr>
        <w:pStyle w:val="a3"/>
        <w:jc w:val="center"/>
        <w:sectPr w:rsidR="006D188C">
          <w:type w:val="continuous"/>
          <w:pgSz w:w="11910" w:h="16840"/>
          <w:pgMar w:top="1060" w:right="425" w:bottom="280" w:left="1275" w:header="708" w:footer="708" w:gutter="0"/>
          <w:cols w:space="720"/>
        </w:sectPr>
      </w:pPr>
    </w:p>
    <w:p w14:paraId="38648561" w14:textId="77777777" w:rsidR="006D188C" w:rsidRDefault="006D188C">
      <w:pPr>
        <w:pStyle w:val="a3"/>
        <w:ind w:left="0"/>
        <w:jc w:val="left"/>
      </w:pPr>
    </w:p>
    <w:p w14:paraId="035D9FA0" w14:textId="77777777" w:rsidR="006D188C" w:rsidRDefault="006D188C">
      <w:pPr>
        <w:pStyle w:val="a3"/>
        <w:ind w:left="0"/>
        <w:jc w:val="left"/>
      </w:pPr>
    </w:p>
    <w:p w14:paraId="39C1783E" w14:textId="77777777" w:rsidR="006D188C" w:rsidRDefault="006D188C">
      <w:pPr>
        <w:pStyle w:val="a3"/>
        <w:ind w:left="0"/>
        <w:jc w:val="left"/>
      </w:pPr>
    </w:p>
    <w:p w14:paraId="4E2EC86D" w14:textId="77777777" w:rsidR="006D188C" w:rsidRDefault="006D188C">
      <w:pPr>
        <w:pStyle w:val="a3"/>
        <w:spacing w:before="101"/>
        <w:ind w:left="0"/>
        <w:jc w:val="left"/>
      </w:pPr>
    </w:p>
    <w:p w14:paraId="73CBD8A2" w14:textId="77777777" w:rsidR="006D188C" w:rsidRDefault="001A4CAD">
      <w:pPr>
        <w:pStyle w:val="1"/>
        <w:ind w:left="459"/>
      </w:pPr>
      <w:r>
        <w:rPr>
          <w:spacing w:val="-2"/>
        </w:rPr>
        <w:t>ЗМІСТ</w:t>
      </w:r>
    </w:p>
    <w:sdt>
      <w:sdtPr>
        <w:id w:val="-2058077286"/>
        <w:docPartObj>
          <w:docPartGallery w:val="Table of Contents"/>
          <w:docPartUnique/>
        </w:docPartObj>
      </w:sdtPr>
      <w:sdtEndPr/>
      <w:sdtContent>
        <w:p w14:paraId="6E42B34A" w14:textId="77777777" w:rsidR="006D188C" w:rsidRDefault="00220146">
          <w:pPr>
            <w:pStyle w:val="10"/>
            <w:tabs>
              <w:tab w:val="left" w:leader="dot" w:pos="9615"/>
            </w:tabs>
          </w:pPr>
          <w:hyperlink w:anchor="_TOC_250009" w:history="1">
            <w:r w:rsidR="006D188C">
              <w:rPr>
                <w:spacing w:val="-2"/>
              </w:rPr>
              <w:t>ВСТУП</w:t>
            </w:r>
            <w:r w:rsidR="006D188C">
              <w:rPr>
                <w:b w:val="0"/>
              </w:rPr>
              <w:tab/>
            </w:r>
            <w:r w:rsidR="006D188C">
              <w:rPr>
                <w:spacing w:val="-10"/>
              </w:rPr>
              <w:t>3</w:t>
            </w:r>
          </w:hyperlink>
        </w:p>
        <w:p w14:paraId="0FE50211" w14:textId="77777777" w:rsidR="006D188C" w:rsidRDefault="001A4CAD">
          <w:pPr>
            <w:pStyle w:val="10"/>
            <w:tabs>
              <w:tab w:val="left" w:pos="2433"/>
              <w:tab w:val="left" w:pos="3223"/>
              <w:tab w:val="left" w:pos="4461"/>
              <w:tab w:val="left" w:pos="7181"/>
            </w:tabs>
            <w:spacing w:line="348" w:lineRule="auto"/>
            <w:ind w:right="135"/>
          </w:pPr>
          <w:r>
            <w:t>РОЗДІЛ</w:t>
          </w:r>
          <w:r>
            <w:rPr>
              <w:spacing w:val="80"/>
            </w:rPr>
            <w:t xml:space="preserve"> </w:t>
          </w:r>
          <w:r>
            <w:t>1.</w:t>
          </w:r>
          <w:r>
            <w:rPr>
              <w:spacing w:val="80"/>
            </w:rPr>
            <w:t xml:space="preserve"> </w:t>
          </w:r>
          <w:r>
            <w:t>ТЕОРЕТИЧНІ</w:t>
          </w:r>
          <w:r>
            <w:rPr>
              <w:spacing w:val="80"/>
            </w:rPr>
            <w:t xml:space="preserve"> </w:t>
          </w:r>
          <w:r>
            <w:t>АСПЕКТИ</w:t>
          </w:r>
          <w:r>
            <w:rPr>
              <w:spacing w:val="80"/>
            </w:rPr>
            <w:t xml:space="preserve"> </w:t>
          </w:r>
          <w:r>
            <w:t>ДОСЛІДЖЕННЯ</w:t>
          </w:r>
          <w:r>
            <w:rPr>
              <w:spacing w:val="40"/>
            </w:rPr>
            <w:t xml:space="preserve"> </w:t>
          </w:r>
          <w:r>
            <w:t xml:space="preserve">МІЖНАРОДНИХ </w:t>
          </w:r>
          <w:r>
            <w:rPr>
              <w:spacing w:val="-2"/>
            </w:rPr>
            <w:t>КОНФЛІКТІВ</w:t>
          </w:r>
          <w:r>
            <w:tab/>
          </w:r>
          <w:r>
            <w:rPr>
              <w:spacing w:val="-5"/>
            </w:rPr>
            <w:t>ТА</w:t>
          </w:r>
          <w:r>
            <w:tab/>
          </w:r>
          <w:r>
            <w:rPr>
              <w:spacing w:val="-4"/>
            </w:rPr>
            <w:t>ВІЙН:</w:t>
          </w:r>
          <w:r>
            <w:tab/>
          </w:r>
          <w:r>
            <w:rPr>
              <w:spacing w:val="-2"/>
            </w:rPr>
            <w:t>МНОЖИННІСТЬ</w:t>
          </w:r>
          <w:r>
            <w:tab/>
          </w:r>
          <w:r>
            <w:rPr>
              <w:spacing w:val="-2"/>
            </w:rPr>
            <w:t>КОНЦЕПТУАЛЬНИХ</w:t>
          </w:r>
        </w:p>
        <w:p w14:paraId="5F8CF41B" w14:textId="77777777" w:rsidR="006D188C" w:rsidRDefault="001A4CAD">
          <w:pPr>
            <w:pStyle w:val="10"/>
            <w:tabs>
              <w:tab w:val="left" w:leader="dot" w:pos="9629"/>
            </w:tabs>
            <w:spacing w:before="0" w:line="319" w:lineRule="exact"/>
          </w:pPr>
          <w:r>
            <w:rPr>
              <w:spacing w:val="-2"/>
            </w:rPr>
            <w:t>ПІДХОДІВ</w:t>
          </w:r>
          <w:r>
            <w:rPr>
              <w:b w:val="0"/>
            </w:rPr>
            <w:tab/>
          </w:r>
          <w:r>
            <w:rPr>
              <w:spacing w:val="-10"/>
            </w:rPr>
            <w:t>6</w:t>
          </w:r>
        </w:p>
        <w:p w14:paraId="3D7D96E9" w14:textId="77777777" w:rsidR="006D188C" w:rsidRDefault="001A4CAD">
          <w:pPr>
            <w:pStyle w:val="20"/>
            <w:numPr>
              <w:ilvl w:val="1"/>
              <w:numId w:val="14"/>
            </w:numPr>
            <w:tabs>
              <w:tab w:val="left" w:pos="635"/>
              <w:tab w:val="left" w:leader="dot" w:pos="9824"/>
            </w:tabs>
            <w:ind w:left="635" w:hanging="490"/>
          </w:pPr>
          <w:r>
            <w:t>Демаркація</w:t>
          </w:r>
          <w:r>
            <w:rPr>
              <w:spacing w:val="-6"/>
            </w:rPr>
            <w:t xml:space="preserve"> </w:t>
          </w:r>
          <w:r>
            <w:t>понять</w:t>
          </w:r>
          <w:r>
            <w:rPr>
              <w:spacing w:val="-2"/>
            </w:rPr>
            <w:t xml:space="preserve"> </w:t>
          </w:r>
          <w:r>
            <w:t>«воєнний</w:t>
          </w:r>
          <w:r>
            <w:rPr>
              <w:spacing w:val="-5"/>
            </w:rPr>
            <w:t xml:space="preserve"> </w:t>
          </w:r>
          <w:r>
            <w:t>конфлікт», «збройний</w:t>
          </w:r>
          <w:r>
            <w:rPr>
              <w:spacing w:val="-5"/>
            </w:rPr>
            <w:t xml:space="preserve"> </w:t>
          </w:r>
          <w:r>
            <w:t>конфлікт»</w:t>
          </w:r>
          <w:r>
            <w:rPr>
              <w:spacing w:val="-3"/>
            </w:rPr>
            <w:t xml:space="preserve"> </w:t>
          </w:r>
          <w:r>
            <w:t>та</w:t>
          </w:r>
          <w:r>
            <w:rPr>
              <w:spacing w:val="-3"/>
            </w:rPr>
            <w:t xml:space="preserve"> </w:t>
          </w:r>
          <w:r>
            <w:rPr>
              <w:spacing w:val="-2"/>
            </w:rPr>
            <w:t>«війна»</w:t>
          </w:r>
          <w:r>
            <w:tab/>
          </w:r>
          <w:r>
            <w:rPr>
              <w:spacing w:val="-10"/>
            </w:rPr>
            <w:t>6</w:t>
          </w:r>
        </w:p>
        <w:p w14:paraId="16134017" w14:textId="77777777" w:rsidR="006D188C" w:rsidRDefault="001A4CAD">
          <w:pPr>
            <w:pStyle w:val="20"/>
            <w:numPr>
              <w:ilvl w:val="1"/>
              <w:numId w:val="14"/>
            </w:numPr>
            <w:tabs>
              <w:tab w:val="left" w:pos="635"/>
              <w:tab w:val="left" w:leader="dot" w:pos="9464"/>
            </w:tabs>
            <w:ind w:left="635" w:hanging="490"/>
          </w:pPr>
          <w:r>
            <w:t>Види міжнародних</w:t>
          </w:r>
          <w:r>
            <w:rPr>
              <w:spacing w:val="4"/>
            </w:rPr>
            <w:t xml:space="preserve"> </w:t>
          </w:r>
          <w:r>
            <w:rPr>
              <w:spacing w:val="-2"/>
            </w:rPr>
            <w:t>конфліктів</w:t>
          </w:r>
          <w:r>
            <w:tab/>
          </w:r>
          <w:r>
            <w:rPr>
              <w:spacing w:val="-5"/>
            </w:rPr>
            <w:t>11</w:t>
          </w:r>
        </w:p>
        <w:p w14:paraId="7B8E64DB" w14:textId="77777777" w:rsidR="006D188C" w:rsidRDefault="001A4CAD">
          <w:pPr>
            <w:pStyle w:val="20"/>
            <w:numPr>
              <w:ilvl w:val="1"/>
              <w:numId w:val="14"/>
            </w:numPr>
            <w:tabs>
              <w:tab w:val="left" w:pos="635"/>
              <w:tab w:val="left" w:leader="dot" w:pos="9419"/>
            </w:tabs>
            <w:spacing w:before="144"/>
            <w:ind w:left="635" w:hanging="490"/>
          </w:pPr>
          <w:r>
            <w:t>Правове</w:t>
          </w:r>
          <w:r>
            <w:rPr>
              <w:spacing w:val="-2"/>
            </w:rPr>
            <w:t xml:space="preserve"> </w:t>
          </w:r>
          <w:r>
            <w:t>регулювання міжнародних</w:t>
          </w:r>
          <w:r>
            <w:rPr>
              <w:spacing w:val="-2"/>
            </w:rPr>
            <w:t xml:space="preserve"> </w:t>
          </w:r>
          <w:r>
            <w:t>конфліктів</w:t>
          </w:r>
          <w:r>
            <w:rPr>
              <w:spacing w:val="-6"/>
            </w:rPr>
            <w:t xml:space="preserve"> </w:t>
          </w:r>
          <w:r>
            <w:t>та</w:t>
          </w:r>
          <w:r>
            <w:rPr>
              <w:spacing w:val="-2"/>
            </w:rPr>
            <w:t xml:space="preserve"> </w:t>
          </w:r>
          <w:r>
            <w:rPr>
              <w:spacing w:val="-4"/>
            </w:rPr>
            <w:t>війн</w:t>
          </w:r>
          <w:r>
            <w:tab/>
          </w:r>
          <w:r>
            <w:rPr>
              <w:spacing w:val="-5"/>
            </w:rPr>
            <w:t>16</w:t>
          </w:r>
        </w:p>
        <w:p w14:paraId="20C00FBC" w14:textId="77777777" w:rsidR="006D188C" w:rsidRDefault="001A4CAD">
          <w:pPr>
            <w:pStyle w:val="10"/>
            <w:tabs>
              <w:tab w:val="left" w:pos="1619"/>
              <w:tab w:val="left" w:pos="2256"/>
              <w:tab w:val="left" w:pos="4835"/>
              <w:tab w:val="left" w:leader="dot" w:pos="9459"/>
            </w:tabs>
            <w:spacing w:line="345" w:lineRule="auto"/>
            <w:ind w:right="137"/>
          </w:pPr>
          <w:r>
            <w:rPr>
              <w:spacing w:val="-2"/>
            </w:rPr>
            <w:t>РОЗДІЛ</w:t>
          </w:r>
          <w:r>
            <w:tab/>
          </w:r>
          <w:r>
            <w:rPr>
              <w:spacing w:val="-6"/>
            </w:rPr>
            <w:t>2.</w:t>
          </w:r>
          <w:r>
            <w:tab/>
          </w:r>
          <w:r>
            <w:rPr>
              <w:spacing w:val="-2"/>
            </w:rPr>
            <w:t>ОСОБЛИВОСТІ</w:t>
          </w:r>
          <w:r>
            <w:tab/>
            <w:t>МІЖНАРОДНИХ</w:t>
          </w:r>
          <w:r>
            <w:rPr>
              <w:spacing w:val="80"/>
            </w:rPr>
            <w:t xml:space="preserve">  </w:t>
          </w:r>
          <w:r>
            <w:t>КОНФЛІКТІВ</w:t>
          </w:r>
          <w:r>
            <w:rPr>
              <w:spacing w:val="80"/>
            </w:rPr>
            <w:t xml:space="preserve">  </w:t>
          </w:r>
          <w:r>
            <w:t>У</w:t>
          </w:r>
          <w:r>
            <w:rPr>
              <w:spacing w:val="40"/>
            </w:rPr>
            <w:t xml:space="preserve"> </w:t>
          </w:r>
          <w:r>
            <w:t>СУЧАСНОМУ СВІТІ ТА ШЛЯХИ ЇХ ВИРІШЕННЯ</w:t>
          </w:r>
          <w:r>
            <w:rPr>
              <w:b w:val="0"/>
            </w:rPr>
            <w:tab/>
          </w:r>
          <w:r>
            <w:rPr>
              <w:spacing w:val="-6"/>
            </w:rPr>
            <w:t>20</w:t>
          </w:r>
        </w:p>
        <w:p w14:paraId="0328619D" w14:textId="77777777" w:rsidR="006D188C" w:rsidRDefault="00220146">
          <w:pPr>
            <w:pStyle w:val="20"/>
            <w:numPr>
              <w:ilvl w:val="1"/>
              <w:numId w:val="13"/>
            </w:numPr>
            <w:tabs>
              <w:tab w:val="left" w:pos="680"/>
              <w:tab w:val="left" w:leader="dot" w:pos="9479"/>
            </w:tabs>
            <w:spacing w:before="3" w:line="345" w:lineRule="auto"/>
            <w:ind w:right="129" w:firstLine="0"/>
          </w:pPr>
          <w:hyperlink w:anchor="_TOC_250008" w:history="1">
            <w:r w:rsidR="006D188C">
              <w:t>Причини</w:t>
            </w:r>
            <w:r w:rsidR="006D188C">
              <w:rPr>
                <w:spacing w:val="40"/>
              </w:rPr>
              <w:t xml:space="preserve"> </w:t>
            </w:r>
            <w:r w:rsidR="006D188C">
              <w:t>загострення</w:t>
            </w:r>
            <w:r w:rsidR="006D188C">
              <w:rPr>
                <w:spacing w:val="40"/>
              </w:rPr>
              <w:t xml:space="preserve"> </w:t>
            </w:r>
            <w:r w:rsidR="006D188C">
              <w:t>і</w:t>
            </w:r>
            <w:r w:rsidR="006D188C">
              <w:rPr>
                <w:spacing w:val="40"/>
              </w:rPr>
              <w:t xml:space="preserve"> </w:t>
            </w:r>
            <w:r w:rsidR="006D188C">
              <w:t>динаміка</w:t>
            </w:r>
            <w:r w:rsidR="006D188C">
              <w:rPr>
                <w:spacing w:val="40"/>
              </w:rPr>
              <w:t xml:space="preserve"> </w:t>
            </w:r>
            <w:r w:rsidR="006D188C">
              <w:t>міжнародних</w:t>
            </w:r>
            <w:r w:rsidR="006D188C">
              <w:rPr>
                <w:spacing w:val="40"/>
              </w:rPr>
              <w:t xml:space="preserve"> </w:t>
            </w:r>
            <w:r w:rsidR="006D188C">
              <w:t>конфліктів</w:t>
            </w:r>
            <w:r w:rsidR="006D188C">
              <w:rPr>
                <w:spacing w:val="40"/>
              </w:rPr>
              <w:t xml:space="preserve"> </w:t>
            </w:r>
            <w:r w:rsidR="006D188C">
              <w:t>у</w:t>
            </w:r>
            <w:r w:rsidR="006D188C">
              <w:rPr>
                <w:spacing w:val="40"/>
              </w:rPr>
              <w:t xml:space="preserve"> </w:t>
            </w:r>
            <w:r w:rsidR="006D188C">
              <w:t>кінці</w:t>
            </w:r>
            <w:r w:rsidR="006D188C">
              <w:rPr>
                <w:spacing w:val="40"/>
              </w:rPr>
              <w:t xml:space="preserve"> </w:t>
            </w:r>
            <w:r w:rsidR="006D188C">
              <w:t>ХХ</w:t>
            </w:r>
            <w:r w:rsidR="006D188C">
              <w:rPr>
                <w:spacing w:val="40"/>
              </w:rPr>
              <w:t xml:space="preserve"> </w:t>
            </w:r>
            <w:r w:rsidR="006D188C">
              <w:t>–</w:t>
            </w:r>
            <w:r w:rsidR="006D188C">
              <w:rPr>
                <w:spacing w:val="40"/>
              </w:rPr>
              <w:t xml:space="preserve"> </w:t>
            </w:r>
            <w:r w:rsidR="006D188C">
              <w:t xml:space="preserve">на початку ХХІ </w:t>
            </w:r>
            <w:proofErr w:type="spellStart"/>
            <w:r w:rsidR="006D188C">
              <w:t>ст</w:t>
            </w:r>
            <w:proofErr w:type="spellEnd"/>
            <w:r w:rsidR="006D188C">
              <w:tab/>
            </w:r>
            <w:r w:rsidR="006D188C">
              <w:rPr>
                <w:spacing w:val="-6"/>
              </w:rPr>
              <w:t>20</w:t>
            </w:r>
          </w:hyperlink>
        </w:p>
        <w:p w14:paraId="3F356DFF" w14:textId="77777777" w:rsidR="006D188C" w:rsidRDefault="00220146">
          <w:pPr>
            <w:pStyle w:val="20"/>
            <w:numPr>
              <w:ilvl w:val="1"/>
              <w:numId w:val="13"/>
            </w:numPr>
            <w:tabs>
              <w:tab w:val="left" w:pos="635"/>
              <w:tab w:val="left" w:leader="dot" w:pos="9473"/>
            </w:tabs>
            <w:spacing w:before="3"/>
            <w:ind w:left="635" w:hanging="490"/>
          </w:pPr>
          <w:hyperlink w:anchor="_TOC_250007" w:history="1">
            <w:r w:rsidR="006D188C">
              <w:t>Дослідження</w:t>
            </w:r>
            <w:r w:rsidR="006D188C">
              <w:rPr>
                <w:spacing w:val="-3"/>
              </w:rPr>
              <w:t xml:space="preserve"> </w:t>
            </w:r>
            <w:r w:rsidR="006D188C">
              <w:t>засобів</w:t>
            </w:r>
            <w:r w:rsidR="006D188C">
              <w:rPr>
                <w:spacing w:val="-3"/>
              </w:rPr>
              <w:t xml:space="preserve"> </w:t>
            </w:r>
            <w:r w:rsidR="006D188C">
              <w:t>та методів</w:t>
            </w:r>
            <w:r w:rsidR="006D188C">
              <w:rPr>
                <w:spacing w:val="-3"/>
              </w:rPr>
              <w:t xml:space="preserve"> </w:t>
            </w:r>
            <w:r w:rsidR="006D188C">
              <w:t>ведення</w:t>
            </w:r>
            <w:r w:rsidR="006D188C">
              <w:rPr>
                <w:spacing w:val="1"/>
              </w:rPr>
              <w:t xml:space="preserve"> </w:t>
            </w:r>
            <w:r w:rsidR="006D188C">
              <w:t xml:space="preserve">збройних </w:t>
            </w:r>
            <w:r w:rsidR="006D188C">
              <w:rPr>
                <w:spacing w:val="-2"/>
              </w:rPr>
              <w:t>конфліктів</w:t>
            </w:r>
            <w:r w:rsidR="006D188C">
              <w:tab/>
            </w:r>
            <w:r w:rsidR="006D188C">
              <w:rPr>
                <w:spacing w:val="-5"/>
              </w:rPr>
              <w:t>27</w:t>
            </w:r>
          </w:hyperlink>
        </w:p>
        <w:p w14:paraId="7FC99EAF" w14:textId="77777777" w:rsidR="006D188C" w:rsidRDefault="00220146">
          <w:pPr>
            <w:pStyle w:val="20"/>
            <w:numPr>
              <w:ilvl w:val="1"/>
              <w:numId w:val="13"/>
            </w:numPr>
            <w:tabs>
              <w:tab w:val="left" w:pos="635"/>
              <w:tab w:val="left" w:leader="dot" w:pos="9439"/>
            </w:tabs>
            <w:ind w:left="635" w:hanging="490"/>
          </w:pPr>
          <w:hyperlink w:anchor="_TOC_250006" w:history="1">
            <w:r w:rsidR="006D188C">
              <w:t>Механізми</w:t>
            </w:r>
            <w:r w:rsidR="006D188C">
              <w:rPr>
                <w:spacing w:val="-4"/>
              </w:rPr>
              <w:t xml:space="preserve"> </w:t>
            </w:r>
            <w:r w:rsidR="006D188C">
              <w:t>і</w:t>
            </w:r>
            <w:r w:rsidR="006D188C">
              <w:rPr>
                <w:spacing w:val="-1"/>
              </w:rPr>
              <w:t xml:space="preserve"> </w:t>
            </w:r>
            <w:r w:rsidR="006D188C">
              <w:t>форми</w:t>
            </w:r>
            <w:r w:rsidR="006D188C">
              <w:rPr>
                <w:spacing w:val="-3"/>
              </w:rPr>
              <w:t xml:space="preserve"> </w:t>
            </w:r>
            <w:r w:rsidR="006D188C">
              <w:t>мирного</w:t>
            </w:r>
            <w:r w:rsidR="006D188C">
              <w:rPr>
                <w:spacing w:val="-2"/>
              </w:rPr>
              <w:t xml:space="preserve"> </w:t>
            </w:r>
            <w:r w:rsidR="006D188C">
              <w:t>врегулювання</w:t>
            </w:r>
            <w:r w:rsidR="006D188C">
              <w:rPr>
                <w:spacing w:val="-2"/>
              </w:rPr>
              <w:t xml:space="preserve"> </w:t>
            </w:r>
            <w:r w:rsidR="006D188C">
              <w:t>міжнародних</w:t>
            </w:r>
            <w:r w:rsidR="006D188C">
              <w:rPr>
                <w:spacing w:val="-2"/>
              </w:rPr>
              <w:t xml:space="preserve"> конфліктів</w:t>
            </w:r>
            <w:r w:rsidR="006D188C">
              <w:tab/>
            </w:r>
            <w:r w:rsidR="006D188C">
              <w:rPr>
                <w:spacing w:val="-5"/>
              </w:rPr>
              <w:t>30</w:t>
            </w:r>
          </w:hyperlink>
        </w:p>
        <w:p w14:paraId="74D9A89D" w14:textId="77777777" w:rsidR="006D188C" w:rsidRDefault="00220146">
          <w:pPr>
            <w:pStyle w:val="20"/>
            <w:numPr>
              <w:ilvl w:val="1"/>
              <w:numId w:val="13"/>
            </w:numPr>
            <w:tabs>
              <w:tab w:val="left" w:pos="635"/>
              <w:tab w:val="left" w:leader="dot" w:pos="9234"/>
            </w:tabs>
            <w:ind w:left="635" w:hanging="490"/>
          </w:pPr>
          <w:hyperlink w:anchor="_TOC_250005" w:history="1">
            <w:r w:rsidR="006D188C">
              <w:t>Роль</w:t>
            </w:r>
            <w:r w:rsidR="006D188C">
              <w:rPr>
                <w:spacing w:val="-2"/>
              </w:rPr>
              <w:t xml:space="preserve"> </w:t>
            </w:r>
            <w:r w:rsidR="006D188C">
              <w:t>міжнародних</w:t>
            </w:r>
            <w:r w:rsidR="006D188C">
              <w:rPr>
                <w:spacing w:val="-3"/>
              </w:rPr>
              <w:t xml:space="preserve"> </w:t>
            </w:r>
            <w:r w:rsidR="006D188C">
              <w:t>організацій</w:t>
            </w:r>
            <w:r w:rsidR="006D188C">
              <w:rPr>
                <w:spacing w:val="-4"/>
              </w:rPr>
              <w:t xml:space="preserve"> </w:t>
            </w:r>
            <w:r w:rsidR="006D188C">
              <w:t>у</w:t>
            </w:r>
            <w:r w:rsidR="006D188C">
              <w:rPr>
                <w:spacing w:val="-3"/>
              </w:rPr>
              <w:t xml:space="preserve"> </w:t>
            </w:r>
            <w:r w:rsidR="006D188C">
              <w:t>вирішенні</w:t>
            </w:r>
            <w:r w:rsidR="006D188C">
              <w:rPr>
                <w:spacing w:val="-1"/>
              </w:rPr>
              <w:t xml:space="preserve"> </w:t>
            </w:r>
            <w:r w:rsidR="006D188C">
              <w:t>конфліктів</w:t>
            </w:r>
            <w:r w:rsidR="006D188C">
              <w:rPr>
                <w:spacing w:val="-5"/>
              </w:rPr>
              <w:t xml:space="preserve"> </w:t>
            </w:r>
            <w:r w:rsidR="006D188C">
              <w:t>та</w:t>
            </w:r>
            <w:r w:rsidR="006D188C">
              <w:rPr>
                <w:spacing w:val="3"/>
              </w:rPr>
              <w:t xml:space="preserve"> </w:t>
            </w:r>
            <w:r w:rsidR="006D188C">
              <w:rPr>
                <w:spacing w:val="-4"/>
              </w:rPr>
              <w:t>війн</w:t>
            </w:r>
            <w:r w:rsidR="006D188C">
              <w:tab/>
            </w:r>
            <w:r w:rsidR="006D188C">
              <w:rPr>
                <w:spacing w:val="-5"/>
              </w:rPr>
              <w:t>36</w:t>
            </w:r>
          </w:hyperlink>
        </w:p>
        <w:p w14:paraId="5D2697C7" w14:textId="77777777" w:rsidR="006D188C" w:rsidRDefault="001A4CAD">
          <w:pPr>
            <w:pStyle w:val="10"/>
            <w:tabs>
              <w:tab w:val="left" w:pos="1584"/>
              <w:tab w:val="left" w:pos="2171"/>
              <w:tab w:val="left" w:pos="4230"/>
              <w:tab w:val="left" w:pos="5005"/>
              <w:tab w:val="left" w:leader="dot" w:pos="9354"/>
            </w:tabs>
            <w:spacing w:line="345" w:lineRule="auto"/>
            <w:ind w:right="137"/>
          </w:pPr>
          <w:r>
            <w:rPr>
              <w:spacing w:val="-2"/>
            </w:rPr>
            <w:t>РОЗДІЛ</w:t>
          </w:r>
          <w:r>
            <w:tab/>
          </w:r>
          <w:r>
            <w:rPr>
              <w:spacing w:val="-6"/>
            </w:rPr>
            <w:t>3.</w:t>
          </w:r>
          <w:r>
            <w:tab/>
          </w:r>
          <w:r>
            <w:rPr>
              <w:spacing w:val="-2"/>
            </w:rPr>
            <w:t>ПРОБЛЕМИ</w:t>
          </w:r>
          <w:r>
            <w:tab/>
          </w:r>
          <w:r>
            <w:rPr>
              <w:spacing w:val="-6"/>
            </w:rPr>
            <w:t>ТА</w:t>
          </w:r>
          <w:r>
            <w:tab/>
            <w:t>ПЕРСПЕКТИВИ</w:t>
          </w:r>
          <w:r>
            <w:rPr>
              <w:spacing w:val="80"/>
            </w:rPr>
            <w:t xml:space="preserve">  </w:t>
          </w:r>
          <w:r>
            <w:t>ВРЕГУЛЮВАННЯ РОСІЙСЬКО-УКРАЇНСЬКОЇ ВІЙНИ</w:t>
          </w:r>
          <w:r>
            <w:rPr>
              <w:b w:val="0"/>
            </w:rPr>
            <w:tab/>
          </w:r>
          <w:r>
            <w:rPr>
              <w:spacing w:val="-6"/>
            </w:rPr>
            <w:t>41</w:t>
          </w:r>
        </w:p>
        <w:p w14:paraId="2C999A2A" w14:textId="77777777" w:rsidR="006D188C" w:rsidRDefault="00220146">
          <w:pPr>
            <w:pStyle w:val="20"/>
            <w:numPr>
              <w:ilvl w:val="1"/>
              <w:numId w:val="12"/>
            </w:numPr>
            <w:tabs>
              <w:tab w:val="left" w:pos="635"/>
              <w:tab w:val="left" w:leader="dot" w:pos="9454"/>
            </w:tabs>
            <w:spacing w:before="4"/>
            <w:ind w:left="635" w:hanging="490"/>
          </w:pPr>
          <w:hyperlink w:anchor="_TOC_250004" w:history="1">
            <w:r w:rsidR="006D188C">
              <w:t>Причини</w:t>
            </w:r>
            <w:r w:rsidR="006D188C">
              <w:rPr>
                <w:spacing w:val="-6"/>
              </w:rPr>
              <w:t xml:space="preserve"> </w:t>
            </w:r>
            <w:r w:rsidR="006D188C">
              <w:t>та</w:t>
            </w:r>
            <w:r w:rsidR="006D188C">
              <w:rPr>
                <w:spacing w:val="-3"/>
              </w:rPr>
              <w:t xml:space="preserve"> </w:t>
            </w:r>
            <w:r w:rsidR="006D188C">
              <w:t>етапи</w:t>
            </w:r>
            <w:r w:rsidR="006D188C">
              <w:rPr>
                <w:spacing w:val="-3"/>
              </w:rPr>
              <w:t xml:space="preserve"> </w:t>
            </w:r>
            <w:r w:rsidR="006D188C">
              <w:t>розвитку</w:t>
            </w:r>
            <w:r w:rsidR="006D188C">
              <w:rPr>
                <w:spacing w:val="-3"/>
              </w:rPr>
              <w:t xml:space="preserve"> </w:t>
            </w:r>
            <w:r w:rsidR="006D188C">
              <w:t xml:space="preserve">російсько-української </w:t>
            </w:r>
            <w:r w:rsidR="006D188C">
              <w:rPr>
                <w:spacing w:val="-2"/>
              </w:rPr>
              <w:t>війни</w:t>
            </w:r>
            <w:r w:rsidR="006D188C">
              <w:tab/>
            </w:r>
            <w:r w:rsidR="006D188C">
              <w:rPr>
                <w:spacing w:val="-5"/>
              </w:rPr>
              <w:t>41</w:t>
            </w:r>
          </w:hyperlink>
        </w:p>
        <w:p w14:paraId="1BBC142D" w14:textId="77777777" w:rsidR="006D188C" w:rsidRDefault="00220146">
          <w:pPr>
            <w:pStyle w:val="20"/>
            <w:numPr>
              <w:ilvl w:val="1"/>
              <w:numId w:val="12"/>
            </w:numPr>
            <w:tabs>
              <w:tab w:val="left" w:pos="635"/>
              <w:tab w:val="left" w:leader="dot" w:pos="9489"/>
            </w:tabs>
            <w:ind w:left="635" w:hanging="490"/>
          </w:pPr>
          <w:hyperlink w:anchor="_TOC_250003" w:history="1">
            <w:r w:rsidR="006D188C">
              <w:t>Вплив</w:t>
            </w:r>
            <w:r w:rsidR="006D188C">
              <w:rPr>
                <w:spacing w:val="-4"/>
              </w:rPr>
              <w:t xml:space="preserve"> </w:t>
            </w:r>
            <w:r w:rsidR="006D188C">
              <w:t>російсько-української війни</w:t>
            </w:r>
            <w:r w:rsidR="006D188C">
              <w:rPr>
                <w:spacing w:val="-2"/>
              </w:rPr>
              <w:t xml:space="preserve"> </w:t>
            </w:r>
            <w:r w:rsidR="006D188C">
              <w:t>на</w:t>
            </w:r>
            <w:r w:rsidR="006D188C">
              <w:rPr>
                <w:spacing w:val="-6"/>
              </w:rPr>
              <w:t xml:space="preserve"> </w:t>
            </w:r>
            <w:r w:rsidR="006D188C">
              <w:t>глобальну</w:t>
            </w:r>
            <w:r w:rsidR="006D188C">
              <w:rPr>
                <w:spacing w:val="-6"/>
              </w:rPr>
              <w:t xml:space="preserve"> </w:t>
            </w:r>
            <w:r w:rsidR="006D188C">
              <w:rPr>
                <w:spacing w:val="-2"/>
              </w:rPr>
              <w:t>безпеку</w:t>
            </w:r>
            <w:r w:rsidR="006D188C">
              <w:tab/>
            </w:r>
            <w:r w:rsidR="006D188C">
              <w:rPr>
                <w:spacing w:val="-5"/>
              </w:rPr>
              <w:t>45</w:t>
            </w:r>
          </w:hyperlink>
        </w:p>
        <w:p w14:paraId="195ED0CD" w14:textId="77777777" w:rsidR="006D188C" w:rsidRDefault="00220146">
          <w:pPr>
            <w:pStyle w:val="20"/>
            <w:numPr>
              <w:ilvl w:val="1"/>
              <w:numId w:val="12"/>
            </w:numPr>
            <w:tabs>
              <w:tab w:val="left" w:pos="620"/>
              <w:tab w:val="left" w:leader="dot" w:pos="9469"/>
            </w:tabs>
            <w:ind w:left="620" w:hanging="475"/>
          </w:pPr>
          <w:hyperlink w:anchor="_TOC_250002" w:history="1">
            <w:r w:rsidR="006D188C">
              <w:t>Сценарії</w:t>
            </w:r>
            <w:r w:rsidR="006D188C">
              <w:rPr>
                <w:spacing w:val="-7"/>
              </w:rPr>
              <w:t xml:space="preserve"> </w:t>
            </w:r>
            <w:r w:rsidR="006D188C">
              <w:t>припинення</w:t>
            </w:r>
            <w:r w:rsidR="006D188C">
              <w:rPr>
                <w:spacing w:val="-4"/>
              </w:rPr>
              <w:t xml:space="preserve"> </w:t>
            </w:r>
            <w:r w:rsidR="006D188C">
              <w:t>російсько-української</w:t>
            </w:r>
            <w:r w:rsidR="006D188C">
              <w:rPr>
                <w:spacing w:val="-4"/>
              </w:rPr>
              <w:t xml:space="preserve"> </w:t>
            </w:r>
            <w:r w:rsidR="006D188C">
              <w:rPr>
                <w:spacing w:val="-2"/>
              </w:rPr>
              <w:t>війни</w:t>
            </w:r>
            <w:r w:rsidR="006D188C">
              <w:tab/>
            </w:r>
            <w:r w:rsidR="006D188C">
              <w:rPr>
                <w:spacing w:val="-5"/>
              </w:rPr>
              <w:t>53</w:t>
            </w:r>
          </w:hyperlink>
        </w:p>
        <w:p w14:paraId="657D02C4" w14:textId="77777777" w:rsidR="006D188C" w:rsidRDefault="00220146">
          <w:pPr>
            <w:pStyle w:val="10"/>
            <w:tabs>
              <w:tab w:val="left" w:leader="dot" w:pos="9429"/>
            </w:tabs>
          </w:pPr>
          <w:hyperlink w:anchor="_TOC_250001" w:history="1">
            <w:r w:rsidR="006D188C">
              <w:rPr>
                <w:spacing w:val="-2"/>
              </w:rPr>
              <w:t>ВИСНОВКИ</w:t>
            </w:r>
            <w:r w:rsidR="006D188C">
              <w:rPr>
                <w:b w:val="0"/>
              </w:rPr>
              <w:tab/>
            </w:r>
            <w:r w:rsidR="006D188C">
              <w:rPr>
                <w:spacing w:val="-5"/>
              </w:rPr>
              <w:t>57</w:t>
            </w:r>
          </w:hyperlink>
        </w:p>
        <w:p w14:paraId="07DFFF2F" w14:textId="77777777" w:rsidR="006D188C" w:rsidRDefault="00220146">
          <w:pPr>
            <w:pStyle w:val="10"/>
            <w:tabs>
              <w:tab w:val="left" w:leader="dot" w:pos="9484"/>
            </w:tabs>
            <w:spacing w:before="348"/>
          </w:pPr>
          <w:hyperlink w:anchor="_TOC_250000" w:history="1">
            <w:r w:rsidR="006D188C">
              <w:t>СПИСОК</w:t>
            </w:r>
            <w:r w:rsidR="006D188C">
              <w:rPr>
                <w:spacing w:val="-5"/>
              </w:rPr>
              <w:t xml:space="preserve"> </w:t>
            </w:r>
            <w:r w:rsidR="006D188C">
              <w:t>ВИКОРИСТАНИХ</w:t>
            </w:r>
            <w:r w:rsidR="006D188C">
              <w:rPr>
                <w:spacing w:val="-5"/>
              </w:rPr>
              <w:t xml:space="preserve"> </w:t>
            </w:r>
            <w:r w:rsidR="006D188C">
              <w:rPr>
                <w:spacing w:val="-2"/>
              </w:rPr>
              <w:t>ДЖЕРЕЛ</w:t>
            </w:r>
            <w:r w:rsidR="006D188C">
              <w:rPr>
                <w:b w:val="0"/>
              </w:rPr>
              <w:tab/>
            </w:r>
            <w:r w:rsidR="006D188C">
              <w:rPr>
                <w:spacing w:val="-7"/>
              </w:rPr>
              <w:t>60</w:t>
            </w:r>
          </w:hyperlink>
        </w:p>
      </w:sdtContent>
    </w:sdt>
    <w:p w14:paraId="374D69B8" w14:textId="77777777" w:rsidR="006D188C" w:rsidRDefault="006D188C">
      <w:pPr>
        <w:pStyle w:val="10"/>
        <w:sectPr w:rsidR="006D188C">
          <w:headerReference w:type="default" r:id="rId7"/>
          <w:pgSz w:w="11910" w:h="16840"/>
          <w:pgMar w:top="1060" w:right="425" w:bottom="280" w:left="1275" w:header="711" w:footer="0" w:gutter="0"/>
          <w:pgNumType w:start="2"/>
          <w:cols w:space="720"/>
        </w:sectPr>
      </w:pPr>
    </w:p>
    <w:p w14:paraId="2FDD81CD" w14:textId="77777777" w:rsidR="006D188C" w:rsidRDefault="001A4CAD">
      <w:pPr>
        <w:pStyle w:val="1"/>
        <w:spacing w:before="174"/>
        <w:ind w:left="452" w:right="449"/>
      </w:pPr>
      <w:bookmarkStart w:id="0" w:name="_TOC_250009"/>
      <w:bookmarkEnd w:id="0"/>
      <w:r>
        <w:rPr>
          <w:spacing w:val="-2"/>
        </w:rPr>
        <w:lastRenderedPageBreak/>
        <w:t>ВСТУП</w:t>
      </w:r>
    </w:p>
    <w:p w14:paraId="5FC953A9" w14:textId="77777777" w:rsidR="006D188C" w:rsidRDefault="006D188C">
      <w:pPr>
        <w:pStyle w:val="a3"/>
        <w:spacing w:before="21"/>
        <w:ind w:left="0"/>
        <w:jc w:val="left"/>
        <w:rPr>
          <w:b/>
        </w:rPr>
      </w:pPr>
    </w:p>
    <w:p w14:paraId="499B7175" w14:textId="77777777" w:rsidR="006D188C" w:rsidRDefault="001A4CAD">
      <w:pPr>
        <w:pStyle w:val="a3"/>
        <w:spacing w:line="348" w:lineRule="auto"/>
        <w:ind w:right="133" w:firstLine="720"/>
      </w:pPr>
      <w:r>
        <w:rPr>
          <w:b/>
        </w:rPr>
        <w:t>Актуальність теми</w:t>
      </w:r>
      <w:r>
        <w:t>. У сучасному світі конфлікти між державами, а також між державами і неурядовими акторами, набувають нових форм і масштабів, що вимагає постійного аналізу і розуміння їх причин, ходу розвитку і наслідків.</w:t>
      </w:r>
      <w:r>
        <w:rPr>
          <w:spacing w:val="80"/>
        </w:rPr>
        <w:t xml:space="preserve"> </w:t>
      </w:r>
      <w:r>
        <w:t>Зміни в</w:t>
      </w:r>
      <w:r>
        <w:rPr>
          <w:spacing w:val="-2"/>
        </w:rPr>
        <w:t xml:space="preserve"> </w:t>
      </w:r>
      <w:r>
        <w:t>міжнародних</w:t>
      </w:r>
      <w:r>
        <w:rPr>
          <w:spacing w:val="-3"/>
        </w:rPr>
        <w:t xml:space="preserve"> </w:t>
      </w:r>
      <w:r>
        <w:t>відносинах, зокрема</w:t>
      </w:r>
      <w:r>
        <w:rPr>
          <w:spacing w:val="-3"/>
        </w:rPr>
        <w:t xml:space="preserve"> </w:t>
      </w:r>
      <w:r>
        <w:t>через зростання конкуренції за</w:t>
      </w:r>
      <w:r>
        <w:rPr>
          <w:spacing w:val="-4"/>
        </w:rPr>
        <w:t xml:space="preserve"> </w:t>
      </w:r>
      <w:r>
        <w:t>ресурси, території та</w:t>
      </w:r>
      <w:r>
        <w:rPr>
          <w:spacing w:val="-2"/>
        </w:rPr>
        <w:t xml:space="preserve"> </w:t>
      </w:r>
      <w:r>
        <w:t>геополітичний</w:t>
      </w:r>
      <w:r>
        <w:rPr>
          <w:spacing w:val="-3"/>
        </w:rPr>
        <w:t xml:space="preserve"> </w:t>
      </w:r>
      <w:r>
        <w:t>вплив,</w:t>
      </w:r>
      <w:r>
        <w:rPr>
          <w:spacing w:val="-2"/>
        </w:rPr>
        <w:t xml:space="preserve"> </w:t>
      </w:r>
      <w:r>
        <w:t>призводять</w:t>
      </w:r>
      <w:r>
        <w:rPr>
          <w:spacing w:val="-1"/>
        </w:rPr>
        <w:t xml:space="preserve"> </w:t>
      </w:r>
      <w:r>
        <w:t>до</w:t>
      </w:r>
      <w:r>
        <w:rPr>
          <w:spacing w:val="-2"/>
        </w:rPr>
        <w:t xml:space="preserve"> </w:t>
      </w:r>
      <w:r>
        <w:t>виникнення</w:t>
      </w:r>
      <w:r>
        <w:rPr>
          <w:spacing w:val="-1"/>
        </w:rPr>
        <w:t xml:space="preserve"> </w:t>
      </w:r>
      <w:r>
        <w:t>нових</w:t>
      </w:r>
      <w:r>
        <w:rPr>
          <w:spacing w:val="-2"/>
        </w:rPr>
        <w:t xml:space="preserve"> </w:t>
      </w:r>
      <w:r>
        <w:t>точок</w:t>
      </w:r>
      <w:r>
        <w:rPr>
          <w:spacing w:val="-4"/>
        </w:rPr>
        <w:t xml:space="preserve"> </w:t>
      </w:r>
      <w:r>
        <w:t xml:space="preserve">напруги та потенційних джерел конфліктів. Актуальність теми підвищується через глобалізацію, що сприяє розширенню </w:t>
      </w:r>
      <w:proofErr w:type="spellStart"/>
      <w:r>
        <w:t>взаємозалежностей</w:t>
      </w:r>
      <w:proofErr w:type="spellEnd"/>
      <w:r>
        <w:t xml:space="preserve"> між країнами, а також через нові виклики, такі як </w:t>
      </w:r>
      <w:proofErr w:type="spellStart"/>
      <w:r>
        <w:t>кібербезпека</w:t>
      </w:r>
      <w:proofErr w:type="spellEnd"/>
      <w:r>
        <w:t>, тероризм, екологічні катастрофи та</w:t>
      </w:r>
      <w:r>
        <w:rPr>
          <w:spacing w:val="80"/>
        </w:rPr>
        <w:t xml:space="preserve"> </w:t>
      </w:r>
      <w:r>
        <w:t>зміни клімату, які можуть бути потенційними причинами або каталізаторами міжнародних конфліктів. У той же час, зміни в міжнародних інституціях та механізмах безпеки, зокрема в рамках ООН, НАТО, ЄС та інших регіональних організацій, ставлять нові питання щодо ефективності міжнародного врегулювання конфліктів і підтримки миру.</w:t>
      </w:r>
    </w:p>
    <w:p w14:paraId="6B5C6108" w14:textId="77777777" w:rsidR="006D188C" w:rsidRDefault="001A4CAD">
      <w:pPr>
        <w:pStyle w:val="a3"/>
        <w:spacing w:line="305" w:lineRule="exact"/>
        <w:ind w:left="866"/>
      </w:pPr>
      <w:r>
        <w:t>Зважаючи</w:t>
      </w:r>
      <w:r>
        <w:rPr>
          <w:spacing w:val="31"/>
        </w:rPr>
        <w:t xml:space="preserve">  </w:t>
      </w:r>
      <w:r>
        <w:t>на</w:t>
      </w:r>
      <w:r>
        <w:rPr>
          <w:spacing w:val="31"/>
        </w:rPr>
        <w:t xml:space="preserve">  </w:t>
      </w:r>
      <w:r>
        <w:t>складність</w:t>
      </w:r>
      <w:r>
        <w:rPr>
          <w:spacing w:val="30"/>
        </w:rPr>
        <w:t xml:space="preserve">  </w:t>
      </w:r>
      <w:r>
        <w:t>і</w:t>
      </w:r>
      <w:r>
        <w:rPr>
          <w:spacing w:val="32"/>
        </w:rPr>
        <w:t xml:space="preserve">  </w:t>
      </w:r>
      <w:r>
        <w:t>динамізм</w:t>
      </w:r>
      <w:r>
        <w:rPr>
          <w:spacing w:val="29"/>
        </w:rPr>
        <w:t xml:space="preserve">  </w:t>
      </w:r>
      <w:r>
        <w:t>міжнародних</w:t>
      </w:r>
      <w:r>
        <w:rPr>
          <w:spacing w:val="32"/>
        </w:rPr>
        <w:t xml:space="preserve">  </w:t>
      </w:r>
      <w:r>
        <w:t>відносин,</w:t>
      </w:r>
      <w:r>
        <w:rPr>
          <w:spacing w:val="32"/>
        </w:rPr>
        <w:t xml:space="preserve">  </w:t>
      </w:r>
      <w:r>
        <w:rPr>
          <w:spacing w:val="-2"/>
        </w:rPr>
        <w:t>вивчення</w:t>
      </w:r>
    </w:p>
    <w:p w14:paraId="52034D57" w14:textId="77777777" w:rsidR="006D188C" w:rsidRDefault="001A4CAD">
      <w:pPr>
        <w:pStyle w:val="a3"/>
        <w:spacing w:before="143" w:line="345" w:lineRule="auto"/>
        <w:ind w:right="138"/>
      </w:pPr>
      <w:r>
        <w:t>причин і наслідків міжнародних конфліктів стає ключовим для розробки ефективних стратегій запобігання війнам, зміцнення міжнародної безпеки і розвитку системи колективного забезпечення миру. Таким чином, дослідження міжнародних конфліктів і війн є надзвичайно актуальним в умовах глобальних змін, що відбуваються в міжнародному середовищі, зокрема у контексті російсько-української війни.</w:t>
      </w:r>
    </w:p>
    <w:p w14:paraId="63BAEFED" w14:textId="77777777" w:rsidR="006D188C" w:rsidRDefault="001A4CAD">
      <w:pPr>
        <w:pStyle w:val="a3"/>
        <w:spacing w:before="9" w:line="345" w:lineRule="auto"/>
        <w:ind w:right="133" w:firstLine="720"/>
      </w:pPr>
      <w:r>
        <w:rPr>
          <w:b/>
        </w:rPr>
        <w:t xml:space="preserve">Мета роботи </w:t>
      </w:r>
      <w:r>
        <w:t>полягає у висвітленні особливостей міжнародних конфліктів та війн у сучасному світі та шляхів їх вирішення.</w:t>
      </w:r>
    </w:p>
    <w:p w14:paraId="15933177" w14:textId="77777777" w:rsidR="006D188C" w:rsidRDefault="001A4CAD">
      <w:pPr>
        <w:pStyle w:val="2"/>
        <w:spacing w:before="3"/>
        <w:ind w:left="866" w:firstLine="0"/>
        <w:jc w:val="both"/>
        <w:rPr>
          <w:b w:val="0"/>
        </w:rPr>
      </w:pPr>
      <w:r>
        <w:t>Завдання</w:t>
      </w:r>
      <w:r>
        <w:rPr>
          <w:spacing w:val="-10"/>
        </w:rPr>
        <w:t xml:space="preserve"> </w:t>
      </w:r>
      <w:r>
        <w:rPr>
          <w:spacing w:val="-2"/>
        </w:rPr>
        <w:t>дослідження</w:t>
      </w:r>
      <w:r>
        <w:rPr>
          <w:b w:val="0"/>
          <w:spacing w:val="-2"/>
        </w:rPr>
        <w:t>:</w:t>
      </w:r>
    </w:p>
    <w:p w14:paraId="4ADD57F4" w14:textId="77777777" w:rsidR="006D188C" w:rsidRDefault="001A4CAD">
      <w:pPr>
        <w:pStyle w:val="a4"/>
        <w:numPr>
          <w:ilvl w:val="2"/>
          <w:numId w:val="12"/>
        </w:numPr>
        <w:tabs>
          <w:tab w:val="left" w:pos="865"/>
        </w:tabs>
        <w:spacing w:before="143"/>
        <w:ind w:left="865"/>
        <w:jc w:val="both"/>
        <w:rPr>
          <w:sz w:val="28"/>
        </w:rPr>
      </w:pPr>
      <w:r>
        <w:rPr>
          <w:sz w:val="28"/>
        </w:rPr>
        <w:t>Надати</w:t>
      </w:r>
      <w:r>
        <w:rPr>
          <w:spacing w:val="58"/>
          <w:sz w:val="28"/>
        </w:rPr>
        <w:t xml:space="preserve"> </w:t>
      </w:r>
      <w:r>
        <w:rPr>
          <w:sz w:val="28"/>
        </w:rPr>
        <w:t>демаркацію</w:t>
      </w:r>
      <w:r>
        <w:rPr>
          <w:spacing w:val="61"/>
          <w:sz w:val="28"/>
        </w:rPr>
        <w:t xml:space="preserve"> </w:t>
      </w:r>
      <w:r>
        <w:rPr>
          <w:sz w:val="28"/>
        </w:rPr>
        <w:t>понять</w:t>
      </w:r>
      <w:r>
        <w:rPr>
          <w:spacing w:val="62"/>
          <w:sz w:val="28"/>
        </w:rPr>
        <w:t xml:space="preserve"> </w:t>
      </w:r>
      <w:r>
        <w:rPr>
          <w:sz w:val="28"/>
        </w:rPr>
        <w:t>«воєнний</w:t>
      </w:r>
      <w:r>
        <w:rPr>
          <w:spacing w:val="62"/>
          <w:sz w:val="28"/>
        </w:rPr>
        <w:t xml:space="preserve"> </w:t>
      </w:r>
      <w:r>
        <w:rPr>
          <w:sz w:val="28"/>
        </w:rPr>
        <w:t>конфлікт»,</w:t>
      </w:r>
      <w:r>
        <w:rPr>
          <w:spacing w:val="60"/>
          <w:sz w:val="28"/>
        </w:rPr>
        <w:t xml:space="preserve"> </w:t>
      </w:r>
      <w:r>
        <w:rPr>
          <w:sz w:val="28"/>
        </w:rPr>
        <w:t>«збройний</w:t>
      </w:r>
      <w:r>
        <w:rPr>
          <w:spacing w:val="61"/>
          <w:sz w:val="28"/>
        </w:rPr>
        <w:t xml:space="preserve"> </w:t>
      </w:r>
      <w:r>
        <w:rPr>
          <w:sz w:val="28"/>
        </w:rPr>
        <w:t>конфлікт»</w:t>
      </w:r>
      <w:r>
        <w:rPr>
          <w:spacing w:val="56"/>
          <w:sz w:val="28"/>
        </w:rPr>
        <w:t xml:space="preserve"> </w:t>
      </w:r>
      <w:r>
        <w:rPr>
          <w:spacing w:val="-5"/>
          <w:sz w:val="28"/>
        </w:rPr>
        <w:t>та</w:t>
      </w:r>
    </w:p>
    <w:p w14:paraId="28840E8C" w14:textId="77777777" w:rsidR="006D188C" w:rsidRDefault="001A4CAD">
      <w:pPr>
        <w:pStyle w:val="a3"/>
        <w:spacing w:before="144"/>
        <w:ind w:left="866"/>
        <w:jc w:val="left"/>
      </w:pPr>
      <w:r>
        <w:rPr>
          <w:spacing w:val="-2"/>
        </w:rPr>
        <w:t>«війна»;</w:t>
      </w:r>
    </w:p>
    <w:p w14:paraId="6D2EE1B4" w14:textId="77777777" w:rsidR="006D188C" w:rsidRDefault="001A4CAD">
      <w:pPr>
        <w:pStyle w:val="a4"/>
        <w:numPr>
          <w:ilvl w:val="2"/>
          <w:numId w:val="12"/>
        </w:numPr>
        <w:tabs>
          <w:tab w:val="left" w:pos="865"/>
        </w:tabs>
        <w:spacing w:before="143"/>
        <w:ind w:left="865"/>
        <w:rPr>
          <w:sz w:val="28"/>
        </w:rPr>
      </w:pPr>
      <w:r>
        <w:rPr>
          <w:sz w:val="28"/>
        </w:rPr>
        <w:t>Розглянути</w:t>
      </w:r>
      <w:r>
        <w:rPr>
          <w:spacing w:val="-2"/>
          <w:sz w:val="28"/>
        </w:rPr>
        <w:t xml:space="preserve"> </w:t>
      </w:r>
      <w:r>
        <w:rPr>
          <w:sz w:val="28"/>
        </w:rPr>
        <w:t>види</w:t>
      </w:r>
      <w:r>
        <w:rPr>
          <w:spacing w:val="-2"/>
          <w:sz w:val="28"/>
        </w:rPr>
        <w:t xml:space="preserve"> </w:t>
      </w:r>
      <w:r>
        <w:rPr>
          <w:sz w:val="28"/>
        </w:rPr>
        <w:t xml:space="preserve">міжнародних </w:t>
      </w:r>
      <w:r>
        <w:rPr>
          <w:spacing w:val="-2"/>
          <w:sz w:val="28"/>
        </w:rPr>
        <w:t>конфліктів;</w:t>
      </w:r>
    </w:p>
    <w:p w14:paraId="3A95B638" w14:textId="77777777" w:rsidR="006D188C" w:rsidRDefault="001A4CAD">
      <w:pPr>
        <w:pStyle w:val="a4"/>
        <w:numPr>
          <w:ilvl w:val="2"/>
          <w:numId w:val="12"/>
        </w:numPr>
        <w:tabs>
          <w:tab w:val="left" w:pos="865"/>
        </w:tabs>
        <w:spacing w:before="143"/>
        <w:ind w:left="865"/>
        <w:rPr>
          <w:sz w:val="28"/>
        </w:rPr>
      </w:pPr>
      <w:r>
        <w:rPr>
          <w:sz w:val="28"/>
        </w:rPr>
        <w:t>Простежити</w:t>
      </w:r>
      <w:r>
        <w:rPr>
          <w:spacing w:val="-6"/>
          <w:sz w:val="28"/>
        </w:rPr>
        <w:t xml:space="preserve"> </w:t>
      </w:r>
      <w:r>
        <w:rPr>
          <w:sz w:val="28"/>
        </w:rPr>
        <w:t>правове</w:t>
      </w:r>
      <w:r>
        <w:rPr>
          <w:spacing w:val="-3"/>
          <w:sz w:val="28"/>
        </w:rPr>
        <w:t xml:space="preserve"> </w:t>
      </w:r>
      <w:r>
        <w:rPr>
          <w:sz w:val="28"/>
        </w:rPr>
        <w:t>регулювання</w:t>
      </w:r>
      <w:r>
        <w:rPr>
          <w:spacing w:val="-3"/>
          <w:sz w:val="28"/>
        </w:rPr>
        <w:t xml:space="preserve"> </w:t>
      </w:r>
      <w:r>
        <w:rPr>
          <w:sz w:val="28"/>
        </w:rPr>
        <w:t>міжнародних</w:t>
      </w:r>
      <w:r>
        <w:rPr>
          <w:spacing w:val="-3"/>
          <w:sz w:val="28"/>
        </w:rPr>
        <w:t xml:space="preserve"> </w:t>
      </w:r>
      <w:r>
        <w:rPr>
          <w:sz w:val="28"/>
        </w:rPr>
        <w:t>конфліктів</w:t>
      </w:r>
      <w:r>
        <w:rPr>
          <w:spacing w:val="-5"/>
          <w:sz w:val="28"/>
        </w:rPr>
        <w:t xml:space="preserve"> </w:t>
      </w:r>
      <w:r>
        <w:rPr>
          <w:sz w:val="28"/>
        </w:rPr>
        <w:t>та</w:t>
      </w:r>
      <w:r>
        <w:rPr>
          <w:spacing w:val="-3"/>
          <w:sz w:val="28"/>
        </w:rPr>
        <w:t xml:space="preserve"> </w:t>
      </w:r>
      <w:r>
        <w:rPr>
          <w:spacing w:val="-2"/>
          <w:sz w:val="28"/>
        </w:rPr>
        <w:t>війн;</w:t>
      </w:r>
    </w:p>
    <w:p w14:paraId="1C7C578A" w14:textId="77777777" w:rsidR="006D188C" w:rsidRDefault="001A4CAD">
      <w:pPr>
        <w:pStyle w:val="a4"/>
        <w:numPr>
          <w:ilvl w:val="2"/>
          <w:numId w:val="12"/>
        </w:numPr>
        <w:tabs>
          <w:tab w:val="left" w:pos="866"/>
        </w:tabs>
        <w:spacing w:before="143" w:line="345" w:lineRule="auto"/>
        <w:ind w:right="146"/>
        <w:rPr>
          <w:sz w:val="28"/>
        </w:rPr>
      </w:pPr>
      <w:r>
        <w:rPr>
          <w:sz w:val="28"/>
        </w:rPr>
        <w:t>Висвітлити причини загострення і динаміка міжнародних конфліктів</w:t>
      </w:r>
      <w:r>
        <w:rPr>
          <w:spacing w:val="-1"/>
          <w:sz w:val="28"/>
        </w:rPr>
        <w:t xml:space="preserve"> </w:t>
      </w:r>
      <w:r>
        <w:rPr>
          <w:sz w:val="28"/>
        </w:rPr>
        <w:t>у кінці ХХ – на початку ХХІ ст.;</w:t>
      </w:r>
    </w:p>
    <w:p w14:paraId="693710C3" w14:textId="77777777" w:rsidR="006D188C" w:rsidRDefault="006D188C">
      <w:pPr>
        <w:pStyle w:val="a4"/>
        <w:spacing w:line="345" w:lineRule="auto"/>
        <w:jc w:val="left"/>
        <w:rPr>
          <w:sz w:val="28"/>
        </w:rPr>
        <w:sectPr w:rsidR="006D188C">
          <w:pgSz w:w="11910" w:h="16840"/>
          <w:pgMar w:top="1060" w:right="425" w:bottom="280" w:left="1275" w:header="711" w:footer="0" w:gutter="0"/>
          <w:cols w:space="720"/>
        </w:sectPr>
      </w:pPr>
    </w:p>
    <w:p w14:paraId="008AFB8F" w14:textId="77777777" w:rsidR="006D188C" w:rsidRDefault="001A4CAD">
      <w:pPr>
        <w:pStyle w:val="a4"/>
        <w:numPr>
          <w:ilvl w:val="2"/>
          <w:numId w:val="12"/>
        </w:numPr>
        <w:tabs>
          <w:tab w:val="left" w:pos="865"/>
        </w:tabs>
        <w:spacing w:before="174"/>
        <w:ind w:left="865"/>
        <w:rPr>
          <w:sz w:val="28"/>
        </w:rPr>
      </w:pPr>
      <w:r>
        <w:rPr>
          <w:sz w:val="28"/>
        </w:rPr>
        <w:lastRenderedPageBreak/>
        <w:t>Дослідити</w:t>
      </w:r>
      <w:r>
        <w:rPr>
          <w:spacing w:val="-5"/>
          <w:sz w:val="28"/>
        </w:rPr>
        <w:t xml:space="preserve"> </w:t>
      </w:r>
      <w:r>
        <w:rPr>
          <w:sz w:val="28"/>
        </w:rPr>
        <w:t>засоби</w:t>
      </w:r>
      <w:r>
        <w:rPr>
          <w:spacing w:val="-7"/>
          <w:sz w:val="28"/>
        </w:rPr>
        <w:t xml:space="preserve"> </w:t>
      </w:r>
      <w:r>
        <w:rPr>
          <w:sz w:val="28"/>
        </w:rPr>
        <w:t>та</w:t>
      </w:r>
      <w:r>
        <w:rPr>
          <w:spacing w:val="-2"/>
          <w:sz w:val="28"/>
        </w:rPr>
        <w:t xml:space="preserve"> </w:t>
      </w:r>
      <w:r>
        <w:rPr>
          <w:sz w:val="28"/>
        </w:rPr>
        <w:t>методи</w:t>
      </w:r>
      <w:r>
        <w:rPr>
          <w:spacing w:val="-3"/>
          <w:sz w:val="28"/>
        </w:rPr>
        <w:t xml:space="preserve"> </w:t>
      </w:r>
      <w:r>
        <w:rPr>
          <w:sz w:val="28"/>
        </w:rPr>
        <w:t>ведення</w:t>
      </w:r>
      <w:r>
        <w:rPr>
          <w:spacing w:val="-1"/>
          <w:sz w:val="28"/>
        </w:rPr>
        <w:t xml:space="preserve"> </w:t>
      </w:r>
      <w:r>
        <w:rPr>
          <w:sz w:val="28"/>
        </w:rPr>
        <w:t>збройних</w:t>
      </w:r>
      <w:r>
        <w:rPr>
          <w:spacing w:val="-1"/>
          <w:sz w:val="28"/>
        </w:rPr>
        <w:t xml:space="preserve"> </w:t>
      </w:r>
      <w:r>
        <w:rPr>
          <w:spacing w:val="-2"/>
          <w:sz w:val="28"/>
        </w:rPr>
        <w:t>конфліктів;</w:t>
      </w:r>
    </w:p>
    <w:p w14:paraId="6EE153F2" w14:textId="77777777" w:rsidR="006D188C" w:rsidRDefault="001A4CAD">
      <w:pPr>
        <w:pStyle w:val="a4"/>
        <w:numPr>
          <w:ilvl w:val="2"/>
          <w:numId w:val="12"/>
        </w:numPr>
        <w:tabs>
          <w:tab w:val="left" w:pos="866"/>
        </w:tabs>
        <w:spacing w:before="143" w:line="345" w:lineRule="auto"/>
        <w:ind w:right="138"/>
        <w:rPr>
          <w:sz w:val="28"/>
        </w:rPr>
      </w:pPr>
      <w:r>
        <w:rPr>
          <w:sz w:val="28"/>
        </w:rPr>
        <w:t>Обґрунтувати</w:t>
      </w:r>
      <w:r>
        <w:rPr>
          <w:spacing w:val="80"/>
          <w:sz w:val="28"/>
        </w:rPr>
        <w:t xml:space="preserve"> </w:t>
      </w:r>
      <w:r>
        <w:rPr>
          <w:sz w:val="28"/>
        </w:rPr>
        <w:t>механізми</w:t>
      </w:r>
      <w:r>
        <w:rPr>
          <w:spacing w:val="80"/>
          <w:sz w:val="28"/>
        </w:rPr>
        <w:t xml:space="preserve"> </w:t>
      </w:r>
      <w:r>
        <w:rPr>
          <w:sz w:val="28"/>
        </w:rPr>
        <w:t>і</w:t>
      </w:r>
      <w:r>
        <w:rPr>
          <w:spacing w:val="80"/>
          <w:sz w:val="28"/>
        </w:rPr>
        <w:t xml:space="preserve"> </w:t>
      </w:r>
      <w:r>
        <w:rPr>
          <w:sz w:val="28"/>
        </w:rPr>
        <w:t>форми</w:t>
      </w:r>
      <w:r>
        <w:rPr>
          <w:spacing w:val="80"/>
          <w:sz w:val="28"/>
        </w:rPr>
        <w:t xml:space="preserve"> </w:t>
      </w:r>
      <w:r>
        <w:rPr>
          <w:sz w:val="28"/>
        </w:rPr>
        <w:t>мирного</w:t>
      </w:r>
      <w:r>
        <w:rPr>
          <w:spacing w:val="80"/>
          <w:sz w:val="28"/>
        </w:rPr>
        <w:t xml:space="preserve"> </w:t>
      </w:r>
      <w:r>
        <w:rPr>
          <w:sz w:val="28"/>
        </w:rPr>
        <w:t>врегулювання</w:t>
      </w:r>
      <w:r>
        <w:rPr>
          <w:spacing w:val="80"/>
          <w:sz w:val="28"/>
        </w:rPr>
        <w:t xml:space="preserve"> </w:t>
      </w:r>
      <w:r>
        <w:rPr>
          <w:sz w:val="28"/>
        </w:rPr>
        <w:t>міжнародних</w:t>
      </w:r>
      <w:r>
        <w:rPr>
          <w:spacing w:val="40"/>
          <w:sz w:val="28"/>
        </w:rPr>
        <w:t xml:space="preserve"> </w:t>
      </w:r>
      <w:r>
        <w:rPr>
          <w:spacing w:val="-2"/>
          <w:sz w:val="28"/>
        </w:rPr>
        <w:t>конфліктів;</w:t>
      </w:r>
    </w:p>
    <w:p w14:paraId="555E5131" w14:textId="77777777" w:rsidR="006D188C" w:rsidRDefault="001A4CAD">
      <w:pPr>
        <w:pStyle w:val="a4"/>
        <w:numPr>
          <w:ilvl w:val="2"/>
          <w:numId w:val="12"/>
        </w:numPr>
        <w:tabs>
          <w:tab w:val="left" w:pos="866"/>
        </w:tabs>
        <w:spacing w:before="3" w:line="345" w:lineRule="auto"/>
        <w:ind w:right="139"/>
        <w:rPr>
          <w:sz w:val="28"/>
        </w:rPr>
      </w:pPr>
      <w:r>
        <w:rPr>
          <w:sz w:val="28"/>
        </w:rPr>
        <w:t>Проаналізувати</w:t>
      </w:r>
      <w:r>
        <w:rPr>
          <w:spacing w:val="40"/>
          <w:sz w:val="28"/>
        </w:rPr>
        <w:t xml:space="preserve"> </w:t>
      </w:r>
      <w:r>
        <w:rPr>
          <w:sz w:val="28"/>
        </w:rPr>
        <w:t>роль</w:t>
      </w:r>
      <w:r>
        <w:rPr>
          <w:spacing w:val="40"/>
          <w:sz w:val="28"/>
        </w:rPr>
        <w:t xml:space="preserve"> </w:t>
      </w:r>
      <w:r>
        <w:rPr>
          <w:sz w:val="28"/>
        </w:rPr>
        <w:t>міжнародних</w:t>
      </w:r>
      <w:r>
        <w:rPr>
          <w:spacing w:val="40"/>
          <w:sz w:val="28"/>
        </w:rPr>
        <w:t xml:space="preserve"> </w:t>
      </w:r>
      <w:r>
        <w:rPr>
          <w:sz w:val="28"/>
        </w:rPr>
        <w:t>організацій</w:t>
      </w:r>
      <w:r>
        <w:rPr>
          <w:spacing w:val="40"/>
          <w:sz w:val="28"/>
        </w:rPr>
        <w:t xml:space="preserve"> </w:t>
      </w:r>
      <w:r>
        <w:rPr>
          <w:sz w:val="28"/>
        </w:rPr>
        <w:t>у</w:t>
      </w:r>
      <w:r>
        <w:rPr>
          <w:spacing w:val="40"/>
          <w:sz w:val="28"/>
        </w:rPr>
        <w:t xml:space="preserve"> </w:t>
      </w:r>
      <w:r>
        <w:rPr>
          <w:sz w:val="28"/>
        </w:rPr>
        <w:t>вирішенні</w:t>
      </w:r>
      <w:r>
        <w:rPr>
          <w:spacing w:val="40"/>
          <w:sz w:val="28"/>
        </w:rPr>
        <w:t xml:space="preserve"> </w:t>
      </w:r>
      <w:r>
        <w:rPr>
          <w:sz w:val="28"/>
        </w:rPr>
        <w:t>конфліктів</w:t>
      </w:r>
      <w:r>
        <w:rPr>
          <w:spacing w:val="40"/>
          <w:sz w:val="28"/>
        </w:rPr>
        <w:t xml:space="preserve"> </w:t>
      </w:r>
      <w:r>
        <w:rPr>
          <w:sz w:val="28"/>
        </w:rPr>
        <w:t xml:space="preserve">та </w:t>
      </w:r>
      <w:r>
        <w:rPr>
          <w:spacing w:val="-2"/>
          <w:sz w:val="28"/>
        </w:rPr>
        <w:t>війн;</w:t>
      </w:r>
    </w:p>
    <w:p w14:paraId="1E5DA7C9" w14:textId="77777777" w:rsidR="006D188C" w:rsidRDefault="001A4CAD">
      <w:pPr>
        <w:pStyle w:val="a4"/>
        <w:numPr>
          <w:ilvl w:val="2"/>
          <w:numId w:val="12"/>
        </w:numPr>
        <w:tabs>
          <w:tab w:val="left" w:pos="865"/>
        </w:tabs>
        <w:spacing w:before="3"/>
        <w:ind w:left="865"/>
        <w:rPr>
          <w:sz w:val="28"/>
        </w:rPr>
      </w:pPr>
      <w:r>
        <w:rPr>
          <w:sz w:val="28"/>
        </w:rPr>
        <w:t>Систематизувати</w:t>
      </w:r>
      <w:r>
        <w:rPr>
          <w:spacing w:val="-6"/>
          <w:sz w:val="28"/>
        </w:rPr>
        <w:t xml:space="preserve"> </w:t>
      </w:r>
      <w:r>
        <w:rPr>
          <w:sz w:val="28"/>
        </w:rPr>
        <w:t>причини</w:t>
      </w:r>
      <w:r>
        <w:rPr>
          <w:spacing w:val="-4"/>
          <w:sz w:val="28"/>
        </w:rPr>
        <w:t xml:space="preserve"> </w:t>
      </w:r>
      <w:r>
        <w:rPr>
          <w:sz w:val="28"/>
        </w:rPr>
        <w:t>та</w:t>
      </w:r>
      <w:r>
        <w:rPr>
          <w:spacing w:val="-3"/>
          <w:sz w:val="28"/>
        </w:rPr>
        <w:t xml:space="preserve"> </w:t>
      </w:r>
      <w:r>
        <w:rPr>
          <w:sz w:val="28"/>
        </w:rPr>
        <w:t>етапи</w:t>
      </w:r>
      <w:r>
        <w:rPr>
          <w:spacing w:val="-4"/>
          <w:sz w:val="28"/>
        </w:rPr>
        <w:t xml:space="preserve"> </w:t>
      </w:r>
      <w:r>
        <w:rPr>
          <w:sz w:val="28"/>
        </w:rPr>
        <w:t>розвитку</w:t>
      </w:r>
      <w:r>
        <w:rPr>
          <w:spacing w:val="-3"/>
          <w:sz w:val="28"/>
        </w:rPr>
        <w:t xml:space="preserve"> </w:t>
      </w:r>
      <w:r>
        <w:rPr>
          <w:sz w:val="28"/>
        </w:rPr>
        <w:t xml:space="preserve">російсько-української </w:t>
      </w:r>
      <w:r>
        <w:rPr>
          <w:spacing w:val="-2"/>
          <w:sz w:val="28"/>
        </w:rPr>
        <w:t>війни;</w:t>
      </w:r>
    </w:p>
    <w:p w14:paraId="09FA7B7A" w14:textId="77777777" w:rsidR="006D188C" w:rsidRDefault="001A4CAD">
      <w:pPr>
        <w:pStyle w:val="a4"/>
        <w:numPr>
          <w:ilvl w:val="2"/>
          <w:numId w:val="12"/>
        </w:numPr>
        <w:tabs>
          <w:tab w:val="left" w:pos="865"/>
        </w:tabs>
        <w:spacing w:before="143"/>
        <w:ind w:left="865"/>
        <w:rPr>
          <w:sz w:val="28"/>
        </w:rPr>
      </w:pPr>
      <w:r>
        <w:rPr>
          <w:sz w:val="28"/>
        </w:rPr>
        <w:t>Виявити</w:t>
      </w:r>
      <w:r>
        <w:rPr>
          <w:spacing w:val="-3"/>
          <w:sz w:val="28"/>
        </w:rPr>
        <w:t xml:space="preserve"> </w:t>
      </w:r>
      <w:r>
        <w:rPr>
          <w:sz w:val="28"/>
        </w:rPr>
        <w:t>вплив</w:t>
      </w:r>
      <w:r>
        <w:rPr>
          <w:spacing w:val="-4"/>
          <w:sz w:val="28"/>
        </w:rPr>
        <w:t xml:space="preserve"> </w:t>
      </w:r>
      <w:r>
        <w:rPr>
          <w:sz w:val="28"/>
        </w:rPr>
        <w:t>російсько-української</w:t>
      </w:r>
      <w:r>
        <w:rPr>
          <w:spacing w:val="-1"/>
          <w:sz w:val="28"/>
        </w:rPr>
        <w:t xml:space="preserve"> </w:t>
      </w:r>
      <w:r>
        <w:rPr>
          <w:sz w:val="28"/>
        </w:rPr>
        <w:t>війни</w:t>
      </w:r>
      <w:r>
        <w:rPr>
          <w:spacing w:val="-3"/>
          <w:sz w:val="28"/>
        </w:rPr>
        <w:t xml:space="preserve"> </w:t>
      </w:r>
      <w:r>
        <w:rPr>
          <w:sz w:val="28"/>
        </w:rPr>
        <w:t>на</w:t>
      </w:r>
      <w:r>
        <w:rPr>
          <w:spacing w:val="-2"/>
          <w:sz w:val="28"/>
        </w:rPr>
        <w:t xml:space="preserve"> </w:t>
      </w:r>
      <w:r>
        <w:rPr>
          <w:sz w:val="28"/>
        </w:rPr>
        <w:t>глобальну</w:t>
      </w:r>
      <w:r>
        <w:rPr>
          <w:spacing w:val="-6"/>
          <w:sz w:val="28"/>
        </w:rPr>
        <w:t xml:space="preserve"> </w:t>
      </w:r>
      <w:r>
        <w:rPr>
          <w:spacing w:val="-2"/>
          <w:sz w:val="28"/>
        </w:rPr>
        <w:t>безпеку;</w:t>
      </w:r>
    </w:p>
    <w:p w14:paraId="74971083" w14:textId="77777777" w:rsidR="00295A09" w:rsidRPr="00295A09" w:rsidRDefault="001A4CAD" w:rsidP="00295A09">
      <w:pPr>
        <w:pStyle w:val="a4"/>
        <w:numPr>
          <w:ilvl w:val="2"/>
          <w:numId w:val="12"/>
        </w:numPr>
        <w:tabs>
          <w:tab w:val="left" w:pos="865"/>
        </w:tabs>
        <w:spacing w:before="143"/>
        <w:ind w:left="865"/>
        <w:rPr>
          <w:sz w:val="28"/>
        </w:rPr>
      </w:pPr>
      <w:r>
        <w:rPr>
          <w:sz w:val="28"/>
        </w:rPr>
        <w:t>Надати</w:t>
      </w:r>
      <w:r>
        <w:rPr>
          <w:spacing w:val="-5"/>
          <w:sz w:val="28"/>
        </w:rPr>
        <w:t xml:space="preserve"> </w:t>
      </w:r>
      <w:r>
        <w:rPr>
          <w:sz w:val="28"/>
        </w:rPr>
        <w:t>сценарії</w:t>
      </w:r>
      <w:r>
        <w:rPr>
          <w:spacing w:val="-2"/>
          <w:sz w:val="28"/>
        </w:rPr>
        <w:t xml:space="preserve"> </w:t>
      </w:r>
      <w:r>
        <w:rPr>
          <w:sz w:val="28"/>
        </w:rPr>
        <w:t>припинення</w:t>
      </w:r>
      <w:r>
        <w:rPr>
          <w:spacing w:val="-3"/>
          <w:sz w:val="28"/>
        </w:rPr>
        <w:t xml:space="preserve"> </w:t>
      </w:r>
      <w:r>
        <w:rPr>
          <w:sz w:val="28"/>
        </w:rPr>
        <w:t>російсько-української</w:t>
      </w:r>
      <w:r>
        <w:rPr>
          <w:spacing w:val="-2"/>
          <w:sz w:val="28"/>
        </w:rPr>
        <w:t xml:space="preserve"> війни.</w:t>
      </w:r>
    </w:p>
    <w:p w14:paraId="22C7DBCC" w14:textId="77777777" w:rsidR="00295A09" w:rsidRPr="00FB2012" w:rsidRDefault="001A4CAD" w:rsidP="00295A09">
      <w:pPr>
        <w:tabs>
          <w:tab w:val="left" w:pos="865"/>
        </w:tabs>
        <w:spacing w:before="143" w:line="360" w:lineRule="auto"/>
        <w:ind w:left="505" w:firstLine="868"/>
        <w:contextualSpacing/>
        <w:jc w:val="both"/>
        <w:rPr>
          <w:sz w:val="28"/>
          <w:szCs w:val="28"/>
        </w:rPr>
      </w:pPr>
      <w:r w:rsidRPr="00FB2012">
        <w:rPr>
          <w:b/>
          <w:sz w:val="28"/>
          <w:szCs w:val="28"/>
        </w:rPr>
        <w:t>Об’єкт</w:t>
      </w:r>
      <w:r w:rsidRPr="00FB2012">
        <w:rPr>
          <w:b/>
          <w:spacing w:val="-7"/>
          <w:sz w:val="28"/>
          <w:szCs w:val="28"/>
        </w:rPr>
        <w:t xml:space="preserve"> </w:t>
      </w:r>
      <w:r w:rsidRPr="00FB2012">
        <w:rPr>
          <w:b/>
          <w:sz w:val="28"/>
          <w:szCs w:val="28"/>
        </w:rPr>
        <w:t>дослідження</w:t>
      </w:r>
      <w:r w:rsidRPr="00FB2012">
        <w:rPr>
          <w:b/>
          <w:spacing w:val="-2"/>
          <w:sz w:val="28"/>
          <w:szCs w:val="28"/>
        </w:rPr>
        <w:t xml:space="preserve"> </w:t>
      </w:r>
      <w:r w:rsidRPr="00FB2012">
        <w:rPr>
          <w:b/>
          <w:sz w:val="28"/>
          <w:szCs w:val="28"/>
        </w:rPr>
        <w:t>–</w:t>
      </w:r>
      <w:r w:rsidRPr="00FB2012">
        <w:rPr>
          <w:b/>
          <w:spacing w:val="-1"/>
          <w:sz w:val="28"/>
          <w:szCs w:val="28"/>
        </w:rPr>
        <w:t xml:space="preserve"> </w:t>
      </w:r>
      <w:r w:rsidRPr="00FB2012">
        <w:rPr>
          <w:sz w:val="28"/>
          <w:szCs w:val="28"/>
        </w:rPr>
        <w:t>міжнародні конфлікти</w:t>
      </w:r>
      <w:r w:rsidRPr="00FB2012">
        <w:rPr>
          <w:spacing w:val="-3"/>
          <w:sz w:val="28"/>
          <w:szCs w:val="28"/>
        </w:rPr>
        <w:t xml:space="preserve"> </w:t>
      </w:r>
      <w:r w:rsidRPr="00FB2012">
        <w:rPr>
          <w:sz w:val="28"/>
          <w:szCs w:val="28"/>
        </w:rPr>
        <w:t>та</w:t>
      </w:r>
      <w:r w:rsidRPr="00FB2012">
        <w:rPr>
          <w:spacing w:val="-1"/>
          <w:sz w:val="28"/>
          <w:szCs w:val="28"/>
        </w:rPr>
        <w:t xml:space="preserve"> </w:t>
      </w:r>
      <w:r w:rsidRPr="00FB2012">
        <w:rPr>
          <w:spacing w:val="-2"/>
          <w:sz w:val="28"/>
          <w:szCs w:val="28"/>
        </w:rPr>
        <w:t>війни</w:t>
      </w:r>
      <w:r w:rsidR="00295A09" w:rsidRPr="00FB2012">
        <w:rPr>
          <w:spacing w:val="-2"/>
          <w:sz w:val="28"/>
          <w:szCs w:val="28"/>
        </w:rPr>
        <w:t xml:space="preserve"> як складне соціально політичне явище, що виникає у взаємодії між державами, націями чи іншими суб’єктами міжнародних відносин і супроводжується застосуванням збройної сили, політичного, економічного чи інформаційного тиску.</w:t>
      </w:r>
    </w:p>
    <w:p w14:paraId="4F05F104" w14:textId="477DCDCD" w:rsidR="00295A09" w:rsidRPr="00FB2012" w:rsidRDefault="001A4CAD" w:rsidP="00295A09">
      <w:pPr>
        <w:tabs>
          <w:tab w:val="left" w:pos="865"/>
        </w:tabs>
        <w:spacing w:before="143" w:line="360" w:lineRule="auto"/>
        <w:ind w:left="505" w:firstLine="868"/>
        <w:contextualSpacing/>
        <w:jc w:val="both"/>
        <w:rPr>
          <w:sz w:val="28"/>
          <w:szCs w:val="28"/>
        </w:rPr>
      </w:pPr>
      <w:r w:rsidRPr="00FB2012">
        <w:rPr>
          <w:b/>
          <w:sz w:val="28"/>
          <w:szCs w:val="28"/>
        </w:rPr>
        <w:t>Предмет</w:t>
      </w:r>
      <w:r w:rsidRPr="00FB2012">
        <w:rPr>
          <w:b/>
          <w:spacing w:val="-6"/>
          <w:sz w:val="28"/>
          <w:szCs w:val="28"/>
        </w:rPr>
        <w:t xml:space="preserve"> </w:t>
      </w:r>
      <w:r w:rsidRPr="00FB2012">
        <w:rPr>
          <w:b/>
          <w:sz w:val="28"/>
          <w:szCs w:val="28"/>
        </w:rPr>
        <w:t>дослідження</w:t>
      </w:r>
      <w:r w:rsidRPr="00FB2012">
        <w:rPr>
          <w:b/>
          <w:spacing w:val="-3"/>
          <w:sz w:val="28"/>
          <w:szCs w:val="28"/>
        </w:rPr>
        <w:t xml:space="preserve"> </w:t>
      </w:r>
      <w:r w:rsidRPr="00FB2012">
        <w:rPr>
          <w:b/>
          <w:sz w:val="28"/>
          <w:szCs w:val="28"/>
        </w:rPr>
        <w:t>–</w:t>
      </w:r>
      <w:r w:rsidR="00295A09" w:rsidRPr="00FB2012">
        <w:rPr>
          <w:sz w:val="28"/>
          <w:szCs w:val="28"/>
        </w:rPr>
        <w:t xml:space="preserve"> причини виникнення, особливості перебігу та наслідки міжнародних конфліктів і </w:t>
      </w:r>
      <w:r w:rsidR="007C7244" w:rsidRPr="007C7244">
        <w:rPr>
          <w:sz w:val="28"/>
          <w:szCs w:val="28"/>
        </w:rPr>
        <w:t>воєн на стан регіональної безпеки, а також інструменти міжнародної спільноти щодо запобігання, врегулювання та нейтралізації цих загроз.</w:t>
      </w:r>
    </w:p>
    <w:p w14:paraId="65A2BF36" w14:textId="77777777" w:rsidR="00295A09" w:rsidRPr="00FB2012" w:rsidRDefault="001A4CAD" w:rsidP="00295A09">
      <w:pPr>
        <w:tabs>
          <w:tab w:val="left" w:pos="865"/>
        </w:tabs>
        <w:spacing w:before="143" w:line="360" w:lineRule="auto"/>
        <w:ind w:left="505" w:firstLine="868"/>
        <w:contextualSpacing/>
        <w:jc w:val="both"/>
        <w:rPr>
          <w:sz w:val="28"/>
          <w:szCs w:val="28"/>
        </w:rPr>
      </w:pPr>
      <w:r w:rsidRPr="00FB2012">
        <w:rPr>
          <w:b/>
          <w:sz w:val="28"/>
          <w:szCs w:val="28"/>
        </w:rPr>
        <w:t>Стан наукової розробки</w:t>
      </w:r>
      <w:r w:rsidRPr="00FB2012">
        <w:rPr>
          <w:sz w:val="28"/>
          <w:szCs w:val="28"/>
        </w:rPr>
        <w:t>. У науковій літературі можна знайти різноманітні підходи до дослідження проблематики міжнародних конфліктів, які охоплюють історичний, правовий, соціальний та психологічний аспекти. Так, можемо виокремити</w:t>
      </w:r>
      <w:r w:rsidRPr="00FB2012">
        <w:rPr>
          <w:spacing w:val="80"/>
          <w:sz w:val="28"/>
          <w:szCs w:val="28"/>
        </w:rPr>
        <w:t xml:space="preserve">  </w:t>
      </w:r>
      <w:r w:rsidRPr="00FB2012">
        <w:rPr>
          <w:sz w:val="28"/>
          <w:szCs w:val="28"/>
        </w:rPr>
        <w:t>праці</w:t>
      </w:r>
      <w:r w:rsidRPr="00FB2012">
        <w:rPr>
          <w:spacing w:val="80"/>
          <w:sz w:val="28"/>
          <w:szCs w:val="28"/>
        </w:rPr>
        <w:t xml:space="preserve">  </w:t>
      </w:r>
      <w:r w:rsidRPr="00FB2012">
        <w:rPr>
          <w:sz w:val="28"/>
          <w:szCs w:val="28"/>
        </w:rPr>
        <w:t>С.</w:t>
      </w:r>
      <w:r w:rsidRPr="00FB2012">
        <w:rPr>
          <w:spacing w:val="80"/>
          <w:sz w:val="28"/>
          <w:szCs w:val="28"/>
        </w:rPr>
        <w:t xml:space="preserve">  </w:t>
      </w:r>
      <w:proofErr w:type="spellStart"/>
      <w:r w:rsidRPr="00FB2012">
        <w:rPr>
          <w:sz w:val="28"/>
          <w:szCs w:val="28"/>
        </w:rPr>
        <w:t>Бескоровайного</w:t>
      </w:r>
      <w:proofErr w:type="spellEnd"/>
      <w:r w:rsidRPr="00FB2012">
        <w:rPr>
          <w:sz w:val="28"/>
          <w:szCs w:val="28"/>
        </w:rPr>
        <w:t>,</w:t>
      </w:r>
      <w:r w:rsidRPr="00FB2012">
        <w:rPr>
          <w:spacing w:val="80"/>
          <w:sz w:val="28"/>
          <w:szCs w:val="28"/>
        </w:rPr>
        <w:t xml:space="preserve">  </w:t>
      </w:r>
      <w:r w:rsidRPr="00FB2012">
        <w:rPr>
          <w:sz w:val="28"/>
          <w:szCs w:val="28"/>
        </w:rPr>
        <w:t>В.</w:t>
      </w:r>
      <w:r w:rsidRPr="00FB2012">
        <w:rPr>
          <w:spacing w:val="80"/>
          <w:sz w:val="28"/>
          <w:szCs w:val="28"/>
        </w:rPr>
        <w:t xml:space="preserve">  </w:t>
      </w:r>
      <w:r w:rsidRPr="00FB2012">
        <w:rPr>
          <w:sz w:val="28"/>
          <w:szCs w:val="28"/>
        </w:rPr>
        <w:t>Герасимовича,</w:t>
      </w:r>
      <w:r w:rsidRPr="00FB2012">
        <w:rPr>
          <w:spacing w:val="80"/>
          <w:sz w:val="28"/>
          <w:szCs w:val="28"/>
        </w:rPr>
        <w:t xml:space="preserve">  </w:t>
      </w:r>
      <w:r w:rsidRPr="00FB2012">
        <w:rPr>
          <w:sz w:val="28"/>
          <w:szCs w:val="28"/>
        </w:rPr>
        <w:t>В.</w:t>
      </w:r>
      <w:r w:rsidRPr="00FB2012">
        <w:rPr>
          <w:spacing w:val="80"/>
          <w:sz w:val="28"/>
          <w:szCs w:val="28"/>
        </w:rPr>
        <w:t xml:space="preserve">  </w:t>
      </w:r>
      <w:proofErr w:type="spellStart"/>
      <w:r w:rsidRPr="00FB2012">
        <w:rPr>
          <w:sz w:val="28"/>
          <w:szCs w:val="28"/>
        </w:rPr>
        <w:t>Грицюка</w:t>
      </w:r>
      <w:proofErr w:type="spellEnd"/>
      <w:r w:rsidRPr="00FB2012">
        <w:rPr>
          <w:sz w:val="28"/>
          <w:szCs w:val="28"/>
        </w:rPr>
        <w:t>, К.</w:t>
      </w:r>
      <w:r w:rsidRPr="00FB2012">
        <w:rPr>
          <w:spacing w:val="-2"/>
          <w:sz w:val="28"/>
          <w:szCs w:val="28"/>
        </w:rPr>
        <w:t xml:space="preserve"> </w:t>
      </w:r>
      <w:proofErr w:type="spellStart"/>
      <w:r w:rsidRPr="00FB2012">
        <w:rPr>
          <w:sz w:val="28"/>
          <w:szCs w:val="28"/>
        </w:rPr>
        <w:t>Громовенка</w:t>
      </w:r>
      <w:proofErr w:type="spellEnd"/>
      <w:r w:rsidRPr="00FB2012">
        <w:rPr>
          <w:sz w:val="28"/>
          <w:szCs w:val="28"/>
        </w:rPr>
        <w:t>,</w:t>
      </w:r>
      <w:r w:rsidRPr="00FB2012">
        <w:rPr>
          <w:spacing w:val="40"/>
          <w:sz w:val="28"/>
          <w:szCs w:val="28"/>
        </w:rPr>
        <w:t xml:space="preserve">  </w:t>
      </w:r>
      <w:r w:rsidRPr="00FB2012">
        <w:rPr>
          <w:sz w:val="28"/>
          <w:szCs w:val="28"/>
        </w:rPr>
        <w:t>С.</w:t>
      </w:r>
      <w:r w:rsidRPr="00FB2012">
        <w:rPr>
          <w:spacing w:val="40"/>
          <w:sz w:val="28"/>
          <w:szCs w:val="28"/>
        </w:rPr>
        <w:t xml:space="preserve">  </w:t>
      </w:r>
      <w:r w:rsidRPr="00FB2012">
        <w:rPr>
          <w:sz w:val="28"/>
          <w:szCs w:val="28"/>
        </w:rPr>
        <w:t>Денисова,</w:t>
      </w:r>
      <w:r w:rsidRPr="00FB2012">
        <w:rPr>
          <w:spacing w:val="40"/>
          <w:sz w:val="28"/>
          <w:szCs w:val="28"/>
        </w:rPr>
        <w:t xml:space="preserve">  </w:t>
      </w:r>
      <w:r w:rsidRPr="00FB2012">
        <w:rPr>
          <w:sz w:val="28"/>
          <w:szCs w:val="28"/>
        </w:rPr>
        <w:t>В.</w:t>
      </w:r>
      <w:r w:rsidRPr="00FB2012">
        <w:rPr>
          <w:spacing w:val="40"/>
          <w:sz w:val="28"/>
          <w:szCs w:val="28"/>
        </w:rPr>
        <w:t xml:space="preserve">  </w:t>
      </w:r>
      <w:r w:rsidRPr="00FB2012">
        <w:rPr>
          <w:sz w:val="28"/>
          <w:szCs w:val="28"/>
        </w:rPr>
        <w:t>Дяченка,</w:t>
      </w:r>
      <w:r w:rsidRPr="00FB2012">
        <w:rPr>
          <w:spacing w:val="40"/>
          <w:sz w:val="28"/>
          <w:szCs w:val="28"/>
        </w:rPr>
        <w:t xml:space="preserve">  </w:t>
      </w:r>
      <w:r w:rsidRPr="00FB2012">
        <w:rPr>
          <w:sz w:val="28"/>
          <w:szCs w:val="28"/>
        </w:rPr>
        <w:t>С.</w:t>
      </w:r>
      <w:r w:rsidRPr="00FB2012">
        <w:rPr>
          <w:spacing w:val="40"/>
          <w:sz w:val="28"/>
          <w:szCs w:val="28"/>
        </w:rPr>
        <w:t xml:space="preserve">  </w:t>
      </w:r>
      <w:r w:rsidRPr="00FB2012">
        <w:rPr>
          <w:sz w:val="28"/>
          <w:szCs w:val="28"/>
        </w:rPr>
        <w:t>Задорожної,</w:t>
      </w:r>
      <w:r w:rsidRPr="00FB2012">
        <w:rPr>
          <w:spacing w:val="40"/>
          <w:sz w:val="28"/>
          <w:szCs w:val="28"/>
        </w:rPr>
        <w:t xml:space="preserve">  </w:t>
      </w:r>
      <w:r w:rsidRPr="00FB2012">
        <w:rPr>
          <w:sz w:val="28"/>
          <w:szCs w:val="28"/>
        </w:rPr>
        <w:t>Г.</w:t>
      </w:r>
      <w:r w:rsidRPr="00FB2012">
        <w:rPr>
          <w:spacing w:val="40"/>
          <w:sz w:val="28"/>
          <w:szCs w:val="28"/>
        </w:rPr>
        <w:t xml:space="preserve">  </w:t>
      </w:r>
      <w:proofErr w:type="spellStart"/>
      <w:r w:rsidRPr="00FB2012">
        <w:rPr>
          <w:sz w:val="28"/>
          <w:szCs w:val="28"/>
        </w:rPr>
        <w:t>Захарчина</w:t>
      </w:r>
      <w:proofErr w:type="spellEnd"/>
      <w:r w:rsidRPr="00FB2012">
        <w:rPr>
          <w:sz w:val="28"/>
          <w:szCs w:val="28"/>
        </w:rPr>
        <w:t>, М.</w:t>
      </w:r>
      <w:r w:rsidRPr="00FB2012">
        <w:rPr>
          <w:spacing w:val="-2"/>
          <w:sz w:val="28"/>
          <w:szCs w:val="28"/>
        </w:rPr>
        <w:t xml:space="preserve"> </w:t>
      </w:r>
      <w:proofErr w:type="spellStart"/>
      <w:r w:rsidRPr="00FB2012">
        <w:rPr>
          <w:sz w:val="28"/>
          <w:szCs w:val="28"/>
        </w:rPr>
        <w:t>Зубанського</w:t>
      </w:r>
      <w:proofErr w:type="spellEnd"/>
      <w:r w:rsidRPr="00FB2012">
        <w:rPr>
          <w:sz w:val="28"/>
          <w:szCs w:val="28"/>
        </w:rPr>
        <w:t>,</w:t>
      </w:r>
      <w:r w:rsidRPr="00FB2012">
        <w:rPr>
          <w:spacing w:val="37"/>
          <w:sz w:val="28"/>
          <w:szCs w:val="28"/>
        </w:rPr>
        <w:t xml:space="preserve"> </w:t>
      </w:r>
      <w:r w:rsidRPr="00FB2012">
        <w:rPr>
          <w:sz w:val="28"/>
          <w:szCs w:val="28"/>
        </w:rPr>
        <w:t>С.</w:t>
      </w:r>
      <w:r w:rsidRPr="00FB2012">
        <w:rPr>
          <w:spacing w:val="40"/>
          <w:sz w:val="28"/>
          <w:szCs w:val="28"/>
        </w:rPr>
        <w:t xml:space="preserve"> </w:t>
      </w:r>
      <w:r w:rsidRPr="00FB2012">
        <w:rPr>
          <w:sz w:val="28"/>
          <w:szCs w:val="28"/>
        </w:rPr>
        <w:t>Ковалів,</w:t>
      </w:r>
      <w:r w:rsidRPr="00FB2012">
        <w:rPr>
          <w:spacing w:val="40"/>
          <w:sz w:val="28"/>
          <w:szCs w:val="28"/>
        </w:rPr>
        <w:t xml:space="preserve"> </w:t>
      </w:r>
      <w:r w:rsidRPr="00FB2012">
        <w:rPr>
          <w:sz w:val="28"/>
          <w:szCs w:val="28"/>
        </w:rPr>
        <w:t>В.</w:t>
      </w:r>
      <w:r w:rsidRPr="00FB2012">
        <w:rPr>
          <w:spacing w:val="40"/>
          <w:sz w:val="28"/>
          <w:szCs w:val="28"/>
        </w:rPr>
        <w:t xml:space="preserve"> </w:t>
      </w:r>
      <w:r w:rsidRPr="00FB2012">
        <w:rPr>
          <w:sz w:val="28"/>
          <w:szCs w:val="28"/>
        </w:rPr>
        <w:t>Козуба,</w:t>
      </w:r>
      <w:r w:rsidRPr="00FB2012">
        <w:rPr>
          <w:spacing w:val="37"/>
          <w:sz w:val="28"/>
          <w:szCs w:val="28"/>
        </w:rPr>
        <w:t xml:space="preserve"> </w:t>
      </w:r>
      <w:r w:rsidRPr="00FB2012">
        <w:rPr>
          <w:sz w:val="28"/>
          <w:szCs w:val="28"/>
        </w:rPr>
        <w:t>І.</w:t>
      </w:r>
      <w:r w:rsidRPr="00FB2012">
        <w:rPr>
          <w:spacing w:val="36"/>
          <w:sz w:val="28"/>
          <w:szCs w:val="28"/>
        </w:rPr>
        <w:t xml:space="preserve"> </w:t>
      </w:r>
      <w:r w:rsidRPr="00FB2012">
        <w:rPr>
          <w:sz w:val="28"/>
          <w:szCs w:val="28"/>
        </w:rPr>
        <w:t>Крупені,</w:t>
      </w:r>
      <w:r w:rsidRPr="00FB2012">
        <w:rPr>
          <w:spacing w:val="40"/>
          <w:sz w:val="28"/>
          <w:szCs w:val="28"/>
        </w:rPr>
        <w:t xml:space="preserve"> </w:t>
      </w:r>
      <w:r w:rsidRPr="00FB2012">
        <w:rPr>
          <w:sz w:val="28"/>
          <w:szCs w:val="28"/>
        </w:rPr>
        <w:t>Г.</w:t>
      </w:r>
      <w:r w:rsidRPr="00FB2012">
        <w:rPr>
          <w:spacing w:val="40"/>
          <w:sz w:val="28"/>
          <w:szCs w:val="28"/>
        </w:rPr>
        <w:t xml:space="preserve"> </w:t>
      </w:r>
      <w:proofErr w:type="spellStart"/>
      <w:r w:rsidRPr="00FB2012">
        <w:rPr>
          <w:sz w:val="28"/>
          <w:szCs w:val="28"/>
        </w:rPr>
        <w:t>Луцишина</w:t>
      </w:r>
      <w:proofErr w:type="spellEnd"/>
      <w:r w:rsidRPr="00FB2012">
        <w:rPr>
          <w:sz w:val="28"/>
          <w:szCs w:val="28"/>
        </w:rPr>
        <w:t>,</w:t>
      </w:r>
      <w:r w:rsidRPr="00FB2012">
        <w:rPr>
          <w:spacing w:val="40"/>
          <w:sz w:val="28"/>
          <w:szCs w:val="28"/>
        </w:rPr>
        <w:t xml:space="preserve"> </w:t>
      </w:r>
      <w:r w:rsidRPr="00FB2012">
        <w:rPr>
          <w:sz w:val="28"/>
          <w:szCs w:val="28"/>
        </w:rPr>
        <w:t>Я.</w:t>
      </w:r>
      <w:r w:rsidRPr="00FB2012">
        <w:rPr>
          <w:spacing w:val="40"/>
          <w:sz w:val="28"/>
          <w:szCs w:val="28"/>
        </w:rPr>
        <w:t xml:space="preserve"> </w:t>
      </w:r>
      <w:r w:rsidRPr="00FB2012">
        <w:rPr>
          <w:sz w:val="28"/>
          <w:szCs w:val="28"/>
        </w:rPr>
        <w:t>Пилипенка, А.</w:t>
      </w:r>
      <w:r w:rsidRPr="00FB2012">
        <w:rPr>
          <w:spacing w:val="-3"/>
          <w:sz w:val="28"/>
          <w:szCs w:val="28"/>
        </w:rPr>
        <w:t xml:space="preserve"> </w:t>
      </w:r>
      <w:proofErr w:type="spellStart"/>
      <w:r w:rsidRPr="00FB2012">
        <w:rPr>
          <w:sz w:val="28"/>
          <w:szCs w:val="28"/>
        </w:rPr>
        <w:t>Сапсай</w:t>
      </w:r>
      <w:proofErr w:type="spellEnd"/>
      <w:r w:rsidRPr="00FB2012">
        <w:rPr>
          <w:sz w:val="28"/>
          <w:szCs w:val="28"/>
        </w:rPr>
        <w:t xml:space="preserve">, О. </w:t>
      </w:r>
      <w:proofErr w:type="spellStart"/>
      <w:r w:rsidRPr="00FB2012">
        <w:rPr>
          <w:sz w:val="28"/>
          <w:szCs w:val="28"/>
        </w:rPr>
        <w:t>Сенаторової</w:t>
      </w:r>
      <w:proofErr w:type="spellEnd"/>
      <w:r w:rsidRPr="00FB2012">
        <w:rPr>
          <w:sz w:val="28"/>
          <w:szCs w:val="28"/>
        </w:rPr>
        <w:t xml:space="preserve">, С. Сірого, С. Троян, Н. </w:t>
      </w:r>
      <w:proofErr w:type="spellStart"/>
      <w:r w:rsidRPr="00FB2012">
        <w:rPr>
          <w:sz w:val="28"/>
          <w:szCs w:val="28"/>
        </w:rPr>
        <w:t>Чухрая</w:t>
      </w:r>
      <w:proofErr w:type="spellEnd"/>
      <w:r w:rsidRPr="00FB2012">
        <w:rPr>
          <w:sz w:val="28"/>
          <w:szCs w:val="28"/>
        </w:rPr>
        <w:t xml:space="preserve">, В. Щербакова, Т. </w:t>
      </w:r>
      <w:proofErr w:type="spellStart"/>
      <w:r w:rsidRPr="00FB2012">
        <w:rPr>
          <w:sz w:val="28"/>
          <w:szCs w:val="28"/>
        </w:rPr>
        <w:t>Яхна</w:t>
      </w:r>
      <w:proofErr w:type="spellEnd"/>
      <w:r w:rsidRPr="00FB2012">
        <w:rPr>
          <w:sz w:val="28"/>
          <w:szCs w:val="28"/>
        </w:rPr>
        <w:t xml:space="preserve"> та ін. Ці роботи є основою для подальших досліджень у галузі міжнародних конфліктів, оскільки вони дозволяють більш глибоко зрозуміти механізми їх виникнення, розвиток і врегулювання, а також важливість міжнародно-правових норм для забезпечення миру в умовах глобальних змін.</w:t>
      </w:r>
    </w:p>
    <w:p w14:paraId="170B357B" w14:textId="420C72C3" w:rsidR="006D188C" w:rsidRPr="0084204A" w:rsidRDefault="001A4CAD" w:rsidP="00295A09">
      <w:pPr>
        <w:tabs>
          <w:tab w:val="left" w:pos="865"/>
        </w:tabs>
        <w:spacing w:before="143" w:line="360" w:lineRule="auto"/>
        <w:ind w:left="505" w:firstLine="868"/>
        <w:contextualSpacing/>
        <w:jc w:val="both"/>
        <w:rPr>
          <w:sz w:val="28"/>
          <w:szCs w:val="28"/>
        </w:rPr>
        <w:sectPr w:rsidR="006D188C" w:rsidRPr="0084204A">
          <w:pgSz w:w="11910" w:h="16840"/>
          <w:pgMar w:top="1060" w:right="425" w:bottom="280" w:left="1275" w:header="711" w:footer="0" w:gutter="0"/>
          <w:cols w:space="720"/>
        </w:sectPr>
      </w:pPr>
      <w:r w:rsidRPr="00FB2012">
        <w:rPr>
          <w:b/>
          <w:sz w:val="28"/>
          <w:szCs w:val="28"/>
        </w:rPr>
        <w:t>Методи дослідження</w:t>
      </w:r>
      <w:r w:rsidRPr="00FB2012">
        <w:rPr>
          <w:sz w:val="28"/>
          <w:szCs w:val="28"/>
        </w:rPr>
        <w:t>. Методологія дослідження базується на поєднанні загальнонаукових та спеціально-історичних підходів до пізнання. У роботі застосовуються загальнонаукові методи, такі як аналіз, синтез, індукція та дедукція. Метод аналізу та синтезу дозволяє дослідити російсько-українську</w:t>
      </w:r>
      <w:r w:rsidRPr="00FB2012">
        <w:rPr>
          <w:spacing w:val="80"/>
          <w:sz w:val="28"/>
          <w:szCs w:val="28"/>
        </w:rPr>
        <w:t xml:space="preserve"> </w:t>
      </w:r>
      <w:r w:rsidRPr="00FB2012">
        <w:rPr>
          <w:sz w:val="28"/>
          <w:szCs w:val="28"/>
        </w:rPr>
        <w:t xml:space="preserve">війну 2022–2024 років та її вплив на міжнародну систему безпеки. Метод індукції </w:t>
      </w:r>
    </w:p>
    <w:p w14:paraId="240F6CE7" w14:textId="04618A35" w:rsidR="006D188C" w:rsidRDefault="00F676EF" w:rsidP="00FB2012">
      <w:pPr>
        <w:pStyle w:val="a3"/>
        <w:spacing w:before="174" w:line="345" w:lineRule="auto"/>
        <w:ind w:left="0" w:right="134"/>
      </w:pPr>
      <w:r w:rsidRPr="00FB2012">
        <w:lastRenderedPageBreak/>
        <w:t>та</w:t>
      </w:r>
      <w:r w:rsidRPr="00FB2012">
        <w:rPr>
          <w:spacing w:val="40"/>
        </w:rPr>
        <w:t xml:space="preserve"> </w:t>
      </w:r>
      <w:r w:rsidRPr="00FB2012">
        <w:t>дедукції дає змогу сформулювати висновки щодо впливу війни на міжнародну безпеку. Серед спеціально-історичних методів, що використовуються в дослідженні, виокремлюються метод періодизації та хронологічний метод. Метод періодизації</w:t>
      </w:r>
      <w:r w:rsidRPr="00FB2012">
        <w:rPr>
          <w:spacing w:val="71"/>
        </w:rPr>
        <w:t xml:space="preserve">  </w:t>
      </w:r>
      <w:r w:rsidRPr="00FB2012">
        <w:t>застосовний</w:t>
      </w:r>
      <w:r w:rsidRPr="00FB2012">
        <w:rPr>
          <w:spacing w:val="71"/>
        </w:rPr>
        <w:t xml:space="preserve">  </w:t>
      </w:r>
      <w:r w:rsidRPr="00FB2012">
        <w:t>для</w:t>
      </w:r>
      <w:r w:rsidRPr="00FB2012">
        <w:rPr>
          <w:spacing w:val="71"/>
        </w:rPr>
        <w:t xml:space="preserve">  </w:t>
      </w:r>
      <w:r w:rsidRPr="00FB2012">
        <w:t>виокремлення</w:t>
      </w:r>
      <w:r w:rsidRPr="00FB2012">
        <w:rPr>
          <w:spacing w:val="71"/>
        </w:rPr>
        <w:t xml:space="preserve">  </w:t>
      </w:r>
      <w:r w:rsidRPr="00FB2012">
        <w:t>ключових</w:t>
      </w:r>
      <w:r w:rsidRPr="00FB2012">
        <w:rPr>
          <w:spacing w:val="71"/>
        </w:rPr>
        <w:t xml:space="preserve">  </w:t>
      </w:r>
      <w:r w:rsidRPr="00FB2012">
        <w:t>етапів</w:t>
      </w:r>
      <w:r w:rsidRPr="00FB2012">
        <w:rPr>
          <w:spacing w:val="69"/>
        </w:rPr>
        <w:t xml:space="preserve">  </w:t>
      </w:r>
      <w:proofErr w:type="spellStart"/>
      <w:r>
        <w:rPr>
          <w:spacing w:val="-2"/>
        </w:rPr>
        <w:t>російськ</w:t>
      </w:r>
      <w:proofErr w:type="spellEnd"/>
      <w:r>
        <w:t xml:space="preserve">  </w:t>
      </w:r>
      <w:r w:rsidR="001A4CAD">
        <w:t>української війни 2014–2024 років. Хронологічний метод дає змогу аналізувати події конфлікту у хронологічному порядку від 2014 до 2024 року.</w:t>
      </w:r>
    </w:p>
    <w:p w14:paraId="7ED19CC0" w14:textId="77777777" w:rsidR="006D188C" w:rsidRDefault="001A4CAD">
      <w:pPr>
        <w:pStyle w:val="a3"/>
        <w:spacing w:before="3" w:line="345" w:lineRule="auto"/>
        <w:ind w:right="133" w:firstLine="720"/>
      </w:pPr>
      <w:r>
        <w:rPr>
          <w:b/>
        </w:rPr>
        <w:t xml:space="preserve">Практичне значення дослідження </w:t>
      </w:r>
      <w:r>
        <w:t>полягає в тому, що його результати можуть бути використані в різних сферах. Зокрема, вони можуть слугувати основою для розробки навчальних матеріалів, які висвітлюють ключові аспекти російсько-української війни, її причини та наслідки, а також вплив на світовий порядок. Крім того, результати дослідження можуть бути включені в програми спеціальних курсів з історії України, міжнародних відносин і геополітики, що дозволить краще зрозуміти сучасні виклики та зміни в міжнародній політиці. Також отримані висновки можуть стати основою для написання узагальнюючих праць з міжнародних</w:t>
      </w:r>
      <w:r>
        <w:rPr>
          <w:spacing w:val="-3"/>
        </w:rPr>
        <w:t xml:space="preserve"> </w:t>
      </w:r>
      <w:r>
        <w:t>відносин, в</w:t>
      </w:r>
      <w:r>
        <w:rPr>
          <w:spacing w:val="-1"/>
        </w:rPr>
        <w:t xml:space="preserve"> </w:t>
      </w:r>
      <w:r>
        <w:t>яких</w:t>
      </w:r>
      <w:r>
        <w:rPr>
          <w:spacing w:val="-3"/>
        </w:rPr>
        <w:t xml:space="preserve"> </w:t>
      </w:r>
      <w:r>
        <w:t>аналізуються новітні</w:t>
      </w:r>
      <w:r>
        <w:rPr>
          <w:spacing w:val="-1"/>
        </w:rPr>
        <w:t xml:space="preserve"> </w:t>
      </w:r>
      <w:r>
        <w:t>події</w:t>
      </w:r>
      <w:r>
        <w:rPr>
          <w:spacing w:val="-1"/>
        </w:rPr>
        <w:t xml:space="preserve"> </w:t>
      </w:r>
      <w:r>
        <w:t>та</w:t>
      </w:r>
      <w:r>
        <w:rPr>
          <w:spacing w:val="-3"/>
        </w:rPr>
        <w:t xml:space="preserve"> </w:t>
      </w:r>
      <w:r>
        <w:t>їхній вплив на глобальну політику.</w:t>
      </w:r>
    </w:p>
    <w:p w14:paraId="4A7772DA" w14:textId="77777777" w:rsidR="006D188C" w:rsidRDefault="001A4CAD">
      <w:pPr>
        <w:pStyle w:val="a3"/>
        <w:spacing w:before="20" w:line="345" w:lineRule="auto"/>
        <w:ind w:right="141" w:firstLine="720"/>
      </w:pPr>
      <w:r>
        <w:rPr>
          <w:b/>
        </w:rPr>
        <w:t>Структура роботи</w:t>
      </w:r>
      <w:r>
        <w:t>. Робота складається зі вступу, трьох розділів, висновків, списку використаних джерел (73 позиції).</w:t>
      </w:r>
    </w:p>
    <w:p w14:paraId="637DEDD5" w14:textId="77777777" w:rsidR="006D188C" w:rsidRDefault="006D188C">
      <w:pPr>
        <w:pStyle w:val="a3"/>
        <w:ind w:left="0"/>
        <w:jc w:val="left"/>
      </w:pPr>
    </w:p>
    <w:p w14:paraId="711A0002" w14:textId="77777777" w:rsidR="006D188C" w:rsidRDefault="006D188C">
      <w:pPr>
        <w:pStyle w:val="a3"/>
        <w:ind w:left="0"/>
        <w:jc w:val="left"/>
      </w:pPr>
    </w:p>
    <w:p w14:paraId="0D7F41B1" w14:textId="77777777" w:rsidR="006D188C" w:rsidRDefault="006D188C">
      <w:pPr>
        <w:pStyle w:val="a3"/>
        <w:ind w:left="0"/>
        <w:jc w:val="left"/>
      </w:pPr>
    </w:p>
    <w:p w14:paraId="6607EB9B" w14:textId="77777777" w:rsidR="006D188C" w:rsidRDefault="006D188C">
      <w:pPr>
        <w:pStyle w:val="a3"/>
        <w:ind w:left="0"/>
        <w:jc w:val="left"/>
      </w:pPr>
    </w:p>
    <w:p w14:paraId="58E67E03" w14:textId="77777777" w:rsidR="006D188C" w:rsidRDefault="006D188C">
      <w:pPr>
        <w:pStyle w:val="a3"/>
        <w:ind w:left="0"/>
        <w:jc w:val="left"/>
      </w:pPr>
    </w:p>
    <w:p w14:paraId="1D7D17BA" w14:textId="77777777" w:rsidR="006D188C" w:rsidRDefault="006D188C">
      <w:pPr>
        <w:pStyle w:val="a3"/>
        <w:ind w:left="0"/>
        <w:jc w:val="left"/>
      </w:pPr>
    </w:p>
    <w:p w14:paraId="6303FDDB" w14:textId="77777777" w:rsidR="006D188C" w:rsidRDefault="006D188C">
      <w:pPr>
        <w:pStyle w:val="a3"/>
        <w:ind w:left="0"/>
        <w:jc w:val="left"/>
      </w:pPr>
    </w:p>
    <w:p w14:paraId="2B2E98BF" w14:textId="77777777" w:rsidR="006D188C" w:rsidRDefault="006D188C">
      <w:pPr>
        <w:pStyle w:val="a3"/>
        <w:ind w:left="0"/>
        <w:jc w:val="left"/>
      </w:pPr>
    </w:p>
    <w:p w14:paraId="35A6973A" w14:textId="77777777" w:rsidR="006D188C" w:rsidRDefault="006D188C">
      <w:pPr>
        <w:pStyle w:val="a3"/>
        <w:ind w:left="0"/>
        <w:jc w:val="left"/>
      </w:pPr>
    </w:p>
    <w:p w14:paraId="53045C9E" w14:textId="77777777" w:rsidR="006D188C" w:rsidRDefault="006D188C">
      <w:pPr>
        <w:pStyle w:val="a3"/>
        <w:ind w:left="0"/>
        <w:jc w:val="left"/>
      </w:pPr>
    </w:p>
    <w:p w14:paraId="6961FD5A" w14:textId="77777777" w:rsidR="006D188C" w:rsidRDefault="006D188C">
      <w:pPr>
        <w:pStyle w:val="a3"/>
        <w:ind w:left="0"/>
        <w:jc w:val="left"/>
      </w:pPr>
    </w:p>
    <w:p w14:paraId="6F414B5F" w14:textId="77777777" w:rsidR="006D188C" w:rsidRDefault="006D188C">
      <w:pPr>
        <w:pStyle w:val="a3"/>
        <w:ind w:left="0"/>
        <w:jc w:val="left"/>
      </w:pPr>
    </w:p>
    <w:p w14:paraId="36F56802" w14:textId="77777777" w:rsidR="006D188C" w:rsidRDefault="006D188C">
      <w:pPr>
        <w:pStyle w:val="a3"/>
        <w:ind w:left="0"/>
        <w:jc w:val="left"/>
      </w:pPr>
    </w:p>
    <w:p w14:paraId="7FA3EF29" w14:textId="77777777" w:rsidR="006D188C" w:rsidRDefault="006D188C">
      <w:pPr>
        <w:pStyle w:val="a3"/>
        <w:ind w:left="0"/>
        <w:jc w:val="left"/>
      </w:pPr>
    </w:p>
    <w:p w14:paraId="4F1B0150" w14:textId="77777777" w:rsidR="006D188C" w:rsidRDefault="006D188C">
      <w:pPr>
        <w:pStyle w:val="a3"/>
        <w:ind w:left="0"/>
        <w:jc w:val="left"/>
      </w:pPr>
    </w:p>
    <w:p w14:paraId="5A0E38D8" w14:textId="77777777" w:rsidR="006D188C" w:rsidRDefault="006D188C">
      <w:pPr>
        <w:pStyle w:val="a3"/>
        <w:ind w:left="0"/>
        <w:jc w:val="left"/>
      </w:pPr>
    </w:p>
    <w:p w14:paraId="5AA887CE" w14:textId="77777777" w:rsidR="001774C7" w:rsidRDefault="001774C7">
      <w:pPr>
        <w:pStyle w:val="a3"/>
        <w:ind w:left="0"/>
        <w:jc w:val="left"/>
      </w:pPr>
    </w:p>
    <w:p w14:paraId="4C10419A" w14:textId="77777777" w:rsidR="001774C7" w:rsidRDefault="001774C7">
      <w:pPr>
        <w:pStyle w:val="a3"/>
        <w:ind w:left="0"/>
        <w:jc w:val="left"/>
      </w:pPr>
    </w:p>
    <w:p w14:paraId="6EA7AE0D" w14:textId="77777777" w:rsidR="006D188C" w:rsidRDefault="006D188C">
      <w:pPr>
        <w:pStyle w:val="a3"/>
        <w:ind w:left="0"/>
        <w:jc w:val="left"/>
      </w:pPr>
    </w:p>
    <w:p w14:paraId="31CD2508" w14:textId="77777777" w:rsidR="006D188C" w:rsidRDefault="006D188C">
      <w:pPr>
        <w:pStyle w:val="a3"/>
        <w:ind w:left="0"/>
        <w:jc w:val="left"/>
      </w:pPr>
    </w:p>
    <w:p w14:paraId="574E9A86" w14:textId="77777777" w:rsidR="00295A09" w:rsidRDefault="00295A09">
      <w:pPr>
        <w:pStyle w:val="a3"/>
        <w:ind w:left="0"/>
        <w:jc w:val="left"/>
      </w:pPr>
    </w:p>
    <w:p w14:paraId="31454F94" w14:textId="67B6ABF5" w:rsidR="006D188C" w:rsidRDefault="001A4CAD" w:rsidP="00F676EF">
      <w:pPr>
        <w:pStyle w:val="1"/>
        <w:ind w:left="0"/>
      </w:pPr>
      <w:r>
        <w:lastRenderedPageBreak/>
        <w:t xml:space="preserve">РОЗДІЛ </w:t>
      </w:r>
      <w:r>
        <w:rPr>
          <w:spacing w:val="-12"/>
        </w:rPr>
        <w:t>1</w:t>
      </w:r>
    </w:p>
    <w:p w14:paraId="4B0AA433" w14:textId="77777777" w:rsidR="006D188C" w:rsidRDefault="006D188C" w:rsidP="002B0E8C">
      <w:pPr>
        <w:pStyle w:val="1"/>
        <w:ind w:left="0"/>
        <w:jc w:val="left"/>
        <w:sectPr w:rsidR="006D188C">
          <w:pgSz w:w="11910" w:h="16840"/>
          <w:pgMar w:top="1060" w:right="425" w:bottom="280" w:left="1275" w:header="711" w:footer="0" w:gutter="0"/>
          <w:cols w:space="720"/>
        </w:sectPr>
      </w:pPr>
    </w:p>
    <w:p w14:paraId="724A24A5" w14:textId="77777777" w:rsidR="006D188C" w:rsidRDefault="001A4CAD" w:rsidP="002B0E8C">
      <w:pPr>
        <w:spacing w:before="174" w:line="345" w:lineRule="auto"/>
        <w:ind w:right="170"/>
        <w:rPr>
          <w:b/>
          <w:sz w:val="28"/>
        </w:rPr>
      </w:pPr>
      <w:r>
        <w:rPr>
          <w:b/>
          <w:sz w:val="28"/>
        </w:rPr>
        <w:lastRenderedPageBreak/>
        <w:t>ТЕОРЕТИЧНІ АСПЕКТИ ДОСЛІДЖЕННЯ МІЖНАРОДНИХ КОНФЛІКТІВ</w:t>
      </w:r>
      <w:r>
        <w:rPr>
          <w:b/>
          <w:spacing w:val="-10"/>
          <w:sz w:val="28"/>
        </w:rPr>
        <w:t xml:space="preserve"> </w:t>
      </w:r>
      <w:r>
        <w:rPr>
          <w:b/>
          <w:sz w:val="28"/>
        </w:rPr>
        <w:t>ТА</w:t>
      </w:r>
      <w:r>
        <w:rPr>
          <w:b/>
          <w:spacing w:val="-11"/>
          <w:sz w:val="28"/>
        </w:rPr>
        <w:t xml:space="preserve"> </w:t>
      </w:r>
      <w:r>
        <w:rPr>
          <w:b/>
          <w:sz w:val="28"/>
        </w:rPr>
        <w:t>ВІЙН:</w:t>
      </w:r>
      <w:r>
        <w:rPr>
          <w:b/>
          <w:spacing w:val="-7"/>
          <w:sz w:val="28"/>
        </w:rPr>
        <w:t xml:space="preserve"> </w:t>
      </w:r>
      <w:r>
        <w:rPr>
          <w:b/>
          <w:sz w:val="28"/>
        </w:rPr>
        <w:t>МНОЖИННІСТЬ</w:t>
      </w:r>
      <w:r>
        <w:rPr>
          <w:b/>
          <w:spacing w:val="-9"/>
          <w:sz w:val="28"/>
        </w:rPr>
        <w:t xml:space="preserve"> </w:t>
      </w:r>
      <w:r>
        <w:rPr>
          <w:b/>
          <w:sz w:val="28"/>
        </w:rPr>
        <w:t xml:space="preserve">КОНЦЕПТУАЛЬНИХ </w:t>
      </w:r>
      <w:r>
        <w:rPr>
          <w:b/>
          <w:spacing w:val="-2"/>
          <w:sz w:val="28"/>
        </w:rPr>
        <w:t>ПІДХОДІВ</w:t>
      </w:r>
    </w:p>
    <w:p w14:paraId="216CD244" w14:textId="77777777" w:rsidR="006D188C" w:rsidRDefault="006D188C">
      <w:pPr>
        <w:pStyle w:val="a3"/>
        <w:spacing w:before="147"/>
        <w:ind w:left="0"/>
        <w:jc w:val="left"/>
        <w:rPr>
          <w:b/>
        </w:rPr>
      </w:pPr>
    </w:p>
    <w:p w14:paraId="66CB4C00" w14:textId="77777777" w:rsidR="006D188C" w:rsidRDefault="001A4CAD">
      <w:pPr>
        <w:pStyle w:val="2"/>
        <w:numPr>
          <w:ilvl w:val="3"/>
          <w:numId w:val="12"/>
        </w:numPr>
        <w:tabs>
          <w:tab w:val="left" w:pos="1405"/>
        </w:tabs>
        <w:ind w:hanging="539"/>
      </w:pPr>
      <w:r>
        <w:t>Демаркація</w:t>
      </w:r>
      <w:r>
        <w:rPr>
          <w:spacing w:val="42"/>
        </w:rPr>
        <w:t xml:space="preserve"> </w:t>
      </w:r>
      <w:r>
        <w:t>понять</w:t>
      </w:r>
      <w:r>
        <w:rPr>
          <w:spacing w:val="45"/>
        </w:rPr>
        <w:t xml:space="preserve"> </w:t>
      </w:r>
      <w:r>
        <w:t>«воєнний</w:t>
      </w:r>
      <w:r>
        <w:rPr>
          <w:spacing w:val="47"/>
        </w:rPr>
        <w:t xml:space="preserve"> </w:t>
      </w:r>
      <w:r>
        <w:t>конфлікт»,</w:t>
      </w:r>
      <w:r>
        <w:rPr>
          <w:spacing w:val="44"/>
        </w:rPr>
        <w:t xml:space="preserve"> </w:t>
      </w:r>
      <w:r>
        <w:t>«збройний</w:t>
      </w:r>
      <w:r>
        <w:rPr>
          <w:spacing w:val="47"/>
        </w:rPr>
        <w:t xml:space="preserve"> </w:t>
      </w:r>
      <w:r>
        <w:t>конфлікт»</w:t>
      </w:r>
      <w:r>
        <w:rPr>
          <w:spacing w:val="44"/>
        </w:rPr>
        <w:t xml:space="preserve"> </w:t>
      </w:r>
      <w:r>
        <w:rPr>
          <w:spacing w:val="-5"/>
        </w:rPr>
        <w:t>та</w:t>
      </w:r>
    </w:p>
    <w:p w14:paraId="202F78EA" w14:textId="77777777" w:rsidR="006D188C" w:rsidRDefault="001A4CAD">
      <w:pPr>
        <w:spacing w:before="143"/>
        <w:ind w:left="145"/>
        <w:rPr>
          <w:b/>
          <w:sz w:val="28"/>
        </w:rPr>
      </w:pPr>
      <w:r>
        <w:rPr>
          <w:b/>
          <w:spacing w:val="-2"/>
          <w:sz w:val="28"/>
        </w:rPr>
        <w:t>«війна»</w:t>
      </w:r>
    </w:p>
    <w:p w14:paraId="583E6579" w14:textId="77777777" w:rsidR="006D188C" w:rsidRDefault="006D188C">
      <w:pPr>
        <w:pStyle w:val="a3"/>
        <w:spacing w:before="22"/>
        <w:ind w:left="0"/>
        <w:jc w:val="left"/>
        <w:rPr>
          <w:b/>
        </w:rPr>
      </w:pPr>
    </w:p>
    <w:p w14:paraId="6CC7C332" w14:textId="77777777" w:rsidR="006D188C" w:rsidRDefault="001A4CAD">
      <w:pPr>
        <w:pStyle w:val="a3"/>
        <w:spacing w:line="348" w:lineRule="auto"/>
        <w:ind w:right="129" w:firstLine="720"/>
      </w:pPr>
      <w:r>
        <w:t>При перекладі термінів «воєнний конфлікт» і «військовий конфлікт» англійською мовою обидва варіанти набувають однакового значення – «</w:t>
      </w:r>
      <w:proofErr w:type="spellStart"/>
      <w:r>
        <w:t>military</w:t>
      </w:r>
      <w:proofErr w:type="spellEnd"/>
      <w:r>
        <w:t xml:space="preserve"> </w:t>
      </w:r>
      <w:proofErr w:type="spellStart"/>
      <w:r>
        <w:t>conflict</w:t>
      </w:r>
      <w:proofErr w:type="spellEnd"/>
      <w:r>
        <w:t>». Це створює проблему розмежування цих понять саме в українській мові. Щоб визначити, чи є ці поняття синонімічними та чи доречно застосовувати їх до одного й того ж конфлікту, звернімося до тлумачного словника української мови. У словнику зазначено, що слово «військовий» означає: те, що стосується війська (наприклад, «пройшов військовий поїзд...»); те, що прийнято або встановлено у війську чи армії (наприклад, «військове правило...»); те, що стосується військовослужбовця</w:t>
      </w:r>
      <w:r>
        <w:rPr>
          <w:spacing w:val="55"/>
          <w:w w:val="150"/>
        </w:rPr>
        <w:t xml:space="preserve"> </w:t>
      </w:r>
      <w:r>
        <w:t>(наприклад,</w:t>
      </w:r>
      <w:r>
        <w:rPr>
          <w:spacing w:val="56"/>
          <w:w w:val="150"/>
        </w:rPr>
        <w:t xml:space="preserve"> </w:t>
      </w:r>
      <w:r>
        <w:t>«військовий</w:t>
      </w:r>
      <w:r>
        <w:rPr>
          <w:spacing w:val="63"/>
          <w:w w:val="150"/>
        </w:rPr>
        <w:t xml:space="preserve"> </w:t>
      </w:r>
      <w:r>
        <w:t>обов'язок»)</w:t>
      </w:r>
      <w:r>
        <w:rPr>
          <w:spacing w:val="63"/>
          <w:w w:val="150"/>
        </w:rPr>
        <w:t xml:space="preserve"> </w:t>
      </w:r>
      <w:r>
        <w:t>[46,</w:t>
      </w:r>
      <w:r>
        <w:rPr>
          <w:spacing w:val="57"/>
          <w:w w:val="150"/>
        </w:rPr>
        <w:t xml:space="preserve"> </w:t>
      </w:r>
      <w:r>
        <w:t>с.</w:t>
      </w:r>
      <w:r>
        <w:rPr>
          <w:spacing w:val="62"/>
          <w:w w:val="150"/>
        </w:rPr>
        <w:t xml:space="preserve"> </w:t>
      </w:r>
      <w:r>
        <w:t>670].</w:t>
      </w:r>
      <w:r>
        <w:rPr>
          <w:spacing w:val="57"/>
          <w:w w:val="150"/>
        </w:rPr>
        <w:t xml:space="preserve"> </w:t>
      </w:r>
      <w:r>
        <w:rPr>
          <w:spacing w:val="-2"/>
        </w:rPr>
        <w:t>Термін</w:t>
      </w:r>
    </w:p>
    <w:p w14:paraId="4698591D" w14:textId="77777777" w:rsidR="006D188C" w:rsidRDefault="001A4CAD">
      <w:pPr>
        <w:pStyle w:val="a3"/>
        <w:spacing w:line="348" w:lineRule="auto"/>
        <w:ind w:right="139"/>
      </w:pPr>
      <w:r>
        <w:t>«воєнний» у тлумачному словнику пояснюється як те, що стосується війни або пов'язане з нею. Наприклад: «Організатори агресивної війни змушені були припинити воєнні операції проти Єгипту» [46, с. 724].</w:t>
      </w:r>
    </w:p>
    <w:p w14:paraId="5D9F826D" w14:textId="77777777" w:rsidR="006D188C" w:rsidRDefault="001A4CAD">
      <w:pPr>
        <w:pStyle w:val="a3"/>
        <w:spacing w:line="345" w:lineRule="auto"/>
        <w:ind w:right="137" w:firstLine="720"/>
      </w:pPr>
      <w:r>
        <w:t>Аналізуючи етимологічне значення понять «воєнний» і «військовий», доцільно</w:t>
      </w:r>
      <w:r>
        <w:rPr>
          <w:spacing w:val="-4"/>
        </w:rPr>
        <w:t xml:space="preserve"> </w:t>
      </w:r>
      <w:r>
        <w:t>звернутися</w:t>
      </w:r>
      <w:r>
        <w:rPr>
          <w:spacing w:val="-4"/>
        </w:rPr>
        <w:t xml:space="preserve"> </w:t>
      </w:r>
      <w:r>
        <w:t>до</w:t>
      </w:r>
      <w:r>
        <w:rPr>
          <w:spacing w:val="-4"/>
        </w:rPr>
        <w:t xml:space="preserve"> </w:t>
      </w:r>
      <w:r>
        <w:t>законодавства</w:t>
      </w:r>
      <w:r>
        <w:rPr>
          <w:spacing w:val="-4"/>
        </w:rPr>
        <w:t xml:space="preserve"> </w:t>
      </w:r>
      <w:r>
        <w:t>України.</w:t>
      </w:r>
      <w:r>
        <w:rPr>
          <w:spacing w:val="-4"/>
        </w:rPr>
        <w:t xml:space="preserve"> </w:t>
      </w:r>
      <w:r>
        <w:t>У</w:t>
      </w:r>
      <w:r>
        <w:rPr>
          <w:spacing w:val="-3"/>
        </w:rPr>
        <w:t xml:space="preserve"> </w:t>
      </w:r>
      <w:r>
        <w:t>Кримінальному</w:t>
      </w:r>
      <w:r>
        <w:rPr>
          <w:spacing w:val="-4"/>
        </w:rPr>
        <w:t xml:space="preserve"> </w:t>
      </w:r>
      <w:r>
        <w:t>кодексі</w:t>
      </w:r>
      <w:r>
        <w:rPr>
          <w:spacing w:val="-7"/>
        </w:rPr>
        <w:t xml:space="preserve"> </w:t>
      </w:r>
      <w:r>
        <w:t>України відсутнє конкретне визначення термінів «воєнний конфлікт» або «військовий конфлікт». Однак у розділі ХХ «Злочини проти миру, безпеки людства та міжнародного правопорядку» використовується саме поняття «воєнний</w:t>
      </w:r>
      <w:r>
        <w:rPr>
          <w:spacing w:val="40"/>
        </w:rPr>
        <w:t xml:space="preserve"> </w:t>
      </w:r>
      <w:r>
        <w:t>конфлікт», а не «військовий»: «Планування, підготовка або розв’язування агресивної</w:t>
      </w:r>
      <w:r>
        <w:rPr>
          <w:spacing w:val="30"/>
        </w:rPr>
        <w:t xml:space="preserve"> </w:t>
      </w:r>
      <w:r>
        <w:t>війни</w:t>
      </w:r>
      <w:r>
        <w:rPr>
          <w:spacing w:val="29"/>
        </w:rPr>
        <w:t xml:space="preserve"> </w:t>
      </w:r>
      <w:r>
        <w:t>чи</w:t>
      </w:r>
      <w:r>
        <w:rPr>
          <w:spacing w:val="28"/>
        </w:rPr>
        <w:t xml:space="preserve"> </w:t>
      </w:r>
      <w:r>
        <w:t>воєнного</w:t>
      </w:r>
      <w:r>
        <w:rPr>
          <w:spacing w:val="29"/>
        </w:rPr>
        <w:t xml:space="preserve"> </w:t>
      </w:r>
      <w:r>
        <w:t>конфлікту...»</w:t>
      </w:r>
      <w:r>
        <w:rPr>
          <w:spacing w:val="28"/>
        </w:rPr>
        <w:t xml:space="preserve"> </w:t>
      </w:r>
      <w:r>
        <w:t>[36].</w:t>
      </w:r>
      <w:r>
        <w:rPr>
          <w:spacing w:val="29"/>
        </w:rPr>
        <w:t xml:space="preserve"> </w:t>
      </w:r>
      <w:r>
        <w:t>Це</w:t>
      </w:r>
      <w:r>
        <w:rPr>
          <w:spacing w:val="29"/>
        </w:rPr>
        <w:t xml:space="preserve"> </w:t>
      </w:r>
      <w:r>
        <w:t>свідчить</w:t>
      </w:r>
      <w:r>
        <w:rPr>
          <w:spacing w:val="30"/>
        </w:rPr>
        <w:t xml:space="preserve"> </w:t>
      </w:r>
      <w:r>
        <w:t>про</w:t>
      </w:r>
      <w:r>
        <w:rPr>
          <w:spacing w:val="23"/>
        </w:rPr>
        <w:t xml:space="preserve"> </w:t>
      </w:r>
      <w:r>
        <w:t>те,</w:t>
      </w:r>
      <w:r>
        <w:rPr>
          <w:spacing w:val="29"/>
        </w:rPr>
        <w:t xml:space="preserve"> </w:t>
      </w:r>
      <w:r>
        <w:t>що</w:t>
      </w:r>
      <w:r>
        <w:rPr>
          <w:spacing w:val="29"/>
        </w:rPr>
        <w:t xml:space="preserve"> </w:t>
      </w:r>
      <w:r>
        <w:rPr>
          <w:spacing w:val="-2"/>
        </w:rPr>
        <w:t>терміни</w:t>
      </w:r>
    </w:p>
    <w:p w14:paraId="4B5B8815" w14:textId="77777777" w:rsidR="006D188C" w:rsidRDefault="001A4CAD">
      <w:pPr>
        <w:pStyle w:val="a3"/>
        <w:spacing w:line="345" w:lineRule="auto"/>
        <w:ind w:right="141"/>
      </w:pPr>
      <w:r>
        <w:t>«воєнний» і «військовий» не є тотожними. Їх застосування залежить від контексту: «воєнний» стосується війни, а «військовий» – війська.</w:t>
      </w:r>
    </w:p>
    <w:p w14:paraId="11806A78" w14:textId="77777777" w:rsidR="006D188C" w:rsidRDefault="001A4CAD">
      <w:pPr>
        <w:pStyle w:val="a3"/>
        <w:ind w:left="866"/>
      </w:pPr>
      <w:r>
        <w:t>У</w:t>
      </w:r>
      <w:r>
        <w:rPr>
          <w:spacing w:val="56"/>
        </w:rPr>
        <w:t xml:space="preserve"> </w:t>
      </w:r>
      <w:r>
        <w:t>Воєнній</w:t>
      </w:r>
      <w:r>
        <w:rPr>
          <w:spacing w:val="51"/>
        </w:rPr>
        <w:t xml:space="preserve"> </w:t>
      </w:r>
      <w:r>
        <w:t>доктрині</w:t>
      </w:r>
      <w:r>
        <w:rPr>
          <w:spacing w:val="54"/>
        </w:rPr>
        <w:t xml:space="preserve"> </w:t>
      </w:r>
      <w:r>
        <w:t>України</w:t>
      </w:r>
      <w:r>
        <w:rPr>
          <w:spacing w:val="58"/>
        </w:rPr>
        <w:t xml:space="preserve"> </w:t>
      </w:r>
      <w:r>
        <w:t>термін</w:t>
      </w:r>
      <w:r>
        <w:rPr>
          <w:spacing w:val="56"/>
        </w:rPr>
        <w:t xml:space="preserve"> </w:t>
      </w:r>
      <w:r>
        <w:t>«воєнний</w:t>
      </w:r>
      <w:r>
        <w:rPr>
          <w:spacing w:val="57"/>
        </w:rPr>
        <w:t xml:space="preserve"> </w:t>
      </w:r>
      <w:r>
        <w:t>конфлікт»</w:t>
      </w:r>
      <w:r>
        <w:rPr>
          <w:spacing w:val="56"/>
        </w:rPr>
        <w:t xml:space="preserve"> </w:t>
      </w:r>
      <w:r>
        <w:t>визначається</w:t>
      </w:r>
      <w:r>
        <w:rPr>
          <w:spacing w:val="54"/>
        </w:rPr>
        <w:t xml:space="preserve"> </w:t>
      </w:r>
      <w:r>
        <w:rPr>
          <w:spacing w:val="-5"/>
        </w:rPr>
        <w:t>як</w:t>
      </w:r>
    </w:p>
    <w:p w14:paraId="06813319" w14:textId="77777777" w:rsidR="006D188C" w:rsidRDefault="001A4CAD">
      <w:pPr>
        <w:pStyle w:val="a3"/>
        <w:spacing w:before="141" w:line="345" w:lineRule="auto"/>
        <w:ind w:right="137"/>
      </w:pPr>
      <w:r>
        <w:t>«форма розв'язання міждержавних або внутрішньодержавних суперечностей із двостороннім</w:t>
      </w:r>
      <w:r>
        <w:rPr>
          <w:spacing w:val="61"/>
        </w:rPr>
        <w:t xml:space="preserve">  </w:t>
      </w:r>
      <w:r>
        <w:t>застосуванням</w:t>
      </w:r>
      <w:r>
        <w:rPr>
          <w:spacing w:val="62"/>
        </w:rPr>
        <w:t xml:space="preserve">  </w:t>
      </w:r>
      <w:r>
        <w:t>воєнної</w:t>
      </w:r>
      <w:r>
        <w:rPr>
          <w:spacing w:val="64"/>
        </w:rPr>
        <w:t xml:space="preserve">  </w:t>
      </w:r>
      <w:r>
        <w:t>сили».</w:t>
      </w:r>
      <w:r>
        <w:rPr>
          <w:spacing w:val="63"/>
        </w:rPr>
        <w:t xml:space="preserve">  </w:t>
      </w:r>
      <w:r>
        <w:t>Основними</w:t>
      </w:r>
      <w:r>
        <w:rPr>
          <w:spacing w:val="63"/>
        </w:rPr>
        <w:t xml:space="preserve">  </w:t>
      </w:r>
      <w:r>
        <w:t>видами</w:t>
      </w:r>
      <w:r>
        <w:rPr>
          <w:spacing w:val="63"/>
        </w:rPr>
        <w:t xml:space="preserve">  </w:t>
      </w:r>
      <w:r>
        <w:rPr>
          <w:spacing w:val="-2"/>
        </w:rPr>
        <w:t>воєнних</w:t>
      </w:r>
    </w:p>
    <w:p w14:paraId="2591EDB9" w14:textId="77777777" w:rsidR="006D188C" w:rsidRDefault="006D188C">
      <w:pPr>
        <w:pStyle w:val="a3"/>
        <w:spacing w:line="345" w:lineRule="auto"/>
        <w:sectPr w:rsidR="006D188C">
          <w:pgSz w:w="11910" w:h="16840"/>
          <w:pgMar w:top="1060" w:right="425" w:bottom="280" w:left="1275" w:header="711" w:footer="0" w:gutter="0"/>
          <w:cols w:space="720"/>
        </w:sectPr>
      </w:pPr>
    </w:p>
    <w:p w14:paraId="6A59890D" w14:textId="77777777" w:rsidR="006D188C" w:rsidRDefault="001A4CAD">
      <w:pPr>
        <w:pStyle w:val="a3"/>
        <w:spacing w:before="174" w:line="345" w:lineRule="auto"/>
        <w:ind w:right="130"/>
      </w:pPr>
      <w:r>
        <w:lastRenderedPageBreak/>
        <w:t>конфліктів є війна та збройний конфлікт [4]. Це визначення підкреслює, що воєнний конфлікт є формою вирішення суперечностей, головною ознакою якої є двостороннє застосування воєнної сили. З цього випливає, що предметним</w:t>
      </w:r>
      <w:r>
        <w:rPr>
          <w:spacing w:val="40"/>
        </w:rPr>
        <w:t xml:space="preserve"> </w:t>
      </w:r>
      <w:r>
        <w:t>змістом воєнного конфлікту є суперечність, а процесуальним аспектом – її розв'язання</w:t>
      </w:r>
      <w:r>
        <w:rPr>
          <w:spacing w:val="70"/>
        </w:rPr>
        <w:t xml:space="preserve"> </w:t>
      </w:r>
      <w:r>
        <w:t>із</w:t>
      </w:r>
      <w:r>
        <w:rPr>
          <w:spacing w:val="71"/>
        </w:rPr>
        <w:t xml:space="preserve"> </w:t>
      </w:r>
      <w:r>
        <w:t>використанням</w:t>
      </w:r>
      <w:r>
        <w:rPr>
          <w:spacing w:val="70"/>
        </w:rPr>
        <w:t xml:space="preserve"> </w:t>
      </w:r>
      <w:r>
        <w:t>воєнної</w:t>
      </w:r>
      <w:r>
        <w:rPr>
          <w:spacing w:val="73"/>
        </w:rPr>
        <w:t xml:space="preserve"> </w:t>
      </w:r>
      <w:r>
        <w:t>сили.</w:t>
      </w:r>
      <w:r>
        <w:rPr>
          <w:spacing w:val="72"/>
        </w:rPr>
        <w:t xml:space="preserve"> </w:t>
      </w:r>
      <w:r>
        <w:t>Крім</w:t>
      </w:r>
      <w:r>
        <w:rPr>
          <w:spacing w:val="70"/>
        </w:rPr>
        <w:t xml:space="preserve"> </w:t>
      </w:r>
      <w:r>
        <w:t>того,</w:t>
      </w:r>
      <w:r>
        <w:rPr>
          <w:spacing w:val="72"/>
        </w:rPr>
        <w:t xml:space="preserve"> </w:t>
      </w:r>
      <w:r>
        <w:t>зазначено,</w:t>
      </w:r>
      <w:r>
        <w:rPr>
          <w:spacing w:val="72"/>
        </w:rPr>
        <w:t xml:space="preserve"> </w:t>
      </w:r>
      <w:r>
        <w:t>що</w:t>
      </w:r>
      <w:r>
        <w:rPr>
          <w:spacing w:val="71"/>
        </w:rPr>
        <w:t xml:space="preserve"> </w:t>
      </w:r>
      <w:r>
        <w:rPr>
          <w:spacing w:val="-2"/>
        </w:rPr>
        <w:t>поняття</w:t>
      </w:r>
    </w:p>
    <w:p w14:paraId="07EBB66E" w14:textId="77777777" w:rsidR="006D188C" w:rsidRDefault="001A4CAD">
      <w:pPr>
        <w:pStyle w:val="a3"/>
        <w:spacing w:before="7" w:line="348" w:lineRule="auto"/>
        <w:ind w:right="138"/>
      </w:pPr>
      <w:r>
        <w:t xml:space="preserve">«воєнний конфлікт» є родовим стосовно понять «збройний конфлікт» та «війна», що вказує на його ширший зміст і охоплення різних форм застосування воєнної </w:t>
      </w:r>
      <w:r>
        <w:rPr>
          <w:spacing w:val="-2"/>
        </w:rPr>
        <w:t>сили.</w:t>
      </w:r>
    </w:p>
    <w:p w14:paraId="78C2535A" w14:textId="77777777" w:rsidR="006D188C" w:rsidRDefault="001A4CAD">
      <w:pPr>
        <w:pStyle w:val="a3"/>
        <w:spacing w:line="348" w:lineRule="auto"/>
        <w:ind w:right="137" w:firstLine="720"/>
      </w:pPr>
      <w:r>
        <w:t xml:space="preserve">У науковій літературі також переважає думка, що поняття «воєнний конфлікт» має ширший зміст, ніж «війна». Однак, на наш погляд, таке трактування є спрощеним, оскільки обсяг предметного поля цих понять вимагає більш чіткого розмежування. Наприклад, В. Дяченко, М. </w:t>
      </w:r>
      <w:proofErr w:type="spellStart"/>
      <w:r>
        <w:t>Цюрупа</w:t>
      </w:r>
      <w:proofErr w:type="spellEnd"/>
      <w:r>
        <w:t xml:space="preserve"> та П. </w:t>
      </w:r>
      <w:proofErr w:type="spellStart"/>
      <w:r>
        <w:t>Шумський</w:t>
      </w:r>
      <w:proofErr w:type="spellEnd"/>
      <w:r>
        <w:t xml:space="preserve"> зазначають, що термін «воєнний конфлікт» включає всі форми організованих збройних сутичок соціальних сил, які можуть відбуватися як у межах однієї держави, так і на міждержавному рівні чи між коаліціями держав. Ці конфлікти характеризуються</w:t>
      </w:r>
      <w:r>
        <w:rPr>
          <w:spacing w:val="-5"/>
        </w:rPr>
        <w:t xml:space="preserve"> </w:t>
      </w:r>
      <w:r>
        <w:t>достатнім</w:t>
      </w:r>
      <w:r>
        <w:rPr>
          <w:spacing w:val="-4"/>
        </w:rPr>
        <w:t xml:space="preserve"> </w:t>
      </w:r>
      <w:r>
        <w:t>рівнем</w:t>
      </w:r>
      <w:r>
        <w:rPr>
          <w:spacing w:val="-4"/>
        </w:rPr>
        <w:t xml:space="preserve"> </w:t>
      </w:r>
      <w:r>
        <w:t>керованого</w:t>
      </w:r>
      <w:r>
        <w:rPr>
          <w:spacing w:val="-1"/>
        </w:rPr>
        <w:t xml:space="preserve"> </w:t>
      </w:r>
      <w:r>
        <w:t>насильства,</w:t>
      </w:r>
      <w:r>
        <w:rPr>
          <w:spacing w:val="-1"/>
        </w:rPr>
        <w:t xml:space="preserve"> </w:t>
      </w:r>
      <w:r>
        <w:t>переходом</w:t>
      </w:r>
      <w:r>
        <w:rPr>
          <w:spacing w:val="-4"/>
        </w:rPr>
        <w:t xml:space="preserve"> </w:t>
      </w:r>
      <w:r>
        <w:t xml:space="preserve">від мирних до </w:t>
      </w:r>
      <w:proofErr w:type="spellStart"/>
      <w:r>
        <w:t>мілітарних</w:t>
      </w:r>
      <w:proofErr w:type="spellEnd"/>
      <w:r>
        <w:t xml:space="preserve"> способів життєдіяльності та неминучим масовим порушенням прав</w:t>
      </w:r>
      <w:r>
        <w:rPr>
          <w:spacing w:val="40"/>
        </w:rPr>
        <w:t xml:space="preserve"> </w:t>
      </w:r>
      <w:r>
        <w:t>і свобод населення [16, с. 30].</w:t>
      </w:r>
    </w:p>
    <w:p w14:paraId="5204A924" w14:textId="77777777" w:rsidR="006D188C" w:rsidRDefault="001A4CAD">
      <w:pPr>
        <w:pStyle w:val="a3"/>
        <w:spacing w:line="345" w:lineRule="auto"/>
        <w:ind w:right="131" w:firstLine="720"/>
      </w:pPr>
      <w:r>
        <w:t>Таким чином, автори відносять поняття «воєнний конфлікт» до локальних і глобальних</w:t>
      </w:r>
      <w:r>
        <w:rPr>
          <w:spacing w:val="40"/>
        </w:rPr>
        <w:t xml:space="preserve"> </w:t>
      </w:r>
      <w:r>
        <w:t>рівнів,</w:t>
      </w:r>
      <w:r>
        <w:rPr>
          <w:spacing w:val="46"/>
        </w:rPr>
        <w:t xml:space="preserve"> </w:t>
      </w:r>
      <w:r>
        <w:t>вважаючи</w:t>
      </w:r>
      <w:r>
        <w:rPr>
          <w:spacing w:val="47"/>
        </w:rPr>
        <w:t xml:space="preserve"> </w:t>
      </w:r>
      <w:r>
        <w:t>його</w:t>
      </w:r>
      <w:r>
        <w:rPr>
          <w:spacing w:val="47"/>
        </w:rPr>
        <w:t xml:space="preserve"> </w:t>
      </w:r>
      <w:r>
        <w:t>родовим</w:t>
      </w:r>
      <w:r>
        <w:rPr>
          <w:spacing w:val="44"/>
        </w:rPr>
        <w:t xml:space="preserve"> </w:t>
      </w:r>
      <w:r>
        <w:t>стосовно</w:t>
      </w:r>
      <w:r>
        <w:rPr>
          <w:spacing w:val="47"/>
        </w:rPr>
        <w:t xml:space="preserve"> </w:t>
      </w:r>
      <w:r>
        <w:t>«збройного</w:t>
      </w:r>
      <w:r>
        <w:rPr>
          <w:spacing w:val="47"/>
        </w:rPr>
        <w:t xml:space="preserve"> </w:t>
      </w:r>
      <w:r>
        <w:t>конфлікту»</w:t>
      </w:r>
      <w:r>
        <w:rPr>
          <w:spacing w:val="47"/>
        </w:rPr>
        <w:t xml:space="preserve"> </w:t>
      </w:r>
      <w:r>
        <w:rPr>
          <w:spacing w:val="-5"/>
        </w:rPr>
        <w:t>та</w:t>
      </w:r>
    </w:p>
    <w:p w14:paraId="17D9B740" w14:textId="77777777" w:rsidR="006D188C" w:rsidRDefault="001A4CAD">
      <w:pPr>
        <w:pStyle w:val="a3"/>
        <w:spacing w:line="345" w:lineRule="auto"/>
        <w:ind w:right="141"/>
      </w:pPr>
      <w:r>
        <w:t>«війни». При цьому «війна» трактується як окремий вид воєнного конфлікту й одночасно різновид «збройного конфлікту». Окрім цього, у визначенні</w:t>
      </w:r>
      <w:r>
        <w:rPr>
          <w:spacing w:val="40"/>
        </w:rPr>
        <w:t xml:space="preserve"> </w:t>
      </w:r>
      <w:r>
        <w:t>з’являється термін «соціальна</w:t>
      </w:r>
      <w:r>
        <w:rPr>
          <w:spacing w:val="-4"/>
        </w:rPr>
        <w:t xml:space="preserve"> </w:t>
      </w:r>
      <w:r>
        <w:t>сила», що вимагає додаткового аналізу</w:t>
      </w:r>
      <w:r>
        <w:rPr>
          <w:spacing w:val="-4"/>
        </w:rPr>
        <w:t xml:space="preserve"> </w:t>
      </w:r>
      <w:r>
        <w:t>для кращого розуміння його ролі в контексті воєнного конфлікту.</w:t>
      </w:r>
    </w:p>
    <w:p w14:paraId="1657DEAE" w14:textId="77777777" w:rsidR="006D188C" w:rsidRDefault="001A4CAD">
      <w:pPr>
        <w:pStyle w:val="a3"/>
        <w:spacing w:line="345" w:lineRule="auto"/>
        <w:ind w:right="138" w:firstLine="720"/>
      </w:pPr>
      <w:r>
        <w:t>Отже, основними ознаками воєнного конфлікту є: наявність міждержавних або внутрішньодержавних суперечок, які стають причиною протистояння; двостороннє</w:t>
      </w:r>
      <w:r>
        <w:rPr>
          <w:spacing w:val="-3"/>
        </w:rPr>
        <w:t xml:space="preserve"> </w:t>
      </w:r>
      <w:r>
        <w:t>застосування</w:t>
      </w:r>
      <w:r>
        <w:rPr>
          <w:spacing w:val="-1"/>
        </w:rPr>
        <w:t xml:space="preserve"> </w:t>
      </w:r>
      <w:r>
        <w:t>воєнної</w:t>
      </w:r>
      <w:r>
        <w:rPr>
          <w:spacing w:val="-1"/>
        </w:rPr>
        <w:t xml:space="preserve"> </w:t>
      </w:r>
      <w:r>
        <w:t>сили</w:t>
      </w:r>
      <w:r>
        <w:rPr>
          <w:spacing w:val="-3"/>
        </w:rPr>
        <w:t xml:space="preserve"> </w:t>
      </w:r>
      <w:r>
        <w:t>як</w:t>
      </w:r>
      <w:r>
        <w:rPr>
          <w:spacing w:val="-9"/>
        </w:rPr>
        <w:t xml:space="preserve"> </w:t>
      </w:r>
      <w:r>
        <w:t>ключового</w:t>
      </w:r>
      <w:r>
        <w:rPr>
          <w:spacing w:val="-2"/>
        </w:rPr>
        <w:t xml:space="preserve"> </w:t>
      </w:r>
      <w:r>
        <w:t>інструменту</w:t>
      </w:r>
      <w:r>
        <w:rPr>
          <w:spacing w:val="-2"/>
        </w:rPr>
        <w:t xml:space="preserve"> </w:t>
      </w:r>
      <w:r>
        <w:t>для</w:t>
      </w:r>
      <w:r>
        <w:rPr>
          <w:spacing w:val="-1"/>
        </w:rPr>
        <w:t xml:space="preserve"> </w:t>
      </w:r>
      <w:r>
        <w:t xml:space="preserve">розв'язання цих суперечок; достатній рівень керованості конфліктом, що передбачає організацію та контроль над діями сторін; перехід від мирних до </w:t>
      </w:r>
      <w:proofErr w:type="spellStart"/>
      <w:r>
        <w:t>мілітарних</w:t>
      </w:r>
      <w:proofErr w:type="spellEnd"/>
      <w:r>
        <w:t xml:space="preserve"> способів життєдіяльності, що супроводжується значними порушеннями прав та свобод населення.</w:t>
      </w:r>
    </w:p>
    <w:p w14:paraId="4406772D" w14:textId="77777777" w:rsidR="006D188C" w:rsidRDefault="006D188C">
      <w:pPr>
        <w:pStyle w:val="a3"/>
        <w:spacing w:line="345" w:lineRule="auto"/>
        <w:sectPr w:rsidR="006D188C">
          <w:pgSz w:w="11910" w:h="16840"/>
          <w:pgMar w:top="1060" w:right="425" w:bottom="280" w:left="1275" w:header="711" w:footer="0" w:gutter="0"/>
          <w:cols w:space="720"/>
        </w:sectPr>
      </w:pPr>
    </w:p>
    <w:p w14:paraId="4716DB81" w14:textId="77777777" w:rsidR="006D188C" w:rsidRDefault="001A4CAD">
      <w:pPr>
        <w:pStyle w:val="a3"/>
        <w:spacing w:before="174"/>
        <w:ind w:left="866"/>
      </w:pPr>
      <w:r>
        <w:lastRenderedPageBreak/>
        <w:t>У</w:t>
      </w:r>
      <w:r>
        <w:rPr>
          <w:spacing w:val="37"/>
        </w:rPr>
        <w:t xml:space="preserve"> </w:t>
      </w:r>
      <w:r>
        <w:t>Воєнній</w:t>
      </w:r>
      <w:r>
        <w:rPr>
          <w:spacing w:val="36"/>
        </w:rPr>
        <w:t xml:space="preserve"> </w:t>
      </w:r>
      <w:r>
        <w:t>доктрині</w:t>
      </w:r>
      <w:r>
        <w:rPr>
          <w:spacing w:val="37"/>
        </w:rPr>
        <w:t xml:space="preserve"> </w:t>
      </w:r>
      <w:r>
        <w:t>України</w:t>
      </w:r>
      <w:r>
        <w:rPr>
          <w:spacing w:val="36"/>
        </w:rPr>
        <w:t xml:space="preserve"> </w:t>
      </w:r>
      <w:r>
        <w:t>поняття</w:t>
      </w:r>
      <w:r>
        <w:rPr>
          <w:spacing w:val="37"/>
        </w:rPr>
        <w:t xml:space="preserve"> </w:t>
      </w:r>
      <w:r>
        <w:t>«збройний</w:t>
      </w:r>
      <w:r>
        <w:rPr>
          <w:spacing w:val="36"/>
        </w:rPr>
        <w:t xml:space="preserve"> </w:t>
      </w:r>
      <w:r>
        <w:t>конфлікт»</w:t>
      </w:r>
      <w:r>
        <w:rPr>
          <w:spacing w:val="35"/>
        </w:rPr>
        <w:t xml:space="preserve"> </w:t>
      </w:r>
      <w:r>
        <w:t>трактується</w:t>
      </w:r>
      <w:r>
        <w:rPr>
          <w:spacing w:val="37"/>
        </w:rPr>
        <w:t xml:space="preserve"> </w:t>
      </w:r>
      <w:r>
        <w:rPr>
          <w:spacing w:val="-5"/>
        </w:rPr>
        <w:t>як</w:t>
      </w:r>
    </w:p>
    <w:p w14:paraId="52EFBBC1" w14:textId="77777777" w:rsidR="006D188C" w:rsidRDefault="001A4CAD">
      <w:pPr>
        <w:pStyle w:val="a3"/>
        <w:spacing w:before="143" w:line="345" w:lineRule="auto"/>
        <w:ind w:right="130"/>
      </w:pPr>
      <w:r>
        <w:t>«збройне протистояння між державами (міжнародний збройний конфлікт, конфлікт на державному кордоні) або між протиборчими сторонами в межах однієї держави, що часто отримує зовнішню підтримку (внутрішній збройний конфлікт)» [4]. Таким чином, основною ознакою збройного конфлікту є застосування зброї. Він може відбуватися на різних рівнях – міжнародному або внутрішньодержавному, що охоплює широкий спектр форм протистоянь, від прикордонних сутичок до внутрішніх повстань. Це робить його складовою частиною ширшого поняття «воєнного конфлікту», який охоплює всі форми застосування воєнної сили.</w:t>
      </w:r>
    </w:p>
    <w:p w14:paraId="5202B76D" w14:textId="77777777" w:rsidR="006D188C" w:rsidRDefault="001A4CAD">
      <w:pPr>
        <w:pStyle w:val="a3"/>
        <w:spacing w:before="14" w:line="348" w:lineRule="auto"/>
        <w:ind w:right="136" w:firstLine="720"/>
      </w:pPr>
      <w:r>
        <w:t>Як зазначають С. Денисов та К. Кардаш, воєнні експерти трактують збройний конфлікт як будь-яке протистояння зі застосуванням зброї. Водночас воєнний конфлікт відрізняється тим, що обов’язковою його ознакою є наявність політичних мотивів при використанні зброї. Інакше кажучи, воєнний конфлікт можна</w:t>
      </w:r>
      <w:r>
        <w:rPr>
          <w:spacing w:val="-3"/>
        </w:rPr>
        <w:t xml:space="preserve"> </w:t>
      </w:r>
      <w:r>
        <w:t>розглядати</w:t>
      </w:r>
      <w:r>
        <w:rPr>
          <w:spacing w:val="-8"/>
        </w:rPr>
        <w:t xml:space="preserve"> </w:t>
      </w:r>
      <w:r>
        <w:t>як</w:t>
      </w:r>
      <w:r>
        <w:rPr>
          <w:spacing w:val="-5"/>
        </w:rPr>
        <w:t xml:space="preserve"> </w:t>
      </w:r>
      <w:r>
        <w:t>продовження</w:t>
      </w:r>
      <w:r>
        <w:rPr>
          <w:spacing w:val="-2"/>
        </w:rPr>
        <w:t xml:space="preserve"> </w:t>
      </w:r>
      <w:r>
        <w:t>політики</w:t>
      </w:r>
      <w:r>
        <w:rPr>
          <w:spacing w:val="-4"/>
        </w:rPr>
        <w:t xml:space="preserve"> </w:t>
      </w:r>
      <w:r>
        <w:t>з</w:t>
      </w:r>
      <w:r>
        <w:rPr>
          <w:spacing w:val="-3"/>
        </w:rPr>
        <w:t xml:space="preserve"> </w:t>
      </w:r>
      <w:r>
        <w:t>використанням</w:t>
      </w:r>
      <w:r>
        <w:rPr>
          <w:spacing w:val="-6"/>
        </w:rPr>
        <w:t xml:space="preserve"> </w:t>
      </w:r>
      <w:r>
        <w:t>воєнного</w:t>
      </w:r>
      <w:r>
        <w:rPr>
          <w:spacing w:val="-3"/>
        </w:rPr>
        <w:t xml:space="preserve"> </w:t>
      </w:r>
      <w:r>
        <w:t>насильства [14, с. 109]. Таким чином, до ознак воєнного конфлікту необхідно</w:t>
      </w:r>
      <w:r>
        <w:rPr>
          <w:spacing w:val="-1"/>
        </w:rPr>
        <w:t xml:space="preserve"> </w:t>
      </w:r>
      <w:r>
        <w:t>додати ще одну ключову характеристику – наявність політичних мотивів, що відрізняє його від збройного конфлікту, де головним критерієм є лише застосування зброї.</w:t>
      </w:r>
    </w:p>
    <w:p w14:paraId="4D43A20B" w14:textId="77777777" w:rsidR="006D188C" w:rsidRDefault="001A4CAD">
      <w:pPr>
        <w:pStyle w:val="a3"/>
        <w:spacing w:line="345" w:lineRule="auto"/>
        <w:ind w:right="137" w:firstLine="720"/>
      </w:pPr>
      <w:r>
        <w:t>Таким чином, головна відмінність між воєнним та збройним конфліктом полягає в наступному: для виникнення воєнного конфлікту необхідні політичні мотиви, тоді як для збройного достатньо лише застосування зброї. Це вказує на ширший зміст воєнного конфлікту, який включає не лише силовий аспект, але й політичний контекст.</w:t>
      </w:r>
    </w:p>
    <w:p w14:paraId="36AC6AD8" w14:textId="77777777" w:rsidR="006D188C" w:rsidRDefault="001A4CAD">
      <w:pPr>
        <w:pStyle w:val="a3"/>
        <w:spacing w:line="345" w:lineRule="auto"/>
        <w:ind w:right="129" w:firstLine="720"/>
      </w:pPr>
      <w:r>
        <w:t>Розглянувши зміст понять «воєнний конфлікт» та «збройний конфлікт», перейдемо до аналізу поняття «війна», щоб зрозуміти його зв'язок з попередніми термінами. У науковій літературі існує кілька визначень поняття «війна», серед яких можна виділити такі: збройна боротьба між державами або народами, між класами всередині держави; боротьба, ворожі відносини з ким-небудь або чим- небудь [40].</w:t>
      </w:r>
    </w:p>
    <w:p w14:paraId="0F8BBB0F" w14:textId="77777777" w:rsidR="006D188C" w:rsidRDefault="001A4CAD">
      <w:pPr>
        <w:pStyle w:val="a3"/>
        <w:spacing w:before="7" w:line="345" w:lineRule="auto"/>
        <w:ind w:right="136" w:firstLine="720"/>
      </w:pPr>
      <w:r>
        <w:t>У цьому визначенні ключовими характеристиками поняття «війна» є те, що це</w:t>
      </w:r>
      <w:r>
        <w:rPr>
          <w:spacing w:val="34"/>
        </w:rPr>
        <w:t xml:space="preserve"> </w:t>
      </w:r>
      <w:r>
        <w:t>форма</w:t>
      </w:r>
      <w:r>
        <w:rPr>
          <w:spacing w:val="34"/>
        </w:rPr>
        <w:t xml:space="preserve"> </w:t>
      </w:r>
      <w:r>
        <w:t>боротьби,</w:t>
      </w:r>
      <w:r>
        <w:rPr>
          <w:spacing w:val="34"/>
        </w:rPr>
        <w:t xml:space="preserve"> </w:t>
      </w:r>
      <w:r>
        <w:t>в</w:t>
      </w:r>
      <w:r>
        <w:rPr>
          <w:spacing w:val="32"/>
        </w:rPr>
        <w:t xml:space="preserve"> </w:t>
      </w:r>
      <w:r>
        <w:t>якій</w:t>
      </w:r>
      <w:r>
        <w:rPr>
          <w:spacing w:val="33"/>
        </w:rPr>
        <w:t xml:space="preserve"> </w:t>
      </w:r>
      <w:r>
        <w:t>суб’єктами</w:t>
      </w:r>
      <w:r>
        <w:rPr>
          <w:spacing w:val="33"/>
        </w:rPr>
        <w:t xml:space="preserve"> </w:t>
      </w:r>
      <w:r>
        <w:t>виступають</w:t>
      </w:r>
      <w:r>
        <w:rPr>
          <w:spacing w:val="30"/>
        </w:rPr>
        <w:t xml:space="preserve"> </w:t>
      </w:r>
      <w:r>
        <w:t>держави,</w:t>
      </w:r>
      <w:r>
        <w:rPr>
          <w:spacing w:val="35"/>
        </w:rPr>
        <w:t xml:space="preserve"> </w:t>
      </w:r>
      <w:r>
        <w:t>народи</w:t>
      </w:r>
      <w:r>
        <w:rPr>
          <w:spacing w:val="28"/>
        </w:rPr>
        <w:t xml:space="preserve"> </w:t>
      </w:r>
      <w:r>
        <w:t>або</w:t>
      </w:r>
      <w:r>
        <w:rPr>
          <w:spacing w:val="33"/>
        </w:rPr>
        <w:t xml:space="preserve"> </w:t>
      </w:r>
      <w:r>
        <w:t>класи,</w:t>
      </w:r>
      <w:r>
        <w:rPr>
          <w:spacing w:val="29"/>
        </w:rPr>
        <w:t xml:space="preserve"> </w:t>
      </w:r>
      <w:r>
        <w:rPr>
          <w:spacing w:val="-10"/>
        </w:rPr>
        <w:t>а</w:t>
      </w:r>
    </w:p>
    <w:p w14:paraId="7E93F913" w14:textId="77777777" w:rsidR="006D188C" w:rsidRDefault="006D188C">
      <w:pPr>
        <w:pStyle w:val="a3"/>
        <w:spacing w:line="345" w:lineRule="auto"/>
        <w:sectPr w:rsidR="006D188C">
          <w:pgSz w:w="11910" w:h="16840"/>
          <w:pgMar w:top="1060" w:right="425" w:bottom="280" w:left="1275" w:header="711" w:footer="0" w:gutter="0"/>
          <w:cols w:space="720"/>
        </w:sectPr>
      </w:pPr>
    </w:p>
    <w:p w14:paraId="0DC74AD0" w14:textId="77777777" w:rsidR="006D188C" w:rsidRDefault="001A4CAD">
      <w:pPr>
        <w:pStyle w:val="a3"/>
        <w:spacing w:before="174" w:line="345" w:lineRule="auto"/>
        <w:ind w:right="136"/>
      </w:pPr>
      <w:r>
        <w:lastRenderedPageBreak/>
        <w:t>засобами цієї боротьби є зброя. Однак таке визначення має певні обмеження: у ньому не зазначені причини цієї боротьби, а також не враховано участь об'єднань держав чи різноманітних союзів, які також можуть бути активними суб’єктами війни. Таке визначення фактично збігається з визначенням «збройного конфлікту», що призводить до їх тотожності. Однак це не відповідає дійсності, оскільки війна є більш масштабним явищем, яке включає в себе не тільки збройні сутички, а й певні політичні мотиви, стратегії та цілі, що відрізняє її від простого збройного конфлікту. Таким чином, війна не є лише «зброєю» і «боротьбою»,</w:t>
      </w:r>
      <w:r>
        <w:rPr>
          <w:spacing w:val="40"/>
        </w:rPr>
        <w:t xml:space="preserve"> </w:t>
      </w:r>
      <w:r>
        <w:t>вона передбачає наявність політичної та соціальної мети.</w:t>
      </w:r>
    </w:p>
    <w:p w14:paraId="318DB93F" w14:textId="77777777" w:rsidR="006D188C" w:rsidRDefault="001A4CAD">
      <w:pPr>
        <w:pStyle w:val="a3"/>
        <w:spacing w:before="13" w:line="348" w:lineRule="auto"/>
        <w:ind w:right="129" w:firstLine="720"/>
      </w:pPr>
      <w:r>
        <w:t>У «Політологічному енциклопедичному словнику» війна визначається як збройна боротьба, яка ведеться між державами (або їх коаліціями), а також між соціальними, етнічними чи іншими спільнотами. Вона виступає засобом боротьби за світову гегемонію або інструментом захисту національних інтересів [41, с. 79]. Це визначення є більш розширеним, оскільки включає ширший перелік суб'єктів війни, зокрема не лише держави, а й коаліції та соціальні чи етнічні спільноти. Також вказується на об'єкт боротьби, яким є світова гегемонія та національні інтереси. Однак, основною обмеженістю є те, що в цьому визначенні не згадуються інші важливі причини війни, такі як економічні, політичні, культурні, соціальні та</w:t>
      </w:r>
      <w:r>
        <w:rPr>
          <w:spacing w:val="-2"/>
        </w:rPr>
        <w:t xml:space="preserve"> </w:t>
      </w:r>
      <w:r>
        <w:t>інші</w:t>
      </w:r>
      <w:r>
        <w:rPr>
          <w:spacing w:val="-1"/>
        </w:rPr>
        <w:t xml:space="preserve"> </w:t>
      </w:r>
      <w:r>
        <w:t>фактори,</w:t>
      </w:r>
      <w:r>
        <w:rPr>
          <w:spacing w:val="-2"/>
        </w:rPr>
        <w:t xml:space="preserve"> </w:t>
      </w:r>
      <w:r>
        <w:t>які також</w:t>
      </w:r>
      <w:r>
        <w:rPr>
          <w:spacing w:val="-2"/>
        </w:rPr>
        <w:t xml:space="preserve"> </w:t>
      </w:r>
      <w:r>
        <w:t>можуть</w:t>
      </w:r>
      <w:r>
        <w:rPr>
          <w:spacing w:val="-1"/>
        </w:rPr>
        <w:t xml:space="preserve"> </w:t>
      </w:r>
      <w:r>
        <w:t>бути мотивами для початку війни.</w:t>
      </w:r>
      <w:r>
        <w:rPr>
          <w:spacing w:val="-2"/>
        </w:rPr>
        <w:t xml:space="preserve"> </w:t>
      </w:r>
      <w:r>
        <w:t>Це свідчить про неповноту розгляду причин війни в такому трактуванні.</w:t>
      </w:r>
    </w:p>
    <w:p w14:paraId="25087BC2" w14:textId="77777777" w:rsidR="006D188C" w:rsidRDefault="001A4CAD">
      <w:pPr>
        <w:pStyle w:val="a3"/>
        <w:spacing w:line="345" w:lineRule="auto"/>
        <w:ind w:right="137" w:firstLine="720"/>
      </w:pPr>
      <w:r>
        <w:t>Отже, визначення «війни» у словниках та енциклопедіях є обмеженим і не дає змогу повністю охопити всі її ознаки. Для більш глибокого розуміння варто звернутися до праць науковців. Основними ознаками війни є політичні суперечності та застосування зброї. Політичні мотиви вказують на те, що війна є воєнним</w:t>
      </w:r>
      <w:r>
        <w:rPr>
          <w:spacing w:val="-4"/>
        </w:rPr>
        <w:t xml:space="preserve"> </w:t>
      </w:r>
      <w:r>
        <w:t>конфліктом,</w:t>
      </w:r>
      <w:r>
        <w:rPr>
          <w:spacing w:val="-2"/>
        </w:rPr>
        <w:t xml:space="preserve"> </w:t>
      </w:r>
      <w:r>
        <w:t>оскільки</w:t>
      </w:r>
      <w:r>
        <w:rPr>
          <w:spacing w:val="-3"/>
        </w:rPr>
        <w:t xml:space="preserve"> </w:t>
      </w:r>
      <w:r>
        <w:t>вона</w:t>
      </w:r>
      <w:r>
        <w:rPr>
          <w:spacing w:val="-2"/>
        </w:rPr>
        <w:t xml:space="preserve"> </w:t>
      </w:r>
      <w:r>
        <w:t>виникає</w:t>
      </w:r>
      <w:r>
        <w:rPr>
          <w:spacing w:val="-3"/>
        </w:rPr>
        <w:t xml:space="preserve"> </w:t>
      </w:r>
      <w:r>
        <w:t>через</w:t>
      </w:r>
      <w:r>
        <w:rPr>
          <w:spacing w:val="-2"/>
        </w:rPr>
        <w:t xml:space="preserve"> </w:t>
      </w:r>
      <w:r>
        <w:t>суперечності між</w:t>
      </w:r>
      <w:r>
        <w:rPr>
          <w:spacing w:val="-1"/>
        </w:rPr>
        <w:t xml:space="preserve"> </w:t>
      </w:r>
      <w:r>
        <w:t>державами</w:t>
      </w:r>
      <w:r>
        <w:rPr>
          <w:spacing w:val="-3"/>
        </w:rPr>
        <w:t xml:space="preserve"> </w:t>
      </w:r>
      <w:r>
        <w:t>чи іншими суб'єктами, що має політичну основу. Водночас факт застосування зброї вказує на те, що війна є також збройним конфліктом, оскільки вона супроводжується фізичними зіткненнями між сторонами. Таким чином, війна поєднує в собі ознаки як воєнного конфлікту, так і збройного конфлікту, що робить її більш складним і багатогранним явищем, ніж простий збройний конфлікт чи локальне зіткнення [40].</w:t>
      </w:r>
    </w:p>
    <w:p w14:paraId="51807B18" w14:textId="77777777" w:rsidR="006D188C" w:rsidRDefault="006D188C">
      <w:pPr>
        <w:pStyle w:val="a3"/>
        <w:spacing w:line="345" w:lineRule="auto"/>
        <w:sectPr w:rsidR="006D188C">
          <w:pgSz w:w="11910" w:h="16840"/>
          <w:pgMar w:top="1060" w:right="425" w:bottom="280" w:left="1275" w:header="711" w:footer="0" w:gutter="0"/>
          <w:cols w:space="720"/>
        </w:sectPr>
      </w:pPr>
    </w:p>
    <w:p w14:paraId="48FF3BB5" w14:textId="77777777" w:rsidR="006D188C" w:rsidRDefault="001A4CAD">
      <w:pPr>
        <w:pStyle w:val="a3"/>
        <w:spacing w:before="174" w:line="345" w:lineRule="auto"/>
        <w:ind w:right="124" w:firstLine="720"/>
      </w:pPr>
      <w:r>
        <w:lastRenderedPageBreak/>
        <w:t>Найповніше визначення поняття «війна» надає С. Сірий. Він описує війну</w:t>
      </w:r>
      <w:r>
        <w:rPr>
          <w:spacing w:val="40"/>
        </w:rPr>
        <w:t xml:space="preserve"> </w:t>
      </w:r>
      <w:r>
        <w:t>як соціально-політичне явище, яке виявляється у змінах характеру відносин між державами, народами, націями, класами та соціальними групами. Це явище передбачає перехід протиборчих сторін від ненасильницьких форм боротьби до використання зброї та інших насильницьких методів для вирішення суспільно- політичних, економічних, ідеологічних, а також національних, релігійних і територіальних суперечностей [45, с. 126].</w:t>
      </w:r>
    </w:p>
    <w:p w14:paraId="02A26F7E" w14:textId="77777777" w:rsidR="006D188C" w:rsidRDefault="001A4CAD">
      <w:pPr>
        <w:pStyle w:val="a3"/>
        <w:spacing w:before="10" w:line="348" w:lineRule="auto"/>
        <w:ind w:right="129" w:firstLine="720"/>
      </w:pPr>
      <w:r>
        <w:t xml:space="preserve">Війна характеризується формальним актом її оголошення, після якого зазвичай відбувається розрив дипломатичних </w:t>
      </w:r>
      <w:proofErr w:type="spellStart"/>
      <w:r>
        <w:t>зв’язків</w:t>
      </w:r>
      <w:proofErr w:type="spellEnd"/>
      <w:r>
        <w:t xml:space="preserve"> між сторонами конфлікту, а також припиняється дія більшості міжнародних угод. Головною ознакою війни є офіційне проголошення однією стороною свого наміру вести бойові дії проти іншої. До ключових характеристик війни належать: наявність конфліктів між державами</w:t>
      </w:r>
      <w:r>
        <w:rPr>
          <w:spacing w:val="-4"/>
        </w:rPr>
        <w:t xml:space="preserve"> </w:t>
      </w:r>
      <w:r>
        <w:t>або</w:t>
      </w:r>
      <w:r>
        <w:rPr>
          <w:spacing w:val="-3"/>
        </w:rPr>
        <w:t xml:space="preserve"> </w:t>
      </w:r>
      <w:r>
        <w:t>всередині</w:t>
      </w:r>
      <w:r>
        <w:rPr>
          <w:spacing w:val="-1"/>
        </w:rPr>
        <w:t xml:space="preserve"> </w:t>
      </w:r>
      <w:r>
        <w:t>однієї</w:t>
      </w:r>
      <w:r>
        <w:rPr>
          <w:spacing w:val="-2"/>
        </w:rPr>
        <w:t xml:space="preserve"> </w:t>
      </w:r>
      <w:r>
        <w:t>держави;</w:t>
      </w:r>
      <w:r>
        <w:rPr>
          <w:spacing w:val="-1"/>
        </w:rPr>
        <w:t xml:space="preserve"> </w:t>
      </w:r>
      <w:r>
        <w:t>обопільне</w:t>
      </w:r>
      <w:r>
        <w:rPr>
          <w:spacing w:val="-3"/>
        </w:rPr>
        <w:t xml:space="preserve"> </w:t>
      </w:r>
      <w:r>
        <w:t>застосування</w:t>
      </w:r>
      <w:r>
        <w:rPr>
          <w:spacing w:val="-2"/>
        </w:rPr>
        <w:t xml:space="preserve"> </w:t>
      </w:r>
      <w:r>
        <w:t>зброї; політичні, економічні, ідеологічні, соціальні чи інші причини конфлікту; формальне оголошення війни; припинення дипломатичних відносин між сторонами.</w:t>
      </w:r>
    </w:p>
    <w:p w14:paraId="2C9BD4FE" w14:textId="77777777" w:rsidR="006D188C" w:rsidRDefault="001A4CAD">
      <w:pPr>
        <w:pStyle w:val="a3"/>
        <w:spacing w:line="345" w:lineRule="auto"/>
        <w:ind w:right="137" w:firstLine="720"/>
      </w:pPr>
      <w:r>
        <w:t>С. Сірий визначає кілька ключових відмінностей між війною та воєнним конфліктом. Воєнні конфлікти зазвичай мають обмежену територію, охоплюючи окремі географічні райони, на відміну від війни, яка може мати значно більші просторові межі. Також воєнний конфлікт не призводить до якісних змін у соціальній структурі суспільства. Чим інтенсивніша війна, тим більше перетворень вона викликає у різних сферах державного та суспільного життя. Для воєнного конфлікту характерно виникнення особливого стану лише серед збройних сил або їх частин, а також, можливо, лише незначного впливу на економіку держави, тоді як війна впливає на більш широкі аспекти державного і соціального життя [45, с. 132].</w:t>
      </w:r>
    </w:p>
    <w:p w14:paraId="7146F229" w14:textId="77777777" w:rsidR="006D188C" w:rsidRDefault="001A4CAD">
      <w:pPr>
        <w:pStyle w:val="a3"/>
        <w:spacing w:before="7" w:line="345" w:lineRule="auto"/>
        <w:ind w:right="139" w:firstLine="720"/>
      </w:pPr>
      <w:r>
        <w:t>Отже, якщо зобразити взаємозв'язок між поняттями «війна», «воєнний конфлікт» та «збройний конфлікт» через категорії загального, особливого та одиничного,</w:t>
      </w:r>
      <w:r>
        <w:rPr>
          <w:spacing w:val="77"/>
        </w:rPr>
        <w:t xml:space="preserve"> </w:t>
      </w:r>
      <w:r>
        <w:t>то</w:t>
      </w:r>
      <w:r>
        <w:rPr>
          <w:spacing w:val="79"/>
        </w:rPr>
        <w:t xml:space="preserve"> </w:t>
      </w:r>
      <w:r>
        <w:t>загальним</w:t>
      </w:r>
      <w:r>
        <w:rPr>
          <w:spacing w:val="77"/>
        </w:rPr>
        <w:t xml:space="preserve"> </w:t>
      </w:r>
      <w:r>
        <w:t>є</w:t>
      </w:r>
      <w:r>
        <w:rPr>
          <w:spacing w:val="79"/>
        </w:rPr>
        <w:t xml:space="preserve"> </w:t>
      </w:r>
      <w:r>
        <w:t>поняття</w:t>
      </w:r>
      <w:r>
        <w:rPr>
          <w:spacing w:val="80"/>
        </w:rPr>
        <w:t xml:space="preserve"> </w:t>
      </w:r>
      <w:r>
        <w:t>«воєнний</w:t>
      </w:r>
      <w:r>
        <w:rPr>
          <w:spacing w:val="80"/>
        </w:rPr>
        <w:t xml:space="preserve"> </w:t>
      </w:r>
      <w:r>
        <w:t>конфлікт»,</w:t>
      </w:r>
      <w:r>
        <w:rPr>
          <w:spacing w:val="79"/>
        </w:rPr>
        <w:t xml:space="preserve"> </w:t>
      </w:r>
      <w:r>
        <w:t>яке</w:t>
      </w:r>
      <w:r>
        <w:rPr>
          <w:spacing w:val="80"/>
        </w:rPr>
        <w:t xml:space="preserve"> </w:t>
      </w:r>
      <w:r>
        <w:t>є</w:t>
      </w:r>
      <w:r>
        <w:rPr>
          <w:spacing w:val="79"/>
        </w:rPr>
        <w:t xml:space="preserve"> </w:t>
      </w:r>
      <w:r>
        <w:t>родовим</w:t>
      </w:r>
      <w:r>
        <w:rPr>
          <w:spacing w:val="77"/>
        </w:rPr>
        <w:t xml:space="preserve"> </w:t>
      </w:r>
      <w:r>
        <w:rPr>
          <w:spacing w:val="-5"/>
        </w:rPr>
        <w:t>для</w:t>
      </w:r>
    </w:p>
    <w:p w14:paraId="49C4F03A" w14:textId="77777777" w:rsidR="006D188C" w:rsidRDefault="001A4CAD">
      <w:pPr>
        <w:pStyle w:val="a3"/>
        <w:spacing w:before="4" w:line="345" w:lineRule="auto"/>
        <w:ind w:right="140"/>
      </w:pPr>
      <w:r>
        <w:t>«війни» та «збройного конфлікту». «Збройний конфлікт» виступає як особливе поняття,</w:t>
      </w:r>
      <w:r>
        <w:rPr>
          <w:spacing w:val="25"/>
        </w:rPr>
        <w:t xml:space="preserve"> </w:t>
      </w:r>
      <w:r>
        <w:t>яке</w:t>
      </w:r>
      <w:r>
        <w:rPr>
          <w:spacing w:val="29"/>
        </w:rPr>
        <w:t xml:space="preserve"> </w:t>
      </w:r>
      <w:r>
        <w:t>є</w:t>
      </w:r>
      <w:r>
        <w:rPr>
          <w:spacing w:val="28"/>
        </w:rPr>
        <w:t xml:space="preserve"> </w:t>
      </w:r>
      <w:r>
        <w:t>загальним</w:t>
      </w:r>
      <w:r>
        <w:rPr>
          <w:spacing w:val="26"/>
        </w:rPr>
        <w:t xml:space="preserve"> </w:t>
      </w:r>
      <w:r>
        <w:t>щодо</w:t>
      </w:r>
      <w:r>
        <w:rPr>
          <w:spacing w:val="28"/>
        </w:rPr>
        <w:t xml:space="preserve"> </w:t>
      </w:r>
      <w:r>
        <w:t>війни</w:t>
      </w:r>
      <w:r>
        <w:rPr>
          <w:spacing w:val="24"/>
        </w:rPr>
        <w:t xml:space="preserve"> </w:t>
      </w:r>
      <w:r>
        <w:t>і</w:t>
      </w:r>
      <w:r>
        <w:rPr>
          <w:spacing w:val="30"/>
        </w:rPr>
        <w:t xml:space="preserve"> </w:t>
      </w:r>
      <w:r>
        <w:t>одиничним</w:t>
      </w:r>
      <w:r>
        <w:rPr>
          <w:spacing w:val="26"/>
        </w:rPr>
        <w:t xml:space="preserve"> </w:t>
      </w:r>
      <w:r>
        <w:t>стосовно</w:t>
      </w:r>
      <w:r>
        <w:rPr>
          <w:spacing w:val="28"/>
        </w:rPr>
        <w:t xml:space="preserve"> </w:t>
      </w:r>
      <w:r>
        <w:t>воєнного</w:t>
      </w:r>
      <w:r>
        <w:rPr>
          <w:spacing w:val="29"/>
        </w:rPr>
        <w:t xml:space="preserve"> </w:t>
      </w:r>
      <w:r>
        <w:rPr>
          <w:spacing w:val="-2"/>
        </w:rPr>
        <w:t>конфлікту.</w:t>
      </w:r>
    </w:p>
    <w:p w14:paraId="2340B91D" w14:textId="77777777" w:rsidR="006D188C" w:rsidRDefault="001A4CAD">
      <w:pPr>
        <w:pStyle w:val="a3"/>
        <w:spacing w:before="3"/>
      </w:pPr>
      <w:r>
        <w:t>«Війна»</w:t>
      </w:r>
      <w:r>
        <w:rPr>
          <w:spacing w:val="-1"/>
        </w:rPr>
        <w:t xml:space="preserve"> </w:t>
      </w:r>
      <w:r>
        <w:t>є</w:t>
      </w:r>
      <w:r>
        <w:rPr>
          <w:spacing w:val="-1"/>
        </w:rPr>
        <w:t xml:space="preserve"> </w:t>
      </w:r>
      <w:r>
        <w:t>одиничним</w:t>
      </w:r>
      <w:r>
        <w:rPr>
          <w:spacing w:val="-2"/>
        </w:rPr>
        <w:t xml:space="preserve"> </w:t>
      </w:r>
      <w:r>
        <w:t>поняттям, оскільки</w:t>
      </w:r>
      <w:r>
        <w:rPr>
          <w:spacing w:val="-1"/>
        </w:rPr>
        <w:t xml:space="preserve"> </w:t>
      </w:r>
      <w:r>
        <w:t>має</w:t>
      </w:r>
      <w:r>
        <w:rPr>
          <w:spacing w:val="-2"/>
        </w:rPr>
        <w:t xml:space="preserve"> </w:t>
      </w:r>
      <w:r>
        <w:t>специфічні</w:t>
      </w:r>
      <w:r>
        <w:rPr>
          <w:spacing w:val="2"/>
        </w:rPr>
        <w:t xml:space="preserve"> </w:t>
      </w:r>
      <w:r>
        <w:t>ознаки, які</w:t>
      </w:r>
      <w:r>
        <w:rPr>
          <w:spacing w:val="1"/>
        </w:rPr>
        <w:t xml:space="preserve"> </w:t>
      </w:r>
      <w:r>
        <w:t>відрізняють</w:t>
      </w:r>
      <w:r>
        <w:rPr>
          <w:spacing w:val="1"/>
        </w:rPr>
        <w:t xml:space="preserve"> </w:t>
      </w:r>
      <w:r>
        <w:rPr>
          <w:spacing w:val="-5"/>
        </w:rPr>
        <w:t>її</w:t>
      </w:r>
    </w:p>
    <w:p w14:paraId="050A516D" w14:textId="77777777" w:rsidR="006D188C" w:rsidRDefault="006D188C">
      <w:pPr>
        <w:pStyle w:val="a3"/>
        <w:sectPr w:rsidR="006D188C">
          <w:pgSz w:w="11910" w:h="16840"/>
          <w:pgMar w:top="1060" w:right="425" w:bottom="280" w:left="1275" w:header="711" w:footer="0" w:gutter="0"/>
          <w:cols w:space="720"/>
        </w:sectPr>
      </w:pPr>
    </w:p>
    <w:p w14:paraId="77E26570" w14:textId="77777777" w:rsidR="006D188C" w:rsidRDefault="001A4CAD">
      <w:pPr>
        <w:pStyle w:val="a3"/>
        <w:spacing w:before="174" w:line="345" w:lineRule="auto"/>
        <w:ind w:right="130"/>
      </w:pPr>
      <w:r>
        <w:lastRenderedPageBreak/>
        <w:t>від воєнного і збройного конфліктів. За своїм соціально-політичним та стратегічним змістом будь-яка війна є воєнним конфліктом, але не кожен</w:t>
      </w:r>
      <w:r>
        <w:rPr>
          <w:spacing w:val="40"/>
        </w:rPr>
        <w:t xml:space="preserve"> </w:t>
      </w:r>
      <w:r>
        <w:t>конфлікт автоматично стає війною. Також, хоча кожна війна є збройним конфліктом, не кожен збройний конфлікт може перерости у війну.</w:t>
      </w:r>
    </w:p>
    <w:p w14:paraId="435A6549" w14:textId="77777777" w:rsidR="006D188C" w:rsidRDefault="006D188C">
      <w:pPr>
        <w:pStyle w:val="a3"/>
        <w:ind w:left="0"/>
        <w:jc w:val="left"/>
      </w:pPr>
    </w:p>
    <w:p w14:paraId="7DEC7510" w14:textId="77777777" w:rsidR="006D188C" w:rsidRDefault="006D188C">
      <w:pPr>
        <w:pStyle w:val="a3"/>
        <w:spacing w:before="27"/>
        <w:ind w:left="0"/>
        <w:jc w:val="left"/>
      </w:pPr>
    </w:p>
    <w:p w14:paraId="7353D4F4" w14:textId="77777777" w:rsidR="006D188C" w:rsidRDefault="001A4CAD">
      <w:pPr>
        <w:pStyle w:val="2"/>
        <w:numPr>
          <w:ilvl w:val="3"/>
          <w:numId w:val="12"/>
        </w:numPr>
        <w:tabs>
          <w:tab w:val="left" w:pos="1356"/>
        </w:tabs>
        <w:ind w:left="1356" w:hanging="490"/>
      </w:pPr>
      <w:r>
        <w:t>Види</w:t>
      </w:r>
      <w:r>
        <w:rPr>
          <w:spacing w:val="-6"/>
        </w:rPr>
        <w:t xml:space="preserve"> </w:t>
      </w:r>
      <w:r>
        <w:t>міжнародних</w:t>
      </w:r>
      <w:r>
        <w:rPr>
          <w:spacing w:val="-4"/>
        </w:rPr>
        <w:t xml:space="preserve"> </w:t>
      </w:r>
      <w:r>
        <w:rPr>
          <w:spacing w:val="-2"/>
        </w:rPr>
        <w:t>конфліктів</w:t>
      </w:r>
    </w:p>
    <w:p w14:paraId="721D954A" w14:textId="77777777" w:rsidR="006D188C" w:rsidRDefault="006D188C">
      <w:pPr>
        <w:pStyle w:val="a3"/>
        <w:spacing w:before="21"/>
        <w:ind w:left="0"/>
        <w:jc w:val="left"/>
        <w:rPr>
          <w:b/>
        </w:rPr>
      </w:pPr>
    </w:p>
    <w:p w14:paraId="73F53370" w14:textId="77777777" w:rsidR="006D188C" w:rsidRDefault="001A4CAD">
      <w:pPr>
        <w:pStyle w:val="a3"/>
        <w:spacing w:line="348" w:lineRule="auto"/>
        <w:ind w:right="131" w:firstLine="720"/>
      </w:pPr>
      <w:r>
        <w:t>В практиці міжнародних відносин існують різні типи і види міжнародних конфліктів, які активно вивчаються політичною наукою. Однак єдину, визнану усіма дослідниками типологію міжнародних конфліктів, виокремити складно. Відносини між державами багатосторонні, кожна із них по-різному намагається задовольнити свої інтереси, що пояснює наявність великого розмаїття типів міжнародних конфліктів. Міжнародний конфлікт безперервно розвивається завдяки впливу внутрішніх та зовнішніх факторів. У зв’язку з цим типи</w:t>
      </w:r>
      <w:r>
        <w:rPr>
          <w:spacing w:val="40"/>
        </w:rPr>
        <w:t xml:space="preserve"> </w:t>
      </w:r>
      <w:r>
        <w:t>конфліктів за своєю структурою також мають змогу постійно змінюватися і замінювати один одного [2, с. 116].</w:t>
      </w:r>
    </w:p>
    <w:p w14:paraId="20C33DC2" w14:textId="77777777" w:rsidR="006D188C" w:rsidRDefault="001A4CAD">
      <w:pPr>
        <w:pStyle w:val="a3"/>
        <w:spacing w:line="345" w:lineRule="auto"/>
        <w:ind w:right="132" w:firstLine="720"/>
      </w:pPr>
      <w:r>
        <w:t>Міжнародний конфлікт – це ситуація, що виникає за участю двох або</w:t>
      </w:r>
      <w:r>
        <w:rPr>
          <w:spacing w:val="40"/>
        </w:rPr>
        <w:t xml:space="preserve"> </w:t>
      </w:r>
      <w:r>
        <w:t>більше міжнародних суб'єктів і має міжнародно-політичні наслідки; при цьому предмет конфлікту виходить за межі юрисдикції кожного з учасників [55, с. 107]. Хоча можна стверджувати, що міжнародний конфлікт має на меті реалізацію національного інтересу, історія містить чимало прикладів війн, які служили для задоволення хворобливих амбіцій диктаторів і не мали жодного зв'язку з національними інтересами.</w:t>
      </w:r>
    </w:p>
    <w:p w14:paraId="7D250EDE" w14:textId="77777777" w:rsidR="006D188C" w:rsidRDefault="001A4CAD">
      <w:pPr>
        <w:pStyle w:val="a3"/>
        <w:spacing w:line="345" w:lineRule="auto"/>
        <w:ind w:right="139" w:firstLine="720"/>
      </w:pPr>
      <w:r>
        <w:t>Зазвичай, у системі міжнародних відносин виділяються глобальні конфлікти, які стосуються інтересів всіх учасників міжнародних відносин і регіональні та локальні, які включають в якості сторін конфлікту обмежену кількість учасників. В залежності від тривалості міжнародні конфлікти можуть бути затяжними, середньої тривалості чи короткостроковими [38].</w:t>
      </w:r>
    </w:p>
    <w:p w14:paraId="11B86139" w14:textId="77777777" w:rsidR="006D188C" w:rsidRDefault="001A4CAD">
      <w:pPr>
        <w:pStyle w:val="a3"/>
        <w:spacing w:before="7" w:line="345" w:lineRule="auto"/>
        <w:ind w:right="132" w:firstLine="720"/>
      </w:pPr>
      <w:r>
        <w:t>Відзначимо, що міжнародний конфлікт, як система, ніколи не виступає у конкретній формі. В будь-якому випадку, він є процесом або сукупністю процесів розвитку</w:t>
      </w:r>
      <w:r>
        <w:rPr>
          <w:spacing w:val="80"/>
        </w:rPr>
        <w:t xml:space="preserve"> </w:t>
      </w:r>
      <w:r>
        <w:t>та</w:t>
      </w:r>
      <w:r>
        <w:rPr>
          <w:spacing w:val="80"/>
        </w:rPr>
        <w:t xml:space="preserve"> </w:t>
      </w:r>
      <w:r>
        <w:t>постає</w:t>
      </w:r>
      <w:r>
        <w:rPr>
          <w:spacing w:val="80"/>
        </w:rPr>
        <w:t xml:space="preserve"> </w:t>
      </w:r>
      <w:r>
        <w:t>певною</w:t>
      </w:r>
      <w:r>
        <w:rPr>
          <w:spacing w:val="80"/>
        </w:rPr>
        <w:t xml:space="preserve"> </w:t>
      </w:r>
      <w:r>
        <w:t>цілісністю.</w:t>
      </w:r>
      <w:r>
        <w:rPr>
          <w:spacing w:val="80"/>
        </w:rPr>
        <w:t xml:space="preserve"> </w:t>
      </w:r>
      <w:r>
        <w:t>При</w:t>
      </w:r>
      <w:r>
        <w:rPr>
          <w:spacing w:val="80"/>
        </w:rPr>
        <w:t xml:space="preserve"> </w:t>
      </w:r>
      <w:r>
        <w:t>цьому</w:t>
      </w:r>
      <w:r>
        <w:rPr>
          <w:spacing w:val="80"/>
        </w:rPr>
        <w:t xml:space="preserve"> </w:t>
      </w:r>
      <w:r>
        <w:t>у</w:t>
      </w:r>
      <w:r>
        <w:rPr>
          <w:spacing w:val="80"/>
        </w:rPr>
        <w:t xml:space="preserve"> </w:t>
      </w:r>
      <w:r>
        <w:t>процесі</w:t>
      </w:r>
      <w:r>
        <w:rPr>
          <w:spacing w:val="80"/>
        </w:rPr>
        <w:t xml:space="preserve"> </w:t>
      </w:r>
      <w:r>
        <w:t>розвитку</w:t>
      </w:r>
      <w:r>
        <w:rPr>
          <w:spacing w:val="80"/>
        </w:rPr>
        <w:t xml:space="preserve"> </w:t>
      </w:r>
      <w:r>
        <w:t>може</w:t>
      </w:r>
    </w:p>
    <w:p w14:paraId="697683DF" w14:textId="77777777" w:rsidR="006D188C" w:rsidRDefault="006D188C">
      <w:pPr>
        <w:pStyle w:val="a3"/>
        <w:spacing w:line="345" w:lineRule="auto"/>
        <w:sectPr w:rsidR="006D188C">
          <w:pgSz w:w="11910" w:h="16840"/>
          <w:pgMar w:top="1060" w:right="425" w:bottom="280" w:left="1275" w:header="711" w:footer="0" w:gutter="0"/>
          <w:cols w:space="720"/>
        </w:sectPr>
      </w:pPr>
    </w:p>
    <w:p w14:paraId="02ADFCC0" w14:textId="77777777" w:rsidR="006D188C" w:rsidRDefault="001A4CAD">
      <w:pPr>
        <w:pStyle w:val="a3"/>
        <w:spacing w:before="174" w:line="345" w:lineRule="auto"/>
        <w:ind w:right="138"/>
      </w:pPr>
      <w:r>
        <w:lastRenderedPageBreak/>
        <w:t>відбуватися зміна суб'єктів конфлікту, а, отже, й характеру протиріч, що складають основу міжнародного конфлікту.</w:t>
      </w:r>
    </w:p>
    <w:p w14:paraId="67C5F317" w14:textId="77777777" w:rsidR="006D188C" w:rsidRDefault="001A4CAD">
      <w:pPr>
        <w:pStyle w:val="a3"/>
        <w:spacing w:before="3" w:line="345" w:lineRule="auto"/>
        <w:ind w:right="139" w:firstLine="720"/>
      </w:pPr>
      <w:r>
        <w:t>Міжнародні конфлікти відрізняються від конфліктів у інших сферах суспільного життя. В міжнародних відносинах не існує єдиного центру прийняття рішень, обов'язкових для усіх конфліктуючих сторін, тож всі держави прагнуть самостійно та незалежно від інших реалізовувати свої інтереси.</w:t>
      </w:r>
    </w:p>
    <w:p w14:paraId="300BB30B" w14:textId="77777777" w:rsidR="006D188C" w:rsidRDefault="001A4CAD">
      <w:pPr>
        <w:pStyle w:val="a3"/>
        <w:spacing w:before="6" w:line="345" w:lineRule="auto"/>
        <w:ind w:right="137" w:firstLine="720"/>
      </w:pPr>
      <w:r>
        <w:t xml:space="preserve">В загальному значенні, класифікацію міжнародного конфлікту проводять за низкою підстав, яку складають як причини виникнення конфлікту й протиріч, що лежать у його основі, так і характер учасників, культурні особливості, масштаби конфлікту, характер його розвитку і навіть засоби, які використовуються під час </w:t>
      </w:r>
      <w:r>
        <w:rPr>
          <w:spacing w:val="-2"/>
        </w:rPr>
        <w:t>боротьби.</w:t>
      </w:r>
    </w:p>
    <w:p w14:paraId="4BE076E0" w14:textId="77777777" w:rsidR="006D188C" w:rsidRDefault="001A4CAD">
      <w:pPr>
        <w:pStyle w:val="a3"/>
        <w:spacing w:before="7"/>
        <w:ind w:left="866"/>
      </w:pPr>
      <w:r>
        <w:t>Часто</w:t>
      </w:r>
      <w:r>
        <w:rPr>
          <w:spacing w:val="-5"/>
        </w:rPr>
        <w:t xml:space="preserve"> </w:t>
      </w:r>
      <w:r>
        <w:t>міжнародні</w:t>
      </w:r>
      <w:r>
        <w:rPr>
          <w:spacing w:val="-1"/>
        </w:rPr>
        <w:t xml:space="preserve"> </w:t>
      </w:r>
      <w:r>
        <w:t>конфлікти</w:t>
      </w:r>
      <w:r>
        <w:rPr>
          <w:spacing w:val="-3"/>
        </w:rPr>
        <w:t xml:space="preserve"> </w:t>
      </w:r>
      <w:r>
        <w:t>поділяють</w:t>
      </w:r>
      <w:r>
        <w:rPr>
          <w:spacing w:val="-2"/>
        </w:rPr>
        <w:t xml:space="preserve"> </w:t>
      </w:r>
      <w:r>
        <w:t>на</w:t>
      </w:r>
      <w:r>
        <w:rPr>
          <w:spacing w:val="-7"/>
        </w:rPr>
        <w:t xml:space="preserve"> </w:t>
      </w:r>
      <w:r>
        <w:t>шість</w:t>
      </w:r>
      <w:r>
        <w:rPr>
          <w:spacing w:val="-2"/>
        </w:rPr>
        <w:t xml:space="preserve"> </w:t>
      </w:r>
      <w:r>
        <w:t>головних</w:t>
      </w:r>
      <w:r>
        <w:rPr>
          <w:spacing w:val="-2"/>
        </w:rPr>
        <w:t xml:space="preserve"> видів:</w:t>
      </w:r>
    </w:p>
    <w:p w14:paraId="7D3D4CF5" w14:textId="77777777" w:rsidR="006D188C" w:rsidRDefault="001A4CAD">
      <w:pPr>
        <w:pStyle w:val="a4"/>
        <w:numPr>
          <w:ilvl w:val="0"/>
          <w:numId w:val="11"/>
        </w:numPr>
        <w:tabs>
          <w:tab w:val="left" w:pos="865"/>
        </w:tabs>
        <w:spacing w:before="158"/>
        <w:ind w:left="865"/>
        <w:jc w:val="left"/>
        <w:rPr>
          <w:sz w:val="28"/>
        </w:rPr>
      </w:pPr>
      <w:r>
        <w:rPr>
          <w:spacing w:val="-2"/>
          <w:sz w:val="28"/>
        </w:rPr>
        <w:t>етнічний;</w:t>
      </w:r>
    </w:p>
    <w:p w14:paraId="33BE4E30" w14:textId="77777777" w:rsidR="006D188C" w:rsidRDefault="001A4CAD">
      <w:pPr>
        <w:pStyle w:val="a4"/>
        <w:numPr>
          <w:ilvl w:val="0"/>
          <w:numId w:val="11"/>
        </w:numPr>
        <w:tabs>
          <w:tab w:val="left" w:pos="865"/>
        </w:tabs>
        <w:spacing w:before="152"/>
        <w:ind w:left="865"/>
        <w:jc w:val="left"/>
        <w:rPr>
          <w:sz w:val="28"/>
        </w:rPr>
      </w:pPr>
      <w:r>
        <w:rPr>
          <w:spacing w:val="-2"/>
          <w:sz w:val="28"/>
        </w:rPr>
        <w:t>релігійний;</w:t>
      </w:r>
    </w:p>
    <w:p w14:paraId="26CA5298" w14:textId="77777777" w:rsidR="006D188C" w:rsidRDefault="001A4CAD">
      <w:pPr>
        <w:pStyle w:val="a4"/>
        <w:numPr>
          <w:ilvl w:val="0"/>
          <w:numId w:val="11"/>
        </w:numPr>
        <w:tabs>
          <w:tab w:val="left" w:pos="865"/>
        </w:tabs>
        <w:spacing w:before="153"/>
        <w:ind w:left="865"/>
        <w:jc w:val="left"/>
        <w:rPr>
          <w:sz w:val="28"/>
        </w:rPr>
      </w:pPr>
      <w:r>
        <w:rPr>
          <w:spacing w:val="-2"/>
          <w:sz w:val="28"/>
        </w:rPr>
        <w:t>ідеологічний;</w:t>
      </w:r>
    </w:p>
    <w:p w14:paraId="3ACF4BD0" w14:textId="77777777" w:rsidR="006D188C" w:rsidRDefault="001A4CAD">
      <w:pPr>
        <w:pStyle w:val="a4"/>
        <w:numPr>
          <w:ilvl w:val="0"/>
          <w:numId w:val="11"/>
        </w:numPr>
        <w:tabs>
          <w:tab w:val="left" w:pos="865"/>
        </w:tabs>
        <w:spacing w:before="156"/>
        <w:ind w:left="865"/>
        <w:jc w:val="left"/>
        <w:rPr>
          <w:sz w:val="28"/>
        </w:rPr>
      </w:pPr>
      <w:r>
        <w:rPr>
          <w:spacing w:val="-2"/>
          <w:sz w:val="28"/>
        </w:rPr>
        <w:t>територіальний;</w:t>
      </w:r>
    </w:p>
    <w:p w14:paraId="3D9C460D" w14:textId="77777777" w:rsidR="006D188C" w:rsidRDefault="001A4CAD">
      <w:pPr>
        <w:pStyle w:val="a4"/>
        <w:numPr>
          <w:ilvl w:val="0"/>
          <w:numId w:val="11"/>
        </w:numPr>
        <w:tabs>
          <w:tab w:val="left" w:pos="865"/>
        </w:tabs>
        <w:spacing w:before="152"/>
        <w:ind w:left="865"/>
        <w:jc w:val="left"/>
        <w:rPr>
          <w:sz w:val="28"/>
        </w:rPr>
      </w:pPr>
      <w:r>
        <w:rPr>
          <w:spacing w:val="-2"/>
          <w:sz w:val="28"/>
        </w:rPr>
        <w:t>державний;</w:t>
      </w:r>
    </w:p>
    <w:p w14:paraId="2F38323F" w14:textId="77777777" w:rsidR="006D188C" w:rsidRDefault="001A4CAD">
      <w:pPr>
        <w:pStyle w:val="a4"/>
        <w:numPr>
          <w:ilvl w:val="0"/>
          <w:numId w:val="11"/>
        </w:numPr>
        <w:tabs>
          <w:tab w:val="left" w:pos="865"/>
        </w:tabs>
        <w:spacing w:before="158"/>
        <w:ind w:left="865"/>
        <w:jc w:val="left"/>
        <w:rPr>
          <w:sz w:val="28"/>
        </w:rPr>
      </w:pPr>
      <w:r>
        <w:rPr>
          <w:sz w:val="28"/>
        </w:rPr>
        <w:t>економічний</w:t>
      </w:r>
      <w:r>
        <w:rPr>
          <w:spacing w:val="-2"/>
          <w:sz w:val="28"/>
        </w:rPr>
        <w:t xml:space="preserve"> </w:t>
      </w:r>
      <w:r>
        <w:rPr>
          <w:sz w:val="28"/>
        </w:rPr>
        <w:t>[2,</w:t>
      </w:r>
      <w:r>
        <w:rPr>
          <w:spacing w:val="-1"/>
          <w:sz w:val="28"/>
        </w:rPr>
        <w:t xml:space="preserve"> </w:t>
      </w:r>
      <w:r>
        <w:rPr>
          <w:sz w:val="28"/>
        </w:rPr>
        <w:t>с.</w:t>
      </w:r>
      <w:r>
        <w:rPr>
          <w:spacing w:val="-1"/>
          <w:sz w:val="28"/>
        </w:rPr>
        <w:t xml:space="preserve"> </w:t>
      </w:r>
      <w:r>
        <w:rPr>
          <w:spacing w:val="-2"/>
          <w:sz w:val="28"/>
        </w:rPr>
        <w:t>117].</w:t>
      </w:r>
    </w:p>
    <w:p w14:paraId="19EC6658" w14:textId="77777777" w:rsidR="006D188C" w:rsidRDefault="001A4CAD">
      <w:pPr>
        <w:pStyle w:val="a3"/>
        <w:spacing w:before="142" w:line="345" w:lineRule="auto"/>
        <w:ind w:right="132" w:firstLine="720"/>
      </w:pPr>
      <w:r>
        <w:t>Перші три – це конфлікти ідей, останні – конфлікти інтересів. Наразі найчастіше зустрічаються територіальний, релігійний й етнічний конфлікти.</w:t>
      </w:r>
    </w:p>
    <w:p w14:paraId="1D1EEE13" w14:textId="77777777" w:rsidR="006D188C" w:rsidRDefault="001A4CAD">
      <w:pPr>
        <w:pStyle w:val="a3"/>
        <w:spacing w:before="3" w:line="345" w:lineRule="auto"/>
        <w:ind w:right="129" w:firstLine="720"/>
      </w:pPr>
      <w:r>
        <w:t>Етнічні конфлікти є одним із найвагоміших джерел конфліктів в численних війнах, що зараз відбуваються в усьому світі. Етнічні конфлікти можуть мати глобальні наслідки</w:t>
      </w:r>
      <w:r>
        <w:rPr>
          <w:spacing w:val="-3"/>
        </w:rPr>
        <w:t xml:space="preserve"> </w:t>
      </w:r>
      <w:r>
        <w:t>і,</w:t>
      </w:r>
      <w:r>
        <w:rPr>
          <w:spacing w:val="-2"/>
        </w:rPr>
        <w:t xml:space="preserve"> </w:t>
      </w:r>
      <w:r>
        <w:t>навіть,</w:t>
      </w:r>
      <w:r>
        <w:rPr>
          <w:spacing w:val="-2"/>
        </w:rPr>
        <w:t xml:space="preserve"> </w:t>
      </w:r>
      <w:r>
        <w:t>спричиняти</w:t>
      </w:r>
      <w:r>
        <w:rPr>
          <w:spacing w:val="-3"/>
        </w:rPr>
        <w:t xml:space="preserve"> </w:t>
      </w:r>
      <w:r>
        <w:t>переселення</w:t>
      </w:r>
      <w:r>
        <w:rPr>
          <w:spacing w:val="-1"/>
        </w:rPr>
        <w:t xml:space="preserve"> </w:t>
      </w:r>
      <w:r>
        <w:t>етнічних</w:t>
      </w:r>
      <w:r>
        <w:rPr>
          <w:spacing w:val="-2"/>
        </w:rPr>
        <w:t xml:space="preserve"> </w:t>
      </w:r>
      <w:r>
        <w:t>груп</w:t>
      </w:r>
      <w:r>
        <w:rPr>
          <w:spacing w:val="-3"/>
        </w:rPr>
        <w:t xml:space="preserve"> </w:t>
      </w:r>
      <w:r>
        <w:t>із</w:t>
      </w:r>
      <w:r>
        <w:rPr>
          <w:spacing w:val="-2"/>
        </w:rPr>
        <w:t xml:space="preserve"> </w:t>
      </w:r>
      <w:r>
        <w:t>звичних</w:t>
      </w:r>
      <w:r>
        <w:rPr>
          <w:spacing w:val="-2"/>
        </w:rPr>
        <w:t xml:space="preserve"> </w:t>
      </w:r>
      <w:r>
        <w:t>для них територій й заохочувати до розподілу кордонів. Та хоча конфлікти між етнічними групами часто характеризуються матеріальними ознаками – передусім, стосовно контролю над територією й урядом, – сам етнічний конфлікт спонукає неприязнь чи ненависть, котру представники однієї етнічної групи систематично відчувають до іншої етнічної групи.</w:t>
      </w:r>
    </w:p>
    <w:p w14:paraId="46A019E8" w14:textId="77777777" w:rsidR="006D188C" w:rsidRDefault="001A4CAD">
      <w:pPr>
        <w:pStyle w:val="a3"/>
        <w:spacing w:before="12" w:line="345" w:lineRule="auto"/>
        <w:ind w:right="138" w:firstLine="720"/>
      </w:pPr>
      <w:r>
        <w:t>Через це етнічний конфлікт ґрунтується на нематеріальних причинах. Він є конфліктом нового покоління, коли люди ворогують не за територію або владу, а один проти одного для висвітлення й задоволення власних інтересів [61]. Яскраво</w:t>
      </w:r>
    </w:p>
    <w:p w14:paraId="070EAC4E" w14:textId="77777777" w:rsidR="006D188C" w:rsidRDefault="006D188C">
      <w:pPr>
        <w:pStyle w:val="a3"/>
        <w:spacing w:line="345" w:lineRule="auto"/>
        <w:sectPr w:rsidR="006D188C">
          <w:pgSz w:w="11910" w:h="16840"/>
          <w:pgMar w:top="1060" w:right="425" w:bottom="280" w:left="1275" w:header="711" w:footer="0" w:gutter="0"/>
          <w:cols w:space="720"/>
        </w:sectPr>
      </w:pPr>
    </w:p>
    <w:p w14:paraId="58F4E9B3" w14:textId="77777777" w:rsidR="006D188C" w:rsidRDefault="001A4CAD">
      <w:pPr>
        <w:pStyle w:val="a3"/>
        <w:spacing w:before="174" w:line="345" w:lineRule="auto"/>
        <w:ind w:right="140"/>
      </w:pPr>
      <w:r>
        <w:lastRenderedPageBreak/>
        <w:t xml:space="preserve">виражені приклади етнічних конфліктів: в Ліберії (між </w:t>
      </w:r>
      <w:proofErr w:type="spellStart"/>
      <w:r>
        <w:t>народностями</w:t>
      </w:r>
      <w:proofErr w:type="spellEnd"/>
      <w:r>
        <w:t xml:space="preserve"> кран і </w:t>
      </w:r>
      <w:proofErr w:type="spellStart"/>
      <w:r>
        <w:t>мандінка</w:t>
      </w:r>
      <w:proofErr w:type="spellEnd"/>
      <w:r>
        <w:t xml:space="preserve"> і </w:t>
      </w:r>
      <w:proofErr w:type="spellStart"/>
      <w:r>
        <w:t>народностями</w:t>
      </w:r>
      <w:proofErr w:type="spellEnd"/>
      <w:r>
        <w:t xml:space="preserve"> </w:t>
      </w:r>
      <w:proofErr w:type="spellStart"/>
      <w:r>
        <w:t>гіо</w:t>
      </w:r>
      <w:proofErr w:type="spellEnd"/>
      <w:r>
        <w:t xml:space="preserve"> і мано), в Сомалі (між племенами дір, </w:t>
      </w:r>
      <w:proofErr w:type="spellStart"/>
      <w:r>
        <w:t>дарод</w:t>
      </w:r>
      <w:proofErr w:type="spellEnd"/>
      <w:r>
        <w:t xml:space="preserve">, </w:t>
      </w:r>
      <w:proofErr w:type="spellStart"/>
      <w:r>
        <w:t>ісаак</w:t>
      </w:r>
      <w:proofErr w:type="spellEnd"/>
      <w:r>
        <w:t xml:space="preserve">, </w:t>
      </w:r>
      <w:proofErr w:type="spellStart"/>
      <w:r>
        <w:t>хавійє</w:t>
      </w:r>
      <w:proofErr w:type="spellEnd"/>
      <w:r>
        <w:t xml:space="preserve">, </w:t>
      </w:r>
      <w:proofErr w:type="spellStart"/>
      <w:r>
        <w:t>дікій</w:t>
      </w:r>
      <w:proofErr w:type="spellEnd"/>
      <w:r>
        <w:t xml:space="preserve"> та </w:t>
      </w:r>
      <w:proofErr w:type="spellStart"/>
      <w:r>
        <w:t>раханвайн</w:t>
      </w:r>
      <w:proofErr w:type="spellEnd"/>
      <w:r>
        <w:t xml:space="preserve">), М'янмі (бірманці проти </w:t>
      </w:r>
      <w:proofErr w:type="spellStart"/>
      <w:r>
        <w:t>шанів</w:t>
      </w:r>
      <w:proofErr w:type="spellEnd"/>
      <w:r>
        <w:t xml:space="preserve">, </w:t>
      </w:r>
      <w:proofErr w:type="spellStart"/>
      <w:r>
        <w:t>каренів</w:t>
      </w:r>
      <w:proofErr w:type="spellEnd"/>
      <w:r>
        <w:t xml:space="preserve">, </w:t>
      </w:r>
      <w:proofErr w:type="spellStart"/>
      <w:r>
        <w:t>кая</w:t>
      </w:r>
      <w:proofErr w:type="spellEnd"/>
      <w:r>
        <w:t xml:space="preserve">, </w:t>
      </w:r>
      <w:proofErr w:type="spellStart"/>
      <w:r>
        <w:t>монів</w:t>
      </w:r>
      <w:proofErr w:type="spellEnd"/>
      <w:r>
        <w:t xml:space="preserve">, </w:t>
      </w:r>
      <w:proofErr w:type="spellStart"/>
      <w:r>
        <w:t>араканців</w:t>
      </w:r>
      <w:proofErr w:type="spellEnd"/>
      <w:r>
        <w:t xml:space="preserve">, </w:t>
      </w:r>
      <w:proofErr w:type="spellStart"/>
      <w:r>
        <w:t>качинів</w:t>
      </w:r>
      <w:proofErr w:type="spellEnd"/>
      <w:r>
        <w:t xml:space="preserve"> і шерегу інших), Судані (араби проти фор, </w:t>
      </w:r>
      <w:proofErr w:type="spellStart"/>
      <w:r>
        <w:t>загава</w:t>
      </w:r>
      <w:proofErr w:type="spellEnd"/>
      <w:r>
        <w:t xml:space="preserve"> та </w:t>
      </w:r>
      <w:proofErr w:type="spellStart"/>
      <w:r>
        <w:t>масалітів</w:t>
      </w:r>
      <w:proofErr w:type="spellEnd"/>
      <w:r>
        <w:t xml:space="preserve">), Шрі-Ланці (сингали проти тамілів), в Руанді (між </w:t>
      </w:r>
      <w:proofErr w:type="spellStart"/>
      <w:r>
        <w:t>народностями</w:t>
      </w:r>
      <w:proofErr w:type="spellEnd"/>
      <w:r>
        <w:t xml:space="preserve"> </w:t>
      </w:r>
      <w:proofErr w:type="spellStart"/>
      <w:r>
        <w:t>хуту</w:t>
      </w:r>
      <w:proofErr w:type="spellEnd"/>
      <w:r>
        <w:t xml:space="preserve"> і </w:t>
      </w:r>
      <w:proofErr w:type="spellStart"/>
      <w:r>
        <w:t>тутсі</w:t>
      </w:r>
      <w:proofErr w:type="spellEnd"/>
      <w:r>
        <w:t>).</w:t>
      </w:r>
    </w:p>
    <w:p w14:paraId="46B66F2A" w14:textId="77777777" w:rsidR="006D188C" w:rsidRDefault="001A4CAD">
      <w:pPr>
        <w:pStyle w:val="a3"/>
        <w:spacing w:before="7" w:line="345" w:lineRule="auto"/>
        <w:ind w:right="137" w:firstLine="720"/>
      </w:pPr>
      <w:r>
        <w:t>Цікавим є те, що однією із причин етнічних конфліктів є те, що вони виражаються у релігійних конфліктах. Релігійні розбіжності можуть зробити існуючі</w:t>
      </w:r>
      <w:r>
        <w:rPr>
          <w:spacing w:val="-2"/>
        </w:rPr>
        <w:t xml:space="preserve"> </w:t>
      </w:r>
      <w:r>
        <w:t>конфлікти</w:t>
      </w:r>
      <w:r>
        <w:rPr>
          <w:spacing w:val="-5"/>
        </w:rPr>
        <w:t xml:space="preserve"> </w:t>
      </w:r>
      <w:r>
        <w:t>ще</w:t>
      </w:r>
      <w:r>
        <w:rPr>
          <w:spacing w:val="-4"/>
        </w:rPr>
        <w:t xml:space="preserve"> </w:t>
      </w:r>
      <w:r>
        <w:t>серйознішими,</w:t>
      </w:r>
      <w:r>
        <w:rPr>
          <w:spacing w:val="-4"/>
        </w:rPr>
        <w:t xml:space="preserve"> </w:t>
      </w:r>
      <w:r>
        <w:t>адже</w:t>
      </w:r>
      <w:r>
        <w:rPr>
          <w:spacing w:val="-4"/>
        </w:rPr>
        <w:t xml:space="preserve"> </w:t>
      </w:r>
      <w:r>
        <w:t>релігії</w:t>
      </w:r>
      <w:r>
        <w:rPr>
          <w:spacing w:val="-2"/>
        </w:rPr>
        <w:t xml:space="preserve"> </w:t>
      </w:r>
      <w:r>
        <w:t>включають</w:t>
      </w:r>
      <w:r>
        <w:rPr>
          <w:spacing w:val="-3"/>
        </w:rPr>
        <w:t xml:space="preserve"> </w:t>
      </w:r>
      <w:r>
        <w:t>основні</w:t>
      </w:r>
      <w:r>
        <w:rPr>
          <w:spacing w:val="-2"/>
        </w:rPr>
        <w:t xml:space="preserve"> </w:t>
      </w:r>
      <w:r>
        <w:t>цінності,</w:t>
      </w:r>
      <w:r>
        <w:rPr>
          <w:spacing w:val="-4"/>
        </w:rPr>
        <w:t xml:space="preserve"> </w:t>
      </w:r>
      <w:r>
        <w:t>що вважаються абсолютною істиною, котру люди прагнуть не порушувати.</w:t>
      </w:r>
    </w:p>
    <w:p w14:paraId="5FD370C1" w14:textId="77777777" w:rsidR="006D188C" w:rsidRDefault="001A4CAD">
      <w:pPr>
        <w:pStyle w:val="a3"/>
        <w:spacing w:before="6" w:line="348" w:lineRule="auto"/>
        <w:ind w:right="132" w:firstLine="720"/>
      </w:pPr>
      <w:r>
        <w:t>Ведучи мову про міжнародні територіальні конфлікти, зазначимо, що вони виникають тоді, коли офіційні представники однієї країни заявляють про владу над певною частиною території, на яку претендує чи якою управляє узагалі інша країна. Ці територіальні суперечки призводять до мілітаризованого конфлікту частіше, аніж інші види дипломатичних протистоянь, що пов’язані із будь-якими проблемами. Таким</w:t>
      </w:r>
      <w:r>
        <w:rPr>
          <w:spacing w:val="-3"/>
        </w:rPr>
        <w:t xml:space="preserve"> </w:t>
      </w:r>
      <w:r>
        <w:t>конфліктом</w:t>
      </w:r>
      <w:r>
        <w:rPr>
          <w:spacing w:val="-3"/>
        </w:rPr>
        <w:t xml:space="preserve"> </w:t>
      </w:r>
      <w:r>
        <w:t>можемо</w:t>
      </w:r>
      <w:r>
        <w:rPr>
          <w:spacing w:val="-1"/>
        </w:rPr>
        <w:t xml:space="preserve"> </w:t>
      </w:r>
      <w:r>
        <w:t>назвати російсько-українську</w:t>
      </w:r>
      <w:r>
        <w:rPr>
          <w:spacing w:val="-1"/>
        </w:rPr>
        <w:t xml:space="preserve"> </w:t>
      </w:r>
      <w:r>
        <w:t>війну,</w:t>
      </w:r>
      <w:r>
        <w:rPr>
          <w:spacing w:val="-5"/>
        </w:rPr>
        <w:t xml:space="preserve"> </w:t>
      </w:r>
      <w:r>
        <w:t>адже країна-агресор продовжує заявляти права на українські території (анексія Криму, введення військ на Схід України, окупація частини півдня України).</w:t>
      </w:r>
    </w:p>
    <w:p w14:paraId="4D99756D" w14:textId="77777777" w:rsidR="006D188C" w:rsidRDefault="001A4CAD">
      <w:pPr>
        <w:pStyle w:val="a3"/>
        <w:spacing w:line="345" w:lineRule="auto"/>
        <w:ind w:right="139" w:firstLine="720"/>
      </w:pPr>
      <w:r>
        <w:t>Країни, що мають спільні кордони, частіше ведуть війни між собою, аніж суміжні держави, передусім якщо в них виникають розбіжності стосовно окремих частин території. Територія, що є більш цінною завдяки природним ресурсам, релігійним пам'яткам чи історичним претензіям на батьківщину породжує більше насильства. Війни теж поширюються через географічні межі. Цей тип міжнародних конфліктів може бути успішно вирішеним завдяки таким засобам мирного врегулювання, як: арбітраж, вирішення справи через міжнародні суди.</w:t>
      </w:r>
    </w:p>
    <w:p w14:paraId="133AC439" w14:textId="77777777" w:rsidR="006D188C" w:rsidRDefault="001A4CAD">
      <w:pPr>
        <w:pStyle w:val="a3"/>
        <w:spacing w:before="2" w:line="345" w:lineRule="auto"/>
        <w:ind w:right="130" w:firstLine="720"/>
      </w:pPr>
      <w:r>
        <w:t>За характером протиріч, що складають основу міжнародного конфлікту, виокремлюються політичні, соціально-політичні, військово-стратегічні, економічні, ідеологічні, етнічні, релігійні і геополітичні протиріччя. Усі ці суперечності можемо розподілити на дві категорії: політичні і неполітичні.</w:t>
      </w:r>
    </w:p>
    <w:p w14:paraId="50866837" w14:textId="77777777" w:rsidR="006D188C" w:rsidRDefault="001A4CAD">
      <w:pPr>
        <w:pStyle w:val="a3"/>
        <w:spacing w:before="6" w:line="345" w:lineRule="auto"/>
        <w:ind w:right="124" w:firstLine="720"/>
      </w:pPr>
      <w:r>
        <w:t>Однією із класифікацій міжнародних конфліктів є класифікація, в якій за основу</w:t>
      </w:r>
      <w:r>
        <w:rPr>
          <w:spacing w:val="-1"/>
        </w:rPr>
        <w:t xml:space="preserve"> </w:t>
      </w:r>
      <w:r>
        <w:t>беруться суб'єкти</w:t>
      </w:r>
      <w:r>
        <w:rPr>
          <w:spacing w:val="-2"/>
        </w:rPr>
        <w:t xml:space="preserve"> </w:t>
      </w:r>
      <w:r>
        <w:t>протиріч.</w:t>
      </w:r>
      <w:r>
        <w:rPr>
          <w:spacing w:val="-1"/>
        </w:rPr>
        <w:t xml:space="preserve"> </w:t>
      </w:r>
      <w:r>
        <w:t>Звідси</w:t>
      </w:r>
      <w:r>
        <w:rPr>
          <w:spacing w:val="-6"/>
        </w:rPr>
        <w:t xml:space="preserve"> </w:t>
      </w:r>
      <w:r>
        <w:t>виділяються міждержавні конфлікти,</w:t>
      </w:r>
      <w:r>
        <w:rPr>
          <w:spacing w:val="-1"/>
        </w:rPr>
        <w:t xml:space="preserve"> </w:t>
      </w:r>
      <w:r>
        <w:t>де дві</w:t>
      </w:r>
      <w:r>
        <w:rPr>
          <w:spacing w:val="46"/>
        </w:rPr>
        <w:t xml:space="preserve"> </w:t>
      </w:r>
      <w:r>
        <w:t>протиборчі</w:t>
      </w:r>
      <w:r>
        <w:rPr>
          <w:spacing w:val="45"/>
        </w:rPr>
        <w:t xml:space="preserve"> </w:t>
      </w:r>
      <w:r>
        <w:t>сторони</w:t>
      </w:r>
      <w:r>
        <w:rPr>
          <w:spacing w:val="43"/>
        </w:rPr>
        <w:t xml:space="preserve"> </w:t>
      </w:r>
      <w:r>
        <w:t>представлені</w:t>
      </w:r>
      <w:r>
        <w:rPr>
          <w:spacing w:val="45"/>
        </w:rPr>
        <w:t xml:space="preserve"> </w:t>
      </w:r>
      <w:r>
        <w:t>державами</w:t>
      </w:r>
      <w:r>
        <w:rPr>
          <w:spacing w:val="46"/>
        </w:rPr>
        <w:t xml:space="preserve"> </w:t>
      </w:r>
      <w:r>
        <w:t>чи</w:t>
      </w:r>
      <w:r>
        <w:rPr>
          <w:spacing w:val="47"/>
        </w:rPr>
        <w:t xml:space="preserve"> </w:t>
      </w:r>
      <w:r>
        <w:t>їх</w:t>
      </w:r>
      <w:r>
        <w:rPr>
          <w:spacing w:val="47"/>
        </w:rPr>
        <w:t xml:space="preserve"> </w:t>
      </w:r>
      <w:r>
        <w:t>коаліціями;</w:t>
      </w:r>
      <w:r>
        <w:rPr>
          <w:spacing w:val="45"/>
        </w:rPr>
        <w:t xml:space="preserve"> </w:t>
      </w:r>
      <w:r>
        <w:rPr>
          <w:spacing w:val="-2"/>
        </w:rPr>
        <w:t>національно-</w:t>
      </w:r>
    </w:p>
    <w:p w14:paraId="4F58F7F2" w14:textId="77777777" w:rsidR="006D188C" w:rsidRDefault="006D188C">
      <w:pPr>
        <w:pStyle w:val="a3"/>
        <w:spacing w:line="345" w:lineRule="auto"/>
        <w:sectPr w:rsidR="006D188C">
          <w:pgSz w:w="11910" w:h="16840"/>
          <w:pgMar w:top="1060" w:right="425" w:bottom="280" w:left="1275" w:header="711" w:footer="0" w:gutter="0"/>
          <w:cols w:space="720"/>
        </w:sectPr>
      </w:pPr>
    </w:p>
    <w:p w14:paraId="232CE352" w14:textId="77777777" w:rsidR="006D188C" w:rsidRDefault="001A4CAD">
      <w:pPr>
        <w:pStyle w:val="a3"/>
        <w:spacing w:before="174" w:line="345" w:lineRule="auto"/>
        <w:ind w:right="140"/>
      </w:pPr>
      <w:r>
        <w:lastRenderedPageBreak/>
        <w:t>визвольні війни, де одна із сторін представлена державою; внутрішні інтернаціоналізовані конфлікти, де держава виступає помічником однієї із сторін внутрішнього конфлікту на території іншої держави.</w:t>
      </w:r>
    </w:p>
    <w:p w14:paraId="0C19838E" w14:textId="77777777" w:rsidR="006D188C" w:rsidRDefault="001A4CAD">
      <w:pPr>
        <w:pStyle w:val="a3"/>
        <w:spacing w:before="4" w:line="345" w:lineRule="auto"/>
        <w:ind w:right="138" w:firstLine="720"/>
      </w:pPr>
      <w:r>
        <w:t>Серед особливостей міжнародних конфліктів відзначимо їх двоїстий характер. Навіть за умов</w:t>
      </w:r>
      <w:r>
        <w:rPr>
          <w:spacing w:val="-1"/>
        </w:rPr>
        <w:t xml:space="preserve"> </w:t>
      </w:r>
      <w:r>
        <w:t>дуже жорстокого збройного конфлікту існують елементи співробітництва (обмін військовополоненими) [61].</w:t>
      </w:r>
    </w:p>
    <w:p w14:paraId="49D88BFE" w14:textId="77777777" w:rsidR="006D188C" w:rsidRDefault="001A4CAD">
      <w:pPr>
        <w:pStyle w:val="a3"/>
        <w:spacing w:before="5" w:line="348" w:lineRule="auto"/>
        <w:ind w:right="134" w:firstLine="720"/>
      </w:pPr>
      <w:r>
        <w:t>Ще одним з можливих критеріїв типології міжнародних конфліктів може бути визначення суб'єктів міжнародних конфліктів. Головними суб'єктами тривалий період були й залишаються національні держави. Однак можливі ситуації коли одним з суб'єктів конфлікту виступає держава, а іншим – національно-визвольний рух або інше</w:t>
      </w:r>
      <w:r>
        <w:rPr>
          <w:spacing w:val="-4"/>
        </w:rPr>
        <w:t xml:space="preserve"> </w:t>
      </w:r>
      <w:r>
        <w:t>сепаратистське угрупування.</w:t>
      </w:r>
      <w:r>
        <w:rPr>
          <w:spacing w:val="-5"/>
        </w:rPr>
        <w:t xml:space="preserve"> </w:t>
      </w:r>
      <w:r>
        <w:t>Держава може бути третьою стороною у внутрішньому конфлікті на території іншої держави. До прикладу, якщо дії однієї держави у міжнародному конфлікті класифікуються як агресія, то відповідні дії іншої оцінюються у якості самооборони чи міжнародних санкцій. Як приклад можемо навести російсько-українську війну: Росія виступає агресором, адже захоплює українські території, а Україна, в свою чергу, стає на захист власної території, а інші держави відповідають на воєнні акції РФ санкціями. Внутрішній інтернаціоналізований конфлікт – це своєрідний вид міжнародного конфлікту, що виник в післявоєнний період. Він починався громадянськими війнами, а потім переростав у змішані конфлікти чи інтернаціоналізувався через пряме чи непряме втручання третіх сторін, зазвичай наддержав [10].</w:t>
      </w:r>
    </w:p>
    <w:p w14:paraId="137F6BF6" w14:textId="77777777" w:rsidR="006D188C" w:rsidRDefault="001A4CAD">
      <w:pPr>
        <w:pStyle w:val="a3"/>
        <w:spacing w:line="299" w:lineRule="exact"/>
        <w:ind w:left="866"/>
      </w:pPr>
      <w:r>
        <w:t>Що</w:t>
      </w:r>
      <w:r>
        <w:rPr>
          <w:spacing w:val="45"/>
          <w:w w:val="150"/>
        </w:rPr>
        <w:t xml:space="preserve"> </w:t>
      </w:r>
      <w:r>
        <w:t>ж</w:t>
      </w:r>
      <w:r>
        <w:rPr>
          <w:spacing w:val="49"/>
          <w:w w:val="150"/>
        </w:rPr>
        <w:t xml:space="preserve"> </w:t>
      </w:r>
      <w:r>
        <w:t>стосується</w:t>
      </w:r>
      <w:r>
        <w:rPr>
          <w:spacing w:val="49"/>
          <w:w w:val="150"/>
        </w:rPr>
        <w:t xml:space="preserve"> </w:t>
      </w:r>
      <w:r>
        <w:t>національно-визвольних</w:t>
      </w:r>
      <w:r>
        <w:rPr>
          <w:spacing w:val="49"/>
          <w:w w:val="150"/>
        </w:rPr>
        <w:t xml:space="preserve"> </w:t>
      </w:r>
      <w:r>
        <w:t>конфліктів,</w:t>
      </w:r>
      <w:r>
        <w:rPr>
          <w:spacing w:val="47"/>
          <w:w w:val="150"/>
        </w:rPr>
        <w:t xml:space="preserve"> </w:t>
      </w:r>
      <w:r>
        <w:t>то</w:t>
      </w:r>
      <w:r>
        <w:rPr>
          <w:spacing w:val="48"/>
          <w:w w:val="150"/>
        </w:rPr>
        <w:t xml:space="preserve"> </w:t>
      </w:r>
      <w:r>
        <w:t>це</w:t>
      </w:r>
      <w:r>
        <w:rPr>
          <w:spacing w:val="52"/>
          <w:w w:val="150"/>
        </w:rPr>
        <w:t xml:space="preserve"> </w:t>
      </w:r>
      <w:r>
        <w:t>–</w:t>
      </w:r>
      <w:r>
        <w:rPr>
          <w:spacing w:val="48"/>
          <w:w w:val="150"/>
        </w:rPr>
        <w:t xml:space="preserve"> </w:t>
      </w:r>
      <w:r>
        <w:rPr>
          <w:spacing w:val="-2"/>
        </w:rPr>
        <w:t>особлива</w:t>
      </w:r>
    </w:p>
    <w:p w14:paraId="1A5D8A4C" w14:textId="77777777" w:rsidR="006D188C" w:rsidRDefault="001A4CAD">
      <w:pPr>
        <w:pStyle w:val="a3"/>
        <w:spacing w:before="143" w:line="345" w:lineRule="auto"/>
        <w:ind w:right="134"/>
      </w:pPr>
      <w:r>
        <w:t>категорія міжнародних конфліктів, що широке поширилися після Другої світової війни, коли спостерігався масовий підйом визвольної боротьби проти колоніалізму. Раніше ці конфлікти розглядалися як внутрішні зіткнення, і міжнародні</w:t>
      </w:r>
      <w:r>
        <w:rPr>
          <w:spacing w:val="-1"/>
        </w:rPr>
        <w:t xml:space="preserve"> </w:t>
      </w:r>
      <w:r>
        <w:t>конфлікти</w:t>
      </w:r>
      <w:r>
        <w:rPr>
          <w:spacing w:val="-4"/>
        </w:rPr>
        <w:t xml:space="preserve"> </w:t>
      </w:r>
      <w:r>
        <w:t>класифікують</w:t>
      </w:r>
      <w:r>
        <w:rPr>
          <w:spacing w:val="-2"/>
        </w:rPr>
        <w:t xml:space="preserve"> </w:t>
      </w:r>
      <w:r>
        <w:t>згідно</w:t>
      </w:r>
      <w:r>
        <w:rPr>
          <w:spacing w:val="-3"/>
        </w:rPr>
        <w:t xml:space="preserve"> </w:t>
      </w:r>
      <w:r>
        <w:t>з</w:t>
      </w:r>
      <w:r>
        <w:rPr>
          <w:spacing w:val="-3"/>
        </w:rPr>
        <w:t xml:space="preserve"> </w:t>
      </w:r>
      <w:r>
        <w:t>підходом</w:t>
      </w:r>
      <w:r>
        <w:rPr>
          <w:spacing w:val="-6"/>
        </w:rPr>
        <w:t xml:space="preserve"> </w:t>
      </w:r>
      <w:r>
        <w:t>А. Рапопорта</w:t>
      </w:r>
      <w:r>
        <w:rPr>
          <w:spacing w:val="-3"/>
        </w:rPr>
        <w:t xml:space="preserve"> </w:t>
      </w:r>
      <w:r>
        <w:t>(</w:t>
      </w:r>
      <w:r>
        <w:rPr>
          <w:spacing w:val="-1"/>
        </w:rPr>
        <w:t xml:space="preserve"> </w:t>
      </w:r>
      <w:r>
        <w:t>«гра</w:t>
      </w:r>
      <w:r>
        <w:rPr>
          <w:spacing w:val="-1"/>
        </w:rPr>
        <w:t xml:space="preserve"> </w:t>
      </w:r>
      <w:r>
        <w:t>–</w:t>
      </w:r>
      <w:r>
        <w:rPr>
          <w:spacing w:val="-3"/>
        </w:rPr>
        <w:t xml:space="preserve"> </w:t>
      </w:r>
      <w:r>
        <w:t>війна – дебати»), а також теорії ігор, що виділяє конфлікти із нульовою та ненульовою сумою. Окрім того, слід враховувати просторово-географічний фактор – рівень охоплення</w:t>
      </w:r>
      <w:r>
        <w:rPr>
          <w:spacing w:val="5"/>
        </w:rPr>
        <w:t xml:space="preserve"> </w:t>
      </w:r>
      <w:r>
        <w:t>конфліктом</w:t>
      </w:r>
      <w:r>
        <w:rPr>
          <w:spacing w:val="3"/>
        </w:rPr>
        <w:t xml:space="preserve"> </w:t>
      </w:r>
      <w:r>
        <w:t>системи</w:t>
      </w:r>
      <w:r>
        <w:rPr>
          <w:spacing w:val="5"/>
        </w:rPr>
        <w:t xml:space="preserve"> </w:t>
      </w:r>
      <w:r>
        <w:t>міжнародних</w:t>
      </w:r>
      <w:r>
        <w:rPr>
          <w:spacing w:val="6"/>
        </w:rPr>
        <w:t xml:space="preserve"> </w:t>
      </w:r>
      <w:r>
        <w:t>відносин.</w:t>
      </w:r>
      <w:r>
        <w:rPr>
          <w:spacing w:val="6"/>
        </w:rPr>
        <w:t xml:space="preserve"> </w:t>
      </w:r>
      <w:r>
        <w:t>Звідси</w:t>
      </w:r>
      <w:r>
        <w:rPr>
          <w:spacing w:val="6"/>
        </w:rPr>
        <w:t xml:space="preserve"> </w:t>
      </w:r>
      <w:r>
        <w:t>походять</w:t>
      </w:r>
      <w:r>
        <w:rPr>
          <w:spacing w:val="8"/>
        </w:rPr>
        <w:t xml:space="preserve"> </w:t>
      </w:r>
      <w:r>
        <w:rPr>
          <w:spacing w:val="-2"/>
        </w:rPr>
        <w:t>глобальні</w:t>
      </w:r>
    </w:p>
    <w:p w14:paraId="118F357E" w14:textId="77777777" w:rsidR="006D188C" w:rsidRDefault="006D188C">
      <w:pPr>
        <w:pStyle w:val="a3"/>
        <w:spacing w:line="345" w:lineRule="auto"/>
        <w:sectPr w:rsidR="006D188C">
          <w:pgSz w:w="11910" w:h="16840"/>
          <w:pgMar w:top="1060" w:right="425" w:bottom="280" w:left="1275" w:header="711" w:footer="0" w:gutter="0"/>
          <w:cols w:space="720"/>
        </w:sectPr>
      </w:pPr>
    </w:p>
    <w:p w14:paraId="3E03D8DF" w14:textId="77777777" w:rsidR="006D188C" w:rsidRDefault="001A4CAD">
      <w:pPr>
        <w:pStyle w:val="a3"/>
        <w:spacing w:before="174" w:line="345" w:lineRule="auto"/>
        <w:ind w:right="139"/>
      </w:pPr>
      <w:r>
        <w:lastRenderedPageBreak/>
        <w:t>міжнародні конфлікти, що зачіпають міжнародні відносини у рамках одного політико-географічного регіону чи на субрегіональному або місцевому рівні.</w:t>
      </w:r>
    </w:p>
    <w:p w14:paraId="34A3C265" w14:textId="77777777" w:rsidR="006D188C" w:rsidRDefault="001A4CAD">
      <w:pPr>
        <w:pStyle w:val="a3"/>
        <w:spacing w:before="3" w:line="345" w:lineRule="auto"/>
        <w:ind w:right="134" w:firstLine="720"/>
      </w:pPr>
      <w:r>
        <w:t>І, нарешті, військова стадія конфлікту – війна – проявляється у зверненні хоча б однієї держави до сили, тобто під час вибору цією державою у якості способу поведінки у конфлікті тих або інших форм насильницького впливу на іншу державу. У сучасній теорії й практиці міжнародних відносин широкого вжитку набуло поняття «військовий конфлікт» [25].</w:t>
      </w:r>
    </w:p>
    <w:p w14:paraId="09657F4D" w14:textId="77777777" w:rsidR="006D188C" w:rsidRDefault="001A4CAD">
      <w:pPr>
        <w:pStyle w:val="a3"/>
        <w:spacing w:before="7" w:line="348" w:lineRule="auto"/>
        <w:ind w:right="126" w:firstLine="720"/>
      </w:pPr>
      <w:r>
        <w:t>Загалом, міжнародний конфлікт включає у себе війну, насильницьку конфронтацію між національними державами, діючими через свої власні збройні сили чи союзників. Однак якщо раніше конфлікти вважались глобальними й міжнародними коли йшлося саме про збройну ворожнечу, то зараз будь-який внутрішній конфлікт, пов'язаний із порушеннями універсальних норм, серед яких самовизначення, права людини чи демократичне управління, вважається</w:t>
      </w:r>
      <w:r>
        <w:rPr>
          <w:spacing w:val="40"/>
        </w:rPr>
        <w:t xml:space="preserve"> </w:t>
      </w:r>
      <w:r>
        <w:t>приводом до міжнародного, адже норми є загальновизнаними для усіх держав, а</w:t>
      </w:r>
      <w:r>
        <w:rPr>
          <w:spacing w:val="80"/>
        </w:rPr>
        <w:t xml:space="preserve"> </w:t>
      </w:r>
      <w:r>
        <w:t>їх порушення не схвалюється на світовій арені. Вирішення означених проблем передбачає виявлення таких ознак міжнародного конфлікту, які дозволили б відрізнити його, із одного боку, від війни, а із іншого – від різних військових акцій, що вживаються державами по відношенню один до одної [22]. Таким чином, міжнародні конфлікти мають під собою реальну основу, котру складають дійсні події, а не абстрактні теоретичні дослідження. У багатьох випадках доволі складно однозначно стверджувати, що представляє собою досліджуване явище – конфлікт або війну.</w:t>
      </w:r>
    </w:p>
    <w:p w14:paraId="15D161F3" w14:textId="77777777" w:rsidR="006D188C" w:rsidRDefault="001A4CAD">
      <w:pPr>
        <w:pStyle w:val="a3"/>
        <w:spacing w:line="301" w:lineRule="exact"/>
        <w:ind w:left="866"/>
      </w:pPr>
      <w:r>
        <w:t>Отже,</w:t>
      </w:r>
      <w:r>
        <w:rPr>
          <w:spacing w:val="30"/>
        </w:rPr>
        <w:t xml:space="preserve"> </w:t>
      </w:r>
      <w:r>
        <w:t>міжнародний</w:t>
      </w:r>
      <w:r>
        <w:rPr>
          <w:spacing w:val="27"/>
        </w:rPr>
        <w:t xml:space="preserve"> </w:t>
      </w:r>
      <w:r>
        <w:t>конфлікт</w:t>
      </w:r>
      <w:r>
        <w:rPr>
          <w:spacing w:val="33"/>
        </w:rPr>
        <w:t xml:space="preserve"> </w:t>
      </w:r>
      <w:r>
        <w:t>постає</w:t>
      </w:r>
      <w:r>
        <w:rPr>
          <w:spacing w:val="27"/>
        </w:rPr>
        <w:t xml:space="preserve"> </w:t>
      </w:r>
      <w:r>
        <w:t>певним</w:t>
      </w:r>
      <w:r>
        <w:rPr>
          <w:spacing w:val="29"/>
        </w:rPr>
        <w:t xml:space="preserve"> </w:t>
      </w:r>
      <w:r>
        <w:t>явищем,</w:t>
      </w:r>
      <w:r>
        <w:rPr>
          <w:spacing w:val="31"/>
        </w:rPr>
        <w:t xml:space="preserve"> </w:t>
      </w:r>
      <w:r>
        <w:t>що</w:t>
      </w:r>
      <w:r>
        <w:rPr>
          <w:spacing w:val="32"/>
        </w:rPr>
        <w:t xml:space="preserve"> </w:t>
      </w:r>
      <w:r>
        <w:rPr>
          <w:spacing w:val="-2"/>
        </w:rPr>
        <w:t>характеризується</w:t>
      </w:r>
    </w:p>
    <w:p w14:paraId="1CA76ADD" w14:textId="77777777" w:rsidR="006D188C" w:rsidRDefault="001A4CAD">
      <w:pPr>
        <w:pStyle w:val="a3"/>
        <w:spacing w:before="144" w:line="345" w:lineRule="auto"/>
        <w:ind w:right="139"/>
      </w:pPr>
      <w:r>
        <w:t>наявністю двох чи більше сторін, між якими виникли непорозуміння, що стосуються міжнародного рівня і зачіпають політику інших держав, котрі не є його учасниками. Водночас, головним елементом під час визначення конфлікту є те, що всі сторони зосереджуються саме на реалізації своїх національних інтересів, а тому якщо вимоги однієї сторони задовольняються, вимоги іншої сторони не будуть реалізовані, адже конфлікт зосереджений на тому ж самому. В цілому</w:t>
      </w:r>
      <w:r>
        <w:rPr>
          <w:spacing w:val="49"/>
        </w:rPr>
        <w:t xml:space="preserve">  </w:t>
      </w:r>
      <w:r>
        <w:t>конфлікт</w:t>
      </w:r>
      <w:r>
        <w:rPr>
          <w:spacing w:val="50"/>
        </w:rPr>
        <w:t xml:space="preserve">  </w:t>
      </w:r>
      <w:r>
        <w:t>завжди</w:t>
      </w:r>
      <w:r>
        <w:rPr>
          <w:spacing w:val="50"/>
        </w:rPr>
        <w:t xml:space="preserve">  </w:t>
      </w:r>
      <w:r>
        <w:t>набуває</w:t>
      </w:r>
      <w:r>
        <w:rPr>
          <w:spacing w:val="50"/>
        </w:rPr>
        <w:t xml:space="preserve">  </w:t>
      </w:r>
      <w:r>
        <w:t>політичної</w:t>
      </w:r>
      <w:r>
        <w:rPr>
          <w:spacing w:val="50"/>
        </w:rPr>
        <w:t xml:space="preserve">  </w:t>
      </w:r>
      <w:r>
        <w:t>форми,</w:t>
      </w:r>
      <w:r>
        <w:rPr>
          <w:spacing w:val="50"/>
        </w:rPr>
        <w:t xml:space="preserve">  </w:t>
      </w:r>
      <w:r>
        <w:t>адже</w:t>
      </w:r>
      <w:r>
        <w:rPr>
          <w:spacing w:val="50"/>
        </w:rPr>
        <w:t xml:space="preserve">  </w:t>
      </w:r>
      <w:r>
        <w:t>ці</w:t>
      </w:r>
      <w:r>
        <w:rPr>
          <w:spacing w:val="50"/>
        </w:rPr>
        <w:t xml:space="preserve">  </w:t>
      </w:r>
      <w:r>
        <w:rPr>
          <w:spacing w:val="-2"/>
        </w:rPr>
        <w:t>протиріччя</w:t>
      </w:r>
    </w:p>
    <w:p w14:paraId="5DBB73FB" w14:textId="77777777" w:rsidR="006D188C" w:rsidRDefault="006D188C">
      <w:pPr>
        <w:pStyle w:val="a3"/>
        <w:spacing w:line="345" w:lineRule="auto"/>
        <w:sectPr w:rsidR="006D188C">
          <w:pgSz w:w="11910" w:h="16840"/>
          <w:pgMar w:top="1060" w:right="425" w:bottom="280" w:left="1275" w:header="711" w:footer="0" w:gutter="0"/>
          <w:cols w:space="720"/>
        </w:sectPr>
      </w:pPr>
    </w:p>
    <w:p w14:paraId="7B5D39E6" w14:textId="77777777" w:rsidR="006D188C" w:rsidRDefault="001A4CAD">
      <w:pPr>
        <w:pStyle w:val="a3"/>
        <w:tabs>
          <w:tab w:val="left" w:pos="2363"/>
          <w:tab w:val="left" w:pos="2828"/>
          <w:tab w:val="left" w:pos="4612"/>
          <w:tab w:val="left" w:pos="6136"/>
          <w:tab w:val="left" w:pos="6996"/>
          <w:tab w:val="left" w:pos="8295"/>
          <w:tab w:val="left" w:pos="9979"/>
        </w:tabs>
        <w:spacing w:before="174" w:line="345" w:lineRule="auto"/>
        <w:ind w:right="145"/>
        <w:jc w:val="left"/>
      </w:pPr>
      <w:r>
        <w:rPr>
          <w:spacing w:val="-2"/>
        </w:rPr>
        <w:lastRenderedPageBreak/>
        <w:t>усвідомлюються</w:t>
      </w:r>
      <w:r>
        <w:tab/>
      </w:r>
      <w:r>
        <w:rPr>
          <w:spacing w:val="-6"/>
        </w:rPr>
        <w:t>та</w:t>
      </w:r>
      <w:r>
        <w:tab/>
      </w:r>
      <w:r>
        <w:rPr>
          <w:spacing w:val="-2"/>
        </w:rPr>
        <w:t>вирішуються</w:t>
      </w:r>
      <w:r>
        <w:tab/>
      </w:r>
      <w:r>
        <w:rPr>
          <w:spacing w:val="-2"/>
        </w:rPr>
        <w:t>державами</w:t>
      </w:r>
      <w:r>
        <w:tab/>
      </w:r>
      <w:r>
        <w:rPr>
          <w:spacing w:val="-2"/>
        </w:rPr>
        <w:t>через</w:t>
      </w:r>
      <w:r>
        <w:tab/>
      </w:r>
      <w:r>
        <w:rPr>
          <w:spacing w:val="-2"/>
        </w:rPr>
        <w:t>механізм</w:t>
      </w:r>
      <w:r>
        <w:tab/>
      </w:r>
      <w:r>
        <w:rPr>
          <w:spacing w:val="-2"/>
        </w:rPr>
        <w:t>формування</w:t>
      </w:r>
      <w:r>
        <w:tab/>
      </w:r>
      <w:r>
        <w:rPr>
          <w:spacing w:val="-10"/>
        </w:rPr>
        <w:t xml:space="preserve">і </w:t>
      </w:r>
      <w:r>
        <w:t>здійснення зовнішньої політики.</w:t>
      </w:r>
    </w:p>
    <w:p w14:paraId="428324F7" w14:textId="77777777" w:rsidR="006D188C" w:rsidRDefault="006D188C">
      <w:pPr>
        <w:pStyle w:val="a3"/>
        <w:ind w:left="0"/>
        <w:jc w:val="left"/>
      </w:pPr>
    </w:p>
    <w:p w14:paraId="3C2DEDAC" w14:textId="77777777" w:rsidR="006D188C" w:rsidRDefault="006D188C">
      <w:pPr>
        <w:pStyle w:val="a3"/>
        <w:spacing w:before="24"/>
        <w:ind w:left="0"/>
        <w:jc w:val="left"/>
      </w:pPr>
    </w:p>
    <w:p w14:paraId="4903C670" w14:textId="3B0245B4" w:rsidR="006D188C" w:rsidRDefault="003052E4">
      <w:pPr>
        <w:pStyle w:val="2"/>
        <w:numPr>
          <w:ilvl w:val="3"/>
          <w:numId w:val="12"/>
        </w:numPr>
        <w:tabs>
          <w:tab w:val="left" w:pos="1356"/>
        </w:tabs>
        <w:ind w:left="1356" w:hanging="490"/>
      </w:pPr>
      <w:r w:rsidRPr="003052E4">
        <w:t xml:space="preserve"> </w:t>
      </w:r>
      <w:r w:rsidR="001A4CAD">
        <w:t>Правове</w:t>
      </w:r>
      <w:r w:rsidR="001A4CAD">
        <w:rPr>
          <w:spacing w:val="-7"/>
        </w:rPr>
        <w:t xml:space="preserve"> </w:t>
      </w:r>
      <w:r w:rsidR="001A4CAD">
        <w:t>регулювання</w:t>
      </w:r>
      <w:r w:rsidR="001A4CAD">
        <w:rPr>
          <w:spacing w:val="-8"/>
        </w:rPr>
        <w:t xml:space="preserve"> </w:t>
      </w:r>
      <w:r w:rsidR="001A4CAD">
        <w:t>міжнародних</w:t>
      </w:r>
      <w:r w:rsidR="001A4CAD">
        <w:rPr>
          <w:spacing w:val="-3"/>
        </w:rPr>
        <w:t xml:space="preserve"> </w:t>
      </w:r>
      <w:r w:rsidR="001A4CAD">
        <w:t>конфліктів</w:t>
      </w:r>
      <w:r w:rsidR="001A4CAD">
        <w:rPr>
          <w:spacing w:val="-8"/>
        </w:rPr>
        <w:t xml:space="preserve"> </w:t>
      </w:r>
      <w:r w:rsidR="001A4CAD">
        <w:t>та</w:t>
      </w:r>
      <w:r w:rsidR="001A4CAD">
        <w:rPr>
          <w:spacing w:val="-2"/>
        </w:rPr>
        <w:t xml:space="preserve"> </w:t>
      </w:r>
      <w:r w:rsidR="001A4CAD">
        <w:rPr>
          <w:spacing w:val="-4"/>
        </w:rPr>
        <w:t>війн</w:t>
      </w:r>
    </w:p>
    <w:p w14:paraId="30E08032" w14:textId="77777777" w:rsidR="006D188C" w:rsidRDefault="006D188C">
      <w:pPr>
        <w:pStyle w:val="a3"/>
        <w:spacing w:before="21"/>
        <w:ind w:left="0"/>
        <w:jc w:val="left"/>
        <w:rPr>
          <w:b/>
        </w:rPr>
      </w:pPr>
    </w:p>
    <w:p w14:paraId="2FA2B8E9" w14:textId="77777777" w:rsidR="006D188C" w:rsidRDefault="001A4CAD">
      <w:pPr>
        <w:pStyle w:val="a3"/>
        <w:spacing w:line="345" w:lineRule="auto"/>
        <w:ind w:right="139" w:firstLine="720"/>
      </w:pPr>
      <w:r>
        <w:t>Правове регулювання, що застосовується під час збройних конфліктів та воєн, складається з комплексу правових норм і принципів, які визначають</w:t>
      </w:r>
      <w:r>
        <w:rPr>
          <w:spacing w:val="40"/>
        </w:rPr>
        <w:t xml:space="preserve"> </w:t>
      </w:r>
      <w:r>
        <w:t>порядок взаємодії між воюючими державами та нейтральними сторонами. Ці норми впливають на держави, що беруть участь у конфліктах, а також на інші категорії учасників, визначаючи види таких явищ та даючи їм відповідну правову оцінку. До кінця ХІХ століття основним механізмом регулювання збройних конфліктів були міжнародні звичаї, відомі як «закони та звичаї війни». І сьогодні міжнародні звичаї залишаються важливим джерелом міжнародного права [13].</w:t>
      </w:r>
    </w:p>
    <w:p w14:paraId="109C85B5" w14:textId="77777777" w:rsidR="006D188C" w:rsidRDefault="001A4CAD">
      <w:pPr>
        <w:pStyle w:val="a3"/>
        <w:spacing w:before="17" w:line="348" w:lineRule="auto"/>
        <w:ind w:right="136" w:firstLine="720"/>
      </w:pPr>
      <w:r>
        <w:t>Більшість правових норм, що регулюють збройні конфлікти, закріплені в міжнародних договорах. Серед них:</w:t>
      </w:r>
    </w:p>
    <w:p w14:paraId="5FC23A08" w14:textId="77777777" w:rsidR="006D188C" w:rsidRDefault="001A4CAD">
      <w:pPr>
        <w:pStyle w:val="a4"/>
        <w:numPr>
          <w:ilvl w:val="0"/>
          <w:numId w:val="10"/>
        </w:numPr>
        <w:tabs>
          <w:tab w:val="left" w:pos="864"/>
        </w:tabs>
        <w:spacing w:before="7" w:line="338" w:lineRule="auto"/>
        <w:ind w:right="138" w:firstLine="360"/>
        <w:rPr>
          <w:sz w:val="28"/>
        </w:rPr>
      </w:pPr>
      <w:r>
        <w:rPr>
          <w:sz w:val="28"/>
        </w:rPr>
        <w:t>Гаазька декларація 1899 року про заборону застосування куль, що легко розгортаються або сплющуються в тілі людини [5];</w:t>
      </w:r>
    </w:p>
    <w:p w14:paraId="39393779" w14:textId="77777777" w:rsidR="006D188C" w:rsidRDefault="001A4CAD">
      <w:pPr>
        <w:pStyle w:val="a4"/>
        <w:numPr>
          <w:ilvl w:val="0"/>
          <w:numId w:val="10"/>
        </w:numPr>
        <w:tabs>
          <w:tab w:val="left" w:pos="864"/>
        </w:tabs>
        <w:spacing w:before="23"/>
        <w:ind w:left="864" w:hanging="359"/>
        <w:rPr>
          <w:sz w:val="28"/>
        </w:rPr>
      </w:pPr>
      <w:r>
        <w:rPr>
          <w:sz w:val="28"/>
        </w:rPr>
        <w:t>Гаазька</w:t>
      </w:r>
      <w:r>
        <w:rPr>
          <w:spacing w:val="-2"/>
          <w:sz w:val="28"/>
        </w:rPr>
        <w:t xml:space="preserve"> </w:t>
      </w:r>
      <w:r>
        <w:rPr>
          <w:sz w:val="28"/>
        </w:rPr>
        <w:t>конвенція</w:t>
      </w:r>
      <w:r>
        <w:rPr>
          <w:spacing w:val="-3"/>
          <w:sz w:val="28"/>
        </w:rPr>
        <w:t xml:space="preserve"> </w:t>
      </w:r>
      <w:r>
        <w:rPr>
          <w:sz w:val="28"/>
        </w:rPr>
        <w:t>1899</w:t>
      </w:r>
      <w:r>
        <w:rPr>
          <w:spacing w:val="-2"/>
          <w:sz w:val="28"/>
        </w:rPr>
        <w:t xml:space="preserve"> </w:t>
      </w:r>
      <w:r>
        <w:rPr>
          <w:sz w:val="28"/>
        </w:rPr>
        <w:t>року</w:t>
      </w:r>
      <w:r>
        <w:rPr>
          <w:spacing w:val="-2"/>
          <w:sz w:val="28"/>
        </w:rPr>
        <w:t xml:space="preserve"> </w:t>
      </w:r>
      <w:r>
        <w:rPr>
          <w:sz w:val="28"/>
        </w:rPr>
        <w:t>про</w:t>
      </w:r>
      <w:r>
        <w:rPr>
          <w:spacing w:val="-2"/>
          <w:sz w:val="28"/>
        </w:rPr>
        <w:t xml:space="preserve"> </w:t>
      </w:r>
      <w:r>
        <w:rPr>
          <w:sz w:val="28"/>
        </w:rPr>
        <w:t>закони</w:t>
      </w:r>
      <w:r>
        <w:rPr>
          <w:spacing w:val="-2"/>
          <w:sz w:val="28"/>
        </w:rPr>
        <w:t xml:space="preserve"> </w:t>
      </w:r>
      <w:r>
        <w:rPr>
          <w:sz w:val="28"/>
        </w:rPr>
        <w:t>та</w:t>
      </w:r>
      <w:r>
        <w:rPr>
          <w:spacing w:val="-2"/>
          <w:sz w:val="28"/>
        </w:rPr>
        <w:t xml:space="preserve"> </w:t>
      </w:r>
      <w:r>
        <w:rPr>
          <w:sz w:val="28"/>
        </w:rPr>
        <w:t>звичаї</w:t>
      </w:r>
      <w:r>
        <w:rPr>
          <w:spacing w:val="-1"/>
          <w:sz w:val="28"/>
        </w:rPr>
        <w:t xml:space="preserve"> </w:t>
      </w:r>
      <w:r>
        <w:rPr>
          <w:sz w:val="28"/>
        </w:rPr>
        <w:t>війни</w:t>
      </w:r>
      <w:r>
        <w:rPr>
          <w:spacing w:val="-3"/>
          <w:sz w:val="28"/>
        </w:rPr>
        <w:t xml:space="preserve"> </w:t>
      </w:r>
      <w:r>
        <w:rPr>
          <w:sz w:val="28"/>
        </w:rPr>
        <w:t>на</w:t>
      </w:r>
      <w:r>
        <w:rPr>
          <w:spacing w:val="-1"/>
          <w:sz w:val="28"/>
        </w:rPr>
        <w:t xml:space="preserve"> </w:t>
      </w:r>
      <w:r>
        <w:rPr>
          <w:sz w:val="28"/>
        </w:rPr>
        <w:t>суходолі</w:t>
      </w:r>
      <w:r>
        <w:rPr>
          <w:spacing w:val="-4"/>
          <w:sz w:val="28"/>
        </w:rPr>
        <w:t xml:space="preserve"> [6];</w:t>
      </w:r>
    </w:p>
    <w:p w14:paraId="6311EC61" w14:textId="77777777" w:rsidR="006D188C" w:rsidRDefault="001A4CAD">
      <w:pPr>
        <w:pStyle w:val="a4"/>
        <w:numPr>
          <w:ilvl w:val="0"/>
          <w:numId w:val="10"/>
        </w:numPr>
        <w:tabs>
          <w:tab w:val="left" w:pos="864"/>
        </w:tabs>
        <w:spacing w:before="152" w:line="343" w:lineRule="auto"/>
        <w:ind w:right="140" w:firstLine="360"/>
        <w:rPr>
          <w:sz w:val="28"/>
        </w:rPr>
      </w:pPr>
      <w:r>
        <w:rPr>
          <w:sz w:val="28"/>
        </w:rPr>
        <w:t>Конвенція 1907 року про положення ворожих торговельних суден на початку воєнних дій [32];</w:t>
      </w:r>
    </w:p>
    <w:p w14:paraId="41A633C2" w14:textId="77777777" w:rsidR="006D188C" w:rsidRDefault="001A4CAD">
      <w:pPr>
        <w:pStyle w:val="a4"/>
        <w:numPr>
          <w:ilvl w:val="0"/>
          <w:numId w:val="10"/>
        </w:numPr>
        <w:tabs>
          <w:tab w:val="left" w:pos="864"/>
        </w:tabs>
        <w:spacing w:before="14"/>
        <w:ind w:left="864" w:hanging="359"/>
        <w:rPr>
          <w:sz w:val="28"/>
        </w:rPr>
      </w:pPr>
      <w:r>
        <w:rPr>
          <w:sz w:val="28"/>
        </w:rPr>
        <w:t>Женевські</w:t>
      </w:r>
      <w:r>
        <w:rPr>
          <w:spacing w:val="-3"/>
          <w:sz w:val="28"/>
        </w:rPr>
        <w:t xml:space="preserve"> </w:t>
      </w:r>
      <w:r>
        <w:rPr>
          <w:sz w:val="28"/>
        </w:rPr>
        <w:t>конвенції</w:t>
      </w:r>
      <w:r>
        <w:rPr>
          <w:spacing w:val="-1"/>
          <w:sz w:val="28"/>
        </w:rPr>
        <w:t xml:space="preserve"> </w:t>
      </w:r>
      <w:r>
        <w:rPr>
          <w:sz w:val="28"/>
        </w:rPr>
        <w:t>від</w:t>
      </w:r>
      <w:r>
        <w:rPr>
          <w:spacing w:val="-1"/>
          <w:sz w:val="28"/>
        </w:rPr>
        <w:t xml:space="preserve"> </w:t>
      </w:r>
      <w:r>
        <w:rPr>
          <w:sz w:val="28"/>
        </w:rPr>
        <w:t>12</w:t>
      </w:r>
      <w:r>
        <w:rPr>
          <w:spacing w:val="-2"/>
          <w:sz w:val="28"/>
        </w:rPr>
        <w:t xml:space="preserve"> </w:t>
      </w:r>
      <w:r>
        <w:rPr>
          <w:sz w:val="28"/>
        </w:rPr>
        <w:t>серпня</w:t>
      </w:r>
      <w:r>
        <w:rPr>
          <w:spacing w:val="-2"/>
          <w:sz w:val="28"/>
        </w:rPr>
        <w:t xml:space="preserve"> </w:t>
      </w:r>
      <w:r>
        <w:rPr>
          <w:sz w:val="28"/>
        </w:rPr>
        <w:t>1949</w:t>
      </w:r>
      <w:r>
        <w:rPr>
          <w:spacing w:val="-2"/>
          <w:sz w:val="28"/>
        </w:rPr>
        <w:t xml:space="preserve"> </w:t>
      </w:r>
      <w:r>
        <w:rPr>
          <w:sz w:val="28"/>
        </w:rPr>
        <w:t>року</w:t>
      </w:r>
      <w:r>
        <w:rPr>
          <w:spacing w:val="-3"/>
          <w:sz w:val="28"/>
        </w:rPr>
        <w:t xml:space="preserve"> </w:t>
      </w:r>
      <w:r>
        <w:rPr>
          <w:sz w:val="28"/>
        </w:rPr>
        <w:t>про</w:t>
      </w:r>
      <w:r>
        <w:rPr>
          <w:spacing w:val="-3"/>
          <w:sz w:val="28"/>
        </w:rPr>
        <w:t xml:space="preserve"> </w:t>
      </w:r>
      <w:r>
        <w:rPr>
          <w:sz w:val="28"/>
        </w:rPr>
        <w:t>захист жертв</w:t>
      </w:r>
      <w:r>
        <w:rPr>
          <w:spacing w:val="-6"/>
          <w:sz w:val="28"/>
        </w:rPr>
        <w:t xml:space="preserve"> </w:t>
      </w:r>
      <w:r>
        <w:rPr>
          <w:sz w:val="28"/>
        </w:rPr>
        <w:t>війни</w:t>
      </w:r>
      <w:r>
        <w:rPr>
          <w:spacing w:val="-3"/>
          <w:sz w:val="28"/>
        </w:rPr>
        <w:t xml:space="preserve"> </w:t>
      </w:r>
      <w:r>
        <w:rPr>
          <w:spacing w:val="-2"/>
          <w:sz w:val="28"/>
        </w:rPr>
        <w:t>[17];</w:t>
      </w:r>
    </w:p>
    <w:p w14:paraId="201C703F" w14:textId="77777777" w:rsidR="006D188C" w:rsidRDefault="001A4CAD">
      <w:pPr>
        <w:pStyle w:val="a4"/>
        <w:numPr>
          <w:ilvl w:val="0"/>
          <w:numId w:val="10"/>
        </w:numPr>
        <w:tabs>
          <w:tab w:val="left" w:pos="864"/>
        </w:tabs>
        <w:spacing w:before="152"/>
        <w:ind w:left="864" w:hanging="359"/>
        <w:rPr>
          <w:sz w:val="28"/>
        </w:rPr>
      </w:pPr>
      <w:r>
        <w:rPr>
          <w:sz w:val="28"/>
        </w:rPr>
        <w:t>Гаазька</w:t>
      </w:r>
      <w:r>
        <w:rPr>
          <w:spacing w:val="-5"/>
          <w:sz w:val="28"/>
        </w:rPr>
        <w:t xml:space="preserve"> </w:t>
      </w:r>
      <w:r>
        <w:rPr>
          <w:sz w:val="28"/>
        </w:rPr>
        <w:t>конвенція</w:t>
      </w:r>
      <w:r>
        <w:rPr>
          <w:spacing w:val="-2"/>
          <w:sz w:val="28"/>
        </w:rPr>
        <w:t xml:space="preserve"> </w:t>
      </w:r>
      <w:r>
        <w:rPr>
          <w:sz w:val="28"/>
        </w:rPr>
        <w:t>1954</w:t>
      </w:r>
      <w:r>
        <w:rPr>
          <w:spacing w:val="-2"/>
          <w:sz w:val="28"/>
        </w:rPr>
        <w:t xml:space="preserve"> </w:t>
      </w:r>
      <w:r>
        <w:rPr>
          <w:sz w:val="28"/>
        </w:rPr>
        <w:t>року</w:t>
      </w:r>
      <w:r>
        <w:rPr>
          <w:spacing w:val="-2"/>
          <w:sz w:val="28"/>
        </w:rPr>
        <w:t xml:space="preserve"> </w:t>
      </w:r>
      <w:r>
        <w:rPr>
          <w:sz w:val="28"/>
        </w:rPr>
        <w:t>про</w:t>
      </w:r>
      <w:r>
        <w:rPr>
          <w:spacing w:val="-2"/>
          <w:sz w:val="28"/>
        </w:rPr>
        <w:t xml:space="preserve"> </w:t>
      </w:r>
      <w:r>
        <w:rPr>
          <w:sz w:val="28"/>
        </w:rPr>
        <w:t>захист культурних</w:t>
      </w:r>
      <w:r>
        <w:rPr>
          <w:spacing w:val="-3"/>
          <w:sz w:val="28"/>
        </w:rPr>
        <w:t xml:space="preserve"> </w:t>
      </w:r>
      <w:r>
        <w:rPr>
          <w:sz w:val="28"/>
        </w:rPr>
        <w:t>цінностей</w:t>
      </w:r>
      <w:r>
        <w:rPr>
          <w:spacing w:val="-6"/>
          <w:sz w:val="28"/>
        </w:rPr>
        <w:t xml:space="preserve"> </w:t>
      </w:r>
      <w:r>
        <w:rPr>
          <w:spacing w:val="-2"/>
          <w:sz w:val="28"/>
        </w:rPr>
        <w:t>[31];</w:t>
      </w:r>
    </w:p>
    <w:p w14:paraId="7E0AE166" w14:textId="77777777" w:rsidR="006D188C" w:rsidRDefault="001A4CAD">
      <w:pPr>
        <w:pStyle w:val="a4"/>
        <w:numPr>
          <w:ilvl w:val="0"/>
          <w:numId w:val="10"/>
        </w:numPr>
        <w:tabs>
          <w:tab w:val="left" w:pos="864"/>
        </w:tabs>
        <w:spacing w:before="157" w:line="343" w:lineRule="auto"/>
        <w:ind w:right="138" w:firstLine="360"/>
        <w:rPr>
          <w:sz w:val="28"/>
        </w:rPr>
      </w:pPr>
      <w:r>
        <w:rPr>
          <w:sz w:val="28"/>
        </w:rPr>
        <w:t>Конвенція 1980 року про заборону або обмеження використання</w:t>
      </w:r>
      <w:r>
        <w:rPr>
          <w:spacing w:val="80"/>
          <w:sz w:val="28"/>
        </w:rPr>
        <w:t xml:space="preserve"> </w:t>
      </w:r>
      <w:r>
        <w:rPr>
          <w:sz w:val="28"/>
        </w:rPr>
        <w:t>конкретних видів зброї, що завдає надмірних ушкоджень або має невибіркову</w:t>
      </w:r>
      <w:r>
        <w:rPr>
          <w:spacing w:val="80"/>
          <w:sz w:val="28"/>
        </w:rPr>
        <w:t xml:space="preserve"> </w:t>
      </w:r>
      <w:r>
        <w:rPr>
          <w:sz w:val="28"/>
        </w:rPr>
        <w:t xml:space="preserve">дію, а також чотири протоколи до неї (щодо осколків, мін, </w:t>
      </w:r>
      <w:proofErr w:type="spellStart"/>
      <w:r>
        <w:rPr>
          <w:sz w:val="28"/>
        </w:rPr>
        <w:t>мініпасток</w:t>
      </w:r>
      <w:proofErr w:type="spellEnd"/>
      <w:r>
        <w:rPr>
          <w:sz w:val="28"/>
        </w:rPr>
        <w:t>, запалювальної та лазерної зброї) [26];</w:t>
      </w:r>
    </w:p>
    <w:p w14:paraId="0275EEF5" w14:textId="77777777" w:rsidR="006D188C" w:rsidRDefault="001A4CAD">
      <w:pPr>
        <w:pStyle w:val="a4"/>
        <w:numPr>
          <w:ilvl w:val="0"/>
          <w:numId w:val="10"/>
        </w:numPr>
        <w:tabs>
          <w:tab w:val="left" w:pos="864"/>
        </w:tabs>
        <w:spacing w:before="19" w:line="343" w:lineRule="auto"/>
        <w:ind w:right="138" w:firstLine="360"/>
        <w:rPr>
          <w:sz w:val="28"/>
        </w:rPr>
      </w:pPr>
      <w:r>
        <w:rPr>
          <w:sz w:val="28"/>
        </w:rPr>
        <w:t>Конвенція 1997 року про заборону застосування, накопичення запасів, виробництва й передачі протипіхотних мін і їх знищення [28];</w:t>
      </w:r>
    </w:p>
    <w:p w14:paraId="015CEBDF" w14:textId="77777777" w:rsidR="006D188C" w:rsidRDefault="001A4CAD">
      <w:pPr>
        <w:pStyle w:val="a4"/>
        <w:numPr>
          <w:ilvl w:val="0"/>
          <w:numId w:val="10"/>
        </w:numPr>
        <w:tabs>
          <w:tab w:val="left" w:pos="864"/>
        </w:tabs>
        <w:spacing w:before="14" w:line="338" w:lineRule="auto"/>
        <w:ind w:right="136" w:firstLine="360"/>
        <w:rPr>
          <w:sz w:val="28"/>
        </w:rPr>
      </w:pPr>
      <w:r>
        <w:rPr>
          <w:sz w:val="28"/>
        </w:rPr>
        <w:t>Конвенція про заборону розробки, виробництва та нагромадження бактеріологічної (біологічної) і токсичної зброї та її знищення [29];</w:t>
      </w:r>
    </w:p>
    <w:p w14:paraId="64D18CB3" w14:textId="77777777" w:rsidR="006D188C" w:rsidRDefault="006D188C">
      <w:pPr>
        <w:pStyle w:val="a4"/>
        <w:spacing w:line="338" w:lineRule="auto"/>
        <w:rPr>
          <w:sz w:val="28"/>
        </w:rPr>
        <w:sectPr w:rsidR="006D188C">
          <w:pgSz w:w="11910" w:h="16840"/>
          <w:pgMar w:top="1060" w:right="425" w:bottom="280" w:left="1275" w:header="711" w:footer="0" w:gutter="0"/>
          <w:cols w:space="720"/>
        </w:sectPr>
      </w:pPr>
    </w:p>
    <w:p w14:paraId="560F92D3" w14:textId="77777777" w:rsidR="006D188C" w:rsidRDefault="001A4CAD">
      <w:pPr>
        <w:pStyle w:val="a4"/>
        <w:numPr>
          <w:ilvl w:val="0"/>
          <w:numId w:val="10"/>
        </w:numPr>
        <w:tabs>
          <w:tab w:val="left" w:pos="864"/>
        </w:tabs>
        <w:spacing w:before="184"/>
        <w:ind w:left="864" w:hanging="359"/>
        <w:rPr>
          <w:sz w:val="28"/>
        </w:rPr>
      </w:pPr>
      <w:r>
        <w:rPr>
          <w:sz w:val="28"/>
        </w:rPr>
        <w:lastRenderedPageBreak/>
        <w:t>Конвенція</w:t>
      </w:r>
      <w:r>
        <w:rPr>
          <w:spacing w:val="-4"/>
          <w:sz w:val="28"/>
        </w:rPr>
        <w:t xml:space="preserve"> </w:t>
      </w:r>
      <w:r>
        <w:rPr>
          <w:sz w:val="28"/>
        </w:rPr>
        <w:t>про</w:t>
      </w:r>
      <w:r>
        <w:rPr>
          <w:spacing w:val="-1"/>
          <w:sz w:val="28"/>
        </w:rPr>
        <w:t xml:space="preserve"> </w:t>
      </w:r>
      <w:r>
        <w:rPr>
          <w:sz w:val="28"/>
        </w:rPr>
        <w:t>заборону</w:t>
      </w:r>
      <w:r>
        <w:rPr>
          <w:spacing w:val="-2"/>
          <w:sz w:val="28"/>
        </w:rPr>
        <w:t xml:space="preserve"> </w:t>
      </w:r>
      <w:r>
        <w:rPr>
          <w:sz w:val="28"/>
        </w:rPr>
        <w:t>хімічної</w:t>
      </w:r>
      <w:r>
        <w:rPr>
          <w:spacing w:val="1"/>
          <w:sz w:val="28"/>
        </w:rPr>
        <w:t xml:space="preserve"> </w:t>
      </w:r>
      <w:r>
        <w:rPr>
          <w:sz w:val="28"/>
        </w:rPr>
        <w:t>зброї</w:t>
      </w:r>
      <w:r>
        <w:rPr>
          <w:spacing w:val="-5"/>
          <w:sz w:val="28"/>
        </w:rPr>
        <w:t xml:space="preserve"> </w:t>
      </w:r>
      <w:r>
        <w:rPr>
          <w:spacing w:val="-2"/>
          <w:sz w:val="28"/>
        </w:rPr>
        <w:t>[30];</w:t>
      </w:r>
    </w:p>
    <w:p w14:paraId="2E8093A7" w14:textId="77777777" w:rsidR="006D188C" w:rsidRDefault="001A4CAD">
      <w:pPr>
        <w:pStyle w:val="a4"/>
        <w:numPr>
          <w:ilvl w:val="0"/>
          <w:numId w:val="10"/>
        </w:numPr>
        <w:tabs>
          <w:tab w:val="left" w:pos="864"/>
        </w:tabs>
        <w:spacing w:before="157" w:line="338" w:lineRule="auto"/>
        <w:ind w:right="134" w:firstLine="360"/>
        <w:rPr>
          <w:sz w:val="28"/>
        </w:rPr>
      </w:pPr>
      <w:r>
        <w:rPr>
          <w:sz w:val="28"/>
        </w:rPr>
        <w:t>Конвенція від 10 грудня 1976 року про заборону військового або</w:t>
      </w:r>
      <w:r>
        <w:rPr>
          <w:spacing w:val="-2"/>
          <w:sz w:val="28"/>
        </w:rPr>
        <w:t xml:space="preserve"> </w:t>
      </w:r>
      <w:r>
        <w:rPr>
          <w:sz w:val="28"/>
        </w:rPr>
        <w:t>будь-якого іншого ворожого застосування засобів впливу на природне середовище [27].</w:t>
      </w:r>
    </w:p>
    <w:p w14:paraId="15AD2FD5" w14:textId="77777777" w:rsidR="006D188C" w:rsidRDefault="001A4CAD">
      <w:pPr>
        <w:pStyle w:val="a3"/>
        <w:spacing w:before="13" w:line="345" w:lineRule="auto"/>
        <w:ind w:right="138" w:firstLine="720"/>
      </w:pPr>
      <w:r>
        <w:t>У 2017 році була прийнята Конвенція про заборону ядерної зброї, однак більшість ядерних держав відмовились приєднуватися до неї [44].</w:t>
      </w:r>
    </w:p>
    <w:p w14:paraId="3010C0C4" w14:textId="77777777" w:rsidR="006D188C" w:rsidRDefault="001A4CAD">
      <w:pPr>
        <w:pStyle w:val="a3"/>
        <w:spacing w:before="2" w:line="345" w:lineRule="auto"/>
        <w:ind w:right="139" w:firstLine="720"/>
      </w:pPr>
      <w:r>
        <w:t>Зазначені міжнародні договори становлять лише невелику частину загального обсягу таких актів, адже з розвитком міжнародного права норми, що регулюють збройні конфлікти, розширюються. Серед вищезгаданих та інших договорів можна виділити кілька основних груп:</w:t>
      </w:r>
    </w:p>
    <w:p w14:paraId="0DBFF67F" w14:textId="77777777" w:rsidR="006D188C" w:rsidRDefault="001A4CAD">
      <w:pPr>
        <w:pStyle w:val="a4"/>
        <w:numPr>
          <w:ilvl w:val="0"/>
          <w:numId w:val="9"/>
        </w:numPr>
        <w:tabs>
          <w:tab w:val="left" w:pos="865"/>
        </w:tabs>
        <w:spacing w:before="6" w:line="345" w:lineRule="auto"/>
        <w:ind w:right="131" w:firstLine="360"/>
        <w:jc w:val="both"/>
        <w:rPr>
          <w:sz w:val="28"/>
        </w:rPr>
      </w:pPr>
      <w:r>
        <w:rPr>
          <w:sz w:val="28"/>
        </w:rPr>
        <w:t>«Право Женеви» – зосереджене на захисті осіб, які не беруть участь у збройних конфліктах або припинили брати в них участь. Незважаючи на те, що зазвичай використовується назва в однині («Женевська конвенція»), насправді йдеться про чотири взаємопов'язані міжнародні договори від 12 серпня 1949 року, серед яких: І Женевська конвенція – про поліпшення долі поранених і хворих у регулярних арміях; ІІ Женевська конвенція – про поліпшення долі поранених, хворих та осіб, які постраждали в корабельних аваріях серед збройних сил на</w:t>
      </w:r>
      <w:r>
        <w:rPr>
          <w:spacing w:val="40"/>
          <w:sz w:val="28"/>
        </w:rPr>
        <w:t xml:space="preserve"> </w:t>
      </w:r>
      <w:r>
        <w:rPr>
          <w:sz w:val="28"/>
        </w:rPr>
        <w:t>морі; ІІІ Женевська конвенція – про поводження з військовополоненими; ІV Женевська конвенція – про захист цивільного населення під час війни.</w:t>
      </w:r>
    </w:p>
    <w:p w14:paraId="18603111" w14:textId="77777777" w:rsidR="006D188C" w:rsidRDefault="001A4CAD">
      <w:pPr>
        <w:pStyle w:val="a4"/>
        <w:numPr>
          <w:ilvl w:val="0"/>
          <w:numId w:val="9"/>
        </w:numPr>
        <w:tabs>
          <w:tab w:val="left" w:pos="865"/>
        </w:tabs>
        <w:spacing w:before="14" w:line="348" w:lineRule="auto"/>
        <w:ind w:right="138" w:firstLine="360"/>
        <w:jc w:val="both"/>
        <w:rPr>
          <w:sz w:val="28"/>
        </w:rPr>
      </w:pPr>
      <w:r>
        <w:rPr>
          <w:sz w:val="28"/>
        </w:rPr>
        <w:t>«Право Гааги». Гаазькі конвенції, що стосуються законів та звичаїв війни, ухвалені на міжнародних конференціях у м. Гаага (Нідерланди) в 1899 і 1907 роках, стали основними міжнародними угодами в цій сфері. Перша конференція, що відбулася з 6 (18) травня по 17 (29) липня 1899 року, прийняла три важливі конвенції: щодо мирного врегулювання міжнародних конфліктів, встановлення законів і звичаїв сухопутної війни, а також застосування положень Женевської конвенції 1864 року стосовно поранених і хворих на морі. Крім того, було затверджено три декларації, що обмежують використання певних засобів ведення бойових дій. Підготовка цих документів спиралася на матеріали Брюссельської конференції 1874 року.</w:t>
      </w:r>
    </w:p>
    <w:p w14:paraId="3D47253A" w14:textId="77777777" w:rsidR="006D188C" w:rsidRDefault="001A4CAD">
      <w:pPr>
        <w:pStyle w:val="a3"/>
        <w:spacing w:line="345" w:lineRule="auto"/>
        <w:ind w:right="138" w:firstLine="720"/>
      </w:pPr>
      <w:r>
        <w:t>Друга конференція, що проходила з 2 (15) червня по 5 (18) жовтня 1907 року, ухвалила 13 конвенцій, серед яких: правила мирного вирішення міжнародних</w:t>
      </w:r>
      <w:r>
        <w:rPr>
          <w:spacing w:val="44"/>
          <w:w w:val="150"/>
        </w:rPr>
        <w:t xml:space="preserve"> </w:t>
      </w:r>
      <w:r>
        <w:t>конфліктів,</w:t>
      </w:r>
      <w:r>
        <w:rPr>
          <w:spacing w:val="46"/>
          <w:w w:val="150"/>
        </w:rPr>
        <w:t xml:space="preserve"> </w:t>
      </w:r>
      <w:r>
        <w:t>обмеження</w:t>
      </w:r>
      <w:r>
        <w:rPr>
          <w:spacing w:val="47"/>
          <w:w w:val="150"/>
        </w:rPr>
        <w:t xml:space="preserve"> </w:t>
      </w:r>
      <w:r>
        <w:t>застосування</w:t>
      </w:r>
      <w:r>
        <w:rPr>
          <w:spacing w:val="46"/>
          <w:w w:val="150"/>
        </w:rPr>
        <w:t xml:space="preserve"> </w:t>
      </w:r>
      <w:r>
        <w:t>сили</w:t>
      </w:r>
      <w:r>
        <w:rPr>
          <w:spacing w:val="47"/>
          <w:w w:val="150"/>
        </w:rPr>
        <w:t xml:space="preserve"> </w:t>
      </w:r>
      <w:r>
        <w:t>для</w:t>
      </w:r>
      <w:r>
        <w:rPr>
          <w:spacing w:val="47"/>
          <w:w w:val="150"/>
        </w:rPr>
        <w:t xml:space="preserve"> </w:t>
      </w:r>
      <w:r>
        <w:t>стягнення</w:t>
      </w:r>
      <w:r>
        <w:rPr>
          <w:spacing w:val="48"/>
          <w:w w:val="150"/>
        </w:rPr>
        <w:t xml:space="preserve"> </w:t>
      </w:r>
      <w:r>
        <w:rPr>
          <w:spacing w:val="-2"/>
        </w:rPr>
        <w:t>боргів,</w:t>
      </w:r>
    </w:p>
    <w:p w14:paraId="6D6C09EB" w14:textId="77777777" w:rsidR="006D188C" w:rsidRDefault="006D188C">
      <w:pPr>
        <w:pStyle w:val="a3"/>
        <w:spacing w:line="345" w:lineRule="auto"/>
        <w:sectPr w:rsidR="006D188C">
          <w:pgSz w:w="11910" w:h="16840"/>
          <w:pgMar w:top="1060" w:right="425" w:bottom="280" w:left="1275" w:header="711" w:footer="0" w:gutter="0"/>
          <w:cols w:space="720"/>
        </w:sectPr>
      </w:pPr>
    </w:p>
    <w:p w14:paraId="64C57321" w14:textId="77777777" w:rsidR="006D188C" w:rsidRDefault="001A4CAD">
      <w:pPr>
        <w:pStyle w:val="a3"/>
        <w:spacing w:before="174" w:line="345" w:lineRule="auto"/>
        <w:ind w:right="138"/>
      </w:pPr>
      <w:r>
        <w:lastRenderedPageBreak/>
        <w:t>законодавчі норми для ведення сухопутних і морських воєн, а також визначення прав та обов'язків нейтральних держав і осіб під час війни. Зокрема, було встановлено норми щодо статусу ворожих торговельних суден на початку</w:t>
      </w:r>
      <w:r>
        <w:rPr>
          <w:spacing w:val="40"/>
        </w:rPr>
        <w:t xml:space="preserve"> </w:t>
      </w:r>
      <w:r>
        <w:t>воєнних дій, переобладнання торговельних суден на військові, застосування автоматичних контактних підводних мін, бомбардування морськими силами, а також обмеження права захоплення у морській війні [8].</w:t>
      </w:r>
    </w:p>
    <w:p w14:paraId="05DEB573" w14:textId="77777777" w:rsidR="006D188C" w:rsidRDefault="001A4CAD">
      <w:pPr>
        <w:pStyle w:val="a4"/>
        <w:numPr>
          <w:ilvl w:val="0"/>
          <w:numId w:val="9"/>
        </w:numPr>
        <w:tabs>
          <w:tab w:val="left" w:pos="865"/>
        </w:tabs>
        <w:spacing w:before="9" w:line="348" w:lineRule="auto"/>
        <w:ind w:right="131" w:firstLine="360"/>
        <w:jc w:val="both"/>
        <w:rPr>
          <w:sz w:val="28"/>
        </w:rPr>
      </w:pPr>
      <w:r>
        <w:rPr>
          <w:sz w:val="28"/>
        </w:rPr>
        <w:t xml:space="preserve">«Право Нью-Йорка» (яке розвивалося під егідою ООН) зосереджується на регулюванні кількох ключових аспектів, а саме: а) захист прав людини під час збройних конфліктів; б) притягнення до відповідальності за воєнні злочини; в) обмеження або заборона використання ядерної зброї. Цей правовий напрямок має на меті зміцнення міжнародної безпеки та гуманітарного права, </w:t>
      </w:r>
      <w:proofErr w:type="spellStart"/>
      <w:r>
        <w:rPr>
          <w:sz w:val="28"/>
        </w:rPr>
        <w:t>прагнучи</w:t>
      </w:r>
      <w:proofErr w:type="spellEnd"/>
      <w:r>
        <w:rPr>
          <w:sz w:val="28"/>
        </w:rPr>
        <w:t xml:space="preserve"> забезпечити ефективний контроль за поведінкою держав у воєнний період та зменшити людські страждання через конфлікти [54].</w:t>
      </w:r>
    </w:p>
    <w:p w14:paraId="4BE3A4F0" w14:textId="77777777" w:rsidR="006D188C" w:rsidRDefault="001A4CAD">
      <w:pPr>
        <w:pStyle w:val="a3"/>
        <w:spacing w:line="345" w:lineRule="auto"/>
        <w:ind w:right="137" w:firstLine="720"/>
      </w:pPr>
      <w:r>
        <w:t>Однією з характерних рис розвитку міжнародного гуманітарного права в кінці ХХ століття стало створення судових механізмів для притягнення до кримінальної відповідальності за міжнародні злочини, зокрема воєнні. Історичними попередниками цих механізмів стали Нюрнберзький і Токійський трибунали, що діяли після Другої світової війни. У 1993 та 1994 роках, за резолюціями Ради Безпеки ООН, були створені Міжнародний кримінальний трибунал для колишньої Югославії та Міжнародний кримінальний трибунал для Руанди, які припинили свою діяльність після завершення розгляду конкретних справ. У 1998 році в Римі було ухвалено Статут Міжнародного кримінального суду, який набув чинності 1 липня 2002 року. З того часу почав свою роботу постійний універсальний Міжнародний кримінальний суд, що є незалежною від ООН організацією [53].</w:t>
      </w:r>
    </w:p>
    <w:p w14:paraId="773B72CF" w14:textId="77777777" w:rsidR="006D188C" w:rsidRDefault="001A4CAD">
      <w:pPr>
        <w:pStyle w:val="a3"/>
        <w:spacing w:before="11" w:line="345" w:lineRule="auto"/>
        <w:ind w:right="137" w:firstLine="720"/>
      </w:pPr>
      <w:r>
        <w:t>Міжнародні договори та інші акти міжнародного права покликані регулювати суперечки між державами, однак їхнє застосування на практиці часто є складним. В умовах міжнародних відносин відсутні ефективні наддержавні механізми примусу. Держави, які вибирають шлях війни, часто ігнорують норми міжнародного</w:t>
      </w:r>
      <w:r>
        <w:rPr>
          <w:spacing w:val="54"/>
        </w:rPr>
        <w:t xml:space="preserve">  </w:t>
      </w:r>
      <w:r>
        <w:t>права.</w:t>
      </w:r>
      <w:r>
        <w:rPr>
          <w:spacing w:val="54"/>
        </w:rPr>
        <w:t xml:space="preserve">  </w:t>
      </w:r>
      <w:r>
        <w:t>Тому</w:t>
      </w:r>
      <w:r>
        <w:rPr>
          <w:spacing w:val="53"/>
        </w:rPr>
        <w:t xml:space="preserve">  </w:t>
      </w:r>
      <w:r>
        <w:t>ці</w:t>
      </w:r>
      <w:r>
        <w:rPr>
          <w:spacing w:val="54"/>
        </w:rPr>
        <w:t xml:space="preserve">  </w:t>
      </w:r>
      <w:r>
        <w:t>норми,</w:t>
      </w:r>
      <w:r>
        <w:rPr>
          <w:spacing w:val="52"/>
        </w:rPr>
        <w:t xml:space="preserve">  </w:t>
      </w:r>
      <w:r>
        <w:t>як</w:t>
      </w:r>
      <w:r>
        <w:rPr>
          <w:spacing w:val="53"/>
        </w:rPr>
        <w:t xml:space="preserve">  </w:t>
      </w:r>
      <w:r>
        <w:t>правило,</w:t>
      </w:r>
      <w:r>
        <w:rPr>
          <w:spacing w:val="54"/>
        </w:rPr>
        <w:t xml:space="preserve">  </w:t>
      </w:r>
      <w:r>
        <w:t>застосовуються</w:t>
      </w:r>
      <w:r>
        <w:rPr>
          <w:spacing w:val="55"/>
        </w:rPr>
        <w:t xml:space="preserve">  </w:t>
      </w:r>
      <w:r>
        <w:rPr>
          <w:spacing w:val="-4"/>
        </w:rPr>
        <w:t>лише</w:t>
      </w:r>
    </w:p>
    <w:p w14:paraId="3EB0776B" w14:textId="77777777" w:rsidR="006D188C" w:rsidRDefault="006D188C">
      <w:pPr>
        <w:pStyle w:val="a3"/>
        <w:spacing w:line="345" w:lineRule="auto"/>
        <w:sectPr w:rsidR="006D188C">
          <w:pgSz w:w="11910" w:h="16840"/>
          <w:pgMar w:top="1060" w:right="425" w:bottom="280" w:left="1275" w:header="711" w:footer="0" w:gutter="0"/>
          <w:cols w:space="720"/>
        </w:sectPr>
      </w:pPr>
    </w:p>
    <w:p w14:paraId="12E22641" w14:textId="77777777" w:rsidR="006D188C" w:rsidRDefault="001A4CAD">
      <w:pPr>
        <w:pStyle w:val="a3"/>
        <w:spacing w:before="174" w:line="345" w:lineRule="auto"/>
        <w:ind w:right="126"/>
      </w:pPr>
      <w:r>
        <w:lastRenderedPageBreak/>
        <w:t>постфактум, здебільшого для притягнення до відповідальності держав-агресорів або окремих осіб, які вчинили воєнні злочини.</w:t>
      </w:r>
    </w:p>
    <w:p w14:paraId="08E2520D" w14:textId="77777777" w:rsidR="006D188C" w:rsidRDefault="001A4CAD">
      <w:pPr>
        <w:pStyle w:val="a3"/>
        <w:spacing w:before="3" w:line="345" w:lineRule="auto"/>
        <w:ind w:right="140" w:firstLine="720"/>
      </w:pPr>
      <w:r>
        <w:t>Отже, правове регулювання міжнародних конфліктів та війн є ключовим елементом міжнародного гуманітарного права, що має на меті мінімізацію людських страждань та забезпечення дотримання основних прав людини під час збройних</w:t>
      </w:r>
      <w:r>
        <w:rPr>
          <w:spacing w:val="-4"/>
        </w:rPr>
        <w:t xml:space="preserve"> </w:t>
      </w:r>
      <w:r>
        <w:t>конфліктів.</w:t>
      </w:r>
      <w:r>
        <w:rPr>
          <w:spacing w:val="-4"/>
        </w:rPr>
        <w:t xml:space="preserve"> </w:t>
      </w:r>
      <w:r>
        <w:t>Незважаючи</w:t>
      </w:r>
      <w:r>
        <w:rPr>
          <w:spacing w:val="-4"/>
        </w:rPr>
        <w:t xml:space="preserve"> </w:t>
      </w:r>
      <w:r>
        <w:t>на</w:t>
      </w:r>
      <w:r>
        <w:rPr>
          <w:spacing w:val="-4"/>
        </w:rPr>
        <w:t xml:space="preserve"> </w:t>
      </w:r>
      <w:r>
        <w:t>наявність</w:t>
      </w:r>
      <w:r>
        <w:rPr>
          <w:spacing w:val="-3"/>
        </w:rPr>
        <w:t xml:space="preserve"> </w:t>
      </w:r>
      <w:r>
        <w:t>численних</w:t>
      </w:r>
      <w:r>
        <w:rPr>
          <w:spacing w:val="-4"/>
        </w:rPr>
        <w:t xml:space="preserve"> </w:t>
      </w:r>
      <w:r>
        <w:t>міжнародних</w:t>
      </w:r>
      <w:r>
        <w:rPr>
          <w:spacing w:val="-8"/>
        </w:rPr>
        <w:t xml:space="preserve"> </w:t>
      </w:r>
      <w:r>
        <w:t>договорів та норм, застосування цих правових актів на практиці стикається з труднощами через відсутність ефективних механізмів примусу на міжнародному рівні.</w:t>
      </w:r>
    </w:p>
    <w:p w14:paraId="6D72664E" w14:textId="77777777" w:rsidR="006D188C" w:rsidRDefault="006D188C">
      <w:pPr>
        <w:pStyle w:val="a3"/>
        <w:ind w:left="0"/>
        <w:jc w:val="left"/>
      </w:pPr>
    </w:p>
    <w:p w14:paraId="58CBB745" w14:textId="77777777" w:rsidR="006D188C" w:rsidRDefault="006D188C">
      <w:pPr>
        <w:pStyle w:val="a3"/>
        <w:ind w:left="0"/>
        <w:jc w:val="left"/>
      </w:pPr>
    </w:p>
    <w:p w14:paraId="1A42B25A" w14:textId="77777777" w:rsidR="006D188C" w:rsidRDefault="006D188C">
      <w:pPr>
        <w:pStyle w:val="a3"/>
        <w:ind w:left="0"/>
        <w:jc w:val="left"/>
      </w:pPr>
    </w:p>
    <w:p w14:paraId="0BC0E9D6" w14:textId="77777777" w:rsidR="006D188C" w:rsidRDefault="006D188C">
      <w:pPr>
        <w:pStyle w:val="a3"/>
        <w:ind w:left="0"/>
        <w:jc w:val="left"/>
      </w:pPr>
    </w:p>
    <w:p w14:paraId="02D760A2" w14:textId="77777777" w:rsidR="006D188C" w:rsidRDefault="006D188C">
      <w:pPr>
        <w:pStyle w:val="a3"/>
        <w:ind w:left="0"/>
        <w:jc w:val="left"/>
      </w:pPr>
    </w:p>
    <w:p w14:paraId="1BA2C892" w14:textId="77777777" w:rsidR="006D188C" w:rsidRDefault="006D188C">
      <w:pPr>
        <w:pStyle w:val="a3"/>
        <w:ind w:left="0"/>
        <w:jc w:val="left"/>
      </w:pPr>
    </w:p>
    <w:p w14:paraId="4EF558D7" w14:textId="77777777" w:rsidR="006D188C" w:rsidRDefault="006D188C">
      <w:pPr>
        <w:pStyle w:val="a3"/>
        <w:ind w:left="0"/>
        <w:jc w:val="left"/>
      </w:pPr>
    </w:p>
    <w:p w14:paraId="355E0BBE" w14:textId="77777777" w:rsidR="006D188C" w:rsidRDefault="006D188C">
      <w:pPr>
        <w:pStyle w:val="a3"/>
        <w:ind w:left="0"/>
        <w:jc w:val="left"/>
      </w:pPr>
    </w:p>
    <w:p w14:paraId="73F5577B" w14:textId="77777777" w:rsidR="006D188C" w:rsidRDefault="006D188C">
      <w:pPr>
        <w:pStyle w:val="a3"/>
        <w:ind w:left="0"/>
        <w:jc w:val="left"/>
      </w:pPr>
    </w:p>
    <w:p w14:paraId="2629F342" w14:textId="77777777" w:rsidR="006D188C" w:rsidRDefault="006D188C">
      <w:pPr>
        <w:pStyle w:val="a3"/>
        <w:spacing w:before="50"/>
        <w:ind w:left="0"/>
        <w:jc w:val="left"/>
      </w:pPr>
    </w:p>
    <w:p w14:paraId="32660245" w14:textId="77777777" w:rsidR="006D188C" w:rsidRDefault="001A4CAD">
      <w:pPr>
        <w:pStyle w:val="1"/>
      </w:pPr>
      <w:r>
        <w:t xml:space="preserve">РОЗДІЛ </w:t>
      </w:r>
      <w:r>
        <w:rPr>
          <w:spacing w:val="-12"/>
        </w:rPr>
        <w:t>2</w:t>
      </w:r>
    </w:p>
    <w:p w14:paraId="0E71DC00" w14:textId="77777777" w:rsidR="006D188C" w:rsidRDefault="001A4CAD">
      <w:pPr>
        <w:spacing w:before="143" w:line="348" w:lineRule="auto"/>
        <w:ind w:left="156" w:right="154"/>
        <w:jc w:val="center"/>
        <w:rPr>
          <w:b/>
          <w:sz w:val="28"/>
        </w:rPr>
      </w:pPr>
      <w:r>
        <w:rPr>
          <w:b/>
          <w:sz w:val="28"/>
        </w:rPr>
        <w:t>ОСОБЛИВОСТІ</w:t>
      </w:r>
      <w:r>
        <w:rPr>
          <w:b/>
          <w:spacing w:val="-9"/>
          <w:sz w:val="28"/>
        </w:rPr>
        <w:t xml:space="preserve"> </w:t>
      </w:r>
      <w:r>
        <w:rPr>
          <w:b/>
          <w:sz w:val="28"/>
        </w:rPr>
        <w:t>МІЖНАРОДНИХ</w:t>
      </w:r>
      <w:r>
        <w:rPr>
          <w:b/>
          <w:spacing w:val="-7"/>
          <w:sz w:val="28"/>
        </w:rPr>
        <w:t xml:space="preserve"> </w:t>
      </w:r>
      <w:r>
        <w:rPr>
          <w:b/>
          <w:sz w:val="28"/>
        </w:rPr>
        <w:t>КОНФЛІКТІВ</w:t>
      </w:r>
      <w:r>
        <w:rPr>
          <w:b/>
          <w:spacing w:val="-11"/>
          <w:sz w:val="28"/>
        </w:rPr>
        <w:t xml:space="preserve"> </w:t>
      </w:r>
      <w:r>
        <w:rPr>
          <w:b/>
          <w:sz w:val="28"/>
        </w:rPr>
        <w:t>У</w:t>
      </w:r>
      <w:r>
        <w:rPr>
          <w:b/>
          <w:spacing w:val="-9"/>
          <w:sz w:val="28"/>
        </w:rPr>
        <w:t xml:space="preserve"> </w:t>
      </w:r>
      <w:r>
        <w:rPr>
          <w:b/>
          <w:sz w:val="28"/>
        </w:rPr>
        <w:t>СУЧАСНОМУ</w:t>
      </w:r>
      <w:r>
        <w:rPr>
          <w:b/>
          <w:spacing w:val="-9"/>
          <w:sz w:val="28"/>
        </w:rPr>
        <w:t xml:space="preserve"> </w:t>
      </w:r>
      <w:r>
        <w:rPr>
          <w:b/>
          <w:sz w:val="28"/>
        </w:rPr>
        <w:t>СВІТІ ТА ШЛЯХИ ЇХ ВИРІШЕННЯ</w:t>
      </w:r>
    </w:p>
    <w:p w14:paraId="411191B0" w14:textId="77777777" w:rsidR="006D188C" w:rsidRDefault="006D188C">
      <w:pPr>
        <w:pStyle w:val="a3"/>
        <w:spacing w:before="140"/>
        <w:ind w:left="0"/>
        <w:jc w:val="left"/>
        <w:rPr>
          <w:b/>
        </w:rPr>
      </w:pPr>
    </w:p>
    <w:p w14:paraId="5A0EF4C9" w14:textId="77777777" w:rsidR="006D188C" w:rsidRDefault="001A4CAD">
      <w:pPr>
        <w:pStyle w:val="2"/>
        <w:numPr>
          <w:ilvl w:val="1"/>
          <w:numId w:val="8"/>
        </w:numPr>
        <w:tabs>
          <w:tab w:val="left" w:pos="1404"/>
        </w:tabs>
        <w:spacing w:line="345" w:lineRule="auto"/>
        <w:ind w:right="143" w:firstLine="720"/>
        <w:jc w:val="both"/>
      </w:pPr>
      <w:bookmarkStart w:id="1" w:name="_TOC_250008"/>
      <w:bookmarkEnd w:id="1"/>
      <w:r>
        <w:t>Причини загострення і динаміка міжнародних конфліктів у кінці ХХ – на початку ХХІ ст.</w:t>
      </w:r>
    </w:p>
    <w:p w14:paraId="0AD1B9C9" w14:textId="77777777" w:rsidR="006D188C" w:rsidRDefault="001A4CAD">
      <w:pPr>
        <w:pStyle w:val="a3"/>
        <w:spacing w:before="203" w:line="345" w:lineRule="auto"/>
        <w:ind w:right="138" w:firstLine="720"/>
      </w:pPr>
      <w:r>
        <w:t>За останнє століття методи ведення міжнародних конфліктів зазнали значних змін, що відображаються на їхній складності, масштабах та численності учасників. Міжнародні конфлікти ХХІ століття відрізняються від попередніх, оскільки вони стали включати в себе різні рівні взаємодії та ціле коло цілей, що іноді навіть суперечать одна одній. Однією з основних рис сучасних конфліктів є участь зовнішніх акторів, які надають допомогу одній зі сторін у вигляді фінансової, військової чи інформаційної підтримки. У сучасних міжнародних конфліктах учасниками часто виступають не лише окремі держави, а й коаліції держав,</w:t>
      </w:r>
      <w:r>
        <w:rPr>
          <w:spacing w:val="76"/>
        </w:rPr>
        <w:t xml:space="preserve"> </w:t>
      </w:r>
      <w:r>
        <w:t>які</w:t>
      </w:r>
      <w:r>
        <w:rPr>
          <w:spacing w:val="78"/>
        </w:rPr>
        <w:t xml:space="preserve"> </w:t>
      </w:r>
      <w:r>
        <w:t>формуються</w:t>
      </w:r>
      <w:r>
        <w:rPr>
          <w:spacing w:val="78"/>
        </w:rPr>
        <w:t xml:space="preserve"> </w:t>
      </w:r>
      <w:r>
        <w:t>навколо</w:t>
      </w:r>
      <w:r>
        <w:rPr>
          <w:spacing w:val="77"/>
        </w:rPr>
        <w:t xml:space="preserve"> </w:t>
      </w:r>
      <w:r>
        <w:t>спільних</w:t>
      </w:r>
      <w:r>
        <w:rPr>
          <w:spacing w:val="77"/>
        </w:rPr>
        <w:t xml:space="preserve"> </w:t>
      </w:r>
      <w:r>
        <w:t>інтересів</w:t>
      </w:r>
      <w:r>
        <w:rPr>
          <w:spacing w:val="74"/>
        </w:rPr>
        <w:t xml:space="preserve"> </w:t>
      </w:r>
      <w:r>
        <w:t>чи</w:t>
      </w:r>
      <w:r>
        <w:rPr>
          <w:spacing w:val="76"/>
        </w:rPr>
        <w:t xml:space="preserve"> </w:t>
      </w:r>
      <w:r>
        <w:t>стратегічних</w:t>
      </w:r>
      <w:r>
        <w:rPr>
          <w:spacing w:val="77"/>
        </w:rPr>
        <w:t xml:space="preserve"> </w:t>
      </w:r>
      <w:r>
        <w:t>цілей.</w:t>
      </w:r>
      <w:r>
        <w:rPr>
          <w:spacing w:val="77"/>
        </w:rPr>
        <w:t xml:space="preserve"> </w:t>
      </w:r>
      <w:r>
        <w:rPr>
          <w:spacing w:val="-10"/>
        </w:rPr>
        <w:t>В</w:t>
      </w:r>
    </w:p>
    <w:p w14:paraId="2AD103AD" w14:textId="77777777" w:rsidR="006D188C" w:rsidRDefault="006D188C">
      <w:pPr>
        <w:pStyle w:val="a3"/>
        <w:spacing w:line="345" w:lineRule="auto"/>
        <w:sectPr w:rsidR="006D188C">
          <w:pgSz w:w="11910" w:h="16840"/>
          <w:pgMar w:top="1060" w:right="425" w:bottom="280" w:left="1275" w:header="711" w:footer="0" w:gutter="0"/>
          <w:cols w:space="720"/>
        </w:sectPr>
      </w:pPr>
    </w:p>
    <w:p w14:paraId="2F86CB68" w14:textId="77777777" w:rsidR="006D188C" w:rsidRDefault="001A4CAD">
      <w:pPr>
        <w:pStyle w:val="a3"/>
        <w:spacing w:before="174" w:line="345" w:lineRule="auto"/>
        <w:ind w:right="137"/>
      </w:pPr>
      <w:r>
        <w:lastRenderedPageBreak/>
        <w:t>цьому контексті багато сучасних конфліктів є продовженням внутрішніх проблем держав-учасниць, що виливається на зовнішній рівень і має глобальні наслідки.</w:t>
      </w:r>
      <w:r>
        <w:rPr>
          <w:spacing w:val="40"/>
        </w:rPr>
        <w:t xml:space="preserve"> </w:t>
      </w:r>
      <w:r>
        <w:t>Це дозволяє говорити про нову форму глобалізації конфліктів, де внутрішньополітичні чинники можуть мати величезний вплив на міжнародні відносини [68].</w:t>
      </w:r>
    </w:p>
    <w:p w14:paraId="61361A2A" w14:textId="77777777" w:rsidR="006D188C" w:rsidRDefault="001A4CAD">
      <w:pPr>
        <w:pStyle w:val="a3"/>
        <w:spacing w:before="7" w:line="348" w:lineRule="auto"/>
        <w:ind w:right="137" w:firstLine="720"/>
      </w:pPr>
      <w:r>
        <w:t>Ще однією визначною рисою сучасних міжнародних конфліктів є стрімкий розвиток новітніх технологій та перехід до нової парадигми міжнародних відносин, відомої</w:t>
      </w:r>
      <w:r>
        <w:rPr>
          <w:spacing w:val="-1"/>
        </w:rPr>
        <w:t xml:space="preserve"> </w:t>
      </w:r>
      <w:r>
        <w:t>як «Індустрія 4.0». Ці зміни в</w:t>
      </w:r>
      <w:r>
        <w:rPr>
          <w:spacing w:val="-1"/>
        </w:rPr>
        <w:t xml:space="preserve"> </w:t>
      </w:r>
      <w:r>
        <w:t>технологічному ландшафті значно змінюють характер конфліктів. Важливу роль у цьому трансформаційному</w:t>
      </w:r>
      <w:r>
        <w:rPr>
          <w:spacing w:val="40"/>
        </w:rPr>
        <w:t xml:space="preserve"> </w:t>
      </w:r>
      <w:r>
        <w:t xml:space="preserve">процесі відіграють досягнення в галузі штучного інтелекту та машинного навчання, що, в свою чергу, змінює природу загроз як з боку державних, так і недержавних акторів. Штучний інтелект дозволяє значно підвищити точність кібератак, а також фізичних нападів, включаючи атаки з використанням біологічної зброї, при цьому </w:t>
      </w:r>
      <w:proofErr w:type="spellStart"/>
      <w:r>
        <w:t>ускладнюється</w:t>
      </w:r>
      <w:proofErr w:type="spellEnd"/>
      <w:r>
        <w:t xml:space="preserve"> виявлення осіб, які ці атаки </w:t>
      </w:r>
      <w:r>
        <w:rPr>
          <w:spacing w:val="-2"/>
        </w:rPr>
        <w:t>здійснюють.</w:t>
      </w:r>
    </w:p>
    <w:p w14:paraId="73969EBD" w14:textId="77777777" w:rsidR="006D188C" w:rsidRDefault="001A4CAD">
      <w:pPr>
        <w:pStyle w:val="a3"/>
        <w:spacing w:line="345" w:lineRule="auto"/>
        <w:ind w:right="137" w:firstLine="720"/>
      </w:pPr>
      <w:r>
        <w:t>Завдяки таким технологіям, як штучний інтелект, значно спрощується виконання нападів, оскільки зменшується, або навіть усувається, потреба в людському ресурсі, спеціальних знаннях, транспорті або дорогих технологіях. Окремо слід зазначити, що розвиток штучного інтелекту дозволяє створювати автономні системи летальної зброї, що, попри світову критику і засудження її розробки, вже стали реальністю. Такі системи можуть самостійно вибирати і вражати цілі без втручання людини, що передає відповідальність за прийняття рішень щодо життя і смерті від людини до автоматизованих систем, позбавлених етичного мислення та моральних принципів.</w:t>
      </w:r>
    </w:p>
    <w:p w14:paraId="74549E8F" w14:textId="77777777" w:rsidR="006D188C" w:rsidRDefault="001A4CAD">
      <w:pPr>
        <w:pStyle w:val="a3"/>
        <w:spacing w:before="1" w:line="345" w:lineRule="auto"/>
        <w:ind w:right="134" w:firstLine="720"/>
      </w:pPr>
      <w:r>
        <w:t>Злочинні елементи можуть також використовувати технології глибокого навчання, які стали доступними завдяки розвитку систем штучного інтелекту, для створення «підробок». Яскравим прикладом є використання подібних методів Російською Федерацією під час війни в Україні в березні 2022 року. Тоді з’явилися фейкові відео, на яких Президент України Володимир Зеленський нібито звертається до громадян тимчасово окупованих Росією територій</w:t>
      </w:r>
      <w:r>
        <w:rPr>
          <w:spacing w:val="-3"/>
        </w:rPr>
        <w:t xml:space="preserve"> </w:t>
      </w:r>
      <w:r>
        <w:t>із заявою про капітуляцію та перемогу Росії [35].</w:t>
      </w:r>
    </w:p>
    <w:p w14:paraId="6D53D559" w14:textId="77777777" w:rsidR="006D188C" w:rsidRDefault="006D188C">
      <w:pPr>
        <w:pStyle w:val="a3"/>
        <w:spacing w:line="345" w:lineRule="auto"/>
        <w:sectPr w:rsidR="006D188C">
          <w:pgSz w:w="11910" w:h="16840"/>
          <w:pgMar w:top="1060" w:right="425" w:bottom="280" w:left="1275" w:header="711" w:footer="0" w:gutter="0"/>
          <w:cols w:space="720"/>
        </w:sectPr>
      </w:pPr>
    </w:p>
    <w:p w14:paraId="442CABD8" w14:textId="77777777" w:rsidR="006D188C" w:rsidRDefault="001A4CAD">
      <w:pPr>
        <w:pStyle w:val="a3"/>
        <w:spacing w:before="174" w:line="345" w:lineRule="auto"/>
        <w:ind w:right="132" w:firstLine="720"/>
      </w:pPr>
      <w:r>
        <w:lastRenderedPageBreak/>
        <w:t>Причини сучасних міжнародних конфліктів стали більш складними та багатофакторними. Якщо раніше основними причинами були суперечки щодо територіальної цілісності та релігійні чи колоніальні розбіжності, то сьогодні конфлікти часто виникають через політичні, соціально-економічні, ресурсні та культурно-ідеологічні фактори, такі як слабкість державних інститутів,</w:t>
      </w:r>
      <w:r>
        <w:rPr>
          <w:spacing w:val="40"/>
        </w:rPr>
        <w:t xml:space="preserve"> </w:t>
      </w:r>
      <w:r>
        <w:t xml:space="preserve">нерівність, боротьба за ресурси, а також релігійні чи національні суперечності </w:t>
      </w:r>
      <w:r>
        <w:rPr>
          <w:spacing w:val="-2"/>
        </w:rPr>
        <w:t>[42].</w:t>
      </w:r>
    </w:p>
    <w:p w14:paraId="00C968B2" w14:textId="77777777" w:rsidR="006D188C" w:rsidRDefault="001A4CAD">
      <w:pPr>
        <w:pStyle w:val="a3"/>
        <w:spacing w:before="10" w:line="348" w:lineRule="auto"/>
        <w:ind w:right="139" w:firstLine="720"/>
      </w:pPr>
      <w:r>
        <w:t>Політичні інститути, які не здатні ефективно вирішувати конфлікти між різними групами, задовольняти потреби в</w:t>
      </w:r>
      <w:r>
        <w:rPr>
          <w:spacing w:val="-7"/>
        </w:rPr>
        <w:t xml:space="preserve"> </w:t>
      </w:r>
      <w:r>
        <w:t>політичній</w:t>
      </w:r>
      <w:r>
        <w:rPr>
          <w:spacing w:val="-5"/>
        </w:rPr>
        <w:t xml:space="preserve"> </w:t>
      </w:r>
      <w:r>
        <w:t>участі чи</w:t>
      </w:r>
      <w:r>
        <w:rPr>
          <w:spacing w:val="-5"/>
        </w:rPr>
        <w:t xml:space="preserve"> </w:t>
      </w:r>
      <w:r>
        <w:t>гарантувати захист для усіх верств</w:t>
      </w:r>
      <w:r>
        <w:rPr>
          <w:spacing w:val="-2"/>
        </w:rPr>
        <w:t xml:space="preserve"> </w:t>
      </w:r>
      <w:r>
        <w:t>населення, можуть призвести до розколу</w:t>
      </w:r>
      <w:r>
        <w:rPr>
          <w:spacing w:val="-4"/>
        </w:rPr>
        <w:t xml:space="preserve"> </w:t>
      </w:r>
      <w:r>
        <w:t xml:space="preserve">суспільства. Це особливо важливо в контексті постколоніальних регіонів, де колоніалізм і визвольні рухи залишили складну спадщину, що включає мілітаризацію політики та боротьбу за владу і території. Наприклад, у </w:t>
      </w:r>
      <w:proofErr w:type="spellStart"/>
      <w:r>
        <w:t>Котд'Івуарі</w:t>
      </w:r>
      <w:proofErr w:type="spellEnd"/>
      <w:r>
        <w:t xml:space="preserve"> після виборів 1995 року президент Анрі Конан </w:t>
      </w:r>
      <w:proofErr w:type="spellStart"/>
      <w:r>
        <w:t>Беді</w:t>
      </w:r>
      <w:proofErr w:type="spellEnd"/>
      <w:r>
        <w:t xml:space="preserve"> запровадив політику, яка сприяла націоналізму </w:t>
      </w:r>
      <w:proofErr w:type="spellStart"/>
      <w:r>
        <w:t>івуарійців</w:t>
      </w:r>
      <w:proofErr w:type="spellEnd"/>
      <w:r>
        <w:t>, ухваливши закон, що обмежував право на президентську посаду для тих, чиї батьки не народились в країні.</w:t>
      </w:r>
    </w:p>
    <w:p w14:paraId="49C2255E" w14:textId="77777777" w:rsidR="006D188C" w:rsidRDefault="001A4CAD">
      <w:pPr>
        <w:pStyle w:val="a3"/>
        <w:spacing w:line="345" w:lineRule="auto"/>
        <w:ind w:right="136" w:firstLine="720"/>
      </w:pPr>
      <w:r>
        <w:t xml:space="preserve">З економічної точки зору, причини міжнародних конфліктів часто полягають у прагненні держав до економічного розвитку, що може спричиняти напруження на глобальному рівні. Країни, які намагаються забезпечити внутрішній добробут, іноді вводять торгові обмеження або дискримінують іноземців, що може призвести до міжнародної конкуренції та конфліктів. </w:t>
      </w:r>
      <w:proofErr w:type="spellStart"/>
      <w:r>
        <w:t>Дж</w:t>
      </w:r>
      <w:proofErr w:type="spellEnd"/>
      <w:r>
        <w:t xml:space="preserve">. К. </w:t>
      </w:r>
      <w:proofErr w:type="spellStart"/>
      <w:r>
        <w:t>Гобсон</w:t>
      </w:r>
      <w:proofErr w:type="spellEnd"/>
      <w:r>
        <w:t>, основний прихильник економічної теорії конфліктів, стверджує, що перевиробництво та недостатнє споживання є основними причинами конфліктів. Він вважає, що капіталістичні країни, виробляючи більше, ніж споживають, створюють надлишок товарів та капіталу, що змушує їх шукати нові ринки для збуту, що в кінцевому підсумку може призвести до міжнародних конфліктів [58].</w:t>
      </w:r>
    </w:p>
    <w:p w14:paraId="38206389" w14:textId="77777777" w:rsidR="006D188C" w:rsidRDefault="001A4CAD">
      <w:pPr>
        <w:pStyle w:val="a3"/>
        <w:spacing w:before="5" w:line="345" w:lineRule="auto"/>
        <w:ind w:right="138" w:firstLine="720"/>
      </w:pPr>
      <w:r>
        <w:t>Деякі вчені висловлюють думку, що капіталізм у монополістичній формі є експансіоністським,</w:t>
      </w:r>
      <w:r>
        <w:rPr>
          <w:spacing w:val="-5"/>
        </w:rPr>
        <w:t xml:space="preserve"> </w:t>
      </w:r>
      <w:r>
        <w:t>оскільки</w:t>
      </w:r>
      <w:r>
        <w:rPr>
          <w:spacing w:val="-6"/>
        </w:rPr>
        <w:t xml:space="preserve"> </w:t>
      </w:r>
      <w:r>
        <w:t>капіталісти</w:t>
      </w:r>
      <w:r>
        <w:rPr>
          <w:spacing w:val="-6"/>
        </w:rPr>
        <w:t xml:space="preserve"> </w:t>
      </w:r>
      <w:r>
        <w:t>інвестують</w:t>
      </w:r>
      <w:r>
        <w:rPr>
          <w:spacing w:val="-4"/>
        </w:rPr>
        <w:t xml:space="preserve"> </w:t>
      </w:r>
      <w:r>
        <w:t>надлишковий</w:t>
      </w:r>
      <w:r>
        <w:rPr>
          <w:spacing w:val="-6"/>
        </w:rPr>
        <w:t xml:space="preserve"> </w:t>
      </w:r>
      <w:r>
        <w:t>капітал</w:t>
      </w:r>
      <w:r>
        <w:rPr>
          <w:spacing w:val="-5"/>
        </w:rPr>
        <w:t xml:space="preserve"> </w:t>
      </w:r>
      <w:r>
        <w:t>у</w:t>
      </w:r>
      <w:r>
        <w:rPr>
          <w:spacing w:val="-5"/>
        </w:rPr>
        <w:t xml:space="preserve"> </w:t>
      </w:r>
      <w:r>
        <w:t>менш розвинені країни для отримання більших прибутків. Це прагнення забезпечити безпеку інвестицій може стимулювати завоювання територій, де конкуренцію можна</w:t>
      </w:r>
      <w:r>
        <w:rPr>
          <w:spacing w:val="34"/>
        </w:rPr>
        <w:t xml:space="preserve">  </w:t>
      </w:r>
      <w:r>
        <w:t>усунути</w:t>
      </w:r>
      <w:r>
        <w:rPr>
          <w:spacing w:val="33"/>
        </w:rPr>
        <w:t xml:space="preserve">  </w:t>
      </w:r>
      <w:r>
        <w:t>за</w:t>
      </w:r>
      <w:r>
        <w:rPr>
          <w:spacing w:val="34"/>
        </w:rPr>
        <w:t xml:space="preserve">  </w:t>
      </w:r>
      <w:r>
        <w:t>допомогою</w:t>
      </w:r>
      <w:r>
        <w:rPr>
          <w:spacing w:val="34"/>
        </w:rPr>
        <w:t xml:space="preserve">  </w:t>
      </w:r>
      <w:r>
        <w:t>монополістичних</w:t>
      </w:r>
      <w:r>
        <w:rPr>
          <w:spacing w:val="34"/>
        </w:rPr>
        <w:t xml:space="preserve">  </w:t>
      </w:r>
      <w:r>
        <w:t>методів.</w:t>
      </w:r>
      <w:r>
        <w:rPr>
          <w:spacing w:val="34"/>
        </w:rPr>
        <w:t xml:space="preserve">  </w:t>
      </w:r>
      <w:r>
        <w:t>Іншою</w:t>
      </w:r>
      <w:r>
        <w:rPr>
          <w:spacing w:val="34"/>
        </w:rPr>
        <w:t xml:space="preserve">  </w:t>
      </w:r>
      <w:r>
        <w:rPr>
          <w:spacing w:val="-2"/>
        </w:rPr>
        <w:t>важливою</w:t>
      </w:r>
    </w:p>
    <w:p w14:paraId="4D9762A6" w14:textId="77777777" w:rsidR="006D188C" w:rsidRDefault="006D188C">
      <w:pPr>
        <w:pStyle w:val="a3"/>
        <w:spacing w:line="345" w:lineRule="auto"/>
        <w:sectPr w:rsidR="006D188C">
          <w:pgSz w:w="11910" w:h="16840"/>
          <w:pgMar w:top="1060" w:right="425" w:bottom="280" w:left="1275" w:header="711" w:footer="0" w:gutter="0"/>
          <w:cols w:space="720"/>
        </w:sectPr>
      </w:pPr>
    </w:p>
    <w:p w14:paraId="43B05904" w14:textId="77777777" w:rsidR="006D188C" w:rsidRDefault="001A4CAD">
      <w:pPr>
        <w:pStyle w:val="a3"/>
        <w:spacing w:before="174" w:line="345" w:lineRule="auto"/>
        <w:ind w:left="0" w:right="134"/>
        <w:jc w:val="right"/>
      </w:pPr>
      <w:r>
        <w:lastRenderedPageBreak/>
        <w:t>причиною</w:t>
      </w:r>
      <w:r>
        <w:rPr>
          <w:spacing w:val="40"/>
        </w:rPr>
        <w:t xml:space="preserve"> </w:t>
      </w:r>
      <w:r>
        <w:t>міжнародних</w:t>
      </w:r>
      <w:r>
        <w:rPr>
          <w:spacing w:val="40"/>
        </w:rPr>
        <w:t xml:space="preserve"> </w:t>
      </w:r>
      <w:r>
        <w:t>конфліктів</w:t>
      </w:r>
      <w:r>
        <w:rPr>
          <w:spacing w:val="40"/>
        </w:rPr>
        <w:t xml:space="preserve"> </w:t>
      </w:r>
      <w:r>
        <w:t>є</w:t>
      </w:r>
      <w:r>
        <w:rPr>
          <w:spacing w:val="40"/>
        </w:rPr>
        <w:t xml:space="preserve"> </w:t>
      </w:r>
      <w:r>
        <w:t>боротьба</w:t>
      </w:r>
      <w:r>
        <w:rPr>
          <w:spacing w:val="40"/>
        </w:rPr>
        <w:t xml:space="preserve"> </w:t>
      </w:r>
      <w:r>
        <w:t>за</w:t>
      </w:r>
      <w:r>
        <w:rPr>
          <w:spacing w:val="40"/>
        </w:rPr>
        <w:t xml:space="preserve"> </w:t>
      </w:r>
      <w:r>
        <w:t>ресурси.</w:t>
      </w:r>
      <w:r>
        <w:rPr>
          <w:spacing w:val="40"/>
        </w:rPr>
        <w:t xml:space="preserve"> </w:t>
      </w:r>
      <w:r>
        <w:t>Дефіцит</w:t>
      </w:r>
      <w:r>
        <w:rPr>
          <w:spacing w:val="40"/>
        </w:rPr>
        <w:t xml:space="preserve"> </w:t>
      </w:r>
      <w:r>
        <w:t>природних ресурсів</w:t>
      </w:r>
      <w:r>
        <w:rPr>
          <w:spacing w:val="-1"/>
        </w:rPr>
        <w:t xml:space="preserve"> </w:t>
      </w:r>
      <w:r>
        <w:t>часто</w:t>
      </w:r>
      <w:r>
        <w:rPr>
          <w:spacing w:val="-3"/>
        </w:rPr>
        <w:t xml:space="preserve"> </w:t>
      </w:r>
      <w:r>
        <w:t>стає</w:t>
      </w:r>
      <w:r>
        <w:rPr>
          <w:spacing w:val="-2"/>
        </w:rPr>
        <w:t xml:space="preserve"> </w:t>
      </w:r>
      <w:r>
        <w:t>каталізатором</w:t>
      </w:r>
      <w:r>
        <w:rPr>
          <w:spacing w:val="-1"/>
        </w:rPr>
        <w:t xml:space="preserve"> </w:t>
      </w:r>
      <w:r>
        <w:t>міжнародних напружень, особливо в</w:t>
      </w:r>
      <w:r>
        <w:rPr>
          <w:spacing w:val="-1"/>
        </w:rPr>
        <w:t xml:space="preserve"> </w:t>
      </w:r>
      <w:r>
        <w:t>Африці, де існує</w:t>
      </w:r>
      <w:r>
        <w:rPr>
          <w:spacing w:val="-3"/>
        </w:rPr>
        <w:t xml:space="preserve"> </w:t>
      </w:r>
      <w:r>
        <w:t>проблема</w:t>
      </w:r>
      <w:r>
        <w:rPr>
          <w:spacing w:val="-2"/>
        </w:rPr>
        <w:t xml:space="preserve"> </w:t>
      </w:r>
      <w:r>
        <w:t>нестачі води</w:t>
      </w:r>
      <w:r>
        <w:rPr>
          <w:spacing w:val="-3"/>
        </w:rPr>
        <w:t xml:space="preserve"> </w:t>
      </w:r>
      <w:r>
        <w:t>через</w:t>
      </w:r>
      <w:r>
        <w:rPr>
          <w:spacing w:val="-2"/>
        </w:rPr>
        <w:t xml:space="preserve"> </w:t>
      </w:r>
      <w:r>
        <w:t>зміни</w:t>
      </w:r>
      <w:r>
        <w:rPr>
          <w:spacing w:val="-3"/>
        </w:rPr>
        <w:t xml:space="preserve"> </w:t>
      </w:r>
      <w:r>
        <w:t>клімату</w:t>
      </w:r>
      <w:r>
        <w:rPr>
          <w:spacing w:val="-2"/>
        </w:rPr>
        <w:t xml:space="preserve"> </w:t>
      </w:r>
      <w:r>
        <w:t>і деградацію</w:t>
      </w:r>
      <w:r>
        <w:rPr>
          <w:spacing w:val="-2"/>
        </w:rPr>
        <w:t xml:space="preserve"> </w:t>
      </w:r>
      <w:r>
        <w:t>природних</w:t>
      </w:r>
      <w:r>
        <w:rPr>
          <w:spacing w:val="-2"/>
        </w:rPr>
        <w:t xml:space="preserve"> </w:t>
      </w:r>
      <w:r>
        <w:t>ресурсів. Ці проблеми також пов’язані із нерівним розподілом земельних і водних ресурсів. Зміни</w:t>
      </w:r>
      <w:r>
        <w:rPr>
          <w:spacing w:val="80"/>
        </w:rPr>
        <w:t xml:space="preserve"> </w:t>
      </w:r>
      <w:r>
        <w:t>клімату</w:t>
      </w:r>
      <w:r>
        <w:rPr>
          <w:spacing w:val="80"/>
        </w:rPr>
        <w:t xml:space="preserve"> </w:t>
      </w:r>
      <w:r>
        <w:t>–</w:t>
      </w:r>
      <w:r>
        <w:rPr>
          <w:spacing w:val="80"/>
        </w:rPr>
        <w:t xml:space="preserve"> </w:t>
      </w:r>
      <w:r>
        <w:t>ще</w:t>
      </w:r>
      <w:r>
        <w:rPr>
          <w:spacing w:val="80"/>
        </w:rPr>
        <w:t xml:space="preserve"> </w:t>
      </w:r>
      <w:r>
        <w:t>одна</w:t>
      </w:r>
      <w:r>
        <w:rPr>
          <w:spacing w:val="80"/>
        </w:rPr>
        <w:t xml:space="preserve"> </w:t>
      </w:r>
      <w:r>
        <w:t>причина</w:t>
      </w:r>
      <w:r>
        <w:rPr>
          <w:spacing w:val="80"/>
        </w:rPr>
        <w:t xml:space="preserve"> </w:t>
      </w:r>
      <w:r>
        <w:t>загострення</w:t>
      </w:r>
      <w:r>
        <w:rPr>
          <w:spacing w:val="80"/>
        </w:rPr>
        <w:t xml:space="preserve"> </w:t>
      </w:r>
      <w:r>
        <w:t>міжнародних</w:t>
      </w:r>
      <w:r>
        <w:rPr>
          <w:spacing w:val="80"/>
        </w:rPr>
        <w:t xml:space="preserve"> </w:t>
      </w:r>
      <w:r>
        <w:t>відносин.</w:t>
      </w:r>
    </w:p>
    <w:p w14:paraId="5F53B8B5" w14:textId="77777777" w:rsidR="006D188C" w:rsidRDefault="001A4CAD">
      <w:pPr>
        <w:pStyle w:val="a3"/>
        <w:spacing w:before="7" w:line="348" w:lineRule="auto"/>
        <w:ind w:right="136"/>
      </w:pPr>
      <w:r>
        <w:t xml:space="preserve">Підвищення рівня моря та </w:t>
      </w:r>
      <w:proofErr w:type="spellStart"/>
      <w:r>
        <w:t>опустелювання</w:t>
      </w:r>
      <w:proofErr w:type="spellEnd"/>
      <w:r>
        <w:t xml:space="preserve"> можуть впливати на стабільність держав і спільнот. Оскільки глобальна економіка залежить від вуглецю, зменшення використання викопного палива може змінити політичну економіку, надаючи більший вплив тим країнам, що володіють більшою часткою цих ресурсів. Конфлікти через ресурси вже мали місце, наприклад, у Перській </w:t>
      </w:r>
      <w:proofErr w:type="spellStart"/>
      <w:r>
        <w:t>затоці</w:t>
      </w:r>
      <w:proofErr w:type="spellEnd"/>
      <w:r>
        <w:t>, де зосереджено 60% світових запасів нафти, що призвело до вторгнення в Ірак у 2003 році та інтервенції НАТО в Лівії у 2011 році. Менш популярними, але також важливими причинами загострення міжнародних конфліктів є торгівля наркотиками і зброєю, а також боротьба за контроль над міжнародними транспортними лініями, зокрема, Панамським каналом, що став центром конфліктів у кінці XX століття.</w:t>
      </w:r>
    </w:p>
    <w:p w14:paraId="29E1D1D2" w14:textId="77777777" w:rsidR="006D188C" w:rsidRDefault="001A4CAD">
      <w:pPr>
        <w:pStyle w:val="a3"/>
        <w:spacing w:line="345" w:lineRule="auto"/>
        <w:ind w:right="132" w:firstLine="720"/>
      </w:pPr>
      <w:r>
        <w:t>Збільшення розриву між багатими і бідними країнами справді є важливим фактором глобальної небезпеки. Хоча світове багатство загалом зросло, вигоди</w:t>
      </w:r>
      <w:r>
        <w:rPr>
          <w:spacing w:val="40"/>
        </w:rPr>
        <w:t xml:space="preserve"> </w:t>
      </w:r>
      <w:r>
        <w:t xml:space="preserve">від економічного зростання були розподілені нерівномірно. Виникає значний розрив, зокрема між розвиненими регіонами Північної Америки та Європи і країнами Азії, Африки та Латинської Америки, що сприяє глобальній нестабільності. Культурні та ідеологічні чинники також можуть стати джерелом міжнародних конфліктів. Ідеологічні протиріччя, такі як </w:t>
      </w:r>
      <w:proofErr w:type="spellStart"/>
      <w:r>
        <w:t>індусько</w:t>
      </w:r>
      <w:proofErr w:type="spellEnd"/>
      <w:r>
        <w:t xml:space="preserve">-мусульманські чи </w:t>
      </w:r>
      <w:proofErr w:type="spellStart"/>
      <w:r>
        <w:t>протестантсько</w:t>
      </w:r>
      <w:proofErr w:type="spellEnd"/>
      <w:r>
        <w:t>-католицькі конфлікти, а також конкуренція між комунізмом і демократією, були основними рушійними силами глобальних конфліктів. Наприклад, холодна війна стала результатом боротьби двох несумісних ідеологій.</w:t>
      </w:r>
    </w:p>
    <w:p w14:paraId="573B2580" w14:textId="77777777" w:rsidR="006D188C" w:rsidRDefault="001A4CAD">
      <w:pPr>
        <w:pStyle w:val="a3"/>
        <w:spacing w:before="1" w:line="345" w:lineRule="auto"/>
        <w:ind w:right="138" w:firstLine="720"/>
      </w:pPr>
      <w:r>
        <w:t>Сучасні міжнародні конфлікти мають складнішу і небезпечнішу природу, зокрема через розвиток нових технологій. Поява зброї масового ураження, зокрема хімічної, біологічної та ядерної, а також використання технологій штучного інтелекту в цілях нанесення шкоди іншій стороні конфлікту, значно ускладнює</w:t>
      </w:r>
      <w:r>
        <w:rPr>
          <w:spacing w:val="71"/>
        </w:rPr>
        <w:t xml:space="preserve"> </w:t>
      </w:r>
      <w:r>
        <w:t>ситуацію.</w:t>
      </w:r>
      <w:r>
        <w:rPr>
          <w:spacing w:val="71"/>
        </w:rPr>
        <w:t xml:space="preserve"> </w:t>
      </w:r>
      <w:r>
        <w:t>З</w:t>
      </w:r>
      <w:r>
        <w:rPr>
          <w:spacing w:val="71"/>
        </w:rPr>
        <w:t xml:space="preserve"> </w:t>
      </w:r>
      <w:r>
        <w:t>розвитком</w:t>
      </w:r>
      <w:r>
        <w:rPr>
          <w:spacing w:val="70"/>
        </w:rPr>
        <w:t xml:space="preserve"> </w:t>
      </w:r>
      <w:r>
        <w:t>глобалізації</w:t>
      </w:r>
      <w:r>
        <w:rPr>
          <w:spacing w:val="68"/>
        </w:rPr>
        <w:t xml:space="preserve"> </w:t>
      </w:r>
      <w:r>
        <w:t>і</w:t>
      </w:r>
      <w:r>
        <w:rPr>
          <w:spacing w:val="73"/>
        </w:rPr>
        <w:t xml:space="preserve"> </w:t>
      </w:r>
      <w:proofErr w:type="spellStart"/>
      <w:r>
        <w:t>транснаціоналізації</w:t>
      </w:r>
      <w:proofErr w:type="spellEnd"/>
      <w:r>
        <w:rPr>
          <w:spacing w:val="74"/>
        </w:rPr>
        <w:t xml:space="preserve"> </w:t>
      </w:r>
      <w:r>
        <w:rPr>
          <w:spacing w:val="-2"/>
        </w:rPr>
        <w:t>економіки</w:t>
      </w:r>
    </w:p>
    <w:p w14:paraId="131A92E5" w14:textId="77777777" w:rsidR="006D188C" w:rsidRDefault="006D188C">
      <w:pPr>
        <w:pStyle w:val="a3"/>
        <w:spacing w:line="345" w:lineRule="auto"/>
        <w:sectPr w:rsidR="006D188C">
          <w:pgSz w:w="11910" w:h="16840"/>
          <w:pgMar w:top="1060" w:right="425" w:bottom="280" w:left="1275" w:header="711" w:footer="0" w:gutter="0"/>
          <w:cols w:space="720"/>
        </w:sectPr>
      </w:pPr>
    </w:p>
    <w:p w14:paraId="7D82042C" w14:textId="77777777" w:rsidR="006D188C" w:rsidRDefault="001A4CAD">
      <w:pPr>
        <w:pStyle w:val="a3"/>
        <w:spacing w:before="174" w:line="345" w:lineRule="auto"/>
        <w:ind w:right="139"/>
      </w:pPr>
      <w:r>
        <w:lastRenderedPageBreak/>
        <w:t>часто спостерігаються конфлікти, пов'язані з територіальним завоюванням для діяльності корпорацій. Зміна характеру конфліктів у сучасному світі</w:t>
      </w:r>
      <w:r>
        <w:rPr>
          <w:spacing w:val="80"/>
        </w:rPr>
        <w:t xml:space="preserve"> </w:t>
      </w:r>
      <w:r>
        <w:t>відзначається зростанням числа внутрішньодержавних або громадянських конфліктів, у яких часто беруть участь іноземні суб'єкти [51].</w:t>
      </w:r>
    </w:p>
    <w:p w14:paraId="7FE719E5" w14:textId="77777777" w:rsidR="006D188C" w:rsidRDefault="001A4CAD">
      <w:pPr>
        <w:pStyle w:val="a3"/>
        <w:spacing w:before="6" w:line="348" w:lineRule="auto"/>
        <w:ind w:right="138" w:firstLine="720"/>
      </w:pPr>
      <w:r>
        <w:t xml:space="preserve">До країн, що стали свідками подібних конфліктів, можна віднести: Чечню, Грузію (Абхазія, Південна Осетія), Молдову (Придністров’я), Велику Британію (Північна Ірландія), колишню Югославію (Боснія і Герцеговина, Косово), Бангладеш (гірські племена </w:t>
      </w:r>
      <w:proofErr w:type="spellStart"/>
      <w:r>
        <w:t>Чітагонгу</w:t>
      </w:r>
      <w:proofErr w:type="spellEnd"/>
      <w:r>
        <w:t>), Індонезію (Східний Тимор), Шрі-Ланку (таміли), питання курдів в Іраку, Туреччині та Ірані, збройні сутички між угрупованнями в Афганістані, Македонії, Таджикистані, Алжирі, Бірмі, Конго, Індонезії, Бурунді, на Філіппінах та інших країнах. Зростання кількості громадянських та гібридизованих міжнародних конфліктів спостерігається, зокрема, з 1970-х років [63].</w:t>
      </w:r>
    </w:p>
    <w:p w14:paraId="5FD96771" w14:textId="77777777" w:rsidR="006D188C" w:rsidRDefault="001A4CAD">
      <w:pPr>
        <w:pStyle w:val="a3"/>
        <w:spacing w:line="345" w:lineRule="auto"/>
        <w:ind w:right="129" w:firstLine="720"/>
      </w:pPr>
      <w:r>
        <w:t>Кількість конфліктів досягла свого піку приблизно в 1991 році, після чого спостерігалося значне зменшення їх числа. Цю тенденцію можна пояснити двома основними факторами. По-перше, після розпаду Радянського Союзу кількість громадянських конфліктів серед колишніх республік СРСР збільшилася. По- друге, багато з громадянських воєн часів холодної війни були війнами- посередниками,</w:t>
      </w:r>
      <w:r>
        <w:rPr>
          <w:spacing w:val="-2"/>
        </w:rPr>
        <w:t xml:space="preserve"> </w:t>
      </w:r>
      <w:r>
        <w:t>де</w:t>
      </w:r>
      <w:r>
        <w:rPr>
          <w:spacing w:val="-2"/>
        </w:rPr>
        <w:t xml:space="preserve"> </w:t>
      </w:r>
      <w:r>
        <w:t>ворогуючі сторони</w:t>
      </w:r>
      <w:r>
        <w:rPr>
          <w:spacing w:val="-3"/>
        </w:rPr>
        <w:t xml:space="preserve"> </w:t>
      </w:r>
      <w:r>
        <w:t>отримували</w:t>
      </w:r>
      <w:r>
        <w:rPr>
          <w:spacing w:val="-3"/>
        </w:rPr>
        <w:t xml:space="preserve"> </w:t>
      </w:r>
      <w:r>
        <w:t>підтримку</w:t>
      </w:r>
      <w:r>
        <w:rPr>
          <w:spacing w:val="-2"/>
        </w:rPr>
        <w:t xml:space="preserve"> </w:t>
      </w:r>
      <w:r>
        <w:t>від наддержав.</w:t>
      </w:r>
      <w:r>
        <w:rPr>
          <w:spacing w:val="-2"/>
        </w:rPr>
        <w:t xml:space="preserve"> </w:t>
      </w:r>
      <w:r>
        <w:t>Тому в 1970-80-х роках спостерігалося загострення конфліктності та збільшення числа конфліктів, але після розпаду СРСР зовнішня підтримка наддержав значно зменшилася, і більшість конфліктів завершилася на початку 1990-х років. Це зниження в 2000-х роках стало підставою для багатьох експертів для твердження, що людство рухається до більш мирного світу.</w:t>
      </w:r>
    </w:p>
    <w:p w14:paraId="326240A1" w14:textId="77777777" w:rsidR="006D188C" w:rsidRDefault="001A4CAD">
      <w:pPr>
        <w:pStyle w:val="a3"/>
        <w:spacing w:before="5"/>
        <w:ind w:left="866"/>
      </w:pPr>
      <w:r>
        <w:t>Для</w:t>
      </w:r>
      <w:r>
        <w:rPr>
          <w:spacing w:val="21"/>
        </w:rPr>
        <w:t xml:space="preserve"> </w:t>
      </w:r>
      <w:r>
        <w:t>глибшого</w:t>
      </w:r>
      <w:r>
        <w:rPr>
          <w:spacing w:val="22"/>
        </w:rPr>
        <w:t xml:space="preserve"> </w:t>
      </w:r>
      <w:r>
        <w:t>розуміння</w:t>
      </w:r>
      <w:r>
        <w:rPr>
          <w:spacing w:val="24"/>
        </w:rPr>
        <w:t xml:space="preserve"> </w:t>
      </w:r>
      <w:r>
        <w:t>розподілу</w:t>
      </w:r>
      <w:r>
        <w:rPr>
          <w:spacing w:val="23"/>
        </w:rPr>
        <w:t xml:space="preserve"> </w:t>
      </w:r>
      <w:r>
        <w:t>конфліктів</w:t>
      </w:r>
      <w:r>
        <w:rPr>
          <w:spacing w:val="20"/>
        </w:rPr>
        <w:t xml:space="preserve"> </w:t>
      </w:r>
      <w:r>
        <w:t>у</w:t>
      </w:r>
      <w:r>
        <w:rPr>
          <w:spacing w:val="22"/>
        </w:rPr>
        <w:t xml:space="preserve"> </w:t>
      </w:r>
      <w:r>
        <w:t>світі</w:t>
      </w:r>
      <w:r>
        <w:rPr>
          <w:spacing w:val="25"/>
        </w:rPr>
        <w:t xml:space="preserve"> </w:t>
      </w:r>
      <w:r>
        <w:t>за</w:t>
      </w:r>
      <w:r>
        <w:rPr>
          <w:spacing w:val="22"/>
        </w:rPr>
        <w:t xml:space="preserve"> </w:t>
      </w:r>
      <w:r>
        <w:t>регіонами,</w:t>
      </w:r>
      <w:r>
        <w:rPr>
          <w:spacing w:val="22"/>
        </w:rPr>
        <w:t xml:space="preserve"> </w:t>
      </w:r>
      <w:r>
        <w:t>на</w:t>
      </w:r>
      <w:r>
        <w:rPr>
          <w:spacing w:val="24"/>
        </w:rPr>
        <w:t xml:space="preserve"> </w:t>
      </w:r>
      <w:r>
        <w:rPr>
          <w:spacing w:val="-4"/>
        </w:rPr>
        <w:t>Рис.</w:t>
      </w:r>
    </w:p>
    <w:p w14:paraId="7E562D83" w14:textId="77777777" w:rsidR="006D188C" w:rsidRDefault="001A4CAD">
      <w:pPr>
        <w:pStyle w:val="a3"/>
        <w:spacing w:before="144"/>
      </w:pPr>
      <w:r>
        <w:t>2.1</w:t>
      </w:r>
      <w:r>
        <w:rPr>
          <w:spacing w:val="-5"/>
        </w:rPr>
        <w:t xml:space="preserve"> </w:t>
      </w:r>
      <w:r>
        <w:t>представлені</w:t>
      </w:r>
      <w:r>
        <w:rPr>
          <w:spacing w:val="-1"/>
        </w:rPr>
        <w:t xml:space="preserve"> </w:t>
      </w:r>
      <w:r>
        <w:t>регіональні</w:t>
      </w:r>
      <w:r>
        <w:rPr>
          <w:spacing w:val="-1"/>
        </w:rPr>
        <w:t xml:space="preserve"> </w:t>
      </w:r>
      <w:r>
        <w:t>відмінності в</w:t>
      </w:r>
      <w:r>
        <w:rPr>
          <w:spacing w:val="-11"/>
        </w:rPr>
        <w:t xml:space="preserve"> </w:t>
      </w:r>
      <w:r>
        <w:t>тенденціях</w:t>
      </w:r>
      <w:r>
        <w:rPr>
          <w:spacing w:val="-2"/>
        </w:rPr>
        <w:t xml:space="preserve"> конфліктів.</w:t>
      </w:r>
    </w:p>
    <w:p w14:paraId="4B1CF04D" w14:textId="77777777" w:rsidR="006D188C" w:rsidRDefault="006D188C">
      <w:pPr>
        <w:pStyle w:val="a3"/>
        <w:sectPr w:rsidR="006D188C">
          <w:pgSz w:w="11910" w:h="16840"/>
          <w:pgMar w:top="1060" w:right="425" w:bottom="280" w:left="1275" w:header="711" w:footer="0" w:gutter="0"/>
          <w:cols w:space="720"/>
        </w:sectPr>
      </w:pPr>
    </w:p>
    <w:p w14:paraId="303BA19A" w14:textId="77777777" w:rsidR="006D188C" w:rsidRDefault="006D188C">
      <w:pPr>
        <w:pStyle w:val="a3"/>
        <w:spacing w:before="5"/>
        <w:ind w:left="0"/>
        <w:jc w:val="left"/>
        <w:rPr>
          <w:sz w:val="15"/>
        </w:rPr>
      </w:pPr>
    </w:p>
    <w:p w14:paraId="7AB34C6F" w14:textId="77777777" w:rsidR="006D188C" w:rsidRDefault="001A4CAD">
      <w:pPr>
        <w:pStyle w:val="a3"/>
        <w:ind w:left="135"/>
        <w:jc w:val="left"/>
        <w:rPr>
          <w:sz w:val="20"/>
        </w:rPr>
      </w:pPr>
      <w:r>
        <w:rPr>
          <w:noProof/>
          <w:sz w:val="20"/>
          <w:lang w:val="en-US"/>
        </w:rPr>
        <mc:AlternateContent>
          <mc:Choice Requires="wpg">
            <w:drawing>
              <wp:inline distT="0" distB="0" distL="0" distR="0" wp14:anchorId="41201A9B" wp14:editId="07A97FA2">
                <wp:extent cx="6259195" cy="3284854"/>
                <wp:effectExtent l="0" t="0" r="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9195" cy="3284854"/>
                          <a:chOff x="0" y="0"/>
                          <a:chExt cx="6259195" cy="3284854"/>
                        </a:xfrm>
                      </wpg:grpSpPr>
                      <wps:wsp>
                        <wps:cNvPr id="3" name="Graphic 3"/>
                        <wps:cNvSpPr/>
                        <wps:spPr>
                          <a:xfrm>
                            <a:off x="967803" y="264350"/>
                            <a:ext cx="4251960" cy="2578100"/>
                          </a:xfrm>
                          <a:custGeom>
                            <a:avLst/>
                            <a:gdLst/>
                            <a:ahLst/>
                            <a:cxnLst/>
                            <a:rect l="l" t="t" r="r" b="b"/>
                            <a:pathLst>
                              <a:path w="4251960" h="2578100">
                                <a:moveTo>
                                  <a:pt x="1095629" y="2254250"/>
                                </a:moveTo>
                                <a:lnTo>
                                  <a:pt x="0" y="2254250"/>
                                </a:lnTo>
                                <a:lnTo>
                                  <a:pt x="0" y="2578100"/>
                                </a:lnTo>
                                <a:lnTo>
                                  <a:pt x="1095629" y="2578100"/>
                                </a:lnTo>
                                <a:lnTo>
                                  <a:pt x="1095629" y="2254250"/>
                                </a:lnTo>
                                <a:close/>
                              </a:path>
                              <a:path w="4251960" h="2578100">
                                <a:moveTo>
                                  <a:pt x="1600454" y="1127125"/>
                                </a:moveTo>
                                <a:lnTo>
                                  <a:pt x="0" y="1127125"/>
                                </a:lnTo>
                                <a:lnTo>
                                  <a:pt x="0" y="1450975"/>
                                </a:lnTo>
                                <a:lnTo>
                                  <a:pt x="1600454" y="1450975"/>
                                </a:lnTo>
                                <a:lnTo>
                                  <a:pt x="1600454" y="1127125"/>
                                </a:lnTo>
                                <a:close/>
                              </a:path>
                              <a:path w="4251960" h="2578100">
                                <a:moveTo>
                                  <a:pt x="2019554" y="1692275"/>
                                </a:moveTo>
                                <a:lnTo>
                                  <a:pt x="0" y="1692275"/>
                                </a:lnTo>
                                <a:lnTo>
                                  <a:pt x="0" y="2012950"/>
                                </a:lnTo>
                                <a:lnTo>
                                  <a:pt x="2019554" y="2012950"/>
                                </a:lnTo>
                                <a:lnTo>
                                  <a:pt x="2019554" y="1692275"/>
                                </a:lnTo>
                                <a:close/>
                              </a:path>
                              <a:path w="4251960" h="2578100">
                                <a:moveTo>
                                  <a:pt x="3241929" y="565150"/>
                                </a:moveTo>
                                <a:lnTo>
                                  <a:pt x="0" y="565150"/>
                                </a:lnTo>
                                <a:lnTo>
                                  <a:pt x="0" y="885825"/>
                                </a:lnTo>
                                <a:lnTo>
                                  <a:pt x="3241929" y="885825"/>
                                </a:lnTo>
                                <a:lnTo>
                                  <a:pt x="3241929" y="565150"/>
                                </a:lnTo>
                                <a:close/>
                              </a:path>
                              <a:path w="4251960" h="2578100">
                                <a:moveTo>
                                  <a:pt x="4251579" y="0"/>
                                </a:moveTo>
                                <a:lnTo>
                                  <a:pt x="0" y="0"/>
                                </a:lnTo>
                                <a:lnTo>
                                  <a:pt x="0" y="323850"/>
                                </a:lnTo>
                                <a:lnTo>
                                  <a:pt x="4251579" y="323850"/>
                                </a:lnTo>
                                <a:lnTo>
                                  <a:pt x="4251579" y="0"/>
                                </a:lnTo>
                                <a:close/>
                              </a:path>
                            </a:pathLst>
                          </a:custGeom>
                          <a:solidFill>
                            <a:srgbClr val="606060"/>
                          </a:solidFill>
                        </wps:spPr>
                        <wps:bodyPr wrap="square" lIns="0" tIns="0" rIns="0" bIns="0" rtlCol="0">
                          <a:prstTxWarp prst="textNoShape">
                            <a:avLst/>
                          </a:prstTxWarp>
                          <a:noAutofit/>
                        </wps:bodyPr>
                      </wps:wsp>
                      <wps:wsp>
                        <wps:cNvPr id="4" name="Graphic 4"/>
                        <wps:cNvSpPr/>
                        <wps:spPr>
                          <a:xfrm>
                            <a:off x="967803" y="144462"/>
                            <a:ext cx="5050790" cy="2817495"/>
                          </a:xfrm>
                          <a:custGeom>
                            <a:avLst/>
                            <a:gdLst/>
                            <a:ahLst/>
                            <a:cxnLst/>
                            <a:rect l="l" t="t" r="r" b="b"/>
                            <a:pathLst>
                              <a:path w="5050790" h="2817495">
                                <a:moveTo>
                                  <a:pt x="0" y="2817368"/>
                                </a:moveTo>
                                <a:lnTo>
                                  <a:pt x="5050282" y="2817368"/>
                                </a:lnTo>
                              </a:path>
                              <a:path w="5050790" h="2817495">
                                <a:moveTo>
                                  <a:pt x="0" y="2817368"/>
                                </a:moveTo>
                                <a:lnTo>
                                  <a:pt x="0" y="0"/>
                                </a:lnTo>
                              </a:path>
                            </a:pathLst>
                          </a:custGeom>
                          <a:ln w="9525">
                            <a:solidFill>
                              <a:srgbClr val="858585"/>
                            </a:solidFill>
                            <a:prstDash val="solid"/>
                          </a:ln>
                        </wps:spPr>
                        <wps:bodyPr wrap="square" lIns="0" tIns="0" rIns="0" bIns="0" rtlCol="0">
                          <a:prstTxWarp prst="textNoShape">
                            <a:avLst/>
                          </a:prstTxWarp>
                          <a:noAutofit/>
                        </wps:bodyPr>
                      </wps:wsp>
                      <wps:wsp>
                        <wps:cNvPr id="5" name="Graphic 5"/>
                        <wps:cNvSpPr/>
                        <wps:spPr>
                          <a:xfrm>
                            <a:off x="4762" y="4762"/>
                            <a:ext cx="6249670" cy="3275329"/>
                          </a:xfrm>
                          <a:custGeom>
                            <a:avLst/>
                            <a:gdLst/>
                            <a:ahLst/>
                            <a:cxnLst/>
                            <a:rect l="l" t="t" r="r" b="b"/>
                            <a:pathLst>
                              <a:path w="6249670" h="3275329">
                                <a:moveTo>
                                  <a:pt x="0" y="3275329"/>
                                </a:moveTo>
                                <a:lnTo>
                                  <a:pt x="6249670" y="3275329"/>
                                </a:lnTo>
                                <a:lnTo>
                                  <a:pt x="6249670" y="0"/>
                                </a:lnTo>
                                <a:lnTo>
                                  <a:pt x="0" y="0"/>
                                </a:lnTo>
                                <a:lnTo>
                                  <a:pt x="0" y="3275329"/>
                                </a:lnTo>
                                <a:close/>
                              </a:path>
                            </a:pathLst>
                          </a:custGeom>
                          <a:ln w="9525">
                            <a:solidFill>
                              <a:srgbClr val="858585"/>
                            </a:solidFill>
                            <a:prstDash val="solid"/>
                          </a:ln>
                        </wps:spPr>
                        <wps:bodyPr wrap="square" lIns="0" tIns="0" rIns="0" bIns="0" rtlCol="0">
                          <a:prstTxWarp prst="textNoShape">
                            <a:avLst/>
                          </a:prstTxWarp>
                          <a:noAutofit/>
                        </wps:bodyPr>
                      </wps:wsp>
                      <wps:wsp>
                        <wps:cNvPr id="6" name="Textbox 6"/>
                        <wps:cNvSpPr txBox="1"/>
                        <wps:spPr>
                          <a:xfrm>
                            <a:off x="5924613" y="3043472"/>
                            <a:ext cx="207645" cy="155575"/>
                          </a:xfrm>
                          <a:prstGeom prst="rect">
                            <a:avLst/>
                          </a:prstGeom>
                        </wps:spPr>
                        <wps:txbx>
                          <w:txbxContent>
                            <w:p w14:paraId="430602E2" w14:textId="77777777" w:rsidR="006D188C" w:rsidRDefault="001A4CAD">
                              <w:pPr>
                                <w:rPr>
                                  <w:rFonts w:ascii="Calibri"/>
                                  <w:sz w:val="20"/>
                                </w:rPr>
                              </w:pPr>
                              <w:r>
                                <w:rPr>
                                  <w:rFonts w:ascii="Calibri"/>
                                  <w:spacing w:val="-5"/>
                                  <w:sz w:val="20"/>
                                </w:rPr>
                                <w:t>120</w:t>
                              </w:r>
                            </w:p>
                          </w:txbxContent>
                        </wps:txbx>
                        <wps:bodyPr wrap="square" lIns="0" tIns="0" rIns="0" bIns="0" rtlCol="0">
                          <a:noAutofit/>
                        </wps:bodyPr>
                      </wps:wsp>
                      <wps:wsp>
                        <wps:cNvPr id="7" name="Textbox 7"/>
                        <wps:cNvSpPr txBox="1"/>
                        <wps:spPr>
                          <a:xfrm>
                            <a:off x="5082476" y="3043472"/>
                            <a:ext cx="207645" cy="155575"/>
                          </a:xfrm>
                          <a:prstGeom prst="rect">
                            <a:avLst/>
                          </a:prstGeom>
                        </wps:spPr>
                        <wps:txbx>
                          <w:txbxContent>
                            <w:p w14:paraId="7562D4CB" w14:textId="77777777" w:rsidR="006D188C" w:rsidRDefault="001A4CAD">
                              <w:pPr>
                                <w:rPr>
                                  <w:rFonts w:ascii="Calibri"/>
                                  <w:sz w:val="20"/>
                                </w:rPr>
                              </w:pPr>
                              <w:r>
                                <w:rPr>
                                  <w:rFonts w:ascii="Calibri"/>
                                  <w:spacing w:val="-5"/>
                                  <w:sz w:val="20"/>
                                </w:rPr>
                                <w:t>100</w:t>
                              </w:r>
                            </w:p>
                          </w:txbxContent>
                        </wps:txbx>
                        <wps:bodyPr wrap="square" lIns="0" tIns="0" rIns="0" bIns="0" rtlCol="0">
                          <a:noAutofit/>
                        </wps:bodyPr>
                      </wps:wsp>
                      <wps:wsp>
                        <wps:cNvPr id="8" name="Textbox 8"/>
                        <wps:cNvSpPr txBox="1"/>
                        <wps:spPr>
                          <a:xfrm>
                            <a:off x="4272597" y="3043472"/>
                            <a:ext cx="139700" cy="155575"/>
                          </a:xfrm>
                          <a:prstGeom prst="rect">
                            <a:avLst/>
                          </a:prstGeom>
                        </wps:spPr>
                        <wps:txbx>
                          <w:txbxContent>
                            <w:p w14:paraId="358036DC" w14:textId="77777777" w:rsidR="006D188C" w:rsidRDefault="001A4CAD">
                              <w:pPr>
                                <w:rPr>
                                  <w:rFonts w:ascii="Calibri"/>
                                  <w:sz w:val="20"/>
                                </w:rPr>
                              </w:pPr>
                              <w:r>
                                <w:rPr>
                                  <w:rFonts w:ascii="Calibri"/>
                                  <w:spacing w:val="-5"/>
                                  <w:sz w:val="20"/>
                                </w:rPr>
                                <w:t>80</w:t>
                              </w:r>
                            </w:p>
                          </w:txbxContent>
                        </wps:txbx>
                        <wps:bodyPr wrap="square" lIns="0" tIns="0" rIns="0" bIns="0" rtlCol="0">
                          <a:noAutofit/>
                        </wps:bodyPr>
                      </wps:wsp>
                      <wps:wsp>
                        <wps:cNvPr id="9" name="Textbox 9"/>
                        <wps:cNvSpPr txBox="1"/>
                        <wps:spPr>
                          <a:xfrm>
                            <a:off x="3430587" y="3043472"/>
                            <a:ext cx="139700" cy="155575"/>
                          </a:xfrm>
                          <a:prstGeom prst="rect">
                            <a:avLst/>
                          </a:prstGeom>
                        </wps:spPr>
                        <wps:txbx>
                          <w:txbxContent>
                            <w:p w14:paraId="37190EA8" w14:textId="77777777" w:rsidR="006D188C" w:rsidRDefault="001A4CAD">
                              <w:pPr>
                                <w:rPr>
                                  <w:rFonts w:ascii="Calibri"/>
                                  <w:sz w:val="20"/>
                                </w:rPr>
                              </w:pPr>
                              <w:r>
                                <w:rPr>
                                  <w:rFonts w:ascii="Calibri"/>
                                  <w:spacing w:val="-5"/>
                                  <w:sz w:val="20"/>
                                </w:rPr>
                                <w:t>60</w:t>
                              </w:r>
                            </w:p>
                          </w:txbxContent>
                        </wps:txbx>
                        <wps:bodyPr wrap="square" lIns="0" tIns="0" rIns="0" bIns="0" rtlCol="0">
                          <a:noAutofit/>
                        </wps:bodyPr>
                      </wps:wsp>
                      <wps:wsp>
                        <wps:cNvPr id="10" name="Textbox 10"/>
                        <wps:cNvSpPr txBox="1"/>
                        <wps:spPr>
                          <a:xfrm>
                            <a:off x="2588323" y="3043472"/>
                            <a:ext cx="139700" cy="155575"/>
                          </a:xfrm>
                          <a:prstGeom prst="rect">
                            <a:avLst/>
                          </a:prstGeom>
                        </wps:spPr>
                        <wps:txbx>
                          <w:txbxContent>
                            <w:p w14:paraId="4FCAB55B" w14:textId="77777777" w:rsidR="006D188C" w:rsidRDefault="001A4CAD">
                              <w:pPr>
                                <w:rPr>
                                  <w:rFonts w:ascii="Calibri"/>
                                  <w:sz w:val="20"/>
                                </w:rPr>
                              </w:pPr>
                              <w:r>
                                <w:rPr>
                                  <w:rFonts w:ascii="Calibri"/>
                                  <w:spacing w:val="-5"/>
                                  <w:sz w:val="20"/>
                                </w:rPr>
                                <w:t>40</w:t>
                              </w:r>
                            </w:p>
                          </w:txbxContent>
                        </wps:txbx>
                        <wps:bodyPr wrap="square" lIns="0" tIns="0" rIns="0" bIns="0" rtlCol="0">
                          <a:noAutofit/>
                        </wps:bodyPr>
                      </wps:wsp>
                      <wps:wsp>
                        <wps:cNvPr id="11" name="Textbox 11"/>
                        <wps:cNvSpPr txBox="1"/>
                        <wps:spPr>
                          <a:xfrm>
                            <a:off x="1746313" y="3043472"/>
                            <a:ext cx="139700" cy="155575"/>
                          </a:xfrm>
                          <a:prstGeom prst="rect">
                            <a:avLst/>
                          </a:prstGeom>
                        </wps:spPr>
                        <wps:txbx>
                          <w:txbxContent>
                            <w:p w14:paraId="3DF65016" w14:textId="77777777" w:rsidR="006D188C" w:rsidRDefault="001A4CAD">
                              <w:pPr>
                                <w:rPr>
                                  <w:rFonts w:ascii="Calibri"/>
                                  <w:sz w:val="20"/>
                                </w:rPr>
                              </w:pPr>
                              <w:r>
                                <w:rPr>
                                  <w:rFonts w:ascii="Calibri"/>
                                  <w:spacing w:val="-5"/>
                                  <w:sz w:val="20"/>
                                </w:rPr>
                                <w:t>20</w:t>
                              </w:r>
                            </w:p>
                          </w:txbxContent>
                        </wps:txbx>
                        <wps:bodyPr wrap="square" lIns="0" tIns="0" rIns="0" bIns="0" rtlCol="0">
                          <a:noAutofit/>
                        </wps:bodyPr>
                      </wps:wsp>
                      <wps:wsp>
                        <wps:cNvPr id="12" name="Textbox 12"/>
                        <wps:cNvSpPr txBox="1"/>
                        <wps:spPr>
                          <a:xfrm>
                            <a:off x="936307" y="3043472"/>
                            <a:ext cx="77470" cy="155575"/>
                          </a:xfrm>
                          <a:prstGeom prst="rect">
                            <a:avLst/>
                          </a:prstGeom>
                        </wps:spPr>
                        <wps:txbx>
                          <w:txbxContent>
                            <w:p w14:paraId="02DAD6A0" w14:textId="77777777" w:rsidR="006D188C" w:rsidRDefault="001A4CAD">
                              <w:pPr>
                                <w:rPr>
                                  <w:rFonts w:ascii="Calibri"/>
                                  <w:sz w:val="20"/>
                                </w:rPr>
                              </w:pPr>
                              <w:r>
                                <w:rPr>
                                  <w:rFonts w:ascii="Calibri"/>
                                  <w:spacing w:val="-10"/>
                                  <w:sz w:val="20"/>
                                </w:rPr>
                                <w:t>0</w:t>
                              </w:r>
                            </w:p>
                          </w:txbxContent>
                        </wps:txbx>
                        <wps:bodyPr wrap="square" lIns="0" tIns="0" rIns="0" bIns="0" rtlCol="0">
                          <a:noAutofit/>
                        </wps:bodyPr>
                      </wps:wsp>
                      <wps:wsp>
                        <wps:cNvPr id="13" name="Textbox 13"/>
                        <wps:cNvSpPr txBox="1"/>
                        <wps:spPr>
                          <a:xfrm>
                            <a:off x="2140902" y="2603417"/>
                            <a:ext cx="139700" cy="155575"/>
                          </a:xfrm>
                          <a:prstGeom prst="rect">
                            <a:avLst/>
                          </a:prstGeom>
                        </wps:spPr>
                        <wps:txbx>
                          <w:txbxContent>
                            <w:p w14:paraId="633F2A3C" w14:textId="77777777" w:rsidR="006D188C" w:rsidRDefault="001A4CAD">
                              <w:pPr>
                                <w:rPr>
                                  <w:rFonts w:ascii="Calibri"/>
                                  <w:sz w:val="20"/>
                                </w:rPr>
                              </w:pPr>
                              <w:r>
                                <w:rPr>
                                  <w:rFonts w:ascii="Calibri"/>
                                  <w:spacing w:val="-5"/>
                                  <w:sz w:val="20"/>
                                </w:rPr>
                                <w:t>26</w:t>
                              </w:r>
                            </w:p>
                          </w:txbxContent>
                        </wps:txbx>
                        <wps:bodyPr wrap="square" lIns="0" tIns="0" rIns="0" bIns="0" rtlCol="0">
                          <a:noAutofit/>
                        </wps:bodyPr>
                      </wps:wsp>
                      <wps:wsp>
                        <wps:cNvPr id="14" name="Textbox 14"/>
                        <wps:cNvSpPr txBox="1"/>
                        <wps:spPr>
                          <a:xfrm>
                            <a:off x="370522" y="2596432"/>
                            <a:ext cx="492759" cy="155575"/>
                          </a:xfrm>
                          <a:prstGeom prst="rect">
                            <a:avLst/>
                          </a:prstGeom>
                        </wps:spPr>
                        <wps:txbx>
                          <w:txbxContent>
                            <w:p w14:paraId="18780746" w14:textId="77777777" w:rsidR="006D188C" w:rsidRDefault="001A4CAD">
                              <w:pPr>
                                <w:rPr>
                                  <w:rFonts w:ascii="Calibri" w:hAnsi="Calibri"/>
                                  <w:sz w:val="20"/>
                                </w:rPr>
                              </w:pPr>
                              <w:r>
                                <w:rPr>
                                  <w:rFonts w:ascii="Calibri" w:hAnsi="Calibri"/>
                                  <w:spacing w:val="-2"/>
                                  <w:sz w:val="20"/>
                                </w:rPr>
                                <w:t>Америка</w:t>
                              </w:r>
                            </w:p>
                          </w:txbxContent>
                        </wps:txbx>
                        <wps:bodyPr wrap="square" lIns="0" tIns="0" rIns="0" bIns="0" rtlCol="0">
                          <a:noAutofit/>
                        </wps:bodyPr>
                      </wps:wsp>
                      <wps:wsp>
                        <wps:cNvPr id="15" name="Textbox 15"/>
                        <wps:cNvSpPr txBox="1"/>
                        <wps:spPr>
                          <a:xfrm>
                            <a:off x="3067367" y="2039918"/>
                            <a:ext cx="139700" cy="155575"/>
                          </a:xfrm>
                          <a:prstGeom prst="rect">
                            <a:avLst/>
                          </a:prstGeom>
                        </wps:spPr>
                        <wps:txbx>
                          <w:txbxContent>
                            <w:p w14:paraId="6FBA29BC" w14:textId="77777777" w:rsidR="006D188C" w:rsidRDefault="001A4CAD">
                              <w:pPr>
                                <w:rPr>
                                  <w:rFonts w:ascii="Calibri"/>
                                  <w:sz w:val="20"/>
                                </w:rPr>
                              </w:pPr>
                              <w:r>
                                <w:rPr>
                                  <w:rFonts w:ascii="Calibri"/>
                                  <w:spacing w:val="-5"/>
                                  <w:sz w:val="20"/>
                                </w:rPr>
                                <w:t>48</w:t>
                              </w:r>
                            </w:p>
                          </w:txbxContent>
                        </wps:txbx>
                        <wps:bodyPr wrap="square" lIns="0" tIns="0" rIns="0" bIns="0" rtlCol="0">
                          <a:noAutofit/>
                        </wps:bodyPr>
                      </wps:wsp>
                      <wps:wsp>
                        <wps:cNvPr id="16" name="Textbox 16"/>
                        <wps:cNvSpPr txBox="1"/>
                        <wps:spPr>
                          <a:xfrm>
                            <a:off x="458406" y="2032933"/>
                            <a:ext cx="403860" cy="155575"/>
                          </a:xfrm>
                          <a:prstGeom prst="rect">
                            <a:avLst/>
                          </a:prstGeom>
                        </wps:spPr>
                        <wps:txbx>
                          <w:txbxContent>
                            <w:p w14:paraId="55D58FA1" w14:textId="77777777" w:rsidR="006D188C" w:rsidRDefault="001A4CAD">
                              <w:pPr>
                                <w:rPr>
                                  <w:rFonts w:ascii="Calibri" w:hAnsi="Calibri"/>
                                  <w:sz w:val="20"/>
                                </w:rPr>
                              </w:pPr>
                              <w:r>
                                <w:rPr>
                                  <w:rFonts w:ascii="Calibri" w:hAnsi="Calibri"/>
                                  <w:spacing w:val="-2"/>
                                  <w:sz w:val="20"/>
                                </w:rPr>
                                <w:t>Європа</w:t>
                              </w:r>
                            </w:p>
                          </w:txbxContent>
                        </wps:txbx>
                        <wps:bodyPr wrap="square" lIns="0" tIns="0" rIns="0" bIns="0" rtlCol="0">
                          <a:noAutofit/>
                        </wps:bodyPr>
                      </wps:wsp>
                      <wps:wsp>
                        <wps:cNvPr id="17" name="Textbox 17"/>
                        <wps:cNvSpPr txBox="1"/>
                        <wps:spPr>
                          <a:xfrm>
                            <a:off x="2646108" y="1475911"/>
                            <a:ext cx="140335" cy="155575"/>
                          </a:xfrm>
                          <a:prstGeom prst="rect">
                            <a:avLst/>
                          </a:prstGeom>
                        </wps:spPr>
                        <wps:txbx>
                          <w:txbxContent>
                            <w:p w14:paraId="350F9F40" w14:textId="77777777" w:rsidR="006D188C" w:rsidRDefault="001A4CAD">
                              <w:pPr>
                                <w:rPr>
                                  <w:rFonts w:ascii="Calibri"/>
                                  <w:sz w:val="20"/>
                                </w:rPr>
                              </w:pPr>
                              <w:r>
                                <w:rPr>
                                  <w:rFonts w:ascii="Calibri"/>
                                  <w:spacing w:val="-5"/>
                                  <w:sz w:val="20"/>
                                </w:rPr>
                                <w:t>38</w:t>
                              </w:r>
                            </w:p>
                          </w:txbxContent>
                        </wps:txbx>
                        <wps:bodyPr wrap="square" lIns="0" tIns="0" rIns="0" bIns="0" rtlCol="0">
                          <a:noAutofit/>
                        </wps:bodyPr>
                      </wps:wsp>
                      <wps:wsp>
                        <wps:cNvPr id="18" name="Textbox 18"/>
                        <wps:cNvSpPr txBox="1"/>
                        <wps:spPr>
                          <a:xfrm>
                            <a:off x="88264" y="1468926"/>
                            <a:ext cx="772160" cy="155575"/>
                          </a:xfrm>
                          <a:prstGeom prst="rect">
                            <a:avLst/>
                          </a:prstGeom>
                        </wps:spPr>
                        <wps:txbx>
                          <w:txbxContent>
                            <w:p w14:paraId="16121128" w14:textId="77777777" w:rsidR="006D188C" w:rsidRDefault="001A4CAD">
                              <w:pPr>
                                <w:rPr>
                                  <w:rFonts w:ascii="Calibri" w:hAnsi="Calibri"/>
                                  <w:sz w:val="20"/>
                                </w:rPr>
                              </w:pPr>
                              <w:r>
                                <w:rPr>
                                  <w:rFonts w:ascii="Calibri" w:hAnsi="Calibri"/>
                                  <w:sz w:val="20"/>
                                </w:rPr>
                                <w:t>Близький</w:t>
                              </w:r>
                              <w:r>
                                <w:rPr>
                                  <w:rFonts w:ascii="Calibri" w:hAnsi="Calibri"/>
                                  <w:spacing w:val="-7"/>
                                  <w:sz w:val="20"/>
                                </w:rPr>
                                <w:t xml:space="preserve"> </w:t>
                              </w:r>
                              <w:r>
                                <w:rPr>
                                  <w:rFonts w:ascii="Calibri" w:hAnsi="Calibri"/>
                                  <w:spacing w:val="-4"/>
                                  <w:sz w:val="20"/>
                                </w:rPr>
                                <w:t>Схід</w:t>
                              </w:r>
                            </w:p>
                          </w:txbxContent>
                        </wps:txbx>
                        <wps:bodyPr wrap="square" lIns="0" tIns="0" rIns="0" bIns="0" rtlCol="0">
                          <a:noAutofit/>
                        </wps:bodyPr>
                      </wps:wsp>
                      <wps:wsp>
                        <wps:cNvPr id="19" name="Textbox 19"/>
                        <wps:cNvSpPr txBox="1"/>
                        <wps:spPr>
                          <a:xfrm>
                            <a:off x="4288218" y="912412"/>
                            <a:ext cx="139700" cy="155575"/>
                          </a:xfrm>
                          <a:prstGeom prst="rect">
                            <a:avLst/>
                          </a:prstGeom>
                        </wps:spPr>
                        <wps:txbx>
                          <w:txbxContent>
                            <w:p w14:paraId="11DA9793" w14:textId="77777777" w:rsidR="006D188C" w:rsidRDefault="001A4CAD">
                              <w:pPr>
                                <w:rPr>
                                  <w:rFonts w:ascii="Calibri"/>
                                  <w:sz w:val="20"/>
                                </w:rPr>
                              </w:pPr>
                              <w:r>
                                <w:rPr>
                                  <w:rFonts w:ascii="Calibri"/>
                                  <w:spacing w:val="-5"/>
                                  <w:sz w:val="20"/>
                                </w:rPr>
                                <w:t>77</w:t>
                              </w:r>
                            </w:p>
                          </w:txbxContent>
                        </wps:txbx>
                        <wps:bodyPr wrap="square" lIns="0" tIns="0" rIns="0" bIns="0" rtlCol="0">
                          <a:noAutofit/>
                        </wps:bodyPr>
                      </wps:wsp>
                      <wps:wsp>
                        <wps:cNvPr id="20" name="Textbox 20"/>
                        <wps:cNvSpPr txBox="1"/>
                        <wps:spPr>
                          <a:xfrm>
                            <a:off x="634682" y="905427"/>
                            <a:ext cx="228600" cy="155575"/>
                          </a:xfrm>
                          <a:prstGeom prst="rect">
                            <a:avLst/>
                          </a:prstGeom>
                        </wps:spPr>
                        <wps:txbx>
                          <w:txbxContent>
                            <w:p w14:paraId="2C80F60D" w14:textId="77777777" w:rsidR="006D188C" w:rsidRDefault="001A4CAD">
                              <w:pPr>
                                <w:rPr>
                                  <w:rFonts w:ascii="Calibri" w:hAnsi="Calibri"/>
                                  <w:sz w:val="20"/>
                                </w:rPr>
                              </w:pPr>
                              <w:r>
                                <w:rPr>
                                  <w:rFonts w:ascii="Calibri" w:hAnsi="Calibri"/>
                                  <w:spacing w:val="-4"/>
                                  <w:sz w:val="20"/>
                                </w:rPr>
                                <w:t>Азія</w:t>
                              </w:r>
                            </w:p>
                          </w:txbxContent>
                        </wps:txbx>
                        <wps:bodyPr wrap="square" lIns="0" tIns="0" rIns="0" bIns="0" rtlCol="0">
                          <a:noAutofit/>
                        </wps:bodyPr>
                      </wps:wsp>
                      <wps:wsp>
                        <wps:cNvPr id="21" name="Textbox 21"/>
                        <wps:cNvSpPr txBox="1"/>
                        <wps:spPr>
                          <a:xfrm>
                            <a:off x="5299138" y="348786"/>
                            <a:ext cx="203200" cy="155575"/>
                          </a:xfrm>
                          <a:prstGeom prst="rect">
                            <a:avLst/>
                          </a:prstGeom>
                        </wps:spPr>
                        <wps:txbx>
                          <w:txbxContent>
                            <w:p w14:paraId="50AFBEBF" w14:textId="77777777" w:rsidR="006D188C" w:rsidRDefault="001A4CAD">
                              <w:pPr>
                                <w:rPr>
                                  <w:rFonts w:ascii="Calibri"/>
                                  <w:sz w:val="20"/>
                                </w:rPr>
                              </w:pPr>
                              <w:r>
                                <w:rPr>
                                  <w:rFonts w:ascii="Calibri"/>
                                  <w:spacing w:val="-5"/>
                                  <w:sz w:val="20"/>
                                </w:rPr>
                                <w:t>101</w:t>
                              </w:r>
                            </w:p>
                          </w:txbxContent>
                        </wps:txbx>
                        <wps:bodyPr wrap="square" lIns="0" tIns="0" rIns="0" bIns="0" rtlCol="0">
                          <a:noAutofit/>
                        </wps:bodyPr>
                      </wps:wsp>
                      <wps:wsp>
                        <wps:cNvPr id="22" name="Textbox 22"/>
                        <wps:cNvSpPr txBox="1"/>
                        <wps:spPr>
                          <a:xfrm>
                            <a:off x="440372" y="341801"/>
                            <a:ext cx="422909" cy="155575"/>
                          </a:xfrm>
                          <a:prstGeom prst="rect">
                            <a:avLst/>
                          </a:prstGeom>
                        </wps:spPr>
                        <wps:txbx>
                          <w:txbxContent>
                            <w:p w14:paraId="7BC36CB9" w14:textId="77777777" w:rsidR="006D188C" w:rsidRDefault="001A4CAD">
                              <w:pPr>
                                <w:rPr>
                                  <w:rFonts w:ascii="Calibri" w:hAnsi="Calibri"/>
                                  <w:sz w:val="20"/>
                                </w:rPr>
                              </w:pPr>
                              <w:r>
                                <w:rPr>
                                  <w:rFonts w:ascii="Calibri" w:hAnsi="Calibri"/>
                                  <w:spacing w:val="-2"/>
                                  <w:sz w:val="20"/>
                                </w:rPr>
                                <w:t>Африка</w:t>
                              </w:r>
                            </w:p>
                          </w:txbxContent>
                        </wps:txbx>
                        <wps:bodyPr wrap="square" lIns="0" tIns="0" rIns="0" bIns="0" rtlCol="0">
                          <a:noAutofit/>
                        </wps:bodyPr>
                      </wps:wsp>
                    </wpg:wgp>
                  </a:graphicData>
                </a:graphic>
              </wp:inline>
            </w:drawing>
          </mc:Choice>
          <mc:Fallback>
            <w:pict>
              <v:group w14:anchorId="41201A9B" id="Group 2" o:spid="_x0000_s1026" style="width:492.85pt;height:258.65pt;mso-position-horizontal-relative:char;mso-position-vertical-relative:line" coordsize="62591,3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MlqwYAALctAAAOAAAAZHJzL2Uyb0RvYy54bWzsWttu20YQfS/QfyD43mivvAiRgzZpggJF&#10;GiAu+kxT1AWluCxJW8rfd/bKixTHVC25IAIDJiUNl7Nz9sycHfL1m8Mu9x6yqt6KYuHjV8j3siIV&#10;y22xXvh/3r7/KfK9ukmKZZKLIlv4X7Laf3Pz4w+v9+U8I2Ij8mVWeTBIUc/35cLfNE05n83qdJPt&#10;kvqVKLMCflyJapc08LFaz5ZVsofRd/mMIBTM9qJalpVIs7qGb9/pH/0bNf5qlaXNH6tVnTVevvDB&#10;t0b9r9T/O/l/dvM6ma+rpNxsU+NGcoYXu2RbwE3dUO+SJvHuq+3RULttWolarJpXqdjNxGq1TTM1&#10;B5gNRoPZfKjEfanmsp7v16ULE4R2EKezh00/PnyqvO1y4RPfK5IdQKTu6hEZmn25noPFh6r8XH6q&#10;9Pzg9HeR/l3Dz7Ph7/LzujU+rKqdvAim6R1UzL+4mGeHxkvhy4DwGMfc91L4jZKIRZxpVNINQHd0&#10;Xbr59RtXzpK5vrFyz7mzL2GF1W0Q6/8WxM+bpMwUNrUMkQkibYOolxTVYVQ2MoYqqPW8NuEcRCgO&#10;wgjBGBAKEjDKzfq0sWKE4ziAZSxjRXgYYaQs3IyTeXpfNx8yocKePPxeN3qBL+1ZsrFn6aGwpxXQ&#10;RBIkVwRpfA8IUvkeEOROQ1EmjbxOYilPvf3Cd75sWlfk7zvxkN0KZdlI8DCKeUBiPSfC4TLrcmuZ&#10;F90rYH5yej1ba2GPpRrbWPYCYS3sUVv2vBhrf9KTNBd1JjmgQ3JWaAKEGKx2OV2MSYgJl+GGER8P&#10;Td/WTtQeu6HBjKM4tKNaC3s0oel6Mda+57Ud9xlCA8kw5jY0QUyIm8Q3QtOztQ7ZYzc0cAcSu7Vo&#10;LexRW3a9GGuPT3ryDKGhhOHYEIoHHLs5PB6Znqmdpj12AxNFPHIL0RrYozbsujDS/KQbzxAVmY54&#10;qNPM0xKMtbJTs8duLCihkYuvNbBHbdi98UjzoQdHYTC5RWVeOO/m9lrk2+X7bZ7LxFNX67u3eeU9&#10;JJDEAyT/TCLpmEE1tHVHnt2J5RcoWnuQPgu//uc+qTLfy38roCxKnWRPKntyZ0+qJn8rlJpSOa+q&#10;m9vDX0lVeiWcLvwGitVHYatjMrdFSM7F2corC/HzfSNWW1mhlG/aI/MBKrWUH1co2ZB/re7RJVvJ&#10;D3lrKOujSjZmjAVKNyVzW7I54iiMbcmOcMhA6+gkb2t/F1YbLRCSz1+ynS+yZBtXJBJt4uiufWlB&#10;g+gbFUmOSSLQjrJk967QNDFLWC0Voxwu4YZWAnbVD279CI3yQmqZmEPCky526DJgFSRF+DtmlV7V&#10;75J6o9mnRjBmeWEWs1Z731nXEcog+PusU7F9MutYCESTa06dAJ9axgWEgYw2jKMgHCgUyxdinPMF&#10;GGdd+TrjrIV2tmVlv+C4MWH2/SusnT1qNnft+wRJ5n3LUyQ6bXP6vmPq13fivVC5CyzxbqFE3YmD&#10;F0hydIjnNYdfhNy42e+/slflMWEB1ptVihhl4aD0ERQGzGzsMefcSXhb+KQekHtVoxzkLlRlYVsE&#10;jWTQ29mBfGkOdwfj9zMpmf+LHgmHAIUWCKNHngwQigikR5UmXwYg1Vdy62hiOEFjU1cwSyQllc4g&#10;EiMh9MAAdpnQTxEJ0ziERo/q+lyESKb/N00+wZ6wj5NSA2fgRBlFPHpxnFxHcWJ8wrDC+0DBN+eV&#10;JsKjCPbiL80ot5GcGlL4CCmX5EfWKNgPB/QxEXGd3Oc2H1NDyj3UsUUKm+c6rrvxVDUR04CiR5Jf&#10;GDK76bpcjXJadWo4uedGDieX5kcyimCGYmQaMgGiDCv92O6Pr8MoJ1qnhpRrFzqkXJofiRQNEScG&#10;KB7D477B/onF0LwA9SIf9l2OUk61Tg0o12FyQLksPxYoFEAnVOc+gmgcYxW0a1PK6dapIXXUksAu&#10;z49EivGIIb3jBaBITFUWbYFiiEb2+fnlKNXq1qkhBRwYSHSX50ciBa83BBjBHlomNwZ5DisJ2UIF&#10;ZYzSS3aPdHPCCdepQXXUntBJ64x9bxQBWAaoIIqJImcLVBgSfAVOOd06NaCO+hPYJfqRnGIEoAKY&#10;JadiDK8JDATFdZQf7Oam2UgiRw0K+Oa8BkVAWWAemsYI3okaSHRCoEpdvOGHnXCdGKXIUX8CvjkP&#10;KE5A7VFNKcqiMBokP6kyroCUU65TQ+qoPwEbovOQYqAX4AmUaqIzHKGBnGCExOjim6lWuF4PKPWW&#10;K7wdrF4cNG8yy9ePu5/Vewjt+9Y3/wIAAP//AwBQSwMEFAAGAAgAAAAhAFKOlNLdAAAABQEAAA8A&#10;AABkcnMvZG93bnJldi54bWxMj0FrwkAQhe+F/odlCr3VTSqpNs1GRNqepFAVpLcxOybB7GzIrkn8&#10;9669tJeBx3u89022GE0jeupcbVlBPIlAEBdW11wq2G0/nuYgnEfW2FgmBRdysMjv7zJMtR34m/qN&#10;L0UoYZeigsr7NpXSFRUZdBPbEgfvaDuDPsiulLrDIZSbRj5H0Ys0WHNYqLClVUXFaXM2Cj4HHJbT&#10;+L1fn46ry882+dqvY1Lq8WFcvoHwNPq/MNzwAzrkgelgz6ydaBSER/zvDd7rPJmBOChI4tkUZJ7J&#10;//T5FQAA//8DAFBLAQItABQABgAIAAAAIQC2gziS/gAAAOEBAAATAAAAAAAAAAAAAAAAAAAAAABb&#10;Q29udGVudF9UeXBlc10ueG1sUEsBAi0AFAAGAAgAAAAhADj9If/WAAAAlAEAAAsAAAAAAAAAAAAA&#10;AAAALwEAAF9yZWxzLy5yZWxzUEsBAi0AFAAGAAgAAAAhALM0QyWrBgAAty0AAA4AAAAAAAAAAAAA&#10;AAAALgIAAGRycy9lMm9Eb2MueG1sUEsBAi0AFAAGAAgAAAAhAFKOlNLdAAAABQEAAA8AAAAAAAAA&#10;AAAAAAAABQkAAGRycy9kb3ducmV2LnhtbFBLBQYAAAAABAAEAPMAAAAPCgAAAAA=&#10;">
                <v:shape id="Graphic 3" o:spid="_x0000_s1027" style="position:absolute;left:9678;top:2643;width:42519;height:25781;visibility:visible;mso-wrap-style:square;v-text-anchor:top" coordsize="4251960,257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mGxQAAANoAAAAPAAAAZHJzL2Rvd25yZXYueG1sRI/dasJA&#10;FITvC32H5QjeiG5qi0jMRmylUApC68/9MXvMBrNnQ3abxLfvFoReDjPzDZOtB1uLjlpfOVbwNEtA&#10;EBdOV1wqOB7ep0sQPiBrrB2Tght5WOePDxmm2vX8Td0+lCJC2KeowITQpFL6wpBFP3MNcfQurrUY&#10;omxLqVvsI9zWcp4kC2mx4rhgsKE3Q8V1/2MVnMrFbXsuzvPj9TD53Ly87r7Q7JQaj4bNCkSgIfyH&#10;7+0PreAZ/q7EGyDzXwAAAP//AwBQSwECLQAUAAYACAAAACEA2+H2y+4AAACFAQAAEwAAAAAAAAAA&#10;AAAAAAAAAAAAW0NvbnRlbnRfVHlwZXNdLnhtbFBLAQItABQABgAIAAAAIQBa9CxbvwAAABUBAAAL&#10;AAAAAAAAAAAAAAAAAB8BAABfcmVscy8ucmVsc1BLAQItABQABgAIAAAAIQAeIxmGxQAAANoAAAAP&#10;AAAAAAAAAAAAAAAAAAcCAABkcnMvZG93bnJldi54bWxQSwUGAAAAAAMAAwC3AAAA+QIAAAAA&#10;" path="m1095629,2254250l,2254250r,323850l1095629,2578100r,-323850xem1600454,1127125l,1127125r,323850l1600454,1450975r,-323850xem2019554,1692275l,1692275r,320675l2019554,2012950r,-320675xem3241929,565150l,565150,,885825r3241929,l3241929,565150xem4251579,l,,,323850r4251579,l4251579,xe" fillcolor="#606060" stroked="f">
                  <v:path arrowok="t"/>
                </v:shape>
                <v:shape id="Graphic 4" o:spid="_x0000_s1028" style="position:absolute;left:9678;top:1444;width:50507;height:28175;visibility:visible;mso-wrap-style:square;v-text-anchor:top" coordsize="5050790,281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UCwwAAANoAAAAPAAAAZHJzL2Rvd25yZXYueG1sRI9Ba8JA&#10;FITvgv9heUJvukkpQVM3QYRqr7WtkNsj+5pNm30bs1tN/70rFDwOM/MNsy5H24kzDb51rCBdJCCI&#10;a6dbbhR8vL/MlyB8QNbYOSYFf+ShLKaTNebaXfiNzofQiAhhn6MCE0KfS+lrQxb9wvXE0ftyg8UQ&#10;5dBIPeAlwm0nH5MkkxZbjgsGe9oaqn8Ov1ZBle6z1K0+96fv7a7fGaromFVKPczGzTOIQGO4h//b&#10;r1rBE9yuxBsgiysAAAD//wMAUEsBAi0AFAAGAAgAAAAhANvh9svuAAAAhQEAABMAAAAAAAAAAAAA&#10;AAAAAAAAAFtDb250ZW50X1R5cGVzXS54bWxQSwECLQAUAAYACAAAACEAWvQsW78AAAAVAQAACwAA&#10;AAAAAAAAAAAAAAAfAQAAX3JlbHMvLnJlbHNQSwECLQAUAAYACAAAACEAmH2VAsMAAADaAAAADwAA&#10;AAAAAAAAAAAAAAAHAgAAZHJzL2Rvd25yZXYueG1sUEsFBgAAAAADAAMAtwAAAPcCAAAAAA==&#10;" path="m,2817368r5050282,em,2817368l,e" filled="f" strokecolor="#858585">
                  <v:path arrowok="t"/>
                </v:shape>
                <v:shape id="Graphic 5" o:spid="_x0000_s1029" style="position:absolute;left:47;top:47;width:62497;height:32753;visibility:visible;mso-wrap-style:square;v-text-anchor:top" coordsize="6249670,327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YCxAAAANoAAAAPAAAAZHJzL2Rvd25yZXYueG1sRI9bawIx&#10;FITfC/6HcATfarYFL12NshUsYp+8UPHtsDlulm5OliTV9d83hYKPw8x8w8yXnW3ElXyoHSt4GWYg&#10;iEuna64UHA/r5ymIEJE1No5JwZ0CLBe9pznm2t14R9d9rESCcMhRgYmxzaUMpSGLYeha4uRdnLcY&#10;k/SV1B5vCW4b+ZplY2mx5rRgsKWVofJ7/2MVFJ/8tj1/HN6/dpPJuPBbo0/GKDXod8UMRKQuPsL/&#10;7Y1WMIK/K+kGyMUvAAAA//8DAFBLAQItABQABgAIAAAAIQDb4fbL7gAAAIUBAAATAAAAAAAAAAAA&#10;AAAAAAAAAABbQ29udGVudF9UeXBlc10ueG1sUEsBAi0AFAAGAAgAAAAhAFr0LFu/AAAAFQEAAAsA&#10;AAAAAAAAAAAAAAAAHwEAAF9yZWxzLy5yZWxzUEsBAi0AFAAGAAgAAAAhAPvT9gLEAAAA2gAAAA8A&#10;AAAAAAAAAAAAAAAABwIAAGRycy9kb3ducmV2LnhtbFBLBQYAAAAAAwADALcAAAD4AgAAAAA=&#10;" path="m,3275329r6249670,l6249670,,,,,3275329xe" filled="f" strokecolor="#858585">
                  <v:path arrowok="t"/>
                </v:shape>
                <v:shapetype id="_x0000_t202" coordsize="21600,21600" o:spt="202" path="m,l,21600r21600,l21600,xe">
                  <v:stroke joinstyle="miter"/>
                  <v:path gradientshapeok="t" o:connecttype="rect"/>
                </v:shapetype>
                <v:shape id="Textbox 6" o:spid="_x0000_s1030" type="#_x0000_t202" style="position:absolute;left:59246;top:30434;width:207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30602E2" w14:textId="77777777" w:rsidR="006D188C" w:rsidRDefault="001A4CAD">
                        <w:pPr>
                          <w:rPr>
                            <w:rFonts w:ascii="Calibri"/>
                            <w:sz w:val="20"/>
                          </w:rPr>
                        </w:pPr>
                        <w:r>
                          <w:rPr>
                            <w:rFonts w:ascii="Calibri"/>
                            <w:spacing w:val="-5"/>
                            <w:sz w:val="20"/>
                          </w:rPr>
                          <w:t>120</w:t>
                        </w:r>
                      </w:p>
                    </w:txbxContent>
                  </v:textbox>
                </v:shape>
                <v:shape id="Textbox 7" o:spid="_x0000_s1031" type="#_x0000_t202" style="position:absolute;left:50824;top:30434;width:207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562D4CB" w14:textId="77777777" w:rsidR="006D188C" w:rsidRDefault="001A4CAD">
                        <w:pPr>
                          <w:rPr>
                            <w:rFonts w:ascii="Calibri"/>
                            <w:sz w:val="20"/>
                          </w:rPr>
                        </w:pPr>
                        <w:r>
                          <w:rPr>
                            <w:rFonts w:ascii="Calibri"/>
                            <w:spacing w:val="-5"/>
                            <w:sz w:val="20"/>
                          </w:rPr>
                          <w:t>100</w:t>
                        </w:r>
                      </w:p>
                    </w:txbxContent>
                  </v:textbox>
                </v:shape>
                <v:shape id="Textbox 8" o:spid="_x0000_s1032" type="#_x0000_t202" style="position:absolute;left:42725;top:30434;width:139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58036DC" w14:textId="77777777" w:rsidR="006D188C" w:rsidRDefault="001A4CAD">
                        <w:pPr>
                          <w:rPr>
                            <w:rFonts w:ascii="Calibri"/>
                            <w:sz w:val="20"/>
                          </w:rPr>
                        </w:pPr>
                        <w:r>
                          <w:rPr>
                            <w:rFonts w:ascii="Calibri"/>
                            <w:spacing w:val="-5"/>
                            <w:sz w:val="20"/>
                          </w:rPr>
                          <w:t>80</w:t>
                        </w:r>
                      </w:p>
                    </w:txbxContent>
                  </v:textbox>
                </v:shape>
                <v:shape id="Textbox 9" o:spid="_x0000_s1033" type="#_x0000_t202" style="position:absolute;left:34305;top:30434;width:139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7190EA8" w14:textId="77777777" w:rsidR="006D188C" w:rsidRDefault="001A4CAD">
                        <w:pPr>
                          <w:rPr>
                            <w:rFonts w:ascii="Calibri"/>
                            <w:sz w:val="20"/>
                          </w:rPr>
                        </w:pPr>
                        <w:r>
                          <w:rPr>
                            <w:rFonts w:ascii="Calibri"/>
                            <w:spacing w:val="-5"/>
                            <w:sz w:val="20"/>
                          </w:rPr>
                          <w:t>60</w:t>
                        </w:r>
                      </w:p>
                    </w:txbxContent>
                  </v:textbox>
                </v:shape>
                <v:shape id="Textbox 10" o:spid="_x0000_s1034" type="#_x0000_t202" style="position:absolute;left:25883;top:30434;width:139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FCAB55B" w14:textId="77777777" w:rsidR="006D188C" w:rsidRDefault="001A4CAD">
                        <w:pPr>
                          <w:rPr>
                            <w:rFonts w:ascii="Calibri"/>
                            <w:sz w:val="20"/>
                          </w:rPr>
                        </w:pPr>
                        <w:r>
                          <w:rPr>
                            <w:rFonts w:ascii="Calibri"/>
                            <w:spacing w:val="-5"/>
                            <w:sz w:val="20"/>
                          </w:rPr>
                          <w:t>40</w:t>
                        </w:r>
                      </w:p>
                    </w:txbxContent>
                  </v:textbox>
                </v:shape>
                <v:shape id="Textbox 11" o:spid="_x0000_s1035" type="#_x0000_t202" style="position:absolute;left:17463;top:30434;width:139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DF65016" w14:textId="77777777" w:rsidR="006D188C" w:rsidRDefault="001A4CAD">
                        <w:pPr>
                          <w:rPr>
                            <w:rFonts w:ascii="Calibri"/>
                            <w:sz w:val="20"/>
                          </w:rPr>
                        </w:pPr>
                        <w:r>
                          <w:rPr>
                            <w:rFonts w:ascii="Calibri"/>
                            <w:spacing w:val="-5"/>
                            <w:sz w:val="20"/>
                          </w:rPr>
                          <w:t>20</w:t>
                        </w:r>
                      </w:p>
                    </w:txbxContent>
                  </v:textbox>
                </v:shape>
                <v:shape id="Textbox 12" o:spid="_x0000_s1036" type="#_x0000_t202" style="position:absolute;left:9363;top:30434;width:774;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2DAD6A0" w14:textId="77777777" w:rsidR="006D188C" w:rsidRDefault="001A4CAD">
                        <w:pPr>
                          <w:rPr>
                            <w:rFonts w:ascii="Calibri"/>
                            <w:sz w:val="20"/>
                          </w:rPr>
                        </w:pPr>
                        <w:r>
                          <w:rPr>
                            <w:rFonts w:ascii="Calibri"/>
                            <w:spacing w:val="-10"/>
                            <w:sz w:val="20"/>
                          </w:rPr>
                          <w:t>0</w:t>
                        </w:r>
                      </w:p>
                    </w:txbxContent>
                  </v:textbox>
                </v:shape>
                <v:shape id="Textbox 13" o:spid="_x0000_s1037" type="#_x0000_t202" style="position:absolute;left:21409;top:26034;width:139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33F2A3C" w14:textId="77777777" w:rsidR="006D188C" w:rsidRDefault="001A4CAD">
                        <w:pPr>
                          <w:rPr>
                            <w:rFonts w:ascii="Calibri"/>
                            <w:sz w:val="20"/>
                          </w:rPr>
                        </w:pPr>
                        <w:r>
                          <w:rPr>
                            <w:rFonts w:ascii="Calibri"/>
                            <w:spacing w:val="-5"/>
                            <w:sz w:val="20"/>
                          </w:rPr>
                          <w:t>26</w:t>
                        </w:r>
                      </w:p>
                    </w:txbxContent>
                  </v:textbox>
                </v:shape>
                <v:shape id="Textbox 14" o:spid="_x0000_s1038" type="#_x0000_t202" style="position:absolute;left:3705;top:25964;width:4927;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8780746" w14:textId="77777777" w:rsidR="006D188C" w:rsidRDefault="001A4CAD">
                        <w:pPr>
                          <w:rPr>
                            <w:rFonts w:ascii="Calibri" w:hAnsi="Calibri"/>
                            <w:sz w:val="20"/>
                          </w:rPr>
                        </w:pPr>
                        <w:r>
                          <w:rPr>
                            <w:rFonts w:ascii="Calibri" w:hAnsi="Calibri"/>
                            <w:spacing w:val="-2"/>
                            <w:sz w:val="20"/>
                          </w:rPr>
                          <w:t>Америка</w:t>
                        </w:r>
                      </w:p>
                    </w:txbxContent>
                  </v:textbox>
                </v:shape>
                <v:shape id="Textbox 15" o:spid="_x0000_s1039" type="#_x0000_t202" style="position:absolute;left:30673;top:20399;width:139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FBA29BC" w14:textId="77777777" w:rsidR="006D188C" w:rsidRDefault="001A4CAD">
                        <w:pPr>
                          <w:rPr>
                            <w:rFonts w:ascii="Calibri"/>
                            <w:sz w:val="20"/>
                          </w:rPr>
                        </w:pPr>
                        <w:r>
                          <w:rPr>
                            <w:rFonts w:ascii="Calibri"/>
                            <w:spacing w:val="-5"/>
                            <w:sz w:val="20"/>
                          </w:rPr>
                          <w:t>48</w:t>
                        </w:r>
                      </w:p>
                    </w:txbxContent>
                  </v:textbox>
                </v:shape>
                <v:shape id="Textbox 16" o:spid="_x0000_s1040" type="#_x0000_t202" style="position:absolute;left:4584;top:20329;width:4038;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5D58FA1" w14:textId="77777777" w:rsidR="006D188C" w:rsidRDefault="001A4CAD">
                        <w:pPr>
                          <w:rPr>
                            <w:rFonts w:ascii="Calibri" w:hAnsi="Calibri"/>
                            <w:sz w:val="20"/>
                          </w:rPr>
                        </w:pPr>
                        <w:r>
                          <w:rPr>
                            <w:rFonts w:ascii="Calibri" w:hAnsi="Calibri"/>
                            <w:spacing w:val="-2"/>
                            <w:sz w:val="20"/>
                          </w:rPr>
                          <w:t>Європа</w:t>
                        </w:r>
                      </w:p>
                    </w:txbxContent>
                  </v:textbox>
                </v:shape>
                <v:shape id="Textbox 17" o:spid="_x0000_s1041" type="#_x0000_t202" style="position:absolute;left:26461;top:14759;width:140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50F9F40" w14:textId="77777777" w:rsidR="006D188C" w:rsidRDefault="001A4CAD">
                        <w:pPr>
                          <w:rPr>
                            <w:rFonts w:ascii="Calibri"/>
                            <w:sz w:val="20"/>
                          </w:rPr>
                        </w:pPr>
                        <w:r>
                          <w:rPr>
                            <w:rFonts w:ascii="Calibri"/>
                            <w:spacing w:val="-5"/>
                            <w:sz w:val="20"/>
                          </w:rPr>
                          <w:t>38</w:t>
                        </w:r>
                      </w:p>
                    </w:txbxContent>
                  </v:textbox>
                </v:shape>
                <v:shape id="Textbox 18" o:spid="_x0000_s1042" type="#_x0000_t202" style="position:absolute;left:882;top:14689;width:772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6121128" w14:textId="77777777" w:rsidR="006D188C" w:rsidRDefault="001A4CAD">
                        <w:pPr>
                          <w:rPr>
                            <w:rFonts w:ascii="Calibri" w:hAnsi="Calibri"/>
                            <w:sz w:val="20"/>
                          </w:rPr>
                        </w:pPr>
                        <w:r>
                          <w:rPr>
                            <w:rFonts w:ascii="Calibri" w:hAnsi="Calibri"/>
                            <w:sz w:val="20"/>
                          </w:rPr>
                          <w:t>Близький</w:t>
                        </w:r>
                        <w:r>
                          <w:rPr>
                            <w:rFonts w:ascii="Calibri" w:hAnsi="Calibri"/>
                            <w:spacing w:val="-7"/>
                            <w:sz w:val="20"/>
                          </w:rPr>
                          <w:t xml:space="preserve"> </w:t>
                        </w:r>
                        <w:r>
                          <w:rPr>
                            <w:rFonts w:ascii="Calibri" w:hAnsi="Calibri"/>
                            <w:spacing w:val="-4"/>
                            <w:sz w:val="20"/>
                          </w:rPr>
                          <w:t>Схід</w:t>
                        </w:r>
                      </w:p>
                    </w:txbxContent>
                  </v:textbox>
                </v:shape>
                <v:shape id="Textbox 19" o:spid="_x0000_s1043" type="#_x0000_t202" style="position:absolute;left:42882;top:9124;width:1397;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1DA9793" w14:textId="77777777" w:rsidR="006D188C" w:rsidRDefault="001A4CAD">
                        <w:pPr>
                          <w:rPr>
                            <w:rFonts w:ascii="Calibri"/>
                            <w:sz w:val="20"/>
                          </w:rPr>
                        </w:pPr>
                        <w:r>
                          <w:rPr>
                            <w:rFonts w:ascii="Calibri"/>
                            <w:spacing w:val="-5"/>
                            <w:sz w:val="20"/>
                          </w:rPr>
                          <w:t>77</w:t>
                        </w:r>
                      </w:p>
                    </w:txbxContent>
                  </v:textbox>
                </v:shape>
                <v:shape id="Textbox 20" o:spid="_x0000_s1044" type="#_x0000_t202" style="position:absolute;left:6346;top:9054;width:2286;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C80F60D" w14:textId="77777777" w:rsidR="006D188C" w:rsidRDefault="001A4CAD">
                        <w:pPr>
                          <w:rPr>
                            <w:rFonts w:ascii="Calibri" w:hAnsi="Calibri"/>
                            <w:sz w:val="20"/>
                          </w:rPr>
                        </w:pPr>
                        <w:r>
                          <w:rPr>
                            <w:rFonts w:ascii="Calibri" w:hAnsi="Calibri"/>
                            <w:spacing w:val="-4"/>
                            <w:sz w:val="20"/>
                          </w:rPr>
                          <w:t>Азія</w:t>
                        </w:r>
                      </w:p>
                    </w:txbxContent>
                  </v:textbox>
                </v:shape>
                <v:shape id="Textbox 21" o:spid="_x0000_s1045" type="#_x0000_t202" style="position:absolute;left:52991;top:3487;width:2032;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0AFBEBF" w14:textId="77777777" w:rsidR="006D188C" w:rsidRDefault="001A4CAD">
                        <w:pPr>
                          <w:rPr>
                            <w:rFonts w:ascii="Calibri"/>
                            <w:sz w:val="20"/>
                          </w:rPr>
                        </w:pPr>
                        <w:r>
                          <w:rPr>
                            <w:rFonts w:ascii="Calibri"/>
                            <w:spacing w:val="-5"/>
                            <w:sz w:val="20"/>
                          </w:rPr>
                          <w:t>101</w:t>
                        </w:r>
                      </w:p>
                    </w:txbxContent>
                  </v:textbox>
                </v:shape>
                <v:shape id="Textbox 22" o:spid="_x0000_s1046" type="#_x0000_t202" style="position:absolute;left:4403;top:3418;width:4229;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BC36CB9" w14:textId="77777777" w:rsidR="006D188C" w:rsidRDefault="001A4CAD">
                        <w:pPr>
                          <w:rPr>
                            <w:rFonts w:ascii="Calibri" w:hAnsi="Calibri"/>
                            <w:sz w:val="20"/>
                          </w:rPr>
                        </w:pPr>
                        <w:r>
                          <w:rPr>
                            <w:rFonts w:ascii="Calibri" w:hAnsi="Calibri"/>
                            <w:spacing w:val="-2"/>
                            <w:sz w:val="20"/>
                          </w:rPr>
                          <w:t>Африка</w:t>
                        </w:r>
                      </w:p>
                    </w:txbxContent>
                  </v:textbox>
                </v:shape>
                <w10:anchorlock/>
              </v:group>
            </w:pict>
          </mc:Fallback>
        </mc:AlternateContent>
      </w:r>
    </w:p>
    <w:p w14:paraId="4B884711" w14:textId="77777777" w:rsidR="006D188C" w:rsidRDefault="006D188C">
      <w:pPr>
        <w:pStyle w:val="a3"/>
        <w:spacing w:before="25"/>
        <w:ind w:left="0"/>
        <w:jc w:val="left"/>
      </w:pPr>
    </w:p>
    <w:p w14:paraId="461B440C" w14:textId="77777777" w:rsidR="006D188C" w:rsidRDefault="001A4CAD">
      <w:pPr>
        <w:pStyle w:val="a3"/>
        <w:ind w:left="459" w:right="448"/>
        <w:jc w:val="center"/>
      </w:pPr>
      <w:r>
        <w:t>Рис.</w:t>
      </w:r>
      <w:r>
        <w:rPr>
          <w:spacing w:val="-2"/>
        </w:rPr>
        <w:t xml:space="preserve"> </w:t>
      </w:r>
      <w:r>
        <w:t>2.1.</w:t>
      </w:r>
      <w:r>
        <w:rPr>
          <w:spacing w:val="-1"/>
        </w:rPr>
        <w:t xml:space="preserve"> </w:t>
      </w:r>
      <w:r>
        <w:t>Кількість конфліктів</w:t>
      </w:r>
      <w:r>
        <w:rPr>
          <w:spacing w:val="-4"/>
        </w:rPr>
        <w:t xml:space="preserve"> </w:t>
      </w:r>
      <w:r>
        <w:t>за</w:t>
      </w:r>
      <w:r>
        <w:rPr>
          <w:spacing w:val="-1"/>
        </w:rPr>
        <w:t xml:space="preserve"> </w:t>
      </w:r>
      <w:r>
        <w:t>регіонами</w:t>
      </w:r>
      <w:r>
        <w:rPr>
          <w:spacing w:val="-6"/>
        </w:rPr>
        <w:t xml:space="preserve"> </w:t>
      </w:r>
      <w:r>
        <w:t xml:space="preserve">(1946-2024) </w:t>
      </w:r>
      <w:r>
        <w:rPr>
          <w:spacing w:val="-4"/>
        </w:rPr>
        <w:t>[71]</w:t>
      </w:r>
    </w:p>
    <w:p w14:paraId="1F0E5747" w14:textId="77777777" w:rsidR="006D188C" w:rsidRDefault="006D188C">
      <w:pPr>
        <w:pStyle w:val="a3"/>
        <w:spacing w:before="21"/>
        <w:ind w:left="0"/>
        <w:jc w:val="left"/>
      </w:pPr>
    </w:p>
    <w:p w14:paraId="04370D3F" w14:textId="77777777" w:rsidR="006D188C" w:rsidRDefault="001A4CAD">
      <w:pPr>
        <w:pStyle w:val="a3"/>
        <w:spacing w:before="1" w:line="345" w:lineRule="auto"/>
        <w:ind w:right="134" w:firstLine="720"/>
      </w:pPr>
      <w:r>
        <w:t xml:space="preserve">Як показує графік, за цей період Африка зазнала найбільше конфліктів (101), далі йдуть Азія (77), Європа (48), Близький Схід (38) та Америка (26). Хоча в Азії та Африці було зафіксовано найбільшу кількість конфліктів, на Близькому Сході спостерігається найбільше відносне зростання конфліктності за останні </w:t>
      </w:r>
      <w:r>
        <w:rPr>
          <w:spacing w:val="-4"/>
        </w:rPr>
        <w:t>роки.</w:t>
      </w:r>
    </w:p>
    <w:p w14:paraId="4F03E42E" w14:textId="77777777" w:rsidR="006D188C" w:rsidRDefault="001A4CAD">
      <w:pPr>
        <w:pStyle w:val="a3"/>
        <w:spacing w:before="7" w:line="348" w:lineRule="auto"/>
        <w:ind w:right="137" w:firstLine="720"/>
      </w:pPr>
      <w:r>
        <w:t>Використання нових технологій в асиметричних війнах змінило методи ведення конфліктів, дозволяючи меншим і слабшим державам, а також недержавним групам, конкурувати з набагато більшими державами. Оскільки слабкі уряди часто не можуть контролювати території, регіональні організації та групи країн змушені активніше втручатися, підтримуючи слабкі чи неспроможні уряди у боротьбі з внутрішніми повстаннями. Проте багато таких конфліктів залишаються нерозв’язаними.</w:t>
      </w:r>
    </w:p>
    <w:p w14:paraId="63559EB0" w14:textId="77777777" w:rsidR="006D188C" w:rsidRDefault="001A4CAD">
      <w:pPr>
        <w:pStyle w:val="a3"/>
        <w:spacing w:line="345" w:lineRule="auto"/>
        <w:ind w:right="139" w:firstLine="720"/>
      </w:pPr>
      <w:r>
        <w:t>Середня кількість смертей на рік між 1946 і 1999 роками становила майже 210 000, тоді як між 2000 і 2022 роками ця цифра зменшилася до майже 69 000. Проте ця тенденція знову почала зростати, і з огляду на зростання суперництва між великими державами, існує реальний ризик повернення до рівня смертельних випадків, які спостерігалися в епоху Холодної війни. Хоча середня кількість смертей</w:t>
      </w:r>
      <w:r>
        <w:rPr>
          <w:spacing w:val="6"/>
        </w:rPr>
        <w:t xml:space="preserve"> </w:t>
      </w:r>
      <w:r>
        <w:t>у</w:t>
      </w:r>
      <w:r>
        <w:rPr>
          <w:spacing w:val="2"/>
        </w:rPr>
        <w:t xml:space="preserve"> </w:t>
      </w:r>
      <w:r>
        <w:t>ХХІ</w:t>
      </w:r>
      <w:r>
        <w:rPr>
          <w:spacing w:val="9"/>
        </w:rPr>
        <w:t xml:space="preserve"> </w:t>
      </w:r>
      <w:r>
        <w:t>столітті</w:t>
      </w:r>
      <w:r>
        <w:rPr>
          <w:spacing w:val="6"/>
        </w:rPr>
        <w:t xml:space="preserve"> </w:t>
      </w:r>
      <w:r>
        <w:t>значно</w:t>
      </w:r>
      <w:r>
        <w:rPr>
          <w:spacing w:val="7"/>
        </w:rPr>
        <w:t xml:space="preserve"> </w:t>
      </w:r>
      <w:r>
        <w:t>нижча,</w:t>
      </w:r>
      <w:r>
        <w:rPr>
          <w:spacing w:val="3"/>
        </w:rPr>
        <w:t xml:space="preserve"> </w:t>
      </w:r>
      <w:r>
        <w:t>ніж</w:t>
      </w:r>
      <w:r>
        <w:rPr>
          <w:spacing w:val="5"/>
        </w:rPr>
        <w:t xml:space="preserve"> </w:t>
      </w:r>
      <w:r>
        <w:t>у</w:t>
      </w:r>
      <w:r>
        <w:rPr>
          <w:spacing w:val="7"/>
        </w:rPr>
        <w:t xml:space="preserve"> </w:t>
      </w:r>
      <w:r>
        <w:t>попередні</w:t>
      </w:r>
      <w:r>
        <w:rPr>
          <w:spacing w:val="6"/>
        </w:rPr>
        <w:t xml:space="preserve"> </w:t>
      </w:r>
      <w:r>
        <w:t>50</w:t>
      </w:r>
      <w:r>
        <w:rPr>
          <w:spacing w:val="7"/>
        </w:rPr>
        <w:t xml:space="preserve"> </w:t>
      </w:r>
      <w:r>
        <w:t>років,</w:t>
      </w:r>
      <w:r>
        <w:rPr>
          <w:spacing w:val="7"/>
        </w:rPr>
        <w:t xml:space="preserve"> </w:t>
      </w:r>
      <w:r>
        <w:t>загальна</w:t>
      </w:r>
      <w:r>
        <w:rPr>
          <w:spacing w:val="4"/>
        </w:rPr>
        <w:t xml:space="preserve"> </w:t>
      </w:r>
      <w:r>
        <w:rPr>
          <w:spacing w:val="-2"/>
        </w:rPr>
        <w:t>кількість</w:t>
      </w:r>
    </w:p>
    <w:p w14:paraId="66B5A7F1" w14:textId="77777777" w:rsidR="006D188C" w:rsidRDefault="006D188C">
      <w:pPr>
        <w:pStyle w:val="a3"/>
        <w:spacing w:line="345" w:lineRule="auto"/>
        <w:sectPr w:rsidR="006D188C">
          <w:pgSz w:w="11910" w:h="16840"/>
          <w:pgMar w:top="1060" w:right="425" w:bottom="280" w:left="1275" w:header="711" w:footer="0" w:gutter="0"/>
          <w:cols w:space="720"/>
        </w:sectPr>
      </w:pPr>
    </w:p>
    <w:p w14:paraId="61F8B8DE" w14:textId="77777777" w:rsidR="006D188C" w:rsidRDefault="001A4CAD">
      <w:pPr>
        <w:pStyle w:val="a3"/>
        <w:spacing w:before="174" w:line="345" w:lineRule="auto"/>
        <w:ind w:right="132"/>
      </w:pPr>
      <w:r>
        <w:lastRenderedPageBreak/>
        <w:t xml:space="preserve">конфліктів наразі вища, ніж будь-коли з часів Другої світової війни. Це свідчить про наявність більшої кількості можливостей для спалаху великих конфліктів. Як приклади, російсько-український, </w:t>
      </w:r>
      <w:proofErr w:type="spellStart"/>
      <w:r>
        <w:t>ізраїльсько</w:t>
      </w:r>
      <w:proofErr w:type="spellEnd"/>
      <w:r>
        <w:t xml:space="preserve">-палестинський конфлікти та </w:t>
      </w:r>
      <w:proofErr w:type="spellStart"/>
      <w:r>
        <w:t>субнаціональні</w:t>
      </w:r>
      <w:proofErr w:type="spellEnd"/>
      <w:r>
        <w:t xml:space="preserve"> конфлікти в Ефіопії були відносно незначними у 2019 році [57].</w:t>
      </w:r>
    </w:p>
    <w:p w14:paraId="1DD90134" w14:textId="77777777" w:rsidR="006D188C" w:rsidRDefault="001A4CAD">
      <w:pPr>
        <w:pStyle w:val="a3"/>
        <w:spacing w:before="6" w:line="348" w:lineRule="auto"/>
        <w:ind w:right="133" w:firstLine="720"/>
      </w:pPr>
      <w:r>
        <w:t xml:space="preserve">Між 2010 і 2022 роками кількість міждержавних та внутрішньодержавних конфліктів змінилася незначно. Проте кількість інтернаціоналізованих внутрішньодержавних конфліктів зросла на 175%. У багатьох з цих конфліктів беруть участь великі міжнародні коаліції, що проводять миротворчі чи стабілізаційні операції. У 2022 році 92 країни були залучені хоча б до одного інтернаціоналізованого внутрішньодержавного конфлікту, порівняно з 59 у 2008 році. Збільшення зовнішніх </w:t>
      </w:r>
      <w:proofErr w:type="spellStart"/>
      <w:r>
        <w:t>втручань</w:t>
      </w:r>
      <w:proofErr w:type="spellEnd"/>
      <w:r>
        <w:t xml:space="preserve"> особливо видно в Африці на південь від Сахари, де 36 з 42 країн регіону були залучені хоча б в один зовнішній конфлікт між 2018 і 2022 роками, порівняно з лише сімома країнами в період 2002-2006 років. Попри загальне збільшення кількості конфліктів у ХХІ столітті, кількість загиблих і інтенсивність цих конфліктів не зросли </w:t>
      </w:r>
      <w:proofErr w:type="spellStart"/>
      <w:r>
        <w:t>пропорційно</w:t>
      </w:r>
      <w:proofErr w:type="spellEnd"/>
      <w:r>
        <w:t>. Багато з цих конфліктів передбачають зовнішнє втручання [57].</w:t>
      </w:r>
    </w:p>
    <w:p w14:paraId="290FF897" w14:textId="77777777" w:rsidR="006D188C" w:rsidRDefault="001A4CAD">
      <w:pPr>
        <w:pStyle w:val="a3"/>
        <w:spacing w:line="306" w:lineRule="exact"/>
        <w:ind w:left="866"/>
      </w:pPr>
      <w:r>
        <w:t>Основною</w:t>
      </w:r>
      <w:r>
        <w:rPr>
          <w:spacing w:val="10"/>
        </w:rPr>
        <w:t xml:space="preserve"> </w:t>
      </w:r>
      <w:r>
        <w:t>зміною</w:t>
      </w:r>
      <w:r>
        <w:rPr>
          <w:spacing w:val="12"/>
        </w:rPr>
        <w:t xml:space="preserve"> </w:t>
      </w:r>
      <w:r>
        <w:t>останніх</w:t>
      </w:r>
      <w:r>
        <w:rPr>
          <w:spacing w:val="11"/>
        </w:rPr>
        <w:t xml:space="preserve"> </w:t>
      </w:r>
      <w:r>
        <w:t>десятиліть</w:t>
      </w:r>
      <w:r>
        <w:rPr>
          <w:spacing w:val="12"/>
        </w:rPr>
        <w:t xml:space="preserve"> </w:t>
      </w:r>
      <w:r>
        <w:t>є</w:t>
      </w:r>
      <w:r>
        <w:rPr>
          <w:spacing w:val="12"/>
        </w:rPr>
        <w:t xml:space="preserve"> </w:t>
      </w:r>
      <w:r>
        <w:t>зростання</w:t>
      </w:r>
      <w:r>
        <w:rPr>
          <w:spacing w:val="12"/>
        </w:rPr>
        <w:t xml:space="preserve"> </w:t>
      </w:r>
      <w:r>
        <w:t>кількості</w:t>
      </w:r>
      <w:r>
        <w:rPr>
          <w:spacing w:val="12"/>
        </w:rPr>
        <w:t xml:space="preserve"> </w:t>
      </w:r>
      <w:r>
        <w:t>конфліктів,</w:t>
      </w:r>
      <w:r>
        <w:rPr>
          <w:spacing w:val="12"/>
        </w:rPr>
        <w:t xml:space="preserve"> </w:t>
      </w:r>
      <w:r>
        <w:rPr>
          <w:spacing w:val="-5"/>
        </w:rPr>
        <w:t>що</w:t>
      </w:r>
    </w:p>
    <w:p w14:paraId="64C08462" w14:textId="77777777" w:rsidR="006D188C" w:rsidRDefault="001A4CAD">
      <w:pPr>
        <w:pStyle w:val="a3"/>
        <w:spacing w:before="143" w:line="345" w:lineRule="auto"/>
        <w:ind w:right="134"/>
      </w:pPr>
      <w:r>
        <w:t>класифікуються як низька активність, без чіткої перемоги, що відкриває можливість для ескалації. Кількість конфліктів із припиненням вогню</w:t>
      </w:r>
      <w:r>
        <w:rPr>
          <w:spacing w:val="40"/>
        </w:rPr>
        <w:t xml:space="preserve"> </w:t>
      </w:r>
      <w:r>
        <w:t>залишається стабільною, що свідчить про їх невирішеність. Водночас</w:t>
      </w:r>
      <w:r>
        <w:rPr>
          <w:spacing w:val="40"/>
        </w:rPr>
        <w:t xml:space="preserve"> </w:t>
      </w:r>
      <w:r>
        <w:t>зменшується відсоток конфліктів, які закінчуються перемогою однієї зі сторін. Ці зміни можна пояснити геополітичними трансформаціями: під час Холодної війни конфлікти часто завершувалися військовими перемогами під впливом США чи СРСР, в той час як після 1990-х переговори стали більш поширеними. Однак у останнє десятиліття ситуація змінилася, і конфлікти стали затяжними, зокрема через інтернаціоналізацію і підтримку зовнішніх держав. Прикладом є Сирія, де попри перемогу уряду, країна залишилася зруйнованою, а мільйони людей вимушені були покинути її.</w:t>
      </w:r>
    </w:p>
    <w:p w14:paraId="48A38109" w14:textId="77777777" w:rsidR="006D188C" w:rsidRDefault="001A4CAD">
      <w:pPr>
        <w:pStyle w:val="a3"/>
        <w:spacing w:before="17" w:line="345" w:lineRule="auto"/>
        <w:ind w:right="139" w:firstLine="720"/>
      </w:pPr>
      <w:r>
        <w:t>Зростання конкуренції між великими державами, такими як США, Китай та Росія, призводить до того, що більші країни не можуть ефективно впоратися з численними</w:t>
      </w:r>
      <w:r>
        <w:rPr>
          <w:spacing w:val="60"/>
        </w:rPr>
        <w:t xml:space="preserve"> </w:t>
      </w:r>
      <w:r>
        <w:t>конфліктами.</w:t>
      </w:r>
      <w:r>
        <w:rPr>
          <w:spacing w:val="63"/>
        </w:rPr>
        <w:t xml:space="preserve"> </w:t>
      </w:r>
      <w:r>
        <w:t>Водночас,</w:t>
      </w:r>
      <w:r>
        <w:rPr>
          <w:spacing w:val="63"/>
        </w:rPr>
        <w:t xml:space="preserve"> </w:t>
      </w:r>
      <w:r>
        <w:t>нові</w:t>
      </w:r>
      <w:r>
        <w:rPr>
          <w:spacing w:val="65"/>
        </w:rPr>
        <w:t xml:space="preserve"> </w:t>
      </w:r>
      <w:r>
        <w:t>великі</w:t>
      </w:r>
      <w:r>
        <w:rPr>
          <w:spacing w:val="65"/>
        </w:rPr>
        <w:t xml:space="preserve"> </w:t>
      </w:r>
      <w:r>
        <w:t>держави,</w:t>
      </w:r>
      <w:r>
        <w:rPr>
          <w:spacing w:val="62"/>
        </w:rPr>
        <w:t xml:space="preserve"> </w:t>
      </w:r>
      <w:r>
        <w:t>як</w:t>
      </w:r>
      <w:r>
        <w:rPr>
          <w:spacing w:val="62"/>
        </w:rPr>
        <w:t xml:space="preserve"> </w:t>
      </w:r>
      <w:r>
        <w:t>Індія,</w:t>
      </w:r>
      <w:r>
        <w:rPr>
          <w:spacing w:val="63"/>
        </w:rPr>
        <w:t xml:space="preserve"> </w:t>
      </w:r>
      <w:r>
        <w:rPr>
          <w:spacing w:val="-2"/>
        </w:rPr>
        <w:t>набирають</w:t>
      </w:r>
    </w:p>
    <w:p w14:paraId="439A2384" w14:textId="77777777" w:rsidR="006D188C" w:rsidRDefault="006D188C">
      <w:pPr>
        <w:pStyle w:val="a3"/>
        <w:spacing w:line="345" w:lineRule="auto"/>
        <w:sectPr w:rsidR="006D188C">
          <w:pgSz w:w="11910" w:h="16840"/>
          <w:pgMar w:top="1060" w:right="425" w:bottom="280" w:left="1275" w:header="711" w:footer="0" w:gutter="0"/>
          <w:cols w:space="720"/>
        </w:sectPr>
      </w:pPr>
    </w:p>
    <w:p w14:paraId="0B51525A" w14:textId="77777777" w:rsidR="006D188C" w:rsidRDefault="001A4CAD">
      <w:pPr>
        <w:pStyle w:val="a3"/>
        <w:spacing w:before="174" w:line="345" w:lineRule="auto"/>
        <w:ind w:right="139"/>
      </w:pPr>
      <w:r>
        <w:lastRenderedPageBreak/>
        <w:t xml:space="preserve">впливу на міжнародній арені. Ці зміни свідчать про перехід від </w:t>
      </w:r>
      <w:proofErr w:type="spellStart"/>
      <w:r>
        <w:t>однополярного</w:t>
      </w:r>
      <w:proofErr w:type="spellEnd"/>
      <w:r>
        <w:t xml:space="preserve"> до багатополярного світу, де малі та середні країни все більше взаємодіють з великими державами, а глобальний вплив традиційних сил ослаблюється. Наприклад, Франція зменшує свій вплив у Сахелі, а Росія та Туреччина активно використовують приватні військові компанії. Відповідно, роль великих держав у вирішенні глобальних конфліктів зменшується [57].</w:t>
      </w:r>
    </w:p>
    <w:p w14:paraId="49D1008A" w14:textId="77777777" w:rsidR="006D188C" w:rsidRDefault="001A4CAD">
      <w:pPr>
        <w:pStyle w:val="a3"/>
        <w:spacing w:before="9" w:line="348" w:lineRule="auto"/>
        <w:ind w:right="136" w:firstLine="720"/>
      </w:pPr>
      <w:r>
        <w:t>Отже, загострення міжнародних конфліктів у кінці ХХ – на початку ХХІ століття є наслідком численних факторів, які включають зміни у політичних, соціальних, економічних і технологічних умовах глобального середовища. Сучасні конфлікти відрізняються своєю складністю, багатогранністю та широким спектром учасників, серед яких часто можна зустріти не лише держави, а й коаліції, міжнародні організації та недержавні актори. Важливим чинником є участь зовнішніх акторів, які сприяють ескалації через фінансову, військову та інформаційну підтримку однієї зі сторін конфлікту.</w:t>
      </w:r>
    </w:p>
    <w:p w14:paraId="720E90A9" w14:textId="77777777" w:rsidR="006D188C" w:rsidRDefault="006D188C">
      <w:pPr>
        <w:pStyle w:val="a3"/>
        <w:ind w:left="0"/>
        <w:jc w:val="left"/>
      </w:pPr>
    </w:p>
    <w:p w14:paraId="33D09E21" w14:textId="77777777" w:rsidR="006D188C" w:rsidRDefault="006D188C">
      <w:pPr>
        <w:pStyle w:val="a3"/>
        <w:spacing w:before="212"/>
        <w:ind w:left="0"/>
        <w:jc w:val="left"/>
      </w:pPr>
    </w:p>
    <w:p w14:paraId="654F1FB1" w14:textId="77777777" w:rsidR="006D188C" w:rsidRDefault="001A4CAD">
      <w:pPr>
        <w:pStyle w:val="2"/>
        <w:numPr>
          <w:ilvl w:val="1"/>
          <w:numId w:val="8"/>
        </w:numPr>
        <w:tabs>
          <w:tab w:val="left" w:pos="1356"/>
        </w:tabs>
        <w:ind w:left="1356" w:hanging="490"/>
      </w:pPr>
      <w:bookmarkStart w:id="2" w:name="_TOC_250007"/>
      <w:r>
        <w:t>Дослідження</w:t>
      </w:r>
      <w:r>
        <w:rPr>
          <w:spacing w:val="-8"/>
        </w:rPr>
        <w:t xml:space="preserve"> </w:t>
      </w:r>
      <w:r>
        <w:t>засобів</w:t>
      </w:r>
      <w:r>
        <w:rPr>
          <w:spacing w:val="-6"/>
        </w:rPr>
        <w:t xml:space="preserve"> </w:t>
      </w:r>
      <w:r>
        <w:t>та</w:t>
      </w:r>
      <w:r>
        <w:rPr>
          <w:spacing w:val="-4"/>
        </w:rPr>
        <w:t xml:space="preserve"> </w:t>
      </w:r>
      <w:r>
        <w:t>методів</w:t>
      </w:r>
      <w:r>
        <w:rPr>
          <w:spacing w:val="-1"/>
        </w:rPr>
        <w:t xml:space="preserve"> </w:t>
      </w:r>
      <w:r>
        <w:t>ведення</w:t>
      </w:r>
      <w:r>
        <w:rPr>
          <w:spacing w:val="-5"/>
        </w:rPr>
        <w:t xml:space="preserve"> </w:t>
      </w:r>
      <w:r>
        <w:t xml:space="preserve">збройних </w:t>
      </w:r>
      <w:bookmarkEnd w:id="2"/>
      <w:r>
        <w:rPr>
          <w:spacing w:val="-2"/>
        </w:rPr>
        <w:t>конфліктів</w:t>
      </w:r>
    </w:p>
    <w:p w14:paraId="277FC2FC" w14:textId="77777777" w:rsidR="006D188C" w:rsidRDefault="006D188C">
      <w:pPr>
        <w:pStyle w:val="a3"/>
        <w:spacing w:before="21"/>
        <w:ind w:left="0"/>
        <w:jc w:val="left"/>
        <w:rPr>
          <w:b/>
        </w:rPr>
      </w:pPr>
    </w:p>
    <w:p w14:paraId="6B6816C9" w14:textId="77777777" w:rsidR="006D188C" w:rsidRDefault="001A4CAD">
      <w:pPr>
        <w:pStyle w:val="a3"/>
        <w:spacing w:before="1" w:line="345" w:lineRule="auto"/>
        <w:ind w:right="135" w:firstLine="720"/>
      </w:pPr>
      <w:r>
        <w:t>Методи ведення війни – це тактичні або стратегічні підходи, що застосовуються під час бойових дій проти ворога в умовах збройного конфлікту. Засоби ведення війни включають зброю та інші озброєння. Закон про збройні конфлікти визначає єдину законну мету війни як ослаблення та знищення збройних сил супротивника. Історія збройних конфліктів підтверджує необхідність обмеження застосування сили, аби знизити ризики повного</w:t>
      </w:r>
      <w:r>
        <w:rPr>
          <w:spacing w:val="40"/>
        </w:rPr>
        <w:t xml:space="preserve"> </w:t>
      </w:r>
      <w:r>
        <w:t>знищення супротивника [69].</w:t>
      </w:r>
    </w:p>
    <w:p w14:paraId="133F03AD" w14:textId="77777777" w:rsidR="006D188C" w:rsidRDefault="001A4CAD">
      <w:pPr>
        <w:pStyle w:val="a3"/>
        <w:spacing w:before="10" w:line="345" w:lineRule="auto"/>
        <w:ind w:right="136" w:firstLine="720"/>
      </w:pPr>
      <w:r>
        <w:t>Згідно з нормами Міжнародного гуманітарного права, категорично забороняється руйнування цивільних об'єктів та об'єктів, які необхідні для виживання цивільного населення. До таких об'єктів належать незахищені селища, міста, житлові будівлі, лікарні, транспорт, що використовується цивільними особами, джерела води, запаси продуктів харчування тощо. Особливу увагу приділяється захисту споруд та установок, що містять небезпечні сили, таких як греблі, платини, атомні електростанції та інші об'єкти [21].</w:t>
      </w:r>
    </w:p>
    <w:p w14:paraId="737CB17A" w14:textId="77777777" w:rsidR="006D188C" w:rsidRDefault="006D188C">
      <w:pPr>
        <w:pStyle w:val="a3"/>
        <w:spacing w:line="345" w:lineRule="auto"/>
        <w:sectPr w:rsidR="006D188C">
          <w:pgSz w:w="11910" w:h="16840"/>
          <w:pgMar w:top="1060" w:right="425" w:bottom="280" w:left="1275" w:header="711" w:footer="0" w:gutter="0"/>
          <w:cols w:space="720"/>
        </w:sectPr>
      </w:pPr>
    </w:p>
    <w:p w14:paraId="11B186EA" w14:textId="77777777" w:rsidR="006D188C" w:rsidRDefault="001A4CAD">
      <w:pPr>
        <w:pStyle w:val="a3"/>
        <w:spacing w:before="174" w:line="345" w:lineRule="auto"/>
        <w:ind w:right="128" w:firstLine="720"/>
      </w:pPr>
      <w:r>
        <w:lastRenderedPageBreak/>
        <w:t>Методи ведення збройних конфліктів визначають тактичні та стратегічні підходи до застосування цих засобів. Один з основних методів — напад, що полягає у безпосередньому або обмеженому застосуванні військової сили для знищення сил противника або окупації території. Оборона, в свою чергу, передбачає використання різноманітних засобів для захисту від атак противника та утримання контрольованих територій. Облогові методи зосереджуються на блокуванні доступу противника до важливих ресурсів чи територій через</w:t>
      </w:r>
      <w:r>
        <w:rPr>
          <w:spacing w:val="40"/>
        </w:rPr>
        <w:t xml:space="preserve"> </w:t>
      </w:r>
      <w:r>
        <w:t>оточення або інші стратегії. Психологічна війна включає використання інформаційних і пропагандистських засобів з метою деморалізації противника, сприяючи тим самим зниженню його бойового духу.</w:t>
      </w:r>
    </w:p>
    <w:p w14:paraId="62918091" w14:textId="77777777" w:rsidR="006D188C" w:rsidRDefault="001A4CAD">
      <w:pPr>
        <w:pStyle w:val="a3"/>
        <w:spacing w:before="15" w:line="348" w:lineRule="auto"/>
        <w:ind w:right="136" w:firstLine="720"/>
      </w:pPr>
      <w:r>
        <w:t xml:space="preserve">Гібридна війна об'єднує традиційні бойові дії з новими, сучасними методами, такими як </w:t>
      </w:r>
      <w:proofErr w:type="spellStart"/>
      <w:r>
        <w:t>кібернапади</w:t>
      </w:r>
      <w:proofErr w:type="spellEnd"/>
      <w:r>
        <w:t xml:space="preserve">, економічний тиск та маніпулювання інформацією, створюючи складнішу і більш непередбачувану картину конфлікту. Технологічна війна використовує передові технології для знищення чи нейтралізації технічних засобів противника, зокрема через </w:t>
      </w:r>
      <w:proofErr w:type="spellStart"/>
      <w:r>
        <w:t>кібернапади</w:t>
      </w:r>
      <w:proofErr w:type="spellEnd"/>
      <w:r>
        <w:t xml:space="preserve"> або електронну</w:t>
      </w:r>
      <w:r>
        <w:rPr>
          <w:spacing w:val="-3"/>
        </w:rPr>
        <w:t xml:space="preserve"> </w:t>
      </w:r>
      <w:r>
        <w:t>боротьбу.</w:t>
      </w:r>
      <w:r>
        <w:rPr>
          <w:spacing w:val="-3"/>
        </w:rPr>
        <w:t xml:space="preserve"> </w:t>
      </w:r>
      <w:r>
        <w:t>Ці</w:t>
      </w:r>
      <w:r>
        <w:rPr>
          <w:spacing w:val="-1"/>
        </w:rPr>
        <w:t xml:space="preserve"> </w:t>
      </w:r>
      <w:r>
        <w:t>методи</w:t>
      </w:r>
      <w:r>
        <w:rPr>
          <w:spacing w:val="-4"/>
        </w:rPr>
        <w:t xml:space="preserve"> </w:t>
      </w:r>
      <w:r>
        <w:t>зростають</w:t>
      </w:r>
      <w:r>
        <w:rPr>
          <w:spacing w:val="-2"/>
        </w:rPr>
        <w:t xml:space="preserve"> </w:t>
      </w:r>
      <w:r>
        <w:t>у</w:t>
      </w:r>
      <w:r>
        <w:rPr>
          <w:spacing w:val="-3"/>
        </w:rPr>
        <w:t xml:space="preserve"> </w:t>
      </w:r>
      <w:r>
        <w:t>важливості</w:t>
      </w:r>
      <w:r>
        <w:rPr>
          <w:spacing w:val="-1"/>
        </w:rPr>
        <w:t xml:space="preserve"> </w:t>
      </w:r>
      <w:r>
        <w:t>в</w:t>
      </w:r>
      <w:r>
        <w:rPr>
          <w:spacing w:val="-6"/>
        </w:rPr>
        <w:t xml:space="preserve"> </w:t>
      </w:r>
      <w:r>
        <w:t>умовах</w:t>
      </w:r>
      <w:r>
        <w:rPr>
          <w:spacing w:val="-3"/>
        </w:rPr>
        <w:t xml:space="preserve"> </w:t>
      </w:r>
      <w:r>
        <w:t>глобалізованого світу, де технології та інформація мають вирішальне значення для результату конфлікту [69].</w:t>
      </w:r>
    </w:p>
    <w:p w14:paraId="02FE3869" w14:textId="77777777" w:rsidR="006D188C" w:rsidRDefault="001A4CAD">
      <w:pPr>
        <w:pStyle w:val="a3"/>
        <w:spacing w:line="345" w:lineRule="auto"/>
        <w:ind w:right="138" w:firstLine="720"/>
      </w:pPr>
      <w:r>
        <w:t>Методи ведення воєнних дій, заборонені для сил Організації Об’єднаних Націй,</w:t>
      </w:r>
      <w:r>
        <w:rPr>
          <w:spacing w:val="-1"/>
        </w:rPr>
        <w:t xml:space="preserve"> </w:t>
      </w:r>
      <w:r>
        <w:t>включають: наказ</w:t>
      </w:r>
      <w:r>
        <w:rPr>
          <w:spacing w:val="-1"/>
        </w:rPr>
        <w:t xml:space="preserve"> </w:t>
      </w:r>
      <w:r>
        <w:t>про</w:t>
      </w:r>
      <w:r>
        <w:rPr>
          <w:spacing w:val="-1"/>
        </w:rPr>
        <w:t xml:space="preserve"> </w:t>
      </w:r>
      <w:r>
        <w:t>знищення всіх</w:t>
      </w:r>
      <w:r>
        <w:rPr>
          <w:spacing w:val="-1"/>
        </w:rPr>
        <w:t xml:space="preserve"> </w:t>
      </w:r>
      <w:r>
        <w:t>живих</w:t>
      </w:r>
      <w:r>
        <w:rPr>
          <w:spacing w:val="-1"/>
        </w:rPr>
        <w:t xml:space="preserve"> </w:t>
      </w:r>
      <w:r>
        <w:t>людей; напади</w:t>
      </w:r>
      <w:r>
        <w:rPr>
          <w:spacing w:val="-2"/>
        </w:rPr>
        <w:t xml:space="preserve"> </w:t>
      </w:r>
      <w:r>
        <w:t>на</w:t>
      </w:r>
      <w:r>
        <w:rPr>
          <w:spacing w:val="-1"/>
        </w:rPr>
        <w:t xml:space="preserve"> </w:t>
      </w:r>
      <w:r>
        <w:t>об'єкти,</w:t>
      </w:r>
      <w:r>
        <w:rPr>
          <w:spacing w:val="-1"/>
        </w:rPr>
        <w:t xml:space="preserve"> </w:t>
      </w:r>
      <w:r>
        <w:t>що</w:t>
      </w:r>
      <w:r>
        <w:rPr>
          <w:spacing w:val="-1"/>
        </w:rPr>
        <w:t xml:space="preserve"> </w:t>
      </w:r>
      <w:r>
        <w:t>є необхідними для виживання цивільного населення; завдання шкоди навколишньому середовищу; військові операції проти установок, що містять небезпечні техногенні компоненти; використання культурних цінностей з метою їх знищення або пошкодження. Об'єкти, зазначені в описі, не повинні ставати цілями для нападів з боку ворога, навіть якщо вони є воєнними об'єктами, якщо такий напад може призвести до вивільнення небезпечних сил та спричинити значні втрати серед цивільного населення.</w:t>
      </w:r>
    </w:p>
    <w:p w14:paraId="6DC6BFAD" w14:textId="77777777" w:rsidR="006D188C" w:rsidRDefault="001A4CAD">
      <w:pPr>
        <w:pStyle w:val="a3"/>
        <w:spacing w:before="4" w:line="345" w:lineRule="auto"/>
        <w:ind w:right="139" w:firstLine="720"/>
      </w:pPr>
      <w:r>
        <w:t>Засоби ведення війни охоплюють різноманітні технічні та матеріальні засоби, що використовуються збройними силами для досягнення військових</w:t>
      </w:r>
      <w:r>
        <w:rPr>
          <w:spacing w:val="40"/>
        </w:rPr>
        <w:t xml:space="preserve"> </w:t>
      </w:r>
      <w:r>
        <w:t>цілей. Основними серед них є зброя, боєприпаси та військова техніка. Зброя включає</w:t>
      </w:r>
      <w:r>
        <w:rPr>
          <w:spacing w:val="52"/>
        </w:rPr>
        <w:t xml:space="preserve"> </w:t>
      </w:r>
      <w:r>
        <w:t>все</w:t>
      </w:r>
      <w:r>
        <w:rPr>
          <w:spacing w:val="53"/>
        </w:rPr>
        <w:t xml:space="preserve"> </w:t>
      </w:r>
      <w:r>
        <w:t>від</w:t>
      </w:r>
      <w:r>
        <w:rPr>
          <w:spacing w:val="53"/>
        </w:rPr>
        <w:t xml:space="preserve"> </w:t>
      </w:r>
      <w:r>
        <w:t>стрілецької</w:t>
      </w:r>
      <w:r>
        <w:rPr>
          <w:spacing w:val="53"/>
        </w:rPr>
        <w:t xml:space="preserve"> </w:t>
      </w:r>
      <w:r>
        <w:t>зброї</w:t>
      </w:r>
      <w:r>
        <w:rPr>
          <w:spacing w:val="54"/>
        </w:rPr>
        <w:t xml:space="preserve"> </w:t>
      </w:r>
      <w:r>
        <w:t>до</w:t>
      </w:r>
      <w:r>
        <w:rPr>
          <w:spacing w:val="51"/>
        </w:rPr>
        <w:t xml:space="preserve"> </w:t>
      </w:r>
      <w:r>
        <w:t>сучасних</w:t>
      </w:r>
      <w:r>
        <w:rPr>
          <w:spacing w:val="53"/>
        </w:rPr>
        <w:t xml:space="preserve"> </w:t>
      </w:r>
      <w:r>
        <w:t>видів</w:t>
      </w:r>
      <w:r>
        <w:rPr>
          <w:spacing w:val="50"/>
        </w:rPr>
        <w:t xml:space="preserve"> </w:t>
      </w:r>
      <w:r>
        <w:t>зброї</w:t>
      </w:r>
      <w:r>
        <w:rPr>
          <w:spacing w:val="53"/>
        </w:rPr>
        <w:t xml:space="preserve"> </w:t>
      </w:r>
      <w:r>
        <w:t>масового</w:t>
      </w:r>
      <w:r>
        <w:rPr>
          <w:spacing w:val="52"/>
        </w:rPr>
        <w:t xml:space="preserve"> </w:t>
      </w:r>
      <w:r>
        <w:rPr>
          <w:spacing w:val="-2"/>
        </w:rPr>
        <w:t>знищення,</w:t>
      </w:r>
    </w:p>
    <w:p w14:paraId="7CB43E24" w14:textId="77777777" w:rsidR="006D188C" w:rsidRDefault="006D188C">
      <w:pPr>
        <w:pStyle w:val="a3"/>
        <w:spacing w:line="345" w:lineRule="auto"/>
        <w:sectPr w:rsidR="006D188C">
          <w:pgSz w:w="11910" w:h="16840"/>
          <w:pgMar w:top="1060" w:right="425" w:bottom="280" w:left="1275" w:header="711" w:footer="0" w:gutter="0"/>
          <w:cols w:space="720"/>
        </w:sectPr>
      </w:pPr>
    </w:p>
    <w:p w14:paraId="29C0EA3C" w14:textId="77777777" w:rsidR="006D188C" w:rsidRDefault="001A4CAD">
      <w:pPr>
        <w:pStyle w:val="a3"/>
        <w:spacing w:before="174" w:line="345" w:lineRule="auto"/>
        <w:ind w:right="138"/>
      </w:pPr>
      <w:r>
        <w:lastRenderedPageBreak/>
        <w:t>таких як ядерна, хімічна та біологічна зброя. Боєприпаси ж представлені різноманітними</w:t>
      </w:r>
      <w:r>
        <w:rPr>
          <w:spacing w:val="-4"/>
        </w:rPr>
        <w:t xml:space="preserve"> </w:t>
      </w:r>
      <w:r>
        <w:t>снарядами,</w:t>
      </w:r>
      <w:r>
        <w:rPr>
          <w:spacing w:val="-3"/>
        </w:rPr>
        <w:t xml:space="preserve"> </w:t>
      </w:r>
      <w:r>
        <w:t>мінами,</w:t>
      </w:r>
      <w:r>
        <w:rPr>
          <w:spacing w:val="-3"/>
        </w:rPr>
        <w:t xml:space="preserve"> </w:t>
      </w:r>
      <w:r>
        <w:t>ракетами,</w:t>
      </w:r>
      <w:r>
        <w:rPr>
          <w:spacing w:val="-3"/>
        </w:rPr>
        <w:t xml:space="preserve"> </w:t>
      </w:r>
      <w:r>
        <w:t>а</w:t>
      </w:r>
      <w:r>
        <w:rPr>
          <w:spacing w:val="-3"/>
        </w:rPr>
        <w:t xml:space="preserve"> </w:t>
      </w:r>
      <w:r>
        <w:t>також</w:t>
      </w:r>
      <w:r>
        <w:rPr>
          <w:spacing w:val="-3"/>
        </w:rPr>
        <w:t xml:space="preserve"> </w:t>
      </w:r>
      <w:r>
        <w:t>боєприпасами</w:t>
      </w:r>
      <w:r>
        <w:rPr>
          <w:spacing w:val="-4"/>
        </w:rPr>
        <w:t xml:space="preserve"> </w:t>
      </w:r>
      <w:r>
        <w:t>спеціального призначення, такими як протипіхотні міни. Військова техніка складається з</w:t>
      </w:r>
      <w:r>
        <w:rPr>
          <w:spacing w:val="40"/>
        </w:rPr>
        <w:t xml:space="preserve"> </w:t>
      </w:r>
      <w:r>
        <w:t>танків, бронетранспортерів, артилерії, бойових літаків, кораблів, вертольотів та безпілотників, які застосовуються для різноманітних завдань, від</w:t>
      </w:r>
      <w:r>
        <w:rPr>
          <w:spacing w:val="-1"/>
        </w:rPr>
        <w:t xml:space="preserve"> </w:t>
      </w:r>
      <w:r>
        <w:t>безпосереднього ведення бою до розвідки та транспортування [24, с. 574].</w:t>
      </w:r>
    </w:p>
    <w:p w14:paraId="68E6BCB6" w14:textId="77777777" w:rsidR="006D188C" w:rsidRDefault="001A4CAD">
      <w:pPr>
        <w:pStyle w:val="a3"/>
        <w:spacing w:before="9" w:line="345" w:lineRule="auto"/>
        <w:ind w:right="140" w:firstLine="720"/>
      </w:pPr>
      <w:r>
        <w:t>У Консультативному висновку Міжнародного суду ООН від 8 липня 1996 року</w:t>
      </w:r>
      <w:r>
        <w:rPr>
          <w:spacing w:val="-2"/>
        </w:rPr>
        <w:t xml:space="preserve"> </w:t>
      </w:r>
      <w:r>
        <w:t>щодо</w:t>
      </w:r>
      <w:r>
        <w:rPr>
          <w:spacing w:val="-2"/>
        </w:rPr>
        <w:t xml:space="preserve"> </w:t>
      </w:r>
      <w:r>
        <w:t>законності загрози</w:t>
      </w:r>
      <w:r>
        <w:rPr>
          <w:spacing w:val="-3"/>
        </w:rPr>
        <w:t xml:space="preserve"> </w:t>
      </w:r>
      <w:r>
        <w:t>або</w:t>
      </w:r>
      <w:r>
        <w:rPr>
          <w:spacing w:val="-2"/>
        </w:rPr>
        <w:t xml:space="preserve"> </w:t>
      </w:r>
      <w:r>
        <w:t>застосування</w:t>
      </w:r>
      <w:r>
        <w:rPr>
          <w:spacing w:val="-1"/>
        </w:rPr>
        <w:t xml:space="preserve"> </w:t>
      </w:r>
      <w:r>
        <w:t>ядерної зброї</w:t>
      </w:r>
      <w:r>
        <w:rPr>
          <w:spacing w:val="-6"/>
        </w:rPr>
        <w:t xml:space="preserve"> </w:t>
      </w:r>
      <w:r>
        <w:t>було</w:t>
      </w:r>
      <w:r>
        <w:rPr>
          <w:spacing w:val="-2"/>
        </w:rPr>
        <w:t xml:space="preserve"> </w:t>
      </w:r>
      <w:r>
        <w:t>визнано,</w:t>
      </w:r>
      <w:r>
        <w:rPr>
          <w:spacing w:val="-2"/>
        </w:rPr>
        <w:t xml:space="preserve"> </w:t>
      </w:r>
      <w:r>
        <w:t>що</w:t>
      </w:r>
      <w:r>
        <w:rPr>
          <w:spacing w:val="-2"/>
        </w:rPr>
        <w:t xml:space="preserve"> </w:t>
      </w:r>
      <w:r>
        <w:t>всі норми</w:t>
      </w:r>
      <w:r>
        <w:rPr>
          <w:spacing w:val="-4"/>
        </w:rPr>
        <w:t xml:space="preserve"> </w:t>
      </w:r>
      <w:r>
        <w:t>гуманітарного</w:t>
      </w:r>
      <w:r>
        <w:rPr>
          <w:spacing w:val="-3"/>
        </w:rPr>
        <w:t xml:space="preserve"> </w:t>
      </w:r>
      <w:r>
        <w:t>права,</w:t>
      </w:r>
      <w:r>
        <w:rPr>
          <w:spacing w:val="-3"/>
        </w:rPr>
        <w:t xml:space="preserve"> </w:t>
      </w:r>
      <w:r>
        <w:t>що</w:t>
      </w:r>
      <w:r>
        <w:rPr>
          <w:spacing w:val="-3"/>
        </w:rPr>
        <w:t xml:space="preserve"> </w:t>
      </w:r>
      <w:r>
        <w:t>стосуються</w:t>
      </w:r>
      <w:r>
        <w:rPr>
          <w:spacing w:val="-3"/>
        </w:rPr>
        <w:t xml:space="preserve"> </w:t>
      </w:r>
      <w:r>
        <w:t>засобів</w:t>
      </w:r>
      <w:r>
        <w:rPr>
          <w:spacing w:val="-6"/>
        </w:rPr>
        <w:t xml:space="preserve"> </w:t>
      </w:r>
      <w:r>
        <w:t>і</w:t>
      </w:r>
      <w:r>
        <w:rPr>
          <w:spacing w:val="-2"/>
        </w:rPr>
        <w:t xml:space="preserve"> </w:t>
      </w:r>
      <w:r>
        <w:t>методів</w:t>
      </w:r>
      <w:r>
        <w:rPr>
          <w:spacing w:val="-6"/>
        </w:rPr>
        <w:t xml:space="preserve"> </w:t>
      </w:r>
      <w:r>
        <w:t>ведення</w:t>
      </w:r>
      <w:r>
        <w:rPr>
          <w:spacing w:val="-3"/>
        </w:rPr>
        <w:t xml:space="preserve"> </w:t>
      </w:r>
      <w:r>
        <w:t>війни,</w:t>
      </w:r>
      <w:r>
        <w:rPr>
          <w:spacing w:val="-3"/>
        </w:rPr>
        <w:t xml:space="preserve"> </w:t>
      </w:r>
      <w:r>
        <w:t xml:space="preserve">мають статус </w:t>
      </w:r>
      <w:proofErr w:type="spellStart"/>
      <w:r>
        <w:t>jus</w:t>
      </w:r>
      <w:proofErr w:type="spellEnd"/>
      <w:r>
        <w:t xml:space="preserve"> </w:t>
      </w:r>
      <w:proofErr w:type="spellStart"/>
      <w:r>
        <w:t>cogens</w:t>
      </w:r>
      <w:proofErr w:type="spellEnd"/>
      <w:r>
        <w:t>. Суд визначив їх як фундаментальні норми гуманітарного характеру, відступ від яких є неможливим, оскільки це суперечить основним принципам гуманності, для захисту яких ці норми і були розроблені [33].</w:t>
      </w:r>
    </w:p>
    <w:p w14:paraId="76E285CE" w14:textId="77777777" w:rsidR="006D188C" w:rsidRDefault="001A4CAD">
      <w:pPr>
        <w:pStyle w:val="a3"/>
        <w:spacing w:before="14" w:line="345" w:lineRule="auto"/>
        <w:ind w:right="139" w:firstLine="720"/>
      </w:pPr>
      <w:r>
        <w:t xml:space="preserve">Більшість норм гуманітарного права є імперативними нормами міжнародного права, що належать до </w:t>
      </w:r>
      <w:proofErr w:type="spellStart"/>
      <w:r>
        <w:t>jus</w:t>
      </w:r>
      <w:proofErr w:type="spellEnd"/>
      <w:r>
        <w:t xml:space="preserve"> </w:t>
      </w:r>
      <w:proofErr w:type="spellStart"/>
      <w:r>
        <w:t>cogens</w:t>
      </w:r>
      <w:proofErr w:type="spellEnd"/>
      <w:r>
        <w:t>. Особливу увагу привертають два ключові принципи: заборона застосування</w:t>
      </w:r>
      <w:r>
        <w:rPr>
          <w:spacing w:val="-1"/>
        </w:rPr>
        <w:t xml:space="preserve"> </w:t>
      </w:r>
      <w:r>
        <w:t>зброї, що має невибіркову дію, а також заборона застосування зброї, яка спричиняє надмірні страждання. Ці принципи є невід'ємною частиною міжнародного гуманітарного права, і Міжнародний суд визнає їх як непорушні основи, що визначають межі допустимості у веденні збройних конфліктів [18].</w:t>
      </w:r>
    </w:p>
    <w:p w14:paraId="6B341B0E" w14:textId="77777777" w:rsidR="006D188C" w:rsidRDefault="001A4CAD">
      <w:pPr>
        <w:pStyle w:val="a3"/>
        <w:spacing w:before="10" w:line="345" w:lineRule="auto"/>
        <w:ind w:right="138" w:firstLine="720"/>
      </w:pPr>
      <w:r>
        <w:t>Аналіз актів міжнародного гуманітарного права щодо обмеження або заборони застосування певних засобів ведення війни дозволяє зробити висновок, що в цих заборонах наголошується на таких принципах:</w:t>
      </w:r>
    </w:p>
    <w:p w14:paraId="48FEE597" w14:textId="77777777" w:rsidR="006D188C" w:rsidRDefault="001A4CAD">
      <w:pPr>
        <w:pStyle w:val="a4"/>
        <w:numPr>
          <w:ilvl w:val="0"/>
          <w:numId w:val="7"/>
        </w:numPr>
        <w:tabs>
          <w:tab w:val="left" w:pos="1100"/>
        </w:tabs>
        <w:spacing w:before="5" w:line="345" w:lineRule="auto"/>
        <w:ind w:right="138" w:firstLine="720"/>
        <w:rPr>
          <w:sz w:val="28"/>
        </w:rPr>
      </w:pPr>
      <w:r>
        <w:rPr>
          <w:sz w:val="28"/>
        </w:rPr>
        <w:t>вимоги гуманності повинні переважати над потребами воюючих сторін у процесі ведення війни; держави повинні ставити єдину мету в період конфлікту, яка полягає в послабленні сил противника;</w:t>
      </w:r>
    </w:p>
    <w:p w14:paraId="75BAB548" w14:textId="77777777" w:rsidR="006D188C" w:rsidRDefault="001A4CAD">
      <w:pPr>
        <w:pStyle w:val="a4"/>
        <w:numPr>
          <w:ilvl w:val="0"/>
          <w:numId w:val="7"/>
        </w:numPr>
        <w:tabs>
          <w:tab w:val="left" w:pos="1075"/>
        </w:tabs>
        <w:spacing w:before="4" w:line="345" w:lineRule="auto"/>
        <w:ind w:right="142" w:firstLine="720"/>
        <w:rPr>
          <w:sz w:val="28"/>
        </w:rPr>
      </w:pPr>
      <w:r>
        <w:rPr>
          <w:sz w:val="28"/>
        </w:rPr>
        <w:t>для</w:t>
      </w:r>
      <w:r>
        <w:rPr>
          <w:spacing w:val="-1"/>
          <w:sz w:val="28"/>
        </w:rPr>
        <w:t xml:space="preserve"> </w:t>
      </w:r>
      <w:r>
        <w:rPr>
          <w:sz w:val="28"/>
        </w:rPr>
        <w:t>досягнення</w:t>
      </w:r>
      <w:r>
        <w:rPr>
          <w:spacing w:val="-1"/>
          <w:sz w:val="28"/>
        </w:rPr>
        <w:t xml:space="preserve"> </w:t>
      </w:r>
      <w:r>
        <w:rPr>
          <w:sz w:val="28"/>
        </w:rPr>
        <w:t>мети</w:t>
      </w:r>
      <w:r>
        <w:rPr>
          <w:spacing w:val="-3"/>
          <w:sz w:val="28"/>
        </w:rPr>
        <w:t xml:space="preserve"> </w:t>
      </w:r>
      <w:r>
        <w:rPr>
          <w:sz w:val="28"/>
        </w:rPr>
        <w:t>війни</w:t>
      </w:r>
      <w:r>
        <w:rPr>
          <w:spacing w:val="-3"/>
          <w:sz w:val="28"/>
        </w:rPr>
        <w:t xml:space="preserve"> </w:t>
      </w:r>
      <w:r>
        <w:rPr>
          <w:sz w:val="28"/>
        </w:rPr>
        <w:t>достатньо</w:t>
      </w:r>
      <w:r>
        <w:rPr>
          <w:spacing w:val="-2"/>
          <w:sz w:val="28"/>
        </w:rPr>
        <w:t xml:space="preserve"> </w:t>
      </w:r>
      <w:r>
        <w:rPr>
          <w:sz w:val="28"/>
        </w:rPr>
        <w:t>вивести</w:t>
      </w:r>
      <w:r>
        <w:rPr>
          <w:spacing w:val="-3"/>
          <w:sz w:val="28"/>
        </w:rPr>
        <w:t xml:space="preserve"> </w:t>
      </w:r>
      <w:r>
        <w:rPr>
          <w:sz w:val="28"/>
        </w:rPr>
        <w:t>найбільшу</w:t>
      </w:r>
      <w:r>
        <w:rPr>
          <w:spacing w:val="-2"/>
          <w:sz w:val="28"/>
        </w:rPr>
        <w:t xml:space="preserve"> </w:t>
      </w:r>
      <w:r>
        <w:rPr>
          <w:sz w:val="28"/>
        </w:rPr>
        <w:t>кількість</w:t>
      </w:r>
      <w:r>
        <w:rPr>
          <w:spacing w:val="-1"/>
          <w:sz w:val="28"/>
        </w:rPr>
        <w:t xml:space="preserve"> </w:t>
      </w:r>
      <w:r>
        <w:rPr>
          <w:sz w:val="28"/>
        </w:rPr>
        <w:t>людей</w:t>
      </w:r>
      <w:r>
        <w:rPr>
          <w:spacing w:val="-2"/>
          <w:sz w:val="28"/>
        </w:rPr>
        <w:t xml:space="preserve"> </w:t>
      </w:r>
      <w:r>
        <w:rPr>
          <w:sz w:val="28"/>
        </w:rPr>
        <w:t>з ладу (ранити), без необхідності їх знищення;</w:t>
      </w:r>
    </w:p>
    <w:p w14:paraId="16C98CC9" w14:textId="77777777" w:rsidR="006D188C" w:rsidRDefault="001A4CAD">
      <w:pPr>
        <w:pStyle w:val="a4"/>
        <w:numPr>
          <w:ilvl w:val="0"/>
          <w:numId w:val="7"/>
        </w:numPr>
        <w:tabs>
          <w:tab w:val="left" w:pos="1155"/>
        </w:tabs>
        <w:spacing w:before="3" w:line="345" w:lineRule="auto"/>
        <w:ind w:right="138" w:firstLine="720"/>
        <w:rPr>
          <w:sz w:val="28"/>
        </w:rPr>
      </w:pPr>
      <w:r>
        <w:rPr>
          <w:sz w:val="28"/>
        </w:rPr>
        <w:t>використання зброї, що завдає невиправданих страждань або веде до неминучої смерті ворога, суперечить законній меті ведення війни та порушує вимоги гуманності [37].</w:t>
      </w:r>
    </w:p>
    <w:p w14:paraId="4D2AB7A3"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7AD3C007" w14:textId="77777777" w:rsidR="006D188C" w:rsidRDefault="001A4CAD">
      <w:pPr>
        <w:pStyle w:val="a3"/>
        <w:spacing w:before="174" w:line="345" w:lineRule="auto"/>
        <w:ind w:right="135" w:firstLine="720"/>
      </w:pPr>
      <w:r>
        <w:lastRenderedPageBreak/>
        <w:t>Слід підкреслити, що під час ведення бойових дій необхідно використовувати такі методи та засоби для нейтралізації або знищення сил противника, які відповідають нормам і принципам Міжнародного гуманітарного права. Це повинно запобігати спричиненню надмірної шкоди, що перевищує необхідність для досягнення бойових цілей. Важливим аспектом є імплементація норм міжнародного гуманітарного права в національне законодавство, що забезпечує їхнє</w:t>
      </w:r>
      <w:r>
        <w:rPr>
          <w:spacing w:val="-5"/>
        </w:rPr>
        <w:t xml:space="preserve"> </w:t>
      </w:r>
      <w:r>
        <w:t>виконання на внутрішньодержавному рівні. Такий підхід</w:t>
      </w:r>
      <w:r>
        <w:rPr>
          <w:spacing w:val="-2"/>
        </w:rPr>
        <w:t xml:space="preserve"> </w:t>
      </w:r>
      <w:r>
        <w:t>дозволяє державам ефективно реалізувати міжнародні зобов’язання, забезпечуючи додаткові гарантії дотримання цих положень.</w:t>
      </w:r>
    </w:p>
    <w:p w14:paraId="287AC840" w14:textId="77777777" w:rsidR="006D188C" w:rsidRDefault="001A4CAD">
      <w:pPr>
        <w:pStyle w:val="a3"/>
        <w:spacing w:before="13" w:line="348" w:lineRule="auto"/>
        <w:ind w:right="131" w:firstLine="720"/>
      </w:pPr>
      <w:r>
        <w:t>Використання зброї, боєприпасів та військової техніки, що завдають надмірних</w:t>
      </w:r>
      <w:r>
        <w:rPr>
          <w:spacing w:val="-2"/>
        </w:rPr>
        <w:t xml:space="preserve"> </w:t>
      </w:r>
      <w:r>
        <w:t>руйнувань</w:t>
      </w:r>
      <w:r>
        <w:rPr>
          <w:spacing w:val="-1"/>
        </w:rPr>
        <w:t xml:space="preserve"> </w:t>
      </w:r>
      <w:r>
        <w:t>або</w:t>
      </w:r>
      <w:r>
        <w:rPr>
          <w:spacing w:val="-2"/>
        </w:rPr>
        <w:t xml:space="preserve"> </w:t>
      </w:r>
      <w:r>
        <w:t>зайвих</w:t>
      </w:r>
      <w:r>
        <w:rPr>
          <w:spacing w:val="-2"/>
        </w:rPr>
        <w:t xml:space="preserve"> </w:t>
      </w:r>
      <w:r>
        <w:t>страждань,</w:t>
      </w:r>
      <w:r>
        <w:rPr>
          <w:spacing w:val="-2"/>
        </w:rPr>
        <w:t xml:space="preserve"> </w:t>
      </w:r>
      <w:r>
        <w:t>і підпадають</w:t>
      </w:r>
      <w:r>
        <w:rPr>
          <w:spacing w:val="-1"/>
        </w:rPr>
        <w:t xml:space="preserve"> </w:t>
      </w:r>
      <w:r>
        <w:t>під всеосяжну</w:t>
      </w:r>
      <w:r>
        <w:rPr>
          <w:spacing w:val="-2"/>
        </w:rPr>
        <w:t xml:space="preserve"> </w:t>
      </w:r>
      <w:r>
        <w:t>заборону, визнається військовим злочином, що передбачає відповідальність винних осіб. Відповідно до статті 438 Кримінального кодексу України, за порушення законів</w:t>
      </w:r>
      <w:r>
        <w:rPr>
          <w:spacing w:val="80"/>
        </w:rPr>
        <w:t xml:space="preserve"> </w:t>
      </w:r>
      <w:r>
        <w:t>та звичаїв війни передбачено кримінальну відповідальність. До таких порушень належать: жорстоке поводження з військовополоненими або цивільним населенням; примусове залучення цивільних осіб до виконання робіт; розграбування національних цінностей на окупованих територіях; застосування заборонених міжнародним правом засобів ведення війни; інші дії, що суперечать законам та звичаям війни, визначеним міжнародними договорами, ратифікованими Верховною Радою України. За вчинення таких дій, включаючи віддання наказів, передбачено покарання у вигляді позбавлення волі [36].</w:t>
      </w:r>
    </w:p>
    <w:p w14:paraId="096114E6" w14:textId="77777777" w:rsidR="006D188C" w:rsidRDefault="001A4CAD">
      <w:pPr>
        <w:pStyle w:val="a3"/>
        <w:spacing w:line="306" w:lineRule="exact"/>
        <w:ind w:left="866"/>
      </w:pPr>
      <w:r>
        <w:t>Отже,</w:t>
      </w:r>
      <w:r>
        <w:rPr>
          <w:spacing w:val="32"/>
        </w:rPr>
        <w:t xml:space="preserve">  </w:t>
      </w:r>
      <w:r>
        <w:t>засоби</w:t>
      </w:r>
      <w:r>
        <w:rPr>
          <w:spacing w:val="32"/>
        </w:rPr>
        <w:t xml:space="preserve">  </w:t>
      </w:r>
      <w:r>
        <w:t>та</w:t>
      </w:r>
      <w:r>
        <w:rPr>
          <w:spacing w:val="32"/>
        </w:rPr>
        <w:t xml:space="preserve">  </w:t>
      </w:r>
      <w:r>
        <w:t>методи</w:t>
      </w:r>
      <w:r>
        <w:rPr>
          <w:spacing w:val="32"/>
        </w:rPr>
        <w:t xml:space="preserve">  </w:t>
      </w:r>
      <w:r>
        <w:t>ведення</w:t>
      </w:r>
      <w:r>
        <w:rPr>
          <w:spacing w:val="33"/>
        </w:rPr>
        <w:t xml:space="preserve">  </w:t>
      </w:r>
      <w:r>
        <w:t>збройних</w:t>
      </w:r>
      <w:r>
        <w:rPr>
          <w:spacing w:val="32"/>
        </w:rPr>
        <w:t xml:space="preserve">  </w:t>
      </w:r>
      <w:r>
        <w:t>конфліктів</w:t>
      </w:r>
      <w:r>
        <w:rPr>
          <w:spacing w:val="31"/>
        </w:rPr>
        <w:t xml:space="preserve">  </w:t>
      </w:r>
      <w:r>
        <w:t>мають</w:t>
      </w:r>
      <w:r>
        <w:rPr>
          <w:spacing w:val="33"/>
        </w:rPr>
        <w:t xml:space="preserve">  </w:t>
      </w:r>
      <w:r>
        <w:rPr>
          <w:spacing w:val="-2"/>
        </w:rPr>
        <w:t>велике</w:t>
      </w:r>
    </w:p>
    <w:p w14:paraId="6C6B6044" w14:textId="77777777" w:rsidR="006D188C" w:rsidRDefault="001A4CAD">
      <w:pPr>
        <w:pStyle w:val="a3"/>
        <w:spacing w:before="143" w:line="345" w:lineRule="auto"/>
        <w:ind w:right="140"/>
      </w:pPr>
      <w:r>
        <w:t xml:space="preserve">значення як для результату військових дій, так і для дотримання міжнародних стандартів гуманітарного права. Важливою характеристикою цих засобів є їхня здатність досягати стратегічних цілей при одночасному обмеженні шкоди цивільному населенню та навколишньому середовищу. Міжнародне гуманітарне право, яке визначає межі допустимості застосування військових засобів і методів, наголошує на необхідності гуманності у веденні бойових дій, забороняючи використання тих, що завдають надмірних страждань або є невибірковими у своїй </w:t>
      </w:r>
      <w:r>
        <w:rPr>
          <w:spacing w:val="-4"/>
        </w:rPr>
        <w:t>дії.</w:t>
      </w:r>
    </w:p>
    <w:p w14:paraId="6E59110E" w14:textId="77777777" w:rsidR="006D188C" w:rsidRDefault="006D188C">
      <w:pPr>
        <w:pStyle w:val="a3"/>
        <w:spacing w:line="345" w:lineRule="auto"/>
        <w:sectPr w:rsidR="006D188C">
          <w:pgSz w:w="11910" w:h="16840"/>
          <w:pgMar w:top="1060" w:right="425" w:bottom="280" w:left="1275" w:header="711" w:footer="0" w:gutter="0"/>
          <w:cols w:space="720"/>
        </w:sectPr>
      </w:pPr>
    </w:p>
    <w:p w14:paraId="69F025C4" w14:textId="77777777" w:rsidR="006D188C" w:rsidRDefault="001A4CAD">
      <w:pPr>
        <w:pStyle w:val="2"/>
        <w:numPr>
          <w:ilvl w:val="1"/>
          <w:numId w:val="8"/>
        </w:numPr>
        <w:tabs>
          <w:tab w:val="left" w:pos="1604"/>
        </w:tabs>
        <w:spacing w:before="174" w:line="345" w:lineRule="auto"/>
        <w:ind w:right="141" w:firstLine="720"/>
        <w:jc w:val="both"/>
      </w:pPr>
      <w:bookmarkStart w:id="3" w:name="_TOC_250006"/>
      <w:r>
        <w:lastRenderedPageBreak/>
        <w:t xml:space="preserve">Механізми і форми мирного врегулювання міжнародних </w:t>
      </w:r>
      <w:bookmarkEnd w:id="3"/>
      <w:r>
        <w:rPr>
          <w:spacing w:val="-2"/>
        </w:rPr>
        <w:t>конфліктів</w:t>
      </w:r>
    </w:p>
    <w:p w14:paraId="3CE5CEC2" w14:textId="77777777" w:rsidR="006D188C" w:rsidRDefault="001A4CAD">
      <w:pPr>
        <w:pStyle w:val="a3"/>
        <w:spacing w:before="197" w:line="348" w:lineRule="auto"/>
        <w:ind w:right="137" w:firstLine="720"/>
      </w:pPr>
      <w:r>
        <w:t>Вирішення міжнародних суперечок мирним шляхом залишається однією з ключових глобальних викликів сучасності. У ХХ столітті світ зазнав численних жахливих подій, які відбувалися як під час війн, так і в умовах миру. Завершення Другої світової війни стало сигналом для людства про те, що збереження миру та мирне</w:t>
      </w:r>
      <w:r>
        <w:rPr>
          <w:spacing w:val="-3"/>
        </w:rPr>
        <w:t xml:space="preserve"> </w:t>
      </w:r>
      <w:r>
        <w:t>врегулювання</w:t>
      </w:r>
      <w:r>
        <w:rPr>
          <w:spacing w:val="-2"/>
        </w:rPr>
        <w:t xml:space="preserve"> </w:t>
      </w:r>
      <w:r>
        <w:t>конфліктів</w:t>
      </w:r>
      <w:r>
        <w:rPr>
          <w:spacing w:val="-6"/>
        </w:rPr>
        <w:t xml:space="preserve"> </w:t>
      </w:r>
      <w:r>
        <w:t>повинні</w:t>
      </w:r>
      <w:r>
        <w:rPr>
          <w:spacing w:val="-1"/>
        </w:rPr>
        <w:t xml:space="preserve"> </w:t>
      </w:r>
      <w:r>
        <w:t>стати</w:t>
      </w:r>
      <w:r>
        <w:rPr>
          <w:spacing w:val="-4"/>
        </w:rPr>
        <w:t xml:space="preserve"> </w:t>
      </w:r>
      <w:r>
        <w:t>пріоритетом,</w:t>
      </w:r>
      <w:r>
        <w:rPr>
          <w:spacing w:val="-3"/>
        </w:rPr>
        <w:t xml:space="preserve"> </w:t>
      </w:r>
      <w:r>
        <w:t>а</w:t>
      </w:r>
      <w:r>
        <w:rPr>
          <w:spacing w:val="-3"/>
        </w:rPr>
        <w:t xml:space="preserve"> </w:t>
      </w:r>
      <w:r>
        <w:t>всі</w:t>
      </w:r>
      <w:r>
        <w:rPr>
          <w:spacing w:val="-1"/>
        </w:rPr>
        <w:t xml:space="preserve"> </w:t>
      </w:r>
      <w:r>
        <w:t>можливі</w:t>
      </w:r>
      <w:r>
        <w:rPr>
          <w:spacing w:val="-1"/>
        </w:rPr>
        <w:t xml:space="preserve"> </w:t>
      </w:r>
      <w:r>
        <w:t xml:space="preserve">ресурси мають спрямовуватися на реалізацію цього ідеалу. Раніше міжнародне право здебільшого лише закликало держави вирішувати конфлікти мирно, але не встановлювало обов'язкових норм у цій сфері. Наприклад, у статті 2 Гаазької конвенції 1907 року «Про мирне вирішення міжнародних зіткнень» було зазначено, що «перш ніж вдатися до воєнних дій, сторони мають, за можливості, звернутися до добрих послуг або посередництва». Однак запропонований перелік мирних засобів був досить обмеженим і не забезпечував гарантій їх застосування </w:t>
      </w:r>
      <w:r>
        <w:rPr>
          <w:spacing w:val="-4"/>
        </w:rPr>
        <w:t>[7].</w:t>
      </w:r>
    </w:p>
    <w:p w14:paraId="5739BA4C" w14:textId="77777777" w:rsidR="006D188C" w:rsidRDefault="001A4CAD">
      <w:pPr>
        <w:pStyle w:val="a3"/>
        <w:spacing w:line="345" w:lineRule="auto"/>
        <w:ind w:right="136" w:firstLine="720"/>
      </w:pPr>
      <w:r>
        <w:t>Згодом держави-члени ООН взяли на себе зобов’язання врегульовувати конфлікти та розв’язувати міжнародні суперечки виключно мирними засобами, що закріплено в пункті 1 статті 1 Статуту ООН. Для реалізації цього принципу було створено систему механізмів і процедур мирного врегулювання. Відповідно до статті 33 Статуту ООН, учасники спору зобов’язані насамперед використовувати такі засоби, як «переговори, розслідування, посередництво, примирення, арбітраж, судовий розгляд, звернення до регіональних органів або домовленості, а також будь-які інші мирні методи за їх вибором» [48].</w:t>
      </w:r>
    </w:p>
    <w:p w14:paraId="5CACDCEF" w14:textId="77777777" w:rsidR="006D188C" w:rsidRDefault="001A4CAD">
      <w:pPr>
        <w:pStyle w:val="a3"/>
        <w:spacing w:line="345" w:lineRule="auto"/>
        <w:ind w:right="136" w:firstLine="720"/>
      </w:pPr>
      <w:r>
        <w:t>Принцип мирного врегулювання міжнародних спорів включає комплекс прав і обов’язків держав, які є сторонами конфлікту. Зокрема, держави мають право за взаємною згодою обирати будь-які засоби для вирішення суперечок, які виникають між ними. Це право вільного вибору дозволяє сторонам конфлікту заздалегідь погоджуватися на обов’язкове застосування певних методів врегулювання.</w:t>
      </w:r>
      <w:r>
        <w:rPr>
          <w:spacing w:val="30"/>
        </w:rPr>
        <w:t xml:space="preserve"> </w:t>
      </w:r>
      <w:r>
        <w:t>Наприклад,</w:t>
      </w:r>
      <w:r>
        <w:rPr>
          <w:spacing w:val="32"/>
        </w:rPr>
        <w:t xml:space="preserve"> </w:t>
      </w:r>
      <w:r>
        <w:t>відповідно</w:t>
      </w:r>
      <w:r>
        <w:rPr>
          <w:spacing w:val="34"/>
        </w:rPr>
        <w:t xml:space="preserve"> </w:t>
      </w:r>
      <w:r>
        <w:t>до</w:t>
      </w:r>
      <w:r>
        <w:rPr>
          <w:spacing w:val="27"/>
        </w:rPr>
        <w:t xml:space="preserve"> </w:t>
      </w:r>
      <w:r>
        <w:t>статті</w:t>
      </w:r>
      <w:r>
        <w:rPr>
          <w:spacing w:val="34"/>
        </w:rPr>
        <w:t xml:space="preserve"> </w:t>
      </w:r>
      <w:r>
        <w:t>36</w:t>
      </w:r>
      <w:r>
        <w:rPr>
          <w:spacing w:val="33"/>
        </w:rPr>
        <w:t xml:space="preserve"> </w:t>
      </w:r>
      <w:r>
        <w:t>Статуту</w:t>
      </w:r>
      <w:r>
        <w:rPr>
          <w:spacing w:val="32"/>
        </w:rPr>
        <w:t xml:space="preserve"> </w:t>
      </w:r>
      <w:r>
        <w:t>Міжнародного</w:t>
      </w:r>
      <w:r>
        <w:rPr>
          <w:spacing w:val="34"/>
        </w:rPr>
        <w:t xml:space="preserve"> </w:t>
      </w:r>
      <w:r>
        <w:rPr>
          <w:spacing w:val="-2"/>
        </w:rPr>
        <w:t>Суду,</w:t>
      </w:r>
    </w:p>
    <w:p w14:paraId="6EA4A92B" w14:textId="77777777" w:rsidR="006D188C" w:rsidRDefault="006D188C">
      <w:pPr>
        <w:pStyle w:val="a3"/>
        <w:spacing w:line="345" w:lineRule="auto"/>
        <w:sectPr w:rsidR="006D188C">
          <w:pgSz w:w="11910" w:h="16840"/>
          <w:pgMar w:top="1060" w:right="425" w:bottom="280" w:left="1275" w:header="711" w:footer="0" w:gutter="0"/>
          <w:cols w:space="720"/>
        </w:sectPr>
      </w:pPr>
    </w:p>
    <w:p w14:paraId="3DFAC97D" w14:textId="77777777" w:rsidR="006D188C" w:rsidRDefault="001A4CAD">
      <w:pPr>
        <w:pStyle w:val="a3"/>
        <w:spacing w:before="174" w:line="345" w:lineRule="auto"/>
        <w:ind w:right="138"/>
      </w:pPr>
      <w:r>
        <w:lastRenderedPageBreak/>
        <w:t>юрисдикція Суду може бути визнана обов’язковою за вимогою однієї зі сторін конфлікту, якщо обидві держави є учасниками цього Статуту [48].</w:t>
      </w:r>
    </w:p>
    <w:p w14:paraId="5910856B" w14:textId="77777777" w:rsidR="006D188C" w:rsidRDefault="001A4CAD">
      <w:pPr>
        <w:pStyle w:val="a3"/>
        <w:spacing w:before="3" w:line="348" w:lineRule="auto"/>
        <w:ind w:right="140" w:firstLine="720"/>
      </w:pPr>
      <w:r>
        <w:t>Ефективна</w:t>
      </w:r>
      <w:r>
        <w:rPr>
          <w:spacing w:val="-5"/>
        </w:rPr>
        <w:t xml:space="preserve"> </w:t>
      </w:r>
      <w:r>
        <w:t>послідовність</w:t>
      </w:r>
      <w:r>
        <w:rPr>
          <w:spacing w:val="-4"/>
        </w:rPr>
        <w:t xml:space="preserve"> </w:t>
      </w:r>
      <w:r>
        <w:t>мирних</w:t>
      </w:r>
      <w:r>
        <w:rPr>
          <w:spacing w:val="-5"/>
        </w:rPr>
        <w:t xml:space="preserve"> </w:t>
      </w:r>
      <w:r>
        <w:t>засобів</w:t>
      </w:r>
      <w:r>
        <w:rPr>
          <w:spacing w:val="-7"/>
        </w:rPr>
        <w:t xml:space="preserve"> </w:t>
      </w:r>
      <w:r>
        <w:t>вирішення</w:t>
      </w:r>
      <w:r>
        <w:rPr>
          <w:spacing w:val="-4"/>
        </w:rPr>
        <w:t xml:space="preserve"> </w:t>
      </w:r>
      <w:r>
        <w:t>міжнародних</w:t>
      </w:r>
      <w:r>
        <w:rPr>
          <w:spacing w:val="-5"/>
        </w:rPr>
        <w:t xml:space="preserve"> </w:t>
      </w:r>
      <w:r>
        <w:t>суперечок та конфліктів передбачає такі кроки:</w:t>
      </w:r>
    </w:p>
    <w:p w14:paraId="69DB3EDF" w14:textId="77777777" w:rsidR="006D188C" w:rsidRDefault="001A4CAD">
      <w:pPr>
        <w:pStyle w:val="a3"/>
        <w:spacing w:line="348" w:lineRule="auto"/>
        <w:ind w:right="136" w:firstLine="720"/>
      </w:pPr>
      <w:r>
        <w:t xml:space="preserve">Переговори – </w:t>
      </w:r>
      <w:proofErr w:type="spellStart"/>
      <w:r>
        <w:t>найдієвіший</w:t>
      </w:r>
      <w:proofErr w:type="spellEnd"/>
      <w:r>
        <w:t xml:space="preserve"> метод, за якого зацікавлені сторони самостійно або із залученням обраних посередників аналізують спірну ситуацію, оцінюють</w:t>
      </w:r>
      <w:r>
        <w:rPr>
          <w:spacing w:val="40"/>
        </w:rPr>
        <w:t xml:space="preserve"> </w:t>
      </w:r>
      <w:r>
        <w:t>дії й позиції один одного, пропонують варіанти рішень і досягають компромісу. Цей спосіб особливо корисний на ранніх етапах виникнення конфліктів і за наявності готовності до спільного пошуку рішень. Водночас, готовність до компромісів не є обов’язковою складовою переговорів. Можливі випадки, коли одна або обидві сторони висувають вимоги, сподіваючись лише на поступки</w:t>
      </w:r>
      <w:r>
        <w:rPr>
          <w:spacing w:val="40"/>
        </w:rPr>
        <w:t xml:space="preserve"> </w:t>
      </w:r>
      <w:r>
        <w:t>іншої сторони, без наміру шукати компроміс. У таких випадках переговори можуть навіть ускладнити відносини.</w:t>
      </w:r>
    </w:p>
    <w:p w14:paraId="1B07EB86" w14:textId="77777777" w:rsidR="006D188C" w:rsidRDefault="001A4CAD">
      <w:pPr>
        <w:pStyle w:val="a3"/>
        <w:spacing w:line="345" w:lineRule="auto"/>
        <w:ind w:right="136" w:firstLine="720"/>
      </w:pPr>
      <w:r>
        <w:t>Міжнародні переговори – це процес прийняття спільного рішення між</w:t>
      </w:r>
      <w:r>
        <w:rPr>
          <w:spacing w:val="40"/>
        </w:rPr>
        <w:t xml:space="preserve"> </w:t>
      </w:r>
      <w:r>
        <w:t>двома чи більше державами, який вимагає попередньої ретельної підготовки (перша стадія переговорного процесу) [43]. Підготовка до переговорів закладає основу для ефективного вирішення спору чи конфлікту. У деяких випадках підготовчий етап потребує залучення третьої сторони, яка може сприяти організації процесу та забезпеченню нейтрального підходу.</w:t>
      </w:r>
    </w:p>
    <w:p w14:paraId="19E3267C" w14:textId="77777777" w:rsidR="006D188C" w:rsidRDefault="001A4CAD">
      <w:pPr>
        <w:pStyle w:val="a3"/>
        <w:spacing w:line="345" w:lineRule="auto"/>
        <w:ind w:right="136" w:firstLine="720"/>
      </w:pPr>
      <w:r>
        <w:t>Друга стадія переговорів – це безпосередній процес їх ведення. Ця стадія часто виявляється тривалою та складною, оскільки включає прямий контакт між сторонами конфлікту. У ході переговорів можуть застосовуватися різноманітні</w:t>
      </w:r>
      <w:r>
        <w:rPr>
          <w:spacing w:val="40"/>
        </w:rPr>
        <w:t xml:space="preserve"> </w:t>
      </w:r>
      <w:r>
        <w:t>дії: висловлення прохань, пред'явлення вимог, внесення пропозицій, надання обіцянок чи формулювання відмов. Щоб досягти справжнього діалогу в переговорах, варто врахувати кілька важливих аспектів:</w:t>
      </w:r>
    </w:p>
    <w:p w14:paraId="3A481C5E" w14:textId="77777777" w:rsidR="006D188C" w:rsidRDefault="001A4CAD">
      <w:pPr>
        <w:pStyle w:val="a4"/>
        <w:numPr>
          <w:ilvl w:val="0"/>
          <w:numId w:val="6"/>
        </w:numPr>
        <w:tabs>
          <w:tab w:val="left" w:pos="865"/>
        </w:tabs>
        <w:spacing w:before="14" w:line="338" w:lineRule="auto"/>
        <w:ind w:right="138" w:firstLine="360"/>
        <w:jc w:val="left"/>
        <w:rPr>
          <w:sz w:val="28"/>
        </w:rPr>
      </w:pPr>
      <w:r>
        <w:rPr>
          <w:sz w:val="28"/>
        </w:rPr>
        <w:t>Потрібно</w:t>
      </w:r>
      <w:r>
        <w:rPr>
          <w:spacing w:val="40"/>
          <w:sz w:val="28"/>
        </w:rPr>
        <w:t xml:space="preserve"> </w:t>
      </w:r>
      <w:r>
        <w:rPr>
          <w:sz w:val="28"/>
        </w:rPr>
        <w:t>розуміти</w:t>
      </w:r>
      <w:r>
        <w:rPr>
          <w:spacing w:val="40"/>
          <w:sz w:val="28"/>
        </w:rPr>
        <w:t xml:space="preserve"> </w:t>
      </w:r>
      <w:r>
        <w:rPr>
          <w:sz w:val="28"/>
        </w:rPr>
        <w:t>ціннісні</w:t>
      </w:r>
      <w:r>
        <w:rPr>
          <w:spacing w:val="40"/>
          <w:sz w:val="28"/>
        </w:rPr>
        <w:t xml:space="preserve"> </w:t>
      </w:r>
      <w:r>
        <w:rPr>
          <w:sz w:val="28"/>
        </w:rPr>
        <w:t>підстави,</w:t>
      </w:r>
      <w:r>
        <w:rPr>
          <w:spacing w:val="40"/>
          <w:sz w:val="28"/>
        </w:rPr>
        <w:t xml:space="preserve"> </w:t>
      </w:r>
      <w:r>
        <w:rPr>
          <w:sz w:val="28"/>
        </w:rPr>
        <w:t>логіку</w:t>
      </w:r>
      <w:r>
        <w:rPr>
          <w:spacing w:val="40"/>
          <w:sz w:val="28"/>
        </w:rPr>
        <w:t xml:space="preserve"> </w:t>
      </w:r>
      <w:r>
        <w:rPr>
          <w:sz w:val="28"/>
        </w:rPr>
        <w:t>та</w:t>
      </w:r>
      <w:r>
        <w:rPr>
          <w:spacing w:val="40"/>
          <w:sz w:val="28"/>
        </w:rPr>
        <w:t xml:space="preserve"> </w:t>
      </w:r>
      <w:r>
        <w:rPr>
          <w:sz w:val="28"/>
        </w:rPr>
        <w:t>психологію</w:t>
      </w:r>
      <w:r>
        <w:rPr>
          <w:spacing w:val="40"/>
          <w:sz w:val="28"/>
        </w:rPr>
        <w:t xml:space="preserve"> </w:t>
      </w:r>
      <w:r>
        <w:rPr>
          <w:sz w:val="28"/>
        </w:rPr>
        <w:t>переговорного процесу, що створює основу для конструктивного обміну думками;</w:t>
      </w:r>
    </w:p>
    <w:p w14:paraId="7B751A43" w14:textId="77777777" w:rsidR="006D188C" w:rsidRDefault="001A4CAD">
      <w:pPr>
        <w:pStyle w:val="a4"/>
        <w:numPr>
          <w:ilvl w:val="0"/>
          <w:numId w:val="6"/>
        </w:numPr>
        <w:tabs>
          <w:tab w:val="left" w:pos="865"/>
          <w:tab w:val="left" w:pos="2215"/>
          <w:tab w:val="left" w:pos="3734"/>
          <w:tab w:val="left" w:pos="4683"/>
          <w:tab w:val="left" w:pos="6233"/>
          <w:tab w:val="left" w:pos="7082"/>
          <w:tab w:val="left" w:pos="8181"/>
          <w:tab w:val="left" w:pos="9815"/>
        </w:tabs>
        <w:spacing w:before="22" w:line="343" w:lineRule="auto"/>
        <w:ind w:right="138" w:firstLine="360"/>
        <w:jc w:val="left"/>
        <w:rPr>
          <w:sz w:val="28"/>
        </w:rPr>
      </w:pPr>
      <w:r>
        <w:rPr>
          <w:spacing w:val="-2"/>
          <w:sz w:val="28"/>
        </w:rPr>
        <w:t>Важливо</w:t>
      </w:r>
      <w:r>
        <w:rPr>
          <w:sz w:val="28"/>
        </w:rPr>
        <w:tab/>
      </w:r>
      <w:r>
        <w:rPr>
          <w:spacing w:val="-2"/>
          <w:sz w:val="28"/>
        </w:rPr>
        <w:t>опанувати</w:t>
      </w:r>
      <w:r>
        <w:rPr>
          <w:sz w:val="28"/>
        </w:rPr>
        <w:tab/>
      </w:r>
      <w:r>
        <w:rPr>
          <w:spacing w:val="-4"/>
          <w:sz w:val="28"/>
        </w:rPr>
        <w:t>стиль</w:t>
      </w:r>
      <w:r>
        <w:rPr>
          <w:sz w:val="28"/>
        </w:rPr>
        <w:tab/>
      </w:r>
      <w:r>
        <w:rPr>
          <w:spacing w:val="-2"/>
          <w:sz w:val="28"/>
        </w:rPr>
        <w:t>поведінки,</w:t>
      </w:r>
      <w:r>
        <w:rPr>
          <w:sz w:val="28"/>
        </w:rPr>
        <w:tab/>
      </w:r>
      <w:r>
        <w:rPr>
          <w:spacing w:val="-4"/>
          <w:sz w:val="28"/>
        </w:rPr>
        <w:t>який</w:t>
      </w:r>
      <w:r>
        <w:rPr>
          <w:sz w:val="28"/>
        </w:rPr>
        <w:tab/>
      </w:r>
      <w:r>
        <w:rPr>
          <w:spacing w:val="-2"/>
          <w:sz w:val="28"/>
        </w:rPr>
        <w:t>сприяє</w:t>
      </w:r>
      <w:r>
        <w:rPr>
          <w:sz w:val="28"/>
        </w:rPr>
        <w:tab/>
      </w:r>
      <w:r>
        <w:rPr>
          <w:spacing w:val="-2"/>
          <w:sz w:val="28"/>
        </w:rPr>
        <w:t>відкритому</w:t>
      </w:r>
      <w:r>
        <w:rPr>
          <w:sz w:val="28"/>
        </w:rPr>
        <w:tab/>
      </w:r>
      <w:r>
        <w:rPr>
          <w:spacing w:val="-6"/>
          <w:sz w:val="28"/>
        </w:rPr>
        <w:t xml:space="preserve">та </w:t>
      </w:r>
      <w:r>
        <w:rPr>
          <w:sz w:val="28"/>
        </w:rPr>
        <w:t>шанобливому спілкуванню;</w:t>
      </w:r>
    </w:p>
    <w:p w14:paraId="567D6D8E" w14:textId="77777777" w:rsidR="006D188C" w:rsidRDefault="001A4CAD">
      <w:pPr>
        <w:pStyle w:val="a4"/>
        <w:numPr>
          <w:ilvl w:val="0"/>
          <w:numId w:val="6"/>
        </w:numPr>
        <w:tabs>
          <w:tab w:val="left" w:pos="865"/>
        </w:tabs>
        <w:spacing w:before="15" w:line="338" w:lineRule="auto"/>
        <w:ind w:right="138" w:firstLine="360"/>
        <w:jc w:val="left"/>
        <w:rPr>
          <w:sz w:val="28"/>
        </w:rPr>
      </w:pPr>
      <w:r>
        <w:rPr>
          <w:sz w:val="28"/>
        </w:rPr>
        <w:t xml:space="preserve">Необхідно вміти регулювати процес, за потреби залучаючи компетентного </w:t>
      </w:r>
      <w:r>
        <w:rPr>
          <w:spacing w:val="-2"/>
          <w:sz w:val="28"/>
        </w:rPr>
        <w:t>посередника.</w:t>
      </w:r>
    </w:p>
    <w:p w14:paraId="24E0CC1C" w14:textId="77777777" w:rsidR="006D188C" w:rsidRDefault="006D188C">
      <w:pPr>
        <w:pStyle w:val="a4"/>
        <w:spacing w:line="338" w:lineRule="auto"/>
        <w:jc w:val="left"/>
        <w:rPr>
          <w:sz w:val="28"/>
        </w:rPr>
        <w:sectPr w:rsidR="006D188C">
          <w:pgSz w:w="11910" w:h="16840"/>
          <w:pgMar w:top="1060" w:right="425" w:bottom="280" w:left="1275" w:header="711" w:footer="0" w:gutter="0"/>
          <w:cols w:space="720"/>
        </w:sectPr>
      </w:pPr>
    </w:p>
    <w:p w14:paraId="5F031ABF" w14:textId="77777777" w:rsidR="006D188C" w:rsidRDefault="001A4CAD">
      <w:pPr>
        <w:pStyle w:val="a3"/>
        <w:spacing w:before="174"/>
        <w:ind w:left="866"/>
      </w:pPr>
      <w:r>
        <w:lastRenderedPageBreak/>
        <w:t>Ефективність</w:t>
      </w:r>
      <w:r>
        <w:rPr>
          <w:spacing w:val="-5"/>
        </w:rPr>
        <w:t xml:space="preserve"> </w:t>
      </w:r>
      <w:r>
        <w:t>переговорів</w:t>
      </w:r>
      <w:r>
        <w:rPr>
          <w:spacing w:val="-7"/>
        </w:rPr>
        <w:t xml:space="preserve"> </w:t>
      </w:r>
      <w:r>
        <w:t>залежить</w:t>
      </w:r>
      <w:r>
        <w:rPr>
          <w:spacing w:val="-3"/>
        </w:rPr>
        <w:t xml:space="preserve"> </w:t>
      </w:r>
      <w:r>
        <w:t>від</w:t>
      </w:r>
      <w:r>
        <w:rPr>
          <w:spacing w:val="-2"/>
        </w:rPr>
        <w:t xml:space="preserve"> </w:t>
      </w:r>
      <w:r>
        <w:t>низки</w:t>
      </w:r>
      <w:r>
        <w:rPr>
          <w:spacing w:val="-4"/>
        </w:rPr>
        <w:t xml:space="preserve"> </w:t>
      </w:r>
      <w:r>
        <w:rPr>
          <w:spacing w:val="-2"/>
        </w:rPr>
        <w:t>чинників:</w:t>
      </w:r>
    </w:p>
    <w:p w14:paraId="152603A8" w14:textId="77777777" w:rsidR="006D188C" w:rsidRDefault="001A4CAD">
      <w:pPr>
        <w:pStyle w:val="a4"/>
        <w:numPr>
          <w:ilvl w:val="0"/>
          <w:numId w:val="6"/>
        </w:numPr>
        <w:tabs>
          <w:tab w:val="left" w:pos="864"/>
        </w:tabs>
        <w:spacing w:before="153" w:line="345" w:lineRule="auto"/>
        <w:ind w:right="139" w:firstLine="360"/>
        <w:rPr>
          <w:sz w:val="28"/>
        </w:rPr>
      </w:pPr>
      <w:r>
        <w:rPr>
          <w:sz w:val="28"/>
        </w:rPr>
        <w:t>Тривалість переговорів. Час дозволяє сторонам зібрати більше інформації, краще зрозуміти ситуацію, зменшити вимоги, а іноді й вичерпати конфлікт завдяки його переосмисленню. Однак затягування переговорів може мати негативні наслідки, що варто враховувати.</w:t>
      </w:r>
    </w:p>
    <w:p w14:paraId="6E66F794" w14:textId="77777777" w:rsidR="006D188C" w:rsidRDefault="001A4CAD">
      <w:pPr>
        <w:pStyle w:val="a4"/>
        <w:numPr>
          <w:ilvl w:val="0"/>
          <w:numId w:val="6"/>
        </w:numPr>
        <w:tabs>
          <w:tab w:val="left" w:pos="864"/>
        </w:tabs>
        <w:spacing w:before="10" w:line="343" w:lineRule="auto"/>
        <w:ind w:right="138" w:firstLine="360"/>
        <w:rPr>
          <w:sz w:val="28"/>
        </w:rPr>
      </w:pPr>
      <w:r>
        <w:rPr>
          <w:sz w:val="28"/>
        </w:rPr>
        <w:t xml:space="preserve">Початковий етап переговорів. Сторонам необхідно заспокоїтися, </w:t>
      </w:r>
      <w:proofErr w:type="spellStart"/>
      <w:r>
        <w:rPr>
          <w:sz w:val="28"/>
        </w:rPr>
        <w:t>реалістично</w:t>
      </w:r>
      <w:proofErr w:type="spellEnd"/>
      <w:r>
        <w:rPr>
          <w:sz w:val="28"/>
        </w:rPr>
        <w:t xml:space="preserve"> оцінити ситуацію та взаємні інтереси. Особистий контакт дозволяє краще зрозуміти стан і позиції учасників.</w:t>
      </w:r>
    </w:p>
    <w:p w14:paraId="7F34E7C4" w14:textId="77777777" w:rsidR="006D188C" w:rsidRDefault="001A4CAD">
      <w:pPr>
        <w:pStyle w:val="a4"/>
        <w:numPr>
          <w:ilvl w:val="0"/>
          <w:numId w:val="6"/>
        </w:numPr>
        <w:tabs>
          <w:tab w:val="left" w:pos="864"/>
        </w:tabs>
        <w:spacing w:before="15" w:line="345" w:lineRule="auto"/>
        <w:ind w:right="140" w:firstLine="360"/>
        <w:rPr>
          <w:sz w:val="28"/>
        </w:rPr>
      </w:pPr>
      <w:r>
        <w:rPr>
          <w:sz w:val="28"/>
        </w:rPr>
        <w:t xml:space="preserve">Роль третьої сторони. Її участь допомагає створити об'єктивне та неупереджене уявлення про конфлікт, сприяючи ефективнішому вирішенню </w:t>
      </w:r>
      <w:r>
        <w:rPr>
          <w:spacing w:val="-2"/>
          <w:sz w:val="28"/>
        </w:rPr>
        <w:t>спору.</w:t>
      </w:r>
    </w:p>
    <w:p w14:paraId="2BAC45E9" w14:textId="77777777" w:rsidR="006D188C" w:rsidRDefault="001A4CAD">
      <w:pPr>
        <w:pStyle w:val="a4"/>
        <w:numPr>
          <w:ilvl w:val="0"/>
          <w:numId w:val="6"/>
        </w:numPr>
        <w:tabs>
          <w:tab w:val="left" w:pos="864"/>
        </w:tabs>
        <w:spacing w:before="9" w:line="338" w:lineRule="auto"/>
        <w:ind w:right="141" w:firstLine="360"/>
        <w:rPr>
          <w:sz w:val="28"/>
        </w:rPr>
      </w:pPr>
      <w:r>
        <w:rPr>
          <w:sz w:val="28"/>
        </w:rPr>
        <w:t>Правильний вибір посередника (компетентна особа), рівень повноважень і досвіду якої відповідає складності переговорів [34].</w:t>
      </w:r>
    </w:p>
    <w:p w14:paraId="0B02D14B" w14:textId="77777777" w:rsidR="006D188C" w:rsidRDefault="001A4CAD">
      <w:pPr>
        <w:pStyle w:val="a3"/>
        <w:spacing w:before="13" w:line="345" w:lineRule="auto"/>
        <w:ind w:right="130" w:firstLine="720"/>
      </w:pPr>
      <w:r>
        <w:t>Результатом</w:t>
      </w:r>
      <w:r>
        <w:rPr>
          <w:spacing w:val="-6"/>
        </w:rPr>
        <w:t xml:space="preserve"> </w:t>
      </w:r>
      <w:r>
        <w:t>успішних</w:t>
      </w:r>
      <w:r>
        <w:rPr>
          <w:spacing w:val="-3"/>
        </w:rPr>
        <w:t xml:space="preserve"> </w:t>
      </w:r>
      <w:r>
        <w:t>переговорів</w:t>
      </w:r>
      <w:r>
        <w:rPr>
          <w:spacing w:val="-6"/>
        </w:rPr>
        <w:t xml:space="preserve"> </w:t>
      </w:r>
      <w:r>
        <w:t>є</w:t>
      </w:r>
      <w:r>
        <w:rPr>
          <w:spacing w:val="-4"/>
        </w:rPr>
        <w:t xml:space="preserve"> </w:t>
      </w:r>
      <w:r>
        <w:t>укладення</w:t>
      </w:r>
      <w:r>
        <w:rPr>
          <w:spacing w:val="-2"/>
        </w:rPr>
        <w:t xml:space="preserve"> </w:t>
      </w:r>
      <w:r>
        <w:t>договору –</w:t>
      </w:r>
      <w:r>
        <w:rPr>
          <w:spacing w:val="-3"/>
        </w:rPr>
        <w:t xml:space="preserve"> </w:t>
      </w:r>
      <w:r>
        <w:t>документального підтвердження узгоджених позицій сторін щодо їхніх прав та обов’язків. Договір, як правило, оформлюється у письмовій формі, хоча за умови високої довіри між учасниками можливе досягнення усної угоди. Назва договору може бути різною: угода, пакт, трактат, конвенція, декларація, комюніке, протокол чи заява. Форма документа визначається за спільною домовленістю. Досягнуті домовленості, незалежно від форми, є основою для вирішення міжнародних суперечок та конфліктів за умови, що сторони дотримуються взятих на себе зобов’язань.</w:t>
      </w:r>
    </w:p>
    <w:p w14:paraId="0623CEF7" w14:textId="77777777" w:rsidR="006D188C" w:rsidRDefault="001A4CAD">
      <w:pPr>
        <w:pStyle w:val="a3"/>
        <w:spacing w:before="11" w:line="345" w:lineRule="auto"/>
        <w:ind w:right="129" w:firstLine="720"/>
      </w:pPr>
      <w:r>
        <w:t>Проте трапляються ситуації, коли успішно завершені переговори не гарантують змін у діях чи намірах сторін, що призводить до ігнорування досягнутих домовленостей та збереження конфлікту. У таких випадках або якщо переговори не дали результату, до процесу можуть залучати третю сторону – незалежних осіб, держав чи організацій. Роль третьої сторони часто виявляється вирішальною для досягнення позитивного результату, оскільки вона може забезпечити об’єктивність і сприяти конструктивному діалогу [20].</w:t>
      </w:r>
    </w:p>
    <w:p w14:paraId="26C78D5C" w14:textId="77777777" w:rsidR="006D188C" w:rsidRDefault="001A4CAD">
      <w:pPr>
        <w:pStyle w:val="a3"/>
        <w:spacing w:before="11" w:line="348" w:lineRule="auto"/>
        <w:ind w:right="137" w:firstLine="720"/>
      </w:pPr>
      <w:r>
        <w:t>Посередництво є найбільш м’яким способом залучення третьої сторони до вирішення конфлікту. У цьому процесі сторони, що перебувають у суперечці, погоджуються</w:t>
      </w:r>
      <w:r>
        <w:rPr>
          <w:spacing w:val="56"/>
        </w:rPr>
        <w:t xml:space="preserve"> </w:t>
      </w:r>
      <w:r>
        <w:t>слухати</w:t>
      </w:r>
      <w:r>
        <w:rPr>
          <w:spacing w:val="61"/>
        </w:rPr>
        <w:t xml:space="preserve"> </w:t>
      </w:r>
      <w:r>
        <w:t>посередника</w:t>
      </w:r>
      <w:r>
        <w:rPr>
          <w:spacing w:val="56"/>
        </w:rPr>
        <w:t xml:space="preserve"> </w:t>
      </w:r>
      <w:r>
        <w:t>і</w:t>
      </w:r>
      <w:r>
        <w:rPr>
          <w:spacing w:val="63"/>
        </w:rPr>
        <w:t xml:space="preserve"> </w:t>
      </w:r>
      <w:r>
        <w:t>враховувати</w:t>
      </w:r>
      <w:r>
        <w:rPr>
          <w:spacing w:val="61"/>
        </w:rPr>
        <w:t xml:space="preserve"> </w:t>
      </w:r>
      <w:r>
        <w:t>його</w:t>
      </w:r>
      <w:r>
        <w:rPr>
          <w:spacing w:val="62"/>
        </w:rPr>
        <w:t xml:space="preserve"> </w:t>
      </w:r>
      <w:r>
        <w:t>пропозиції,</w:t>
      </w:r>
      <w:r>
        <w:rPr>
          <w:spacing w:val="61"/>
        </w:rPr>
        <w:t xml:space="preserve"> </w:t>
      </w:r>
      <w:r>
        <w:t>проте</w:t>
      </w:r>
      <w:r>
        <w:rPr>
          <w:spacing w:val="62"/>
        </w:rPr>
        <w:t xml:space="preserve"> </w:t>
      </w:r>
      <w:r>
        <w:rPr>
          <w:spacing w:val="-4"/>
        </w:rPr>
        <w:t>його</w:t>
      </w:r>
    </w:p>
    <w:p w14:paraId="5086BBAB" w14:textId="77777777" w:rsidR="006D188C" w:rsidRDefault="006D188C">
      <w:pPr>
        <w:pStyle w:val="a3"/>
        <w:spacing w:line="348" w:lineRule="auto"/>
        <w:sectPr w:rsidR="006D188C">
          <w:pgSz w:w="11910" w:h="16840"/>
          <w:pgMar w:top="1060" w:right="425" w:bottom="280" w:left="1275" w:header="711" w:footer="0" w:gutter="0"/>
          <w:cols w:space="720"/>
        </w:sectPr>
      </w:pPr>
    </w:p>
    <w:p w14:paraId="5BDA6044" w14:textId="77777777" w:rsidR="006D188C" w:rsidRDefault="001A4CAD">
      <w:pPr>
        <w:pStyle w:val="a3"/>
        <w:spacing w:before="174" w:line="345" w:lineRule="auto"/>
        <w:ind w:right="140"/>
      </w:pPr>
      <w:r>
        <w:lastRenderedPageBreak/>
        <w:t>участь не є обов’язковою. Незважаючи на те, що цей метод не передбачає примусу, посередництво часто виявляється потужним інструментом для ефективного вирішення міжнародних суперечок та конфліктів.</w:t>
      </w:r>
    </w:p>
    <w:p w14:paraId="63AC060A" w14:textId="77777777" w:rsidR="006D188C" w:rsidRDefault="001A4CAD">
      <w:pPr>
        <w:pStyle w:val="a3"/>
        <w:spacing w:before="4" w:line="345" w:lineRule="auto"/>
        <w:ind w:right="137" w:firstLine="720"/>
      </w:pPr>
      <w:r>
        <w:t>Посередництво</w:t>
      </w:r>
      <w:r>
        <w:rPr>
          <w:spacing w:val="-1"/>
        </w:rPr>
        <w:t xml:space="preserve"> </w:t>
      </w:r>
      <w:r>
        <w:t>можна визначити</w:t>
      </w:r>
      <w:r>
        <w:rPr>
          <w:spacing w:val="-6"/>
        </w:rPr>
        <w:t xml:space="preserve"> </w:t>
      </w:r>
      <w:r>
        <w:t>як</w:t>
      </w:r>
      <w:r>
        <w:rPr>
          <w:spacing w:val="-2"/>
        </w:rPr>
        <w:t xml:space="preserve"> </w:t>
      </w:r>
      <w:r>
        <w:t>процес управління конфліктом,</w:t>
      </w:r>
      <w:r>
        <w:rPr>
          <w:spacing w:val="-1"/>
        </w:rPr>
        <w:t xml:space="preserve"> </w:t>
      </w:r>
      <w:r>
        <w:t>у</w:t>
      </w:r>
      <w:r>
        <w:rPr>
          <w:spacing w:val="-1"/>
        </w:rPr>
        <w:t xml:space="preserve"> </w:t>
      </w:r>
      <w:r>
        <w:t>якому сторони, що сперечаються, звертаються за допомогою або погоджуються отримати її від незалежної особи, групи,</w:t>
      </w:r>
      <w:r>
        <w:rPr>
          <w:spacing w:val="-4"/>
        </w:rPr>
        <w:t xml:space="preserve"> </w:t>
      </w:r>
      <w:r>
        <w:t>держави чи організації</w:t>
      </w:r>
      <w:r>
        <w:rPr>
          <w:spacing w:val="-2"/>
        </w:rPr>
        <w:t xml:space="preserve"> </w:t>
      </w:r>
      <w:r>
        <w:t>для врегулювання суперечки та розв’язання протиріч, без застосування фізичної сили або</w:t>
      </w:r>
      <w:r>
        <w:rPr>
          <w:spacing w:val="40"/>
        </w:rPr>
        <w:t xml:space="preserve"> </w:t>
      </w:r>
      <w:r>
        <w:t>юридичних санкцій. Це дозволяє уникнути ескалації конфлікту і забезпечує можливість мирного вирішення питань, зберігаючи взаємну повагу та інтереси сторін [9].</w:t>
      </w:r>
    </w:p>
    <w:p w14:paraId="597098B4" w14:textId="77777777" w:rsidR="006D188C" w:rsidRDefault="001A4CAD">
      <w:pPr>
        <w:pStyle w:val="a3"/>
        <w:spacing w:before="11" w:line="348" w:lineRule="auto"/>
        <w:ind w:right="136" w:firstLine="720"/>
      </w:pPr>
      <w:r>
        <w:t>У деяких міжнародних суперечках і конфліктах важливим є залучення посередника чи консультанта на самому початку розбіжностей і протиборств. Основною відмінністю посередника від арбітра є те, що він не приймає рішень. Посередник лише організовує контакти між сторонами, сприяє переговорам, дає консультації та допомагає у процесі комунікації. На відміну від арбітрів, які можуть приймати зобов'язуючі рішення щодо предмета спору, посередники зазвичай запрошуються для надання консультацій щодо процесу вирішення конфлікту, а не для визначення його суті. Посередник виступає неофіційним учасником процесу, і його рекомендації чи поради не мають обов’язкового характеру для сторін, що беруть участь у конфлікті [67].</w:t>
      </w:r>
    </w:p>
    <w:p w14:paraId="4F9F20E2" w14:textId="77777777" w:rsidR="006D188C" w:rsidRDefault="001A4CAD">
      <w:pPr>
        <w:pStyle w:val="a3"/>
        <w:spacing w:line="345" w:lineRule="auto"/>
        <w:ind w:right="139" w:firstLine="720"/>
      </w:pPr>
      <w:r>
        <w:t>Якщо переговори та посередництво не призвели до досягнення угоди та вирішення конфлікту, можна звернутися до арбітра або третейського судді для вирішення суперечки. Існують такі види третейського суду:</w:t>
      </w:r>
    </w:p>
    <w:p w14:paraId="26BD62BB" w14:textId="77777777" w:rsidR="006D188C" w:rsidRDefault="001A4CAD">
      <w:pPr>
        <w:pStyle w:val="a4"/>
        <w:numPr>
          <w:ilvl w:val="0"/>
          <w:numId w:val="6"/>
        </w:numPr>
        <w:tabs>
          <w:tab w:val="left" w:pos="864"/>
        </w:tabs>
        <w:spacing w:before="2" w:line="343" w:lineRule="auto"/>
        <w:ind w:right="134" w:firstLine="360"/>
        <w:rPr>
          <w:sz w:val="28"/>
        </w:rPr>
      </w:pPr>
      <w:r>
        <w:rPr>
          <w:sz w:val="28"/>
        </w:rPr>
        <w:t>Зобов’язуючий арбітраж – це процедура, за якою протиборчі сторони обирають нейтральну особу або групу осіб для розгляду їх суперечок та</w:t>
      </w:r>
      <w:r>
        <w:rPr>
          <w:spacing w:val="40"/>
          <w:sz w:val="28"/>
        </w:rPr>
        <w:t xml:space="preserve"> </w:t>
      </w:r>
      <w:r>
        <w:rPr>
          <w:sz w:val="28"/>
        </w:rPr>
        <w:t>винесення остаточного рішення, яке має обов’язкову силу для сторін.</w:t>
      </w:r>
    </w:p>
    <w:p w14:paraId="4A817799" w14:textId="77777777" w:rsidR="006D188C" w:rsidRDefault="001A4CAD">
      <w:pPr>
        <w:pStyle w:val="a4"/>
        <w:numPr>
          <w:ilvl w:val="0"/>
          <w:numId w:val="6"/>
        </w:numPr>
        <w:tabs>
          <w:tab w:val="left" w:pos="864"/>
        </w:tabs>
        <w:spacing w:before="14" w:line="345" w:lineRule="auto"/>
        <w:ind w:right="132" w:firstLine="360"/>
        <w:rPr>
          <w:sz w:val="28"/>
        </w:rPr>
      </w:pPr>
      <w:r>
        <w:rPr>
          <w:sz w:val="28"/>
        </w:rPr>
        <w:t>Рекомендаційний арбітраж – процедура, подібна до зобов’язуючого арбітражу, але рішення арбітрів у цьому випадку має лише рекомендаційний характер. Конфліктуючі сторони можуть прийняти це рішення або відкинути</w:t>
      </w:r>
      <w:r>
        <w:rPr>
          <w:spacing w:val="40"/>
          <w:sz w:val="28"/>
        </w:rPr>
        <w:t xml:space="preserve"> </w:t>
      </w:r>
      <w:r>
        <w:rPr>
          <w:sz w:val="28"/>
        </w:rPr>
        <w:t>його, звернувшись до суду або обравши іншу обов’язкову процедуру для вирішення суперечки [50].</w:t>
      </w:r>
    </w:p>
    <w:p w14:paraId="63D6165A"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27245882" w14:textId="77777777" w:rsidR="006D188C" w:rsidRDefault="001A4CAD">
      <w:pPr>
        <w:pStyle w:val="a3"/>
        <w:spacing w:before="174" w:line="345" w:lineRule="auto"/>
        <w:ind w:right="131" w:firstLine="720"/>
      </w:pPr>
      <w:r>
        <w:lastRenderedPageBreak/>
        <w:t xml:space="preserve">Існують різні види міжнародних арбітражних органів, які забезпечують ефективне вирішення суперечок між державами: постійний арбітраж (Постійна палата третейського суду) займається вирішенням спорів між державами за допомогою постійно діючих арбітрів; арбітражі </w:t>
      </w:r>
      <w:proofErr w:type="spellStart"/>
      <w:r>
        <w:t>ad</w:t>
      </w:r>
      <w:proofErr w:type="spellEnd"/>
      <w:r>
        <w:t xml:space="preserve"> </w:t>
      </w:r>
      <w:proofErr w:type="spellStart"/>
      <w:r>
        <w:t>hoc</w:t>
      </w:r>
      <w:proofErr w:type="spellEnd"/>
      <w:r>
        <w:t xml:space="preserve"> створюються спеціально для розгляду конкретної суперечки між державами, тобто вони не є постійними, а створюються на період вирішення конкретного конфлікту; арбітри – треті сторони, які можуть бути залучені до вирішення суперечок, можуть бути представлені одноосібним арбітром, що є стороннім для держав, які</w:t>
      </w:r>
      <w:r>
        <w:rPr>
          <w:spacing w:val="40"/>
        </w:rPr>
        <w:t xml:space="preserve"> </w:t>
      </w:r>
      <w:r>
        <w:t>сперечаються, або групою арбітрів, що походять з третіх держав, незалежних від конфліктуючих сторін [47].</w:t>
      </w:r>
    </w:p>
    <w:p w14:paraId="38643696" w14:textId="77777777" w:rsidR="006D188C" w:rsidRDefault="001A4CAD">
      <w:pPr>
        <w:pStyle w:val="a3"/>
        <w:spacing w:before="15" w:line="348" w:lineRule="auto"/>
        <w:ind w:right="135" w:firstLine="720"/>
      </w:pPr>
      <w:r>
        <w:t>Окрім традиційних методів, існують інші способи вирішення міжнародних конфліктів, серед яких важливу роль відіграють економічні та політичні санкції. Ці санкції є примусовим, але ненасильницьким методом, спрямованим на створення значного політичного чи економічного тиску на агресора, щоб примусити його до</w:t>
      </w:r>
      <w:r>
        <w:rPr>
          <w:spacing w:val="-5"/>
        </w:rPr>
        <w:t xml:space="preserve"> </w:t>
      </w:r>
      <w:r>
        <w:t xml:space="preserve">досягнення угоди. Щоб уникнути </w:t>
      </w:r>
      <w:proofErr w:type="spellStart"/>
      <w:r>
        <w:t>контрпродуктивного</w:t>
      </w:r>
      <w:proofErr w:type="spellEnd"/>
      <w:r>
        <w:t xml:space="preserve"> ефекту, санкції повинні бути ретельно оцінені, зважаючи на можливу підтримку з боку певних груп у державі, таких як політична опозиція чи впливові неурядові організації. Найбільш ефективними санкції можуть бути у поєднанні з іншими методами, такими як переговори, посередництво або демілітаризація, що</w:t>
      </w:r>
      <w:r>
        <w:rPr>
          <w:spacing w:val="-3"/>
        </w:rPr>
        <w:t xml:space="preserve"> </w:t>
      </w:r>
      <w:r>
        <w:t>дозволяє досягти бажаного результату з мінімальними втратами.</w:t>
      </w:r>
    </w:p>
    <w:p w14:paraId="778EFDA4" w14:textId="77777777" w:rsidR="006D188C" w:rsidRDefault="001A4CAD">
      <w:pPr>
        <w:pStyle w:val="a3"/>
        <w:spacing w:line="345" w:lineRule="auto"/>
        <w:ind w:right="138" w:firstLine="720"/>
      </w:pPr>
      <w:r>
        <w:t>Демілітаризація є одним із способів примусового вирішення конфліктів, який включає роззброєння ворогуючих сторін і демобілізацію їх армій за допомогою збройних сил третьої сторони. Цей метод доцільно використовувати лише тоді, коли конфлікт продовжується через дилему безпеки, а не через саму наявність зброї. Питання про те, чи є зброя причиною війни чи її інструментом, залишається обговорюваним.</w:t>
      </w:r>
    </w:p>
    <w:p w14:paraId="43A58506" w14:textId="77777777" w:rsidR="006D188C" w:rsidRDefault="001A4CAD">
      <w:pPr>
        <w:pStyle w:val="a3"/>
        <w:spacing w:line="345" w:lineRule="auto"/>
        <w:ind w:right="138" w:firstLine="720"/>
      </w:pPr>
      <w:r>
        <w:t>Отже, світова практика пропонує різноманітні шляхи вирішення міжнародних конфліктів. Держави, які беруть участь у конфлікті, мають можливість обрати найбільш підходящий метод для подолання розбіжностей та досягнення домовленості, що відповідатиме інтересам усіх сторін. Вони можуть обрати</w:t>
      </w:r>
      <w:r>
        <w:rPr>
          <w:spacing w:val="5"/>
        </w:rPr>
        <w:t xml:space="preserve"> </w:t>
      </w:r>
      <w:r>
        <w:t>прямі</w:t>
      </w:r>
      <w:r>
        <w:rPr>
          <w:spacing w:val="8"/>
        </w:rPr>
        <w:t xml:space="preserve"> </w:t>
      </w:r>
      <w:r>
        <w:t>переговори,</w:t>
      </w:r>
      <w:r>
        <w:rPr>
          <w:spacing w:val="6"/>
        </w:rPr>
        <w:t xml:space="preserve"> </w:t>
      </w:r>
      <w:r>
        <w:t>скористатися</w:t>
      </w:r>
      <w:r>
        <w:rPr>
          <w:spacing w:val="8"/>
        </w:rPr>
        <w:t xml:space="preserve"> </w:t>
      </w:r>
      <w:r>
        <w:t>посередниками,</w:t>
      </w:r>
      <w:r>
        <w:rPr>
          <w:spacing w:val="6"/>
        </w:rPr>
        <w:t xml:space="preserve"> </w:t>
      </w:r>
      <w:r>
        <w:t>звернутися</w:t>
      </w:r>
      <w:r>
        <w:rPr>
          <w:spacing w:val="2"/>
        </w:rPr>
        <w:t xml:space="preserve"> </w:t>
      </w:r>
      <w:r>
        <w:t>до</w:t>
      </w:r>
      <w:r>
        <w:rPr>
          <w:spacing w:val="6"/>
        </w:rPr>
        <w:t xml:space="preserve"> </w:t>
      </w:r>
      <w:r>
        <w:t>арбітра</w:t>
      </w:r>
      <w:r>
        <w:rPr>
          <w:spacing w:val="7"/>
        </w:rPr>
        <w:t xml:space="preserve"> </w:t>
      </w:r>
      <w:r>
        <w:rPr>
          <w:spacing w:val="-5"/>
        </w:rPr>
        <w:t>або</w:t>
      </w:r>
    </w:p>
    <w:p w14:paraId="3FED082D" w14:textId="77777777" w:rsidR="006D188C" w:rsidRDefault="006D188C">
      <w:pPr>
        <w:pStyle w:val="a3"/>
        <w:spacing w:line="345" w:lineRule="auto"/>
        <w:sectPr w:rsidR="006D188C">
          <w:pgSz w:w="11910" w:h="16840"/>
          <w:pgMar w:top="1060" w:right="425" w:bottom="280" w:left="1275" w:header="711" w:footer="0" w:gutter="0"/>
          <w:cols w:space="720"/>
        </w:sectPr>
      </w:pPr>
    </w:p>
    <w:p w14:paraId="035F8DC1" w14:textId="77777777" w:rsidR="006D188C" w:rsidRDefault="001A4CAD">
      <w:pPr>
        <w:pStyle w:val="a3"/>
        <w:spacing w:before="174" w:line="345" w:lineRule="auto"/>
        <w:jc w:val="left"/>
      </w:pPr>
      <w:r>
        <w:lastRenderedPageBreak/>
        <w:t>третейського</w:t>
      </w:r>
      <w:r>
        <w:rPr>
          <w:spacing w:val="40"/>
        </w:rPr>
        <w:t xml:space="preserve"> </w:t>
      </w:r>
      <w:r>
        <w:t>суду,</w:t>
      </w:r>
      <w:r>
        <w:rPr>
          <w:spacing w:val="40"/>
        </w:rPr>
        <w:t xml:space="preserve"> </w:t>
      </w:r>
      <w:r>
        <w:t>погоджуючись</w:t>
      </w:r>
      <w:r>
        <w:rPr>
          <w:spacing w:val="38"/>
        </w:rPr>
        <w:t xml:space="preserve"> </w:t>
      </w:r>
      <w:r>
        <w:t>добровільно</w:t>
      </w:r>
      <w:r>
        <w:rPr>
          <w:spacing w:val="40"/>
        </w:rPr>
        <w:t xml:space="preserve"> </w:t>
      </w:r>
      <w:r>
        <w:t>виконувати</w:t>
      </w:r>
      <w:r>
        <w:rPr>
          <w:spacing w:val="40"/>
        </w:rPr>
        <w:t xml:space="preserve"> </w:t>
      </w:r>
      <w:r>
        <w:t>його</w:t>
      </w:r>
      <w:r>
        <w:rPr>
          <w:spacing w:val="40"/>
        </w:rPr>
        <w:t xml:space="preserve"> </w:t>
      </w:r>
      <w:r>
        <w:t>рішення,</w:t>
      </w:r>
      <w:r>
        <w:rPr>
          <w:spacing w:val="36"/>
        </w:rPr>
        <w:t xml:space="preserve"> </w:t>
      </w:r>
      <w:r>
        <w:t>або</w:t>
      </w:r>
      <w:r>
        <w:rPr>
          <w:spacing w:val="36"/>
        </w:rPr>
        <w:t xml:space="preserve"> </w:t>
      </w:r>
      <w:r>
        <w:t>ж звернутися до міжнародного суду для остаточного вирішення спору.</w:t>
      </w:r>
    </w:p>
    <w:p w14:paraId="03CDCBB5" w14:textId="77777777" w:rsidR="006D188C" w:rsidRDefault="006D188C">
      <w:pPr>
        <w:pStyle w:val="a3"/>
        <w:ind w:left="0"/>
        <w:jc w:val="left"/>
      </w:pPr>
    </w:p>
    <w:p w14:paraId="090C80C6" w14:textId="77777777" w:rsidR="006D188C" w:rsidRDefault="006D188C">
      <w:pPr>
        <w:pStyle w:val="a3"/>
        <w:spacing w:before="24"/>
        <w:ind w:left="0"/>
        <w:jc w:val="left"/>
      </w:pPr>
    </w:p>
    <w:p w14:paraId="3FB4F13D" w14:textId="77777777" w:rsidR="006D188C" w:rsidRDefault="001A4CAD">
      <w:pPr>
        <w:pStyle w:val="2"/>
        <w:numPr>
          <w:ilvl w:val="1"/>
          <w:numId w:val="8"/>
        </w:numPr>
        <w:tabs>
          <w:tab w:val="left" w:pos="1356"/>
        </w:tabs>
        <w:ind w:left="1356" w:hanging="490"/>
      </w:pPr>
      <w:bookmarkStart w:id="4" w:name="_TOC_250005"/>
      <w:r>
        <w:t>Роль</w:t>
      </w:r>
      <w:r>
        <w:rPr>
          <w:spacing w:val="-4"/>
        </w:rPr>
        <w:t xml:space="preserve"> </w:t>
      </w:r>
      <w:r>
        <w:t>міжнародних</w:t>
      </w:r>
      <w:r>
        <w:rPr>
          <w:spacing w:val="-4"/>
        </w:rPr>
        <w:t xml:space="preserve"> </w:t>
      </w:r>
      <w:r>
        <w:t>організацій</w:t>
      </w:r>
      <w:r>
        <w:rPr>
          <w:spacing w:val="-7"/>
        </w:rPr>
        <w:t xml:space="preserve"> </w:t>
      </w:r>
      <w:r>
        <w:t>у</w:t>
      </w:r>
      <w:r>
        <w:rPr>
          <w:spacing w:val="-4"/>
        </w:rPr>
        <w:t xml:space="preserve"> </w:t>
      </w:r>
      <w:r>
        <w:t>вирішенні</w:t>
      </w:r>
      <w:r>
        <w:rPr>
          <w:spacing w:val="-3"/>
        </w:rPr>
        <w:t xml:space="preserve"> </w:t>
      </w:r>
      <w:r>
        <w:t>конфліктів</w:t>
      </w:r>
      <w:r>
        <w:rPr>
          <w:spacing w:val="-6"/>
        </w:rPr>
        <w:t xml:space="preserve"> </w:t>
      </w:r>
      <w:r>
        <w:t xml:space="preserve">та </w:t>
      </w:r>
      <w:bookmarkEnd w:id="4"/>
      <w:r>
        <w:rPr>
          <w:spacing w:val="-4"/>
        </w:rPr>
        <w:t>війн</w:t>
      </w:r>
    </w:p>
    <w:p w14:paraId="1B978BAD" w14:textId="77777777" w:rsidR="006D188C" w:rsidRDefault="006D188C">
      <w:pPr>
        <w:pStyle w:val="a3"/>
        <w:spacing w:before="21"/>
        <w:ind w:left="0"/>
        <w:jc w:val="left"/>
        <w:rPr>
          <w:b/>
        </w:rPr>
      </w:pPr>
    </w:p>
    <w:p w14:paraId="1FD62F83" w14:textId="77777777" w:rsidR="006D188C" w:rsidRDefault="001A4CAD">
      <w:pPr>
        <w:pStyle w:val="a3"/>
        <w:spacing w:line="348" w:lineRule="auto"/>
        <w:ind w:right="136" w:firstLine="720"/>
      </w:pPr>
      <w:r>
        <w:t>Протягом 1950-х років, у розпал холодної війни, коли ядерна загроза та конфлікти між наддержавами (США та СРСР) ставили під сумнів виживання людства, пошук рішень для запобігання насильству став особливо актуальним. У цей період була заснована Організація Об'єднаних Націй, що мала на меті підтримку миру та уникнення нових глобальних конфліктів. Статут ООН проголошує її створення «щоб позбавити майбутні покоління від лих війни». Однак, з 1946 року, коли було підписано цей документ, у світі відбулося понад</w:t>
      </w:r>
      <w:r>
        <w:rPr>
          <w:spacing w:val="40"/>
        </w:rPr>
        <w:t xml:space="preserve"> </w:t>
      </w:r>
      <w:r>
        <w:t>250</w:t>
      </w:r>
      <w:r>
        <w:rPr>
          <w:spacing w:val="-3"/>
        </w:rPr>
        <w:t xml:space="preserve"> </w:t>
      </w:r>
      <w:r>
        <w:t>збройних</w:t>
      </w:r>
      <w:r>
        <w:rPr>
          <w:spacing w:val="-3"/>
        </w:rPr>
        <w:t xml:space="preserve"> </w:t>
      </w:r>
      <w:r>
        <w:t>конфліктів</w:t>
      </w:r>
      <w:r>
        <w:rPr>
          <w:spacing w:val="-6"/>
        </w:rPr>
        <w:t xml:space="preserve"> </w:t>
      </w:r>
      <w:r>
        <w:t>[56].</w:t>
      </w:r>
      <w:r>
        <w:rPr>
          <w:spacing w:val="-3"/>
        </w:rPr>
        <w:t xml:space="preserve"> </w:t>
      </w:r>
      <w:r>
        <w:t>Ціль</w:t>
      </w:r>
      <w:r>
        <w:rPr>
          <w:spacing w:val="-3"/>
        </w:rPr>
        <w:t xml:space="preserve"> </w:t>
      </w:r>
      <w:r>
        <w:t>сталого</w:t>
      </w:r>
      <w:r>
        <w:rPr>
          <w:spacing w:val="-3"/>
        </w:rPr>
        <w:t xml:space="preserve"> </w:t>
      </w:r>
      <w:r>
        <w:t>розвитку</w:t>
      </w:r>
      <w:r>
        <w:rPr>
          <w:spacing w:val="-3"/>
        </w:rPr>
        <w:t xml:space="preserve"> </w:t>
      </w:r>
      <w:r>
        <w:t>№16</w:t>
      </w:r>
      <w:r>
        <w:rPr>
          <w:spacing w:val="-3"/>
        </w:rPr>
        <w:t xml:space="preserve"> </w:t>
      </w:r>
      <w:r>
        <w:t>закликає</w:t>
      </w:r>
      <w:r>
        <w:rPr>
          <w:spacing w:val="-4"/>
        </w:rPr>
        <w:t xml:space="preserve"> </w:t>
      </w:r>
      <w:r>
        <w:t>держави-члени активно працювати над забезпеченням мирного співіснування серед народів [52]. Це включає завдання щодо обмеження постачання зброї, боротьби з організованою злочинністю та зменшення рівня насильства на глобальному рівні.</w:t>
      </w:r>
    </w:p>
    <w:p w14:paraId="76E968E3" w14:textId="77777777" w:rsidR="006D188C" w:rsidRDefault="001A4CAD">
      <w:pPr>
        <w:pStyle w:val="a3"/>
        <w:spacing w:line="345" w:lineRule="auto"/>
        <w:ind w:right="131" w:firstLine="720"/>
      </w:pPr>
      <w:r>
        <w:t>Забезпечення миру та безпеки у світі є вкрай складним завданням, від успішного вирішення якого залежить досягнення цілей сталого розвитку. У підтримці міжнародного миру та</w:t>
      </w:r>
      <w:r>
        <w:rPr>
          <w:spacing w:val="-2"/>
        </w:rPr>
        <w:t xml:space="preserve"> </w:t>
      </w:r>
      <w:r>
        <w:t>безпеки</w:t>
      </w:r>
      <w:r>
        <w:rPr>
          <w:spacing w:val="-3"/>
        </w:rPr>
        <w:t xml:space="preserve"> </w:t>
      </w:r>
      <w:r>
        <w:t xml:space="preserve">беруть участь кілька ключових структур і посадових осіб Організації Об’єднаних Націй. Зокрема, до них належать: Рада Безпеки; Генеральна Асамблея; Генеральний секретар; Департамент операцій з підтримки миру; Департамент польової підтримки; Департамент з політичних питань; Відділення ООН з підтримки </w:t>
      </w:r>
      <w:proofErr w:type="spellStart"/>
      <w:r>
        <w:t>миробудування</w:t>
      </w:r>
      <w:proofErr w:type="spellEnd"/>
      <w:r>
        <w:t>.</w:t>
      </w:r>
    </w:p>
    <w:p w14:paraId="7369C46C" w14:textId="77777777" w:rsidR="006D188C" w:rsidRDefault="001A4CAD">
      <w:pPr>
        <w:pStyle w:val="a3"/>
        <w:spacing w:line="345" w:lineRule="auto"/>
        <w:ind w:right="137" w:firstLine="720"/>
      </w:pPr>
      <w:proofErr w:type="spellStart"/>
      <w:r>
        <w:t>Миротворчість</w:t>
      </w:r>
      <w:proofErr w:type="spellEnd"/>
      <w:r>
        <w:t xml:space="preserve"> можна визначити як процес «попередження, стримування та припинення бойових</w:t>
      </w:r>
      <w:r>
        <w:rPr>
          <w:spacing w:val="-3"/>
        </w:rPr>
        <w:t xml:space="preserve"> </w:t>
      </w:r>
      <w:r>
        <w:t>дій між</w:t>
      </w:r>
      <w:r>
        <w:rPr>
          <w:spacing w:val="-2"/>
        </w:rPr>
        <w:t xml:space="preserve"> </w:t>
      </w:r>
      <w:r>
        <w:t>державами або всередині них через</w:t>
      </w:r>
      <w:r>
        <w:rPr>
          <w:spacing w:val="-4"/>
        </w:rPr>
        <w:t xml:space="preserve"> </w:t>
      </w:r>
      <w:r>
        <w:t>мирне втручання третьої сторони, організоване та спрямоване на міжнародному рівні, із</w:t>
      </w:r>
      <w:r>
        <w:rPr>
          <w:spacing w:val="40"/>
        </w:rPr>
        <w:t xml:space="preserve"> </w:t>
      </w:r>
      <w:r>
        <w:t>залученням</w:t>
      </w:r>
      <w:r>
        <w:rPr>
          <w:spacing w:val="-7"/>
        </w:rPr>
        <w:t xml:space="preserve"> </w:t>
      </w:r>
      <w:r>
        <w:t>багатонаціональних</w:t>
      </w:r>
      <w:r>
        <w:rPr>
          <w:spacing w:val="-4"/>
        </w:rPr>
        <w:t xml:space="preserve"> </w:t>
      </w:r>
      <w:r>
        <w:t>сил,</w:t>
      </w:r>
      <w:r>
        <w:rPr>
          <w:spacing w:val="-4"/>
        </w:rPr>
        <w:t xml:space="preserve"> </w:t>
      </w:r>
      <w:r>
        <w:t>включаючи</w:t>
      </w:r>
      <w:r>
        <w:rPr>
          <w:spacing w:val="-5"/>
        </w:rPr>
        <w:t xml:space="preserve"> </w:t>
      </w:r>
      <w:r>
        <w:t>військових,</w:t>
      </w:r>
      <w:r>
        <w:rPr>
          <w:spacing w:val="-4"/>
        </w:rPr>
        <w:t xml:space="preserve"> </w:t>
      </w:r>
      <w:r>
        <w:t>поліцію</w:t>
      </w:r>
      <w:r>
        <w:rPr>
          <w:spacing w:val="-9"/>
        </w:rPr>
        <w:t xml:space="preserve"> </w:t>
      </w:r>
      <w:r>
        <w:t>та</w:t>
      </w:r>
      <w:r>
        <w:rPr>
          <w:spacing w:val="-4"/>
        </w:rPr>
        <w:t xml:space="preserve"> </w:t>
      </w:r>
      <w:r>
        <w:t>цивільних осіб для відновлення та підтримки миру». Кінцевою метою цього процесу є встановлення справедливого та стабільного миру. Для військових лідерів досягнення цієї мети вимагає такої ж організаційної майстерності, як і у веденні війни.</w:t>
      </w:r>
      <w:r>
        <w:rPr>
          <w:spacing w:val="33"/>
        </w:rPr>
        <w:t xml:space="preserve">  </w:t>
      </w:r>
      <w:r>
        <w:t>Головною</w:t>
      </w:r>
      <w:r>
        <w:rPr>
          <w:spacing w:val="36"/>
        </w:rPr>
        <w:t xml:space="preserve">  </w:t>
      </w:r>
      <w:r>
        <w:t>метою</w:t>
      </w:r>
      <w:r>
        <w:rPr>
          <w:spacing w:val="35"/>
        </w:rPr>
        <w:t xml:space="preserve">  </w:t>
      </w:r>
      <w:r>
        <w:t>миротворчого</w:t>
      </w:r>
      <w:r>
        <w:rPr>
          <w:spacing w:val="36"/>
        </w:rPr>
        <w:t xml:space="preserve">  </w:t>
      </w:r>
      <w:r>
        <w:t>планування</w:t>
      </w:r>
      <w:r>
        <w:rPr>
          <w:spacing w:val="35"/>
        </w:rPr>
        <w:t xml:space="preserve">  </w:t>
      </w:r>
      <w:r>
        <w:t>є</w:t>
      </w:r>
      <w:r>
        <w:rPr>
          <w:spacing w:val="35"/>
        </w:rPr>
        <w:t xml:space="preserve">  </w:t>
      </w:r>
      <w:r>
        <w:t>інтеграція</w:t>
      </w:r>
      <w:r>
        <w:rPr>
          <w:spacing w:val="36"/>
        </w:rPr>
        <w:t xml:space="preserve">  </w:t>
      </w:r>
      <w:r>
        <w:rPr>
          <w:spacing w:val="-2"/>
        </w:rPr>
        <w:t>військових</w:t>
      </w:r>
    </w:p>
    <w:p w14:paraId="3BA15C18" w14:textId="77777777" w:rsidR="006D188C" w:rsidRDefault="006D188C">
      <w:pPr>
        <w:pStyle w:val="a3"/>
        <w:spacing w:line="345" w:lineRule="auto"/>
        <w:sectPr w:rsidR="006D188C">
          <w:pgSz w:w="11910" w:h="16840"/>
          <w:pgMar w:top="1060" w:right="425" w:bottom="280" w:left="1275" w:header="711" w:footer="0" w:gutter="0"/>
          <w:cols w:space="720"/>
        </w:sectPr>
      </w:pPr>
    </w:p>
    <w:p w14:paraId="3856DE1C" w14:textId="77777777" w:rsidR="006D188C" w:rsidRDefault="001A4CAD">
      <w:pPr>
        <w:pStyle w:val="a3"/>
        <w:spacing w:before="174" w:line="345" w:lineRule="auto"/>
        <w:ind w:right="137"/>
      </w:pPr>
      <w:r>
        <w:lastRenderedPageBreak/>
        <w:t xml:space="preserve">операцій на тактичному, оперативному та стратегічному рівнях, щоб дії на кожному з них взаємно підтримували одна одну, створюючи єдину, злагоджену </w:t>
      </w:r>
      <w:r>
        <w:rPr>
          <w:spacing w:val="-2"/>
        </w:rPr>
        <w:t>стратегію.</w:t>
      </w:r>
    </w:p>
    <w:p w14:paraId="7793A665" w14:textId="77777777" w:rsidR="006D188C" w:rsidRDefault="001A4CAD">
      <w:pPr>
        <w:pStyle w:val="a3"/>
        <w:spacing w:before="4" w:line="348" w:lineRule="auto"/>
        <w:ind w:right="130" w:firstLine="720"/>
      </w:pPr>
      <w:r>
        <w:t>Миротворча діяльність Організації Об’єднаних Націй розпочалася в 1948 році, коли Рада Безпеки санкціонувала розгортання першого контингенту військових спостерігачів на Близькому Сході. Основною метою цієї місії було забезпечення контролю за виконанням Угоди про перемир’я між Ізраїлем та сусідніми арабськими країнами. Ця операція отримала назву Місія Організації Об’єднаних Націй зі спостереження за виконанням умов перемир’я. З моменту створення цієї місії ООН провела понад 70 миротворчих операцій, більшість із яких було</w:t>
      </w:r>
      <w:r>
        <w:rPr>
          <w:spacing w:val="-3"/>
        </w:rPr>
        <w:t xml:space="preserve"> </w:t>
      </w:r>
      <w:r>
        <w:t>ініційовано після</w:t>
      </w:r>
      <w:r>
        <w:rPr>
          <w:spacing w:val="-3"/>
        </w:rPr>
        <w:t xml:space="preserve"> </w:t>
      </w:r>
      <w:r>
        <w:t>1988 року, коли суттєво зросла роль ООН</w:t>
      </w:r>
      <w:r>
        <w:rPr>
          <w:spacing w:val="-2"/>
        </w:rPr>
        <w:t xml:space="preserve"> </w:t>
      </w:r>
      <w:r>
        <w:t>у вирішенні міжнародних конфліктів [62]. За цей час у миротворчих місіях ООН брали участь сотні тисяч військовослужбовців, а також десятки тисяч поліцейських та цивільних</w:t>
      </w:r>
      <w:r>
        <w:rPr>
          <w:spacing w:val="-3"/>
        </w:rPr>
        <w:t xml:space="preserve"> </w:t>
      </w:r>
      <w:r>
        <w:t>працівників</w:t>
      </w:r>
      <w:r>
        <w:rPr>
          <w:spacing w:val="-6"/>
        </w:rPr>
        <w:t xml:space="preserve"> </w:t>
      </w:r>
      <w:r>
        <w:t>з</w:t>
      </w:r>
      <w:r>
        <w:rPr>
          <w:spacing w:val="-3"/>
        </w:rPr>
        <w:t xml:space="preserve"> </w:t>
      </w:r>
      <w:r>
        <w:t>більш</w:t>
      </w:r>
      <w:r>
        <w:rPr>
          <w:spacing w:val="-3"/>
        </w:rPr>
        <w:t xml:space="preserve"> </w:t>
      </w:r>
      <w:r>
        <w:t>ніж</w:t>
      </w:r>
      <w:r>
        <w:rPr>
          <w:spacing w:val="-2"/>
        </w:rPr>
        <w:t xml:space="preserve"> </w:t>
      </w:r>
      <w:r>
        <w:t>120</w:t>
      </w:r>
      <w:r>
        <w:rPr>
          <w:spacing w:val="-3"/>
        </w:rPr>
        <w:t xml:space="preserve"> </w:t>
      </w:r>
      <w:r>
        <w:t>країн</w:t>
      </w:r>
      <w:r>
        <w:rPr>
          <w:spacing w:val="-4"/>
        </w:rPr>
        <w:t xml:space="preserve"> </w:t>
      </w:r>
      <w:r>
        <w:t>світу. Першими</w:t>
      </w:r>
      <w:r>
        <w:rPr>
          <w:spacing w:val="-4"/>
        </w:rPr>
        <w:t xml:space="preserve"> </w:t>
      </w:r>
      <w:r>
        <w:t>двома</w:t>
      </w:r>
      <w:r>
        <w:rPr>
          <w:spacing w:val="-3"/>
        </w:rPr>
        <w:t xml:space="preserve"> </w:t>
      </w:r>
      <w:r>
        <w:t xml:space="preserve">миротворчими операціями ООН були Організація Об’єднаних Націй зі спостереження за виконанням умов перемир’я та Група військових спостерігачів ООН в Індії та </w:t>
      </w:r>
      <w:r>
        <w:rPr>
          <w:spacing w:val="-2"/>
        </w:rPr>
        <w:t>Пакистані.</w:t>
      </w:r>
    </w:p>
    <w:p w14:paraId="766362CE" w14:textId="77777777" w:rsidR="006D188C" w:rsidRDefault="001A4CAD">
      <w:pPr>
        <w:pStyle w:val="a3"/>
        <w:spacing w:line="303" w:lineRule="exact"/>
        <w:ind w:left="866"/>
      </w:pPr>
      <w:r>
        <w:t>Перша</w:t>
      </w:r>
      <w:r>
        <w:rPr>
          <w:spacing w:val="29"/>
        </w:rPr>
        <w:t xml:space="preserve"> </w:t>
      </w:r>
      <w:r>
        <w:t>миротворча</w:t>
      </w:r>
      <w:r>
        <w:rPr>
          <w:spacing w:val="29"/>
        </w:rPr>
        <w:t xml:space="preserve"> </w:t>
      </w:r>
      <w:r>
        <w:t>операція</w:t>
      </w:r>
      <w:r>
        <w:rPr>
          <w:spacing w:val="29"/>
        </w:rPr>
        <w:t xml:space="preserve"> </w:t>
      </w:r>
      <w:r>
        <w:t>з</w:t>
      </w:r>
      <w:r>
        <w:rPr>
          <w:spacing w:val="28"/>
        </w:rPr>
        <w:t xml:space="preserve"> </w:t>
      </w:r>
      <w:r>
        <w:t>збройним</w:t>
      </w:r>
      <w:r>
        <w:rPr>
          <w:spacing w:val="27"/>
        </w:rPr>
        <w:t xml:space="preserve"> </w:t>
      </w:r>
      <w:r>
        <w:t>контингентом,</w:t>
      </w:r>
      <w:r>
        <w:rPr>
          <w:spacing w:val="28"/>
        </w:rPr>
        <w:t xml:space="preserve"> </w:t>
      </w:r>
      <w:r>
        <w:t>що</w:t>
      </w:r>
      <w:r>
        <w:rPr>
          <w:spacing w:val="28"/>
        </w:rPr>
        <w:t xml:space="preserve"> </w:t>
      </w:r>
      <w:r>
        <w:t>отримала</w:t>
      </w:r>
      <w:r>
        <w:rPr>
          <w:spacing w:val="30"/>
        </w:rPr>
        <w:t xml:space="preserve"> </w:t>
      </w:r>
      <w:r>
        <w:rPr>
          <w:spacing w:val="-2"/>
        </w:rPr>
        <w:t>назву</w:t>
      </w:r>
    </w:p>
    <w:p w14:paraId="5DD26B40" w14:textId="77777777" w:rsidR="006D188C" w:rsidRDefault="001A4CAD">
      <w:pPr>
        <w:pStyle w:val="a3"/>
        <w:spacing w:before="143" w:line="345" w:lineRule="auto"/>
        <w:ind w:right="133"/>
      </w:pPr>
      <w:r>
        <w:t xml:space="preserve">Перші надзвичайні збройні сили Організації Об’єднаних Націй, була розгорнута у 1956 році під час Суецької кризи. У 1988 році миротворці ООН були удостоєні Нобелівської премії миру. Нобелівський комітет зазначив, що «завдяки своїй діяльності миротворчі сили зробили вагомий внесок у реалізацію одного з основоположних принципів ООН, що дозволило організації відігравати дедалі важливішу роль у глобальних справах і здобувати більшу довіру в усьому світі» </w:t>
      </w:r>
      <w:r>
        <w:rPr>
          <w:spacing w:val="-2"/>
        </w:rPr>
        <w:t>[64].</w:t>
      </w:r>
    </w:p>
    <w:p w14:paraId="6C695E2C" w14:textId="77777777" w:rsidR="006D188C" w:rsidRDefault="001A4CAD">
      <w:pPr>
        <w:pStyle w:val="a3"/>
        <w:spacing w:before="11" w:line="345" w:lineRule="auto"/>
        <w:ind w:right="138" w:firstLine="720"/>
      </w:pPr>
      <w:r>
        <w:t>Після завершення Холодної війни стратегічний контекст миротворчої діяльності ООН зазнав значних змін. ООН змінила свою орієнтацію та розширила масштаби своїх операцій, перейшовши від «традиційних» місій, здебільшого спрямованих</w:t>
      </w:r>
      <w:r>
        <w:rPr>
          <w:spacing w:val="65"/>
          <w:w w:val="150"/>
        </w:rPr>
        <w:t xml:space="preserve">  </w:t>
      </w:r>
      <w:r>
        <w:t>на</w:t>
      </w:r>
      <w:r>
        <w:rPr>
          <w:spacing w:val="66"/>
          <w:w w:val="150"/>
        </w:rPr>
        <w:t xml:space="preserve">  </w:t>
      </w:r>
      <w:r>
        <w:t>спостереження</w:t>
      </w:r>
      <w:r>
        <w:rPr>
          <w:spacing w:val="65"/>
          <w:w w:val="150"/>
        </w:rPr>
        <w:t xml:space="preserve">  </w:t>
      </w:r>
      <w:r>
        <w:t>військовим</w:t>
      </w:r>
      <w:r>
        <w:rPr>
          <w:spacing w:val="65"/>
          <w:w w:val="150"/>
        </w:rPr>
        <w:t xml:space="preserve">  </w:t>
      </w:r>
      <w:r>
        <w:t>персоналом,</w:t>
      </w:r>
      <w:r>
        <w:rPr>
          <w:spacing w:val="65"/>
          <w:w w:val="150"/>
        </w:rPr>
        <w:t xml:space="preserve">  </w:t>
      </w:r>
      <w:r>
        <w:t>до</w:t>
      </w:r>
      <w:r>
        <w:rPr>
          <w:spacing w:val="65"/>
          <w:w w:val="150"/>
        </w:rPr>
        <w:t xml:space="preserve">  </w:t>
      </w:r>
      <w:r>
        <w:rPr>
          <w:spacing w:val="-2"/>
        </w:rPr>
        <w:t>складних</w:t>
      </w:r>
    </w:p>
    <w:p w14:paraId="214EBBB7" w14:textId="77777777" w:rsidR="006D188C" w:rsidRDefault="001A4CAD">
      <w:pPr>
        <w:pStyle w:val="a3"/>
        <w:spacing w:before="6"/>
      </w:pPr>
      <w:r>
        <w:t>«багатопланових»</w:t>
      </w:r>
      <w:r>
        <w:rPr>
          <w:spacing w:val="49"/>
          <w:w w:val="150"/>
        </w:rPr>
        <w:t xml:space="preserve"> </w:t>
      </w:r>
      <w:r>
        <w:t>операцій.</w:t>
      </w:r>
      <w:r>
        <w:rPr>
          <w:spacing w:val="52"/>
          <w:w w:val="150"/>
        </w:rPr>
        <w:t xml:space="preserve"> </w:t>
      </w:r>
      <w:r>
        <w:t>Ці</w:t>
      </w:r>
      <w:r>
        <w:rPr>
          <w:spacing w:val="53"/>
          <w:w w:val="150"/>
        </w:rPr>
        <w:t xml:space="preserve"> </w:t>
      </w:r>
      <w:r>
        <w:t>операції</w:t>
      </w:r>
      <w:r>
        <w:rPr>
          <w:spacing w:val="49"/>
          <w:w w:val="150"/>
        </w:rPr>
        <w:t xml:space="preserve"> </w:t>
      </w:r>
      <w:r>
        <w:t>мали</w:t>
      </w:r>
      <w:r>
        <w:rPr>
          <w:spacing w:val="52"/>
          <w:w w:val="150"/>
        </w:rPr>
        <w:t xml:space="preserve"> </w:t>
      </w:r>
      <w:r>
        <w:t>на</w:t>
      </w:r>
      <w:r>
        <w:rPr>
          <w:spacing w:val="52"/>
          <w:w w:val="150"/>
        </w:rPr>
        <w:t xml:space="preserve"> </w:t>
      </w:r>
      <w:r>
        <w:t>меті</w:t>
      </w:r>
      <w:r>
        <w:rPr>
          <w:spacing w:val="54"/>
          <w:w w:val="150"/>
        </w:rPr>
        <w:t xml:space="preserve"> </w:t>
      </w:r>
      <w:r>
        <w:t>забезпечити</w:t>
      </w:r>
      <w:r>
        <w:rPr>
          <w:spacing w:val="52"/>
          <w:w w:val="150"/>
        </w:rPr>
        <w:t xml:space="preserve"> </w:t>
      </w:r>
      <w:r>
        <w:rPr>
          <w:spacing w:val="-2"/>
        </w:rPr>
        <w:t>виконання</w:t>
      </w:r>
    </w:p>
    <w:p w14:paraId="64842D60" w14:textId="77777777" w:rsidR="006D188C" w:rsidRDefault="006D188C">
      <w:pPr>
        <w:pStyle w:val="a3"/>
        <w:sectPr w:rsidR="006D188C">
          <w:pgSz w:w="11910" w:h="16840"/>
          <w:pgMar w:top="1060" w:right="425" w:bottom="280" w:left="1275" w:header="711" w:footer="0" w:gutter="0"/>
          <w:cols w:space="720"/>
        </w:sectPr>
      </w:pPr>
    </w:p>
    <w:p w14:paraId="3DCDAA2B" w14:textId="77777777" w:rsidR="006D188C" w:rsidRDefault="001A4CAD">
      <w:pPr>
        <w:pStyle w:val="a3"/>
        <w:spacing w:before="174" w:line="345" w:lineRule="auto"/>
        <w:ind w:right="140"/>
      </w:pPr>
      <w:r>
        <w:lastRenderedPageBreak/>
        <w:t>всеосяжних мирних угод і сприяти створенню основ для сталого миру. Водночас змінився і характер конфліктів, з якими стикається світ.</w:t>
      </w:r>
    </w:p>
    <w:p w14:paraId="16061BD9" w14:textId="77777777" w:rsidR="006D188C" w:rsidRDefault="001A4CAD">
      <w:pPr>
        <w:pStyle w:val="a3"/>
        <w:spacing w:before="3" w:line="345" w:lineRule="auto"/>
        <w:ind w:right="137" w:firstLine="720"/>
      </w:pPr>
      <w:r>
        <w:t>Миротворча діяльність ООН, що раніше застосовувалася переважно для врегулювання міждержавних конфліктів, поступово поширилася на внутрішньодержавні конфлікти та громадянські війни. Сьогодні підтримка миру є одним з найефективніших інструментів ООН, які дозволяють надавати допомогу країнам, що переживають складні періоди після конфліктів. Миротворча діяльність має кілька унікальних переваг, зокрема легітимність, розподіл відповідальності та можливість об'єднання зусиль військових, поліцейських підрозділів та громадянських миротворчих контингентів з різних країн для виконання комплексних мандатів.</w:t>
      </w:r>
    </w:p>
    <w:p w14:paraId="036720B6" w14:textId="77777777" w:rsidR="006D188C" w:rsidRDefault="001A4CAD">
      <w:pPr>
        <w:pStyle w:val="a3"/>
        <w:spacing w:before="13" w:line="350" w:lineRule="auto"/>
        <w:ind w:right="149" w:firstLine="720"/>
      </w:pPr>
      <w:r>
        <w:t>Організація Об’єднаних Націй керується трьома основними принципами у миротворчій діяльності:</w:t>
      </w:r>
    </w:p>
    <w:p w14:paraId="265EA788" w14:textId="77777777" w:rsidR="006D188C" w:rsidRDefault="001A4CAD">
      <w:pPr>
        <w:pStyle w:val="a4"/>
        <w:numPr>
          <w:ilvl w:val="0"/>
          <w:numId w:val="5"/>
        </w:numPr>
        <w:tabs>
          <w:tab w:val="left" w:pos="864"/>
        </w:tabs>
        <w:spacing w:before="5" w:line="343" w:lineRule="auto"/>
        <w:ind w:right="138" w:firstLine="360"/>
        <w:rPr>
          <w:sz w:val="28"/>
        </w:rPr>
      </w:pPr>
      <w:r>
        <w:rPr>
          <w:sz w:val="28"/>
        </w:rPr>
        <w:t>Операції ООН з підтримки миру здійснюються за згодою основних сторін конфлікту. Відсутність такої згоди може призвести до втручання миротворців, що виходить за межі їхньої ролі.</w:t>
      </w:r>
    </w:p>
    <w:p w14:paraId="184DD5D7" w14:textId="77777777" w:rsidR="006D188C" w:rsidRDefault="001A4CAD">
      <w:pPr>
        <w:pStyle w:val="a4"/>
        <w:numPr>
          <w:ilvl w:val="0"/>
          <w:numId w:val="5"/>
        </w:numPr>
        <w:tabs>
          <w:tab w:val="left" w:pos="864"/>
        </w:tabs>
        <w:spacing w:before="14" w:line="340" w:lineRule="auto"/>
        <w:ind w:right="138" w:firstLine="360"/>
        <w:rPr>
          <w:sz w:val="28"/>
        </w:rPr>
      </w:pPr>
      <w:r>
        <w:rPr>
          <w:sz w:val="28"/>
        </w:rPr>
        <w:t>Миротворці повинні бути неупередженими щодо сторін конфлікту, але не нейтральними в питаннях дотримання мирного процесу та міжнародних норм.</w:t>
      </w:r>
    </w:p>
    <w:p w14:paraId="7D114CE1" w14:textId="77777777" w:rsidR="006D188C" w:rsidRDefault="001A4CAD">
      <w:pPr>
        <w:pStyle w:val="a4"/>
        <w:numPr>
          <w:ilvl w:val="0"/>
          <w:numId w:val="5"/>
        </w:numPr>
        <w:tabs>
          <w:tab w:val="left" w:pos="864"/>
        </w:tabs>
        <w:spacing w:before="16" w:line="343" w:lineRule="auto"/>
        <w:ind w:right="138" w:firstLine="360"/>
        <w:rPr>
          <w:sz w:val="28"/>
        </w:rPr>
      </w:pPr>
      <w:r>
        <w:rPr>
          <w:sz w:val="28"/>
        </w:rPr>
        <w:t>ООН не застосовує силу, окрім випадків самооборони та захисту мандата, у відповідності з рішеннями Ради Безпеки [39].</w:t>
      </w:r>
    </w:p>
    <w:p w14:paraId="1BBF4149" w14:textId="77777777" w:rsidR="006D188C" w:rsidRDefault="001A4CAD">
      <w:pPr>
        <w:pStyle w:val="a3"/>
        <w:spacing w:before="4" w:line="345" w:lineRule="auto"/>
        <w:ind w:right="133" w:firstLine="720"/>
      </w:pPr>
      <w:r>
        <w:t>У певних нестабільних ситуаціях Рада Безпеки надає операціям ООН з підтримки миру мандати, що дозволяють застосовувати «всі необхідні засоби»</w:t>
      </w:r>
      <w:r>
        <w:rPr>
          <w:spacing w:val="40"/>
        </w:rPr>
        <w:t xml:space="preserve"> </w:t>
      </w:r>
      <w:r>
        <w:t>для стримування спроб порушення політичного процесу, захисту цивільного населення від фізичних нападів та підтримки правопорядку. Хоча ці заходи можуть здаватися схожими на примус до миру, як передбачено главою VII Статуту ООН, їх не слід плутати. Жорсткі заходи з підтримки миру передбачають використання сили на тактичному рівні за згодою приймаючої держави чи основних сторін конфлікту [48].</w:t>
      </w:r>
    </w:p>
    <w:p w14:paraId="1338566E" w14:textId="77777777" w:rsidR="006D188C" w:rsidRDefault="001A4CAD">
      <w:pPr>
        <w:pStyle w:val="a3"/>
        <w:spacing w:before="13" w:line="345" w:lineRule="auto"/>
        <w:ind w:right="139" w:firstLine="720"/>
      </w:pPr>
      <w:r>
        <w:t>Рішення про використання сили приймається на належному рівні в рамках місії з урахуванням різних факторів, таких як потенціал місії, громадське сприйняття,</w:t>
      </w:r>
      <w:r>
        <w:rPr>
          <w:spacing w:val="40"/>
        </w:rPr>
        <w:t xml:space="preserve"> </w:t>
      </w:r>
      <w:r>
        <w:t>гуманітарні</w:t>
      </w:r>
      <w:r>
        <w:rPr>
          <w:spacing w:val="40"/>
        </w:rPr>
        <w:t xml:space="preserve"> </w:t>
      </w:r>
      <w:r>
        <w:t>наслідки,</w:t>
      </w:r>
      <w:r>
        <w:rPr>
          <w:spacing w:val="40"/>
        </w:rPr>
        <w:t xml:space="preserve"> </w:t>
      </w:r>
      <w:r>
        <w:t>захист</w:t>
      </w:r>
      <w:r>
        <w:rPr>
          <w:spacing w:val="40"/>
        </w:rPr>
        <w:t xml:space="preserve"> </w:t>
      </w:r>
      <w:r>
        <w:t>військ</w:t>
      </w:r>
      <w:r>
        <w:rPr>
          <w:spacing w:val="40"/>
        </w:rPr>
        <w:t xml:space="preserve"> </w:t>
      </w:r>
      <w:r>
        <w:t>і</w:t>
      </w:r>
      <w:r>
        <w:rPr>
          <w:spacing w:val="40"/>
        </w:rPr>
        <w:t xml:space="preserve"> </w:t>
      </w:r>
      <w:r>
        <w:t>персоналу,</w:t>
      </w:r>
      <w:r>
        <w:rPr>
          <w:spacing w:val="40"/>
        </w:rPr>
        <w:t xml:space="preserve"> </w:t>
      </w:r>
      <w:r>
        <w:t>а</w:t>
      </w:r>
      <w:r>
        <w:rPr>
          <w:spacing w:val="40"/>
        </w:rPr>
        <w:t xml:space="preserve"> </w:t>
      </w:r>
      <w:r>
        <w:t>також</w:t>
      </w:r>
      <w:r>
        <w:rPr>
          <w:spacing w:val="40"/>
        </w:rPr>
        <w:t xml:space="preserve"> </w:t>
      </w:r>
      <w:r>
        <w:t>вплив</w:t>
      </w:r>
      <w:r>
        <w:rPr>
          <w:spacing w:val="40"/>
        </w:rPr>
        <w:t xml:space="preserve"> </w:t>
      </w:r>
      <w:r>
        <w:t>на</w:t>
      </w:r>
    </w:p>
    <w:p w14:paraId="73586352" w14:textId="77777777" w:rsidR="006D188C" w:rsidRDefault="006D188C">
      <w:pPr>
        <w:pStyle w:val="a3"/>
        <w:spacing w:line="345" w:lineRule="auto"/>
        <w:sectPr w:rsidR="006D188C">
          <w:pgSz w:w="11910" w:h="16840"/>
          <w:pgMar w:top="1060" w:right="425" w:bottom="280" w:left="1275" w:header="711" w:footer="0" w:gutter="0"/>
          <w:cols w:space="720"/>
        </w:sectPr>
      </w:pPr>
    </w:p>
    <w:p w14:paraId="20E724D2" w14:textId="77777777" w:rsidR="006D188C" w:rsidRDefault="001A4CAD">
      <w:pPr>
        <w:pStyle w:val="a3"/>
        <w:spacing w:before="174" w:line="345" w:lineRule="auto"/>
        <w:ind w:right="140"/>
      </w:pPr>
      <w:r>
        <w:lastRenderedPageBreak/>
        <w:t>збереження згоди на присутність місії. Миротворча діяльність є гнучкою, і за останні два десятиліття розгортання миротворчих сил відбулося в різних конфігураціях. Наразі на трьох континентах функціонує 12 операцій ООН з підтримки миру [39].</w:t>
      </w:r>
    </w:p>
    <w:p w14:paraId="5E7C52A5" w14:textId="77777777" w:rsidR="006D188C" w:rsidRDefault="001A4CAD">
      <w:pPr>
        <w:pStyle w:val="a3"/>
        <w:spacing w:before="6" w:line="345" w:lineRule="auto"/>
        <w:ind w:right="138" w:firstLine="720"/>
      </w:pPr>
      <w:r>
        <w:t>Миротворча діяльність має військові (контроль і припинення насильства, забезпечення безпеки), гуманітарні (надання допомоги), політичні (відновлення законного уряду) та економічні (допомога в розвитку) цілі. Однак основною складовою</w:t>
      </w:r>
      <w:r>
        <w:rPr>
          <w:spacing w:val="38"/>
        </w:rPr>
        <w:t xml:space="preserve">  </w:t>
      </w:r>
      <w:r>
        <w:t>є</w:t>
      </w:r>
      <w:r>
        <w:rPr>
          <w:spacing w:val="38"/>
        </w:rPr>
        <w:t xml:space="preserve">  </w:t>
      </w:r>
      <w:r>
        <w:t>управління</w:t>
      </w:r>
      <w:r>
        <w:rPr>
          <w:spacing w:val="40"/>
        </w:rPr>
        <w:t xml:space="preserve">  </w:t>
      </w:r>
      <w:r>
        <w:t>конфліктами</w:t>
      </w:r>
      <w:r>
        <w:rPr>
          <w:spacing w:val="38"/>
        </w:rPr>
        <w:t xml:space="preserve">  </w:t>
      </w:r>
      <w:r>
        <w:t>та</w:t>
      </w:r>
      <w:r>
        <w:rPr>
          <w:spacing w:val="39"/>
        </w:rPr>
        <w:t xml:space="preserve">  </w:t>
      </w:r>
      <w:r>
        <w:t>комунікаційна</w:t>
      </w:r>
      <w:r>
        <w:rPr>
          <w:spacing w:val="36"/>
        </w:rPr>
        <w:t xml:space="preserve">  </w:t>
      </w:r>
      <w:r>
        <w:t>діяльність.</w:t>
      </w:r>
      <w:r>
        <w:rPr>
          <w:spacing w:val="38"/>
        </w:rPr>
        <w:t xml:space="preserve">  </w:t>
      </w:r>
      <w:r>
        <w:rPr>
          <w:spacing w:val="-2"/>
        </w:rPr>
        <w:t>Термін</w:t>
      </w:r>
    </w:p>
    <w:p w14:paraId="627B7348" w14:textId="77777777" w:rsidR="006D188C" w:rsidRDefault="001A4CAD">
      <w:pPr>
        <w:pStyle w:val="a3"/>
        <w:spacing w:before="6" w:line="345" w:lineRule="auto"/>
        <w:ind w:right="124"/>
      </w:pPr>
      <w:r>
        <w:t>«миротворчі операції» нещодавно поділено на кілька підвидів: підтримання миру (</w:t>
      </w:r>
      <w:proofErr w:type="spellStart"/>
      <w:r>
        <w:t>peacekeeping</w:t>
      </w:r>
      <w:proofErr w:type="spellEnd"/>
      <w:r>
        <w:t>), забезпечення миру (</w:t>
      </w:r>
      <w:proofErr w:type="spellStart"/>
      <w:r>
        <w:t>peace-enforcement</w:t>
      </w:r>
      <w:proofErr w:type="spellEnd"/>
      <w:r>
        <w:t xml:space="preserve">) та </w:t>
      </w:r>
      <w:proofErr w:type="spellStart"/>
      <w:r>
        <w:t>миробудова</w:t>
      </w:r>
      <w:proofErr w:type="spellEnd"/>
      <w:r>
        <w:t xml:space="preserve"> (</w:t>
      </w:r>
      <w:proofErr w:type="spellStart"/>
      <w:r>
        <w:t>peace</w:t>
      </w:r>
      <w:proofErr w:type="spellEnd"/>
      <w:r>
        <w:t xml:space="preserve">- </w:t>
      </w:r>
      <w:proofErr w:type="spellStart"/>
      <w:r>
        <w:t>building</w:t>
      </w:r>
      <w:proofErr w:type="spellEnd"/>
      <w:r>
        <w:t>) [66].</w:t>
      </w:r>
    </w:p>
    <w:p w14:paraId="35028E36" w14:textId="77777777" w:rsidR="006D188C" w:rsidRDefault="001A4CAD">
      <w:pPr>
        <w:pStyle w:val="a3"/>
        <w:spacing w:before="4" w:line="348" w:lineRule="auto"/>
        <w:ind w:right="134" w:firstLine="720"/>
      </w:pPr>
      <w:r>
        <w:t>Підтримання миру (</w:t>
      </w:r>
      <w:proofErr w:type="spellStart"/>
      <w:r>
        <w:t>peace-keeping</w:t>
      </w:r>
      <w:proofErr w:type="spellEnd"/>
      <w:r>
        <w:t>) традиційно було допоміжним заходом, а не стратегією вирішення конфлікту. Це сприяло досягненню довгострокових угод і виконанню режиму припинення вогню. Однак у «</w:t>
      </w:r>
      <w:proofErr w:type="spellStart"/>
      <w:r>
        <w:t>післяхолодновоєнну</w:t>
      </w:r>
      <w:proofErr w:type="spellEnd"/>
      <w:r>
        <w:t xml:space="preserve"> епоху» підтримання миру стало основою для </w:t>
      </w:r>
      <w:proofErr w:type="spellStart"/>
      <w:r>
        <w:t>постконфліктного</w:t>
      </w:r>
      <w:proofErr w:type="spellEnd"/>
      <w:r>
        <w:t xml:space="preserve"> </w:t>
      </w:r>
      <w:proofErr w:type="spellStart"/>
      <w:r>
        <w:t>миробудування</w:t>
      </w:r>
      <w:proofErr w:type="spellEnd"/>
      <w:r>
        <w:t xml:space="preserve">. Однак миротворчі зусилля, спрямовані лише на припинення бойових дій, навряд чи </w:t>
      </w:r>
      <w:proofErr w:type="spellStart"/>
      <w:r>
        <w:t>вирішать</w:t>
      </w:r>
      <w:proofErr w:type="spellEnd"/>
      <w:r>
        <w:t xml:space="preserve"> глибинні причини конфлікту або призведуть до довгострокових рішень. Тому </w:t>
      </w:r>
      <w:proofErr w:type="spellStart"/>
      <w:r>
        <w:t>миротворчість</w:t>
      </w:r>
      <w:proofErr w:type="spellEnd"/>
      <w:r>
        <w:t xml:space="preserve"> повинна поєднуватися з переговорами та посередництвом</w:t>
      </w:r>
      <w:r>
        <w:rPr>
          <w:spacing w:val="40"/>
        </w:rPr>
        <w:t xml:space="preserve"> </w:t>
      </w:r>
      <w:r>
        <w:t>для досягнення угоди між сторонами.</w:t>
      </w:r>
    </w:p>
    <w:p w14:paraId="3E168D87" w14:textId="77777777" w:rsidR="006D188C" w:rsidRDefault="001A4CAD">
      <w:pPr>
        <w:pStyle w:val="a3"/>
        <w:spacing w:line="345" w:lineRule="auto"/>
        <w:ind w:right="131" w:firstLine="720"/>
      </w:pPr>
      <w:r>
        <w:t>Крім того, варто врахувати кілька факторів. По-перше, практична реалізація миротворчої діяльності може зіткнутися з логістичними проблемами через відсутність чітких ліній розмежування на полі бою. По-друге, миротворчі сили повинні бути неупередженими та уникати втягування в бойові дії. Ці проблеми загострюються, коли мандат є недостатнім або нечітким, а характеристики миротворчих сил лише підвищують напруження на місцях.</w:t>
      </w:r>
    </w:p>
    <w:p w14:paraId="02403AB4" w14:textId="77777777" w:rsidR="006D188C" w:rsidRDefault="001A4CAD">
      <w:pPr>
        <w:pStyle w:val="a3"/>
        <w:spacing w:before="1" w:line="345" w:lineRule="auto"/>
        <w:ind w:right="132" w:firstLine="720"/>
      </w:pPr>
      <w:r>
        <w:t>Підтримка миру (</w:t>
      </w:r>
      <w:proofErr w:type="spellStart"/>
      <w:r>
        <w:t>peace-enforcement</w:t>
      </w:r>
      <w:proofErr w:type="spellEnd"/>
      <w:r>
        <w:t xml:space="preserve">) є розширенням миротворчого процесу і застосовується в ситуаціях, коли миротворці стають об’єктами бойових дій або насильство триває, незважаючи на їх присутність. Також цей підхід використовується для підтримки режиму припинення вогню і демілітаризації </w:t>
      </w:r>
      <w:r>
        <w:rPr>
          <w:spacing w:val="-2"/>
        </w:rPr>
        <w:t>супротивників.</w:t>
      </w:r>
    </w:p>
    <w:p w14:paraId="7518C9E1" w14:textId="77777777" w:rsidR="006D188C" w:rsidRDefault="006D188C">
      <w:pPr>
        <w:pStyle w:val="a3"/>
        <w:spacing w:line="345" w:lineRule="auto"/>
        <w:sectPr w:rsidR="006D188C">
          <w:pgSz w:w="11910" w:h="16840"/>
          <w:pgMar w:top="1060" w:right="425" w:bottom="280" w:left="1275" w:header="711" w:footer="0" w:gutter="0"/>
          <w:cols w:space="720"/>
        </w:sectPr>
      </w:pPr>
    </w:p>
    <w:p w14:paraId="5305A950" w14:textId="77777777" w:rsidR="006D188C" w:rsidRDefault="001A4CAD">
      <w:pPr>
        <w:pStyle w:val="a3"/>
        <w:spacing w:before="174" w:line="345" w:lineRule="auto"/>
        <w:ind w:right="136" w:firstLine="720"/>
      </w:pPr>
      <w:r>
        <w:lastRenderedPageBreak/>
        <w:t>Розбудова миру (</w:t>
      </w:r>
      <w:proofErr w:type="spellStart"/>
      <w:r>
        <w:t>peace-building</w:t>
      </w:r>
      <w:proofErr w:type="spellEnd"/>
      <w:r>
        <w:t>) є довгостроковим підходом до вирішення конфліктів, який зосереджений на ліквідації їхніх фундаментальних причин через реконструкцію зруйнованого війною суспільства та розвиток громадянського суспільства, демократії й економічного процвітання. Це включає створення умов для сталого економічного зростання, розвитку ринкової економіки, ефективної системи добробуту, а також інвестицій у інфраструктуру та стабільний фінансовий сектор. Розбудова миру має превентивний характер, оскільки не є можливим під час активних бойових дій, і спрямована на зменшення насильства через зміни в суспільній структурі [66].</w:t>
      </w:r>
    </w:p>
    <w:p w14:paraId="1B3D341D" w14:textId="77777777" w:rsidR="006D188C" w:rsidRDefault="001A4CAD">
      <w:pPr>
        <w:pStyle w:val="a3"/>
        <w:spacing w:before="13" w:line="348" w:lineRule="auto"/>
        <w:ind w:right="138" w:firstLine="720"/>
      </w:pPr>
      <w:r>
        <w:t xml:space="preserve">Отже, одним із основних інструментів Організації Об’єднаних Націй для підтримки миру та реалізації Цілей сталого розвитку є миротворчі операції. Організація, утворена після Другої світової війни, прагне запобігти виникненню, ескалації, продовженню та поновленню насильства. </w:t>
      </w:r>
      <w:proofErr w:type="spellStart"/>
      <w:r>
        <w:t>Миротворчість</w:t>
      </w:r>
      <w:proofErr w:type="spellEnd"/>
      <w:r>
        <w:t xml:space="preserve"> охоплює весь спектр конфліктів – від попередження до їх завершення та </w:t>
      </w:r>
      <w:proofErr w:type="spellStart"/>
      <w:r>
        <w:t>післяконфліктної</w:t>
      </w:r>
      <w:proofErr w:type="spellEnd"/>
      <w:r>
        <w:t xml:space="preserve"> реконструкції. Це довгостроковий процес співпраці, що передбачає зміни у поглядах, поведінці, нормах і інституціях для забезпечення сталого миру.</w:t>
      </w:r>
    </w:p>
    <w:p w14:paraId="1604EC0B" w14:textId="77777777" w:rsidR="006D188C" w:rsidRDefault="006D188C">
      <w:pPr>
        <w:pStyle w:val="a3"/>
        <w:ind w:left="0"/>
        <w:jc w:val="left"/>
      </w:pPr>
    </w:p>
    <w:p w14:paraId="55E01B9D" w14:textId="77777777" w:rsidR="006D188C" w:rsidRDefault="006D188C">
      <w:pPr>
        <w:pStyle w:val="a3"/>
        <w:ind w:left="0"/>
        <w:jc w:val="left"/>
      </w:pPr>
    </w:p>
    <w:p w14:paraId="11904A07" w14:textId="77777777" w:rsidR="006D188C" w:rsidRDefault="006D188C">
      <w:pPr>
        <w:pStyle w:val="a3"/>
        <w:ind w:left="0"/>
        <w:jc w:val="left"/>
      </w:pPr>
    </w:p>
    <w:p w14:paraId="6774A8E9" w14:textId="77777777" w:rsidR="006D188C" w:rsidRDefault="006D188C">
      <w:pPr>
        <w:pStyle w:val="a3"/>
        <w:ind w:left="0"/>
        <w:jc w:val="left"/>
      </w:pPr>
    </w:p>
    <w:p w14:paraId="0180DF98" w14:textId="77777777" w:rsidR="006D188C" w:rsidRDefault="006D188C">
      <w:pPr>
        <w:pStyle w:val="a3"/>
        <w:ind w:left="0"/>
        <w:jc w:val="left"/>
      </w:pPr>
    </w:p>
    <w:p w14:paraId="480E81BE" w14:textId="77777777" w:rsidR="006D188C" w:rsidRDefault="006D188C">
      <w:pPr>
        <w:pStyle w:val="a3"/>
        <w:ind w:left="0"/>
        <w:jc w:val="left"/>
      </w:pPr>
    </w:p>
    <w:p w14:paraId="6F94205A" w14:textId="77777777" w:rsidR="006D188C" w:rsidRDefault="006D188C">
      <w:pPr>
        <w:pStyle w:val="a3"/>
        <w:ind w:left="0"/>
        <w:jc w:val="left"/>
      </w:pPr>
    </w:p>
    <w:p w14:paraId="20AA0932" w14:textId="77777777" w:rsidR="006D188C" w:rsidRDefault="006D188C">
      <w:pPr>
        <w:pStyle w:val="a3"/>
        <w:ind w:left="0"/>
        <w:jc w:val="left"/>
      </w:pPr>
    </w:p>
    <w:p w14:paraId="362F773D" w14:textId="77777777" w:rsidR="006D188C" w:rsidRDefault="006D188C">
      <w:pPr>
        <w:pStyle w:val="a3"/>
        <w:ind w:left="0"/>
        <w:jc w:val="left"/>
      </w:pPr>
    </w:p>
    <w:p w14:paraId="55FE4237" w14:textId="77777777" w:rsidR="006D188C" w:rsidRDefault="006D188C">
      <w:pPr>
        <w:pStyle w:val="a3"/>
        <w:ind w:left="0"/>
        <w:jc w:val="left"/>
      </w:pPr>
    </w:p>
    <w:p w14:paraId="163F16C5" w14:textId="77777777" w:rsidR="006D188C" w:rsidRDefault="006D188C">
      <w:pPr>
        <w:pStyle w:val="a3"/>
        <w:ind w:left="0"/>
        <w:jc w:val="left"/>
      </w:pPr>
    </w:p>
    <w:p w14:paraId="0D592E6E" w14:textId="77777777" w:rsidR="006D188C" w:rsidRDefault="006D188C">
      <w:pPr>
        <w:pStyle w:val="a3"/>
        <w:ind w:left="0"/>
        <w:jc w:val="left"/>
      </w:pPr>
    </w:p>
    <w:p w14:paraId="3156E18B" w14:textId="77777777" w:rsidR="006D188C" w:rsidRDefault="006D188C">
      <w:pPr>
        <w:pStyle w:val="a3"/>
        <w:ind w:left="0"/>
        <w:jc w:val="left"/>
      </w:pPr>
    </w:p>
    <w:p w14:paraId="6D175215" w14:textId="77777777" w:rsidR="006D188C" w:rsidRDefault="006D188C">
      <w:pPr>
        <w:pStyle w:val="a3"/>
        <w:ind w:left="0"/>
        <w:jc w:val="left"/>
      </w:pPr>
    </w:p>
    <w:p w14:paraId="32B4DF7F" w14:textId="77777777" w:rsidR="006D188C" w:rsidRDefault="006D188C">
      <w:pPr>
        <w:pStyle w:val="a3"/>
        <w:spacing w:before="280"/>
        <w:ind w:left="0"/>
        <w:jc w:val="left"/>
      </w:pPr>
    </w:p>
    <w:p w14:paraId="5FEEEC51" w14:textId="77777777" w:rsidR="006D188C" w:rsidRDefault="001A4CAD">
      <w:pPr>
        <w:pStyle w:val="1"/>
      </w:pPr>
      <w:r>
        <w:t xml:space="preserve">РОЗДІЛ </w:t>
      </w:r>
      <w:r>
        <w:rPr>
          <w:spacing w:val="-12"/>
        </w:rPr>
        <w:t>3</w:t>
      </w:r>
    </w:p>
    <w:p w14:paraId="6BECCFD1" w14:textId="77777777" w:rsidR="006D188C" w:rsidRDefault="001A4CAD">
      <w:pPr>
        <w:spacing w:before="143" w:line="345" w:lineRule="auto"/>
        <w:ind w:left="463" w:right="448"/>
        <w:jc w:val="center"/>
        <w:rPr>
          <w:b/>
          <w:sz w:val="28"/>
        </w:rPr>
      </w:pPr>
      <w:r>
        <w:rPr>
          <w:b/>
          <w:sz w:val="28"/>
        </w:rPr>
        <w:t>ПРОБЛЕМИ</w:t>
      </w:r>
      <w:r>
        <w:rPr>
          <w:b/>
          <w:spacing w:val="-5"/>
          <w:sz w:val="28"/>
        </w:rPr>
        <w:t xml:space="preserve"> </w:t>
      </w:r>
      <w:r>
        <w:rPr>
          <w:b/>
          <w:sz w:val="28"/>
        </w:rPr>
        <w:t>ТА</w:t>
      </w:r>
      <w:r>
        <w:rPr>
          <w:b/>
          <w:spacing w:val="-9"/>
          <w:sz w:val="28"/>
        </w:rPr>
        <w:t xml:space="preserve"> </w:t>
      </w:r>
      <w:r>
        <w:rPr>
          <w:b/>
          <w:sz w:val="28"/>
        </w:rPr>
        <w:t>ПЕРСПЕКТИВИ</w:t>
      </w:r>
      <w:r>
        <w:rPr>
          <w:b/>
          <w:spacing w:val="-5"/>
          <w:sz w:val="28"/>
        </w:rPr>
        <w:t xml:space="preserve"> </w:t>
      </w:r>
      <w:r>
        <w:rPr>
          <w:b/>
          <w:sz w:val="28"/>
        </w:rPr>
        <w:t>ВРЕГУЛЮВАННЯ</w:t>
      </w:r>
      <w:r>
        <w:rPr>
          <w:b/>
          <w:spacing w:val="-9"/>
          <w:sz w:val="28"/>
        </w:rPr>
        <w:t xml:space="preserve"> </w:t>
      </w:r>
      <w:r>
        <w:rPr>
          <w:b/>
          <w:sz w:val="28"/>
        </w:rPr>
        <w:t>РОСІЙСЬКО- УКРАЇНСЬКОЇ ВІЙНИ</w:t>
      </w:r>
    </w:p>
    <w:p w14:paraId="76ED7072" w14:textId="77777777" w:rsidR="006D188C" w:rsidRDefault="006D188C">
      <w:pPr>
        <w:spacing w:line="345" w:lineRule="auto"/>
        <w:jc w:val="center"/>
        <w:rPr>
          <w:b/>
          <w:sz w:val="28"/>
        </w:rPr>
        <w:sectPr w:rsidR="006D188C">
          <w:pgSz w:w="11910" w:h="16840"/>
          <w:pgMar w:top="1060" w:right="425" w:bottom="280" w:left="1275" w:header="711" w:footer="0" w:gutter="0"/>
          <w:cols w:space="720"/>
        </w:sectPr>
      </w:pPr>
    </w:p>
    <w:p w14:paraId="0DFFB86F" w14:textId="77777777" w:rsidR="006D188C" w:rsidRDefault="001A4CAD">
      <w:pPr>
        <w:pStyle w:val="2"/>
        <w:numPr>
          <w:ilvl w:val="1"/>
          <w:numId w:val="4"/>
        </w:numPr>
        <w:tabs>
          <w:tab w:val="left" w:pos="1356"/>
        </w:tabs>
        <w:spacing w:before="174"/>
      </w:pPr>
      <w:bookmarkStart w:id="5" w:name="_TOC_250004"/>
      <w:r>
        <w:lastRenderedPageBreak/>
        <w:t>Причини</w:t>
      </w:r>
      <w:r>
        <w:rPr>
          <w:spacing w:val="-4"/>
        </w:rPr>
        <w:t xml:space="preserve"> </w:t>
      </w:r>
      <w:r>
        <w:t>та</w:t>
      </w:r>
      <w:r>
        <w:rPr>
          <w:spacing w:val="-2"/>
        </w:rPr>
        <w:t xml:space="preserve"> </w:t>
      </w:r>
      <w:r>
        <w:t>етапи</w:t>
      </w:r>
      <w:r>
        <w:rPr>
          <w:spacing w:val="-4"/>
        </w:rPr>
        <w:t xml:space="preserve"> </w:t>
      </w:r>
      <w:r>
        <w:t>розвитку</w:t>
      </w:r>
      <w:r>
        <w:rPr>
          <w:spacing w:val="-2"/>
        </w:rPr>
        <w:t xml:space="preserve"> </w:t>
      </w:r>
      <w:r>
        <w:t xml:space="preserve">російсько-української </w:t>
      </w:r>
      <w:bookmarkEnd w:id="5"/>
      <w:r>
        <w:rPr>
          <w:spacing w:val="-2"/>
        </w:rPr>
        <w:t>війни</w:t>
      </w:r>
    </w:p>
    <w:p w14:paraId="265326E9" w14:textId="77777777" w:rsidR="006D188C" w:rsidRDefault="006D188C">
      <w:pPr>
        <w:pStyle w:val="a3"/>
        <w:spacing w:before="21"/>
        <w:ind w:left="0"/>
        <w:jc w:val="left"/>
        <w:rPr>
          <w:b/>
        </w:rPr>
      </w:pPr>
    </w:p>
    <w:p w14:paraId="5F086F0A" w14:textId="77777777" w:rsidR="006D188C" w:rsidRDefault="001A4CAD">
      <w:pPr>
        <w:pStyle w:val="a3"/>
        <w:spacing w:line="345" w:lineRule="auto"/>
        <w:ind w:right="136" w:firstLine="720"/>
      </w:pPr>
      <w:r>
        <w:t xml:space="preserve">Початок російсько-української війни у 2014 р. та її повномасштабне продовження у 2022 р. викликали необхідність пояснити її причини. Один із чинників, що впливає на сучасний російсько-український конфлікт, має глибоке історичне та символічне коріння. Для Росії існування незалежної України є принципово неприйнятним. У минулому, після анексії українських земель, Московія оголосила себе імперією, привласнила давню назву України – Русь, і переписала історію Київської Русі як свою власну. Відповідно до цього </w:t>
      </w:r>
      <w:proofErr w:type="spellStart"/>
      <w:r>
        <w:t>наративу</w:t>
      </w:r>
      <w:proofErr w:type="spellEnd"/>
      <w:r>
        <w:t>, сама ідея суверенної України підриває історичну концепцію Росії, руйнує міф про тисячолітню державність і претензії на європейську спадщину. Для російського керівництва це створює серйозну проблему, адже без України їхня історична ідентичність втрачає внутрішню цілісність і послідовність [3, с. 32].</w:t>
      </w:r>
    </w:p>
    <w:p w14:paraId="6198CDE3" w14:textId="77777777" w:rsidR="006D188C" w:rsidRDefault="001A4CAD">
      <w:pPr>
        <w:pStyle w:val="a3"/>
        <w:spacing w:before="21" w:line="345" w:lineRule="auto"/>
        <w:ind w:right="138" w:firstLine="720"/>
      </w:pPr>
      <w:r>
        <w:t>Однією з найбільш реалістичних причин війни є властивий Росії</w:t>
      </w:r>
      <w:r>
        <w:rPr>
          <w:spacing w:val="80"/>
        </w:rPr>
        <w:t xml:space="preserve"> </w:t>
      </w:r>
      <w:r>
        <w:t>реваншизм. Історія свідчить, що прагнення реваншу після поразок у попередніх конфліктах неодноразово ставало причиною нових воєн. У випадку сучасної</w:t>
      </w:r>
      <w:r>
        <w:rPr>
          <w:spacing w:val="80"/>
        </w:rPr>
        <w:t xml:space="preserve"> </w:t>
      </w:r>
      <w:r>
        <w:t>війни йдеться</w:t>
      </w:r>
      <w:r>
        <w:rPr>
          <w:spacing w:val="-2"/>
        </w:rPr>
        <w:t xml:space="preserve"> </w:t>
      </w:r>
      <w:r>
        <w:t>про реванш за</w:t>
      </w:r>
      <w:r>
        <w:rPr>
          <w:spacing w:val="-4"/>
        </w:rPr>
        <w:t xml:space="preserve"> </w:t>
      </w:r>
      <w:r>
        <w:t>втрату</w:t>
      </w:r>
      <w:r>
        <w:rPr>
          <w:spacing w:val="-4"/>
        </w:rPr>
        <w:t xml:space="preserve"> </w:t>
      </w:r>
      <w:r>
        <w:t xml:space="preserve">частини колоній після розпаду СРСР у 1991 р. Цю ідею можна знайти в роботах багатьох авторів. Наприклад, за словами Т. </w:t>
      </w:r>
      <w:proofErr w:type="spellStart"/>
      <w:r>
        <w:t>Андрієвського</w:t>
      </w:r>
      <w:proofErr w:type="spellEnd"/>
      <w:r>
        <w:t>, «Росія страждає на імперський комплекс меншовартості, намагаючись повернути собі статус наддержави не через розвиток конкурентоспроможної економіки, інновацій чи торгівлі, а за допомогою агресії, як це робив СРСР» [1, с. 104].</w:t>
      </w:r>
    </w:p>
    <w:p w14:paraId="3E1F75F3" w14:textId="77777777" w:rsidR="006D188C" w:rsidRDefault="001A4CAD">
      <w:pPr>
        <w:pStyle w:val="a3"/>
        <w:spacing w:before="14" w:line="345" w:lineRule="auto"/>
        <w:ind w:right="139" w:firstLine="720"/>
      </w:pPr>
      <w:r>
        <w:t>Існують переконливі підстави вважати, що імперський синдром російської еліти зберігає свою актуальність у сучасному світовому порядку, набуваючи нових форм. Основні риси цього синдрому включають великоросійську зверхність, ідею загальноросійської єдності під прапором «</w:t>
      </w:r>
      <w:proofErr w:type="spellStart"/>
      <w:r>
        <w:t>Русского</w:t>
      </w:r>
      <w:proofErr w:type="spellEnd"/>
      <w:r>
        <w:t xml:space="preserve"> мира» та відповідний дискурс, що виправдовує ці претензії. Українські дослідники неодноразово наголошували на імперських тенденціях у російському керівництві та суспільстві в новітній історії, проте ця теза не отримала належного міжнародного</w:t>
      </w:r>
      <w:r>
        <w:rPr>
          <w:spacing w:val="-1"/>
        </w:rPr>
        <w:t xml:space="preserve"> </w:t>
      </w:r>
      <w:r>
        <w:t>визнання.</w:t>
      </w:r>
      <w:r>
        <w:rPr>
          <w:spacing w:val="-6"/>
        </w:rPr>
        <w:t xml:space="preserve"> </w:t>
      </w:r>
      <w:r>
        <w:t>Цей</w:t>
      </w:r>
      <w:r>
        <w:rPr>
          <w:spacing w:val="-1"/>
        </w:rPr>
        <w:t xml:space="preserve"> </w:t>
      </w:r>
      <w:r>
        <w:t>культурний</w:t>
      </w:r>
      <w:r>
        <w:rPr>
          <w:spacing w:val="-6"/>
        </w:rPr>
        <w:t xml:space="preserve"> </w:t>
      </w:r>
      <w:r>
        <w:t>аспект російського</w:t>
      </w:r>
      <w:r>
        <w:rPr>
          <w:spacing w:val="-5"/>
        </w:rPr>
        <w:t xml:space="preserve"> </w:t>
      </w:r>
      <w:r>
        <w:t>мислення проявлявся ще в імперській Росії, продовжив своє існування</w:t>
      </w:r>
      <w:r>
        <w:rPr>
          <w:spacing w:val="19"/>
        </w:rPr>
        <w:t xml:space="preserve"> </w:t>
      </w:r>
      <w:r>
        <w:t>у радянську епоху, увібравши в</w:t>
      </w:r>
    </w:p>
    <w:p w14:paraId="57FCC81D" w14:textId="77777777" w:rsidR="006D188C" w:rsidRDefault="006D188C">
      <w:pPr>
        <w:pStyle w:val="a3"/>
        <w:spacing w:line="345" w:lineRule="auto"/>
        <w:sectPr w:rsidR="006D188C">
          <w:pgSz w:w="11910" w:h="16840"/>
          <w:pgMar w:top="1060" w:right="425" w:bottom="280" w:left="1275" w:header="711" w:footer="0" w:gutter="0"/>
          <w:cols w:space="720"/>
        </w:sectPr>
      </w:pPr>
    </w:p>
    <w:p w14:paraId="1795DC66" w14:textId="77777777" w:rsidR="006D188C" w:rsidRDefault="001A4CAD">
      <w:pPr>
        <w:pStyle w:val="a3"/>
        <w:spacing w:before="174" w:line="345" w:lineRule="auto"/>
        <w:ind w:right="146"/>
      </w:pPr>
      <w:r>
        <w:lastRenderedPageBreak/>
        <w:t>себе партійні та ідеологічні установки, і зберігся після розпаду СРСР у 1991 р.</w:t>
      </w:r>
      <w:r>
        <w:rPr>
          <w:spacing w:val="40"/>
        </w:rPr>
        <w:t xml:space="preserve"> </w:t>
      </w:r>
      <w:r>
        <w:t>[19, с. 28].</w:t>
      </w:r>
    </w:p>
    <w:p w14:paraId="6B35030D" w14:textId="77777777" w:rsidR="006D188C" w:rsidRDefault="001A4CAD">
      <w:pPr>
        <w:pStyle w:val="a3"/>
        <w:spacing w:before="3" w:line="345" w:lineRule="auto"/>
        <w:ind w:right="129" w:firstLine="720"/>
      </w:pPr>
      <w:r>
        <w:t xml:space="preserve">Пропагандистський чинник є ще одним важливим елементом російсько- української війни. Москва веде потужну інформаційну війну проти України, створюючи альтернативну реальність, у якій </w:t>
      </w:r>
      <w:proofErr w:type="spellStart"/>
      <w:r>
        <w:t>наративи</w:t>
      </w:r>
      <w:proofErr w:type="spellEnd"/>
      <w:r>
        <w:t xml:space="preserve"> про «геноцид росіян українцями» та «громадянську війну» стають центральними темами. Особливо важливо підкреслити масштаби фабрикації фактів, що охоплюють не лише мас- медіа, але й наукові видання та офіційні заяви високопосадовців. Це формує значний рівень довіри у російському суспільстві, якому постійно нав’язують</w:t>
      </w:r>
      <w:r>
        <w:rPr>
          <w:spacing w:val="40"/>
        </w:rPr>
        <w:t xml:space="preserve"> </w:t>
      </w:r>
      <w:r>
        <w:t>образ «українця-ворога».</w:t>
      </w:r>
    </w:p>
    <w:p w14:paraId="6BC30D4B" w14:textId="77777777" w:rsidR="006D188C" w:rsidRDefault="001A4CAD">
      <w:pPr>
        <w:pStyle w:val="a3"/>
        <w:spacing w:before="12" w:line="348" w:lineRule="auto"/>
        <w:ind w:right="133" w:firstLine="720"/>
      </w:pPr>
      <w:r>
        <w:t xml:space="preserve">Ще одним чинником, який часто зустрічається в іноземних наукових виданнях, є твердження, що російсько-українська війна була спровокована Заходом або НАТО. Згідно з цим підходом, в РФ нібито не залишалося іншого вибору, окрім як захищати власну безпеку. Серед прихильників цієї точки зору часто зустрічаються російські імена, і вони, на жаль, також підтримують маніпулятивні спотворення фактів, які активно поширює російська пропаганда. Такий </w:t>
      </w:r>
      <w:proofErr w:type="spellStart"/>
      <w:r>
        <w:t>наратив</w:t>
      </w:r>
      <w:proofErr w:type="spellEnd"/>
      <w:r>
        <w:t xml:space="preserve"> зміщує фокус відповідальності з агресії РФ на зовнішні сили, намагаючись виправдати її дії як вимушені в умовах загрози з боку Заходу [1].</w:t>
      </w:r>
    </w:p>
    <w:p w14:paraId="34E1F4F3" w14:textId="77777777" w:rsidR="006D188C" w:rsidRDefault="001A4CAD">
      <w:pPr>
        <w:pStyle w:val="a3"/>
        <w:spacing w:line="345" w:lineRule="auto"/>
        <w:ind w:right="129" w:firstLine="720"/>
      </w:pPr>
      <w:r>
        <w:t>Росія має чітку позицію щодо прагнення України вступити до ЄС, яка відображає низку геополітичних, економічних та ідеологічних аспектів. По- перше, з геополітичної точки зору, вступ України до ЄС може змінити розподіл впливу в регіоні, загрожуючи російським інтересам та стратегічному положенню. Це може спровокувати зміну динаміки безпеки в Східній Європі, де Росія намагається зберегти контроль над своїми сусідами. Економічний вимір також</w:t>
      </w:r>
      <w:r>
        <w:rPr>
          <w:spacing w:val="40"/>
        </w:rPr>
        <w:t xml:space="preserve"> </w:t>
      </w:r>
      <w:r>
        <w:t xml:space="preserve">має важливе значення. Розширення ЄС може призвести до посилення конкуренції на ринках, зокрема в енергетичному секторі, а також до втрати Росією статусу основного торгового партнера для деяких країн. Це може негативно вплинути на економічну стабільність Росії та знизити її вплив на економічні відносини в </w:t>
      </w:r>
      <w:r>
        <w:rPr>
          <w:spacing w:val="-2"/>
        </w:rPr>
        <w:t>регіоні.</w:t>
      </w:r>
    </w:p>
    <w:p w14:paraId="5B7EEE1C" w14:textId="77777777" w:rsidR="006D188C" w:rsidRDefault="001A4CAD">
      <w:pPr>
        <w:pStyle w:val="a3"/>
        <w:spacing w:before="7" w:line="345" w:lineRule="auto"/>
        <w:ind w:right="143" w:firstLine="720"/>
      </w:pPr>
      <w:r>
        <w:t>Ідеологічно, вступ України до ЄС може сприйматися як віддалення від російського</w:t>
      </w:r>
      <w:r>
        <w:rPr>
          <w:spacing w:val="48"/>
          <w:w w:val="150"/>
        </w:rPr>
        <w:t xml:space="preserve"> </w:t>
      </w:r>
      <w:r>
        <w:t>впливу</w:t>
      </w:r>
      <w:r>
        <w:rPr>
          <w:spacing w:val="51"/>
          <w:w w:val="150"/>
        </w:rPr>
        <w:t xml:space="preserve"> </w:t>
      </w:r>
      <w:r>
        <w:t>та</w:t>
      </w:r>
      <w:r>
        <w:rPr>
          <w:spacing w:val="52"/>
          <w:w w:val="150"/>
        </w:rPr>
        <w:t xml:space="preserve"> </w:t>
      </w:r>
      <w:r>
        <w:t>посилення</w:t>
      </w:r>
      <w:r>
        <w:rPr>
          <w:spacing w:val="52"/>
          <w:w w:val="150"/>
        </w:rPr>
        <w:t xml:space="preserve"> </w:t>
      </w:r>
      <w:r>
        <w:t>західних</w:t>
      </w:r>
      <w:r>
        <w:rPr>
          <w:spacing w:val="52"/>
          <w:w w:val="150"/>
        </w:rPr>
        <w:t xml:space="preserve"> </w:t>
      </w:r>
      <w:r>
        <w:t>цінностей</w:t>
      </w:r>
      <w:r>
        <w:rPr>
          <w:spacing w:val="51"/>
          <w:w w:val="150"/>
        </w:rPr>
        <w:t xml:space="preserve"> </w:t>
      </w:r>
      <w:r>
        <w:t>і</w:t>
      </w:r>
      <w:r>
        <w:rPr>
          <w:spacing w:val="53"/>
          <w:w w:val="150"/>
        </w:rPr>
        <w:t xml:space="preserve"> </w:t>
      </w:r>
      <w:r>
        <w:t>стандартів,</w:t>
      </w:r>
      <w:r>
        <w:rPr>
          <w:spacing w:val="51"/>
          <w:w w:val="150"/>
        </w:rPr>
        <w:t xml:space="preserve"> </w:t>
      </w:r>
      <w:r>
        <w:t>що</w:t>
      </w:r>
      <w:r>
        <w:rPr>
          <w:spacing w:val="51"/>
          <w:w w:val="150"/>
        </w:rPr>
        <w:t xml:space="preserve"> </w:t>
      </w:r>
      <w:r>
        <w:rPr>
          <w:spacing w:val="-2"/>
        </w:rPr>
        <w:t>прямо</w:t>
      </w:r>
    </w:p>
    <w:p w14:paraId="2F818E3A" w14:textId="77777777" w:rsidR="006D188C" w:rsidRDefault="006D188C">
      <w:pPr>
        <w:pStyle w:val="a3"/>
        <w:spacing w:line="345" w:lineRule="auto"/>
        <w:sectPr w:rsidR="006D188C">
          <w:pgSz w:w="11910" w:h="16840"/>
          <w:pgMar w:top="1060" w:right="425" w:bottom="280" w:left="1275" w:header="711" w:footer="0" w:gutter="0"/>
          <w:cols w:space="720"/>
        </w:sectPr>
      </w:pPr>
    </w:p>
    <w:p w14:paraId="183A09AF" w14:textId="77777777" w:rsidR="006D188C" w:rsidRDefault="001A4CAD">
      <w:pPr>
        <w:pStyle w:val="a3"/>
        <w:spacing w:before="174" w:line="345" w:lineRule="auto"/>
        <w:ind w:right="140"/>
      </w:pPr>
      <w:r>
        <w:lastRenderedPageBreak/>
        <w:t>суперечить російським імперським амбіціям. У такому контексті, Росія може розглядати це як загрозу своїм інтересам, спонукаючи її до активних дій для запобігання інтеграції України в західні структури [23, с. 241]. Таким чином, протистояння Росії прагненню України вступити до ЄС є складним явищем, яке відображає переплетення інтересів і амбіцій різних країн у регіоні, що створює напружену ситуацію з потенціалом для подальших конфліктів.</w:t>
      </w:r>
    </w:p>
    <w:p w14:paraId="05924469" w14:textId="77777777" w:rsidR="006D188C" w:rsidRDefault="001A4CAD">
      <w:pPr>
        <w:pStyle w:val="a3"/>
        <w:spacing w:before="9" w:line="348" w:lineRule="auto"/>
        <w:ind w:right="136" w:firstLine="720"/>
      </w:pPr>
      <w:r>
        <w:t xml:space="preserve">На нашу думку, суттєвим чинником загострення протистояння є прагнення Російської Федерації розширити свою ресурсну базу через військову експансію. Геополітичне розташування України, її інтелектуальний потенціал і людські ресурси стають пріоритетними об'єктами російського імперіалістичного </w:t>
      </w:r>
      <w:proofErr w:type="spellStart"/>
      <w:r>
        <w:t>проєкту</w:t>
      </w:r>
      <w:proofErr w:type="spellEnd"/>
      <w:r>
        <w:t xml:space="preserve">. Проте важливо пам’ятати, що війна за ресурси може бути лише одним із приводів для конфлікту, а не його основною причиною. Росія ще до початку повномасштабної війни володіла значними географічними та промисловими </w:t>
      </w:r>
      <w:r>
        <w:rPr>
          <w:spacing w:val="-2"/>
        </w:rPr>
        <w:t>запасами.</w:t>
      </w:r>
    </w:p>
    <w:p w14:paraId="57572EB5" w14:textId="77777777" w:rsidR="006D188C" w:rsidRDefault="001A4CAD">
      <w:pPr>
        <w:pStyle w:val="a3"/>
        <w:spacing w:line="345" w:lineRule="auto"/>
        <w:ind w:right="135" w:firstLine="720"/>
      </w:pPr>
      <w:r>
        <w:t>Крім того, ще однією ймовірною причиною війни є людські ресурси. В Російській Федерації існує серйозна демографічна проблема, і спостерігається швидке зростання чисельності мусульман і представників азіатських національностей. У контексті амбіцій КНДР щодо повернення анексованих</w:t>
      </w:r>
      <w:r>
        <w:rPr>
          <w:spacing w:val="40"/>
        </w:rPr>
        <w:t xml:space="preserve"> </w:t>
      </w:r>
      <w:r>
        <w:t xml:space="preserve">Росією територій, РФ може бути зацікавлена в збільшенні кількості християн і загалом громадян, які можуть бути мобілізовані в різних сферах. Ця перспектива підкреслює важливість національної ідентичності та демографічних чинників у геополітичних розрахунках, де чисельність населення є вагомим ресурсом для досягнення різних цілей, включаючи економічний і соціокультурний розвиток </w:t>
      </w:r>
      <w:r>
        <w:rPr>
          <w:spacing w:val="-2"/>
        </w:rPr>
        <w:t>[15].</w:t>
      </w:r>
    </w:p>
    <w:p w14:paraId="46A7C94B" w14:textId="77777777" w:rsidR="006D188C" w:rsidRDefault="001A4CAD">
      <w:pPr>
        <w:pStyle w:val="a3"/>
        <w:spacing w:before="6" w:line="345" w:lineRule="auto"/>
        <w:ind w:right="132" w:firstLine="720"/>
      </w:pPr>
      <w:r>
        <w:t>Висвітлення</w:t>
      </w:r>
      <w:r>
        <w:rPr>
          <w:spacing w:val="-1"/>
        </w:rPr>
        <w:t xml:space="preserve"> </w:t>
      </w:r>
      <w:r>
        <w:t>імперського</w:t>
      </w:r>
      <w:r>
        <w:rPr>
          <w:spacing w:val="-2"/>
        </w:rPr>
        <w:t xml:space="preserve"> </w:t>
      </w:r>
      <w:r>
        <w:t>синдрому,</w:t>
      </w:r>
      <w:r>
        <w:rPr>
          <w:spacing w:val="-2"/>
        </w:rPr>
        <w:t xml:space="preserve"> </w:t>
      </w:r>
      <w:r>
        <w:t>його</w:t>
      </w:r>
      <w:r>
        <w:rPr>
          <w:spacing w:val="-2"/>
        </w:rPr>
        <w:t xml:space="preserve"> </w:t>
      </w:r>
      <w:r>
        <w:t>історичних</w:t>
      </w:r>
      <w:r>
        <w:rPr>
          <w:spacing w:val="-2"/>
        </w:rPr>
        <w:t xml:space="preserve"> </w:t>
      </w:r>
      <w:r>
        <w:t>і</w:t>
      </w:r>
      <w:r>
        <w:rPr>
          <w:spacing w:val="-1"/>
        </w:rPr>
        <w:t xml:space="preserve"> </w:t>
      </w:r>
      <w:r>
        <w:t>культурних</w:t>
      </w:r>
      <w:r>
        <w:rPr>
          <w:spacing w:val="-2"/>
        </w:rPr>
        <w:t xml:space="preserve"> </w:t>
      </w:r>
      <w:r>
        <w:t>аспектів</w:t>
      </w:r>
      <w:r>
        <w:rPr>
          <w:spacing w:val="-5"/>
        </w:rPr>
        <w:t xml:space="preserve"> </w:t>
      </w:r>
      <w:r>
        <w:t>є важливим</w:t>
      </w:r>
      <w:r>
        <w:rPr>
          <w:spacing w:val="-3"/>
        </w:rPr>
        <w:t xml:space="preserve"> </w:t>
      </w:r>
      <w:r>
        <w:t>для глибокого</w:t>
      </w:r>
      <w:r>
        <w:rPr>
          <w:spacing w:val="-5"/>
        </w:rPr>
        <w:t xml:space="preserve"> </w:t>
      </w:r>
      <w:r>
        <w:t>розуміння сучасної російсько-української</w:t>
      </w:r>
      <w:r>
        <w:rPr>
          <w:spacing w:val="-3"/>
        </w:rPr>
        <w:t xml:space="preserve"> </w:t>
      </w:r>
      <w:r>
        <w:t xml:space="preserve">війни. Сучасна війна нерозривно пов’язана з минулим України та Росії, а історичні </w:t>
      </w:r>
      <w:proofErr w:type="spellStart"/>
      <w:r>
        <w:t>наративи</w:t>
      </w:r>
      <w:proofErr w:type="spellEnd"/>
      <w:r>
        <w:t xml:space="preserve"> стали ключовими елементами путінського режиму. Слід пам’ятати, що імперії вимагають високого рівня централізації та монополізації влади. Російська Федерація</w:t>
      </w:r>
      <w:r>
        <w:rPr>
          <w:spacing w:val="80"/>
        </w:rPr>
        <w:t xml:space="preserve"> </w:t>
      </w:r>
      <w:r>
        <w:t>є</w:t>
      </w:r>
      <w:r>
        <w:rPr>
          <w:spacing w:val="80"/>
        </w:rPr>
        <w:t xml:space="preserve"> </w:t>
      </w:r>
      <w:r>
        <w:t>сучасною</w:t>
      </w:r>
      <w:r>
        <w:rPr>
          <w:spacing w:val="80"/>
        </w:rPr>
        <w:t xml:space="preserve"> </w:t>
      </w:r>
      <w:r>
        <w:t>великою</w:t>
      </w:r>
      <w:r>
        <w:rPr>
          <w:spacing w:val="80"/>
        </w:rPr>
        <w:t xml:space="preserve"> </w:t>
      </w:r>
      <w:r>
        <w:t>імперією,</w:t>
      </w:r>
      <w:r>
        <w:rPr>
          <w:spacing w:val="80"/>
        </w:rPr>
        <w:t xml:space="preserve"> </w:t>
      </w:r>
      <w:r>
        <w:t>яка</w:t>
      </w:r>
      <w:r>
        <w:rPr>
          <w:spacing w:val="80"/>
        </w:rPr>
        <w:t xml:space="preserve"> </w:t>
      </w:r>
      <w:r>
        <w:t>ще</w:t>
      </w:r>
      <w:r>
        <w:rPr>
          <w:spacing w:val="80"/>
        </w:rPr>
        <w:t xml:space="preserve"> </w:t>
      </w:r>
      <w:r>
        <w:t>не</w:t>
      </w:r>
      <w:r>
        <w:rPr>
          <w:spacing w:val="80"/>
        </w:rPr>
        <w:t xml:space="preserve"> </w:t>
      </w:r>
      <w:r>
        <w:t>повністю</w:t>
      </w:r>
      <w:r>
        <w:rPr>
          <w:spacing w:val="80"/>
        </w:rPr>
        <w:t xml:space="preserve"> </w:t>
      </w:r>
      <w:r>
        <w:t>інтегрована</w:t>
      </w:r>
      <w:r>
        <w:rPr>
          <w:spacing w:val="80"/>
        </w:rPr>
        <w:t xml:space="preserve"> </w:t>
      </w:r>
      <w:r>
        <w:t>у</w:t>
      </w:r>
    </w:p>
    <w:p w14:paraId="2DE21F89" w14:textId="77777777" w:rsidR="006D188C" w:rsidRDefault="006D188C">
      <w:pPr>
        <w:pStyle w:val="a3"/>
        <w:spacing w:line="345" w:lineRule="auto"/>
        <w:sectPr w:rsidR="006D188C">
          <w:pgSz w:w="11910" w:h="16840"/>
          <w:pgMar w:top="1060" w:right="425" w:bottom="280" w:left="1275" w:header="711" w:footer="0" w:gutter="0"/>
          <w:cols w:space="720"/>
        </w:sectPr>
      </w:pPr>
    </w:p>
    <w:p w14:paraId="56E083B7" w14:textId="77777777" w:rsidR="006D188C" w:rsidRDefault="001A4CAD">
      <w:pPr>
        <w:pStyle w:val="a3"/>
        <w:spacing w:before="174" w:line="345" w:lineRule="auto"/>
        <w:ind w:right="150"/>
      </w:pPr>
      <w:r>
        <w:lastRenderedPageBreak/>
        <w:t>світовий порядок. Це створює умови для зловживань, зокрема порушень законів, які сприяють утвердженню влади під час виборів.</w:t>
      </w:r>
    </w:p>
    <w:p w14:paraId="7E29DF1D" w14:textId="77777777" w:rsidR="006D188C" w:rsidRDefault="001A4CAD">
      <w:pPr>
        <w:pStyle w:val="a3"/>
        <w:spacing w:before="3" w:line="345" w:lineRule="auto"/>
        <w:ind w:right="131" w:firstLine="720"/>
      </w:pPr>
      <w:r>
        <w:t>Додатковим чинником, який варто виділити, є несприйняття тоталітарними країнами сусідніх держав, які мають вищий рівень свободи та демократичні досягнення. Коли в сусідній країні існує розвинута демократія, що включає свободу інформації, вільні вибори та більші можливості для економічного розвитку та добробуту, це може становити загрозу для тоталітарного режиму. Як наслідок, диктаторські режими прагнуть перешкоджати розвитку своїх сусідів. Це може проявлятися в різний спосіб – від інформаційно-гібридних операцій до збройної агресії [49, с. 136].</w:t>
      </w:r>
    </w:p>
    <w:p w14:paraId="2761615C" w14:textId="77777777" w:rsidR="006D188C" w:rsidRDefault="001A4CAD">
      <w:pPr>
        <w:pStyle w:val="a3"/>
        <w:spacing w:before="12" w:line="348" w:lineRule="auto"/>
        <w:ind w:right="129" w:firstLine="720"/>
      </w:pPr>
      <w:r>
        <w:t>24 лютого 2022 року Росія здійснила повномасштабне вторгнення на</w:t>
      </w:r>
      <w:r>
        <w:rPr>
          <w:spacing w:val="40"/>
        </w:rPr>
        <w:t xml:space="preserve"> </w:t>
      </w:r>
      <w:r>
        <w:t xml:space="preserve">кількох фронтах, що стало підставою для науковців переглянути періодизацію російсько-української війни. Одним із перших це зробив Валерій </w:t>
      </w:r>
      <w:proofErr w:type="spellStart"/>
      <w:r>
        <w:t>Грицюк</w:t>
      </w:r>
      <w:proofErr w:type="spellEnd"/>
      <w:r>
        <w:t>, який запропонував розподілити війну на три ключові етапи: перший (20 лютого – квітень 2014 року) –</w:t>
      </w:r>
      <w:r>
        <w:rPr>
          <w:spacing w:val="-2"/>
        </w:rPr>
        <w:t xml:space="preserve"> </w:t>
      </w:r>
      <w:r>
        <w:t>анексія Криму; другий (14 квітня 2014 року – 23 лютого 2022 року) – проведення антитерористичної операції та операції Об’єднаних сил;</w:t>
      </w:r>
      <w:r>
        <w:rPr>
          <w:spacing w:val="80"/>
        </w:rPr>
        <w:t xml:space="preserve"> </w:t>
      </w:r>
      <w:r>
        <w:t>третій (з 24 лютого 2022 року до тепер) – повномасштабне військове вторгнення Росії в Україну [11].</w:t>
      </w:r>
    </w:p>
    <w:p w14:paraId="5DE0C9A2" w14:textId="77777777" w:rsidR="006D188C" w:rsidRDefault="001A4CAD">
      <w:pPr>
        <w:pStyle w:val="a3"/>
        <w:spacing w:line="345" w:lineRule="auto"/>
        <w:ind w:right="131" w:firstLine="720"/>
      </w:pPr>
      <w:r>
        <w:t xml:space="preserve">Відтак, В. </w:t>
      </w:r>
      <w:proofErr w:type="spellStart"/>
      <w:r>
        <w:t>Грицюк</w:t>
      </w:r>
      <w:proofErr w:type="spellEnd"/>
      <w:r>
        <w:t xml:space="preserve"> у співавторстві з О. Лисенком детально</w:t>
      </w:r>
      <w:r>
        <w:rPr>
          <w:spacing w:val="40"/>
        </w:rPr>
        <w:t xml:space="preserve"> </w:t>
      </w:r>
      <w:r>
        <w:t>охарактеризували кожний з періодів війни. Водночас новизна їхнього підходу полягає в глибокій характеристиці останнього етапу – повномасштабної війни, в рамках якого вони виокремили чотири фази. Перша фаза (24 лютого – 17 квітня 2022 року) відзначалася стратегічною значущістю битви за Київ, яка зламала всі плани ворога щодо повного захоплення України. На цьому етапі також важливу роль відіграли успішні оборонні дії в Сумах, Чернігові та Харкові.</w:t>
      </w:r>
    </w:p>
    <w:p w14:paraId="13A42312" w14:textId="77777777" w:rsidR="006D188C" w:rsidRDefault="001A4CAD">
      <w:pPr>
        <w:pStyle w:val="a3"/>
        <w:spacing w:before="2" w:line="345" w:lineRule="auto"/>
        <w:ind w:right="132" w:firstLine="720"/>
      </w:pPr>
      <w:r>
        <w:t>Друга</w:t>
      </w:r>
      <w:r>
        <w:rPr>
          <w:spacing w:val="-2"/>
        </w:rPr>
        <w:t xml:space="preserve"> </w:t>
      </w:r>
      <w:r>
        <w:t>фаза</w:t>
      </w:r>
      <w:r>
        <w:rPr>
          <w:spacing w:val="-2"/>
        </w:rPr>
        <w:t xml:space="preserve"> </w:t>
      </w:r>
      <w:r>
        <w:t>(18</w:t>
      </w:r>
      <w:r>
        <w:rPr>
          <w:spacing w:val="-2"/>
        </w:rPr>
        <w:t xml:space="preserve"> </w:t>
      </w:r>
      <w:r>
        <w:t>квітня –</w:t>
      </w:r>
      <w:r>
        <w:rPr>
          <w:spacing w:val="-2"/>
        </w:rPr>
        <w:t xml:space="preserve"> </w:t>
      </w:r>
      <w:r>
        <w:t>28</w:t>
      </w:r>
      <w:r>
        <w:rPr>
          <w:spacing w:val="-2"/>
        </w:rPr>
        <w:t xml:space="preserve"> </w:t>
      </w:r>
      <w:r>
        <w:t>серпня</w:t>
      </w:r>
      <w:r>
        <w:rPr>
          <w:spacing w:val="-1"/>
        </w:rPr>
        <w:t xml:space="preserve"> </w:t>
      </w:r>
      <w:r>
        <w:t>2022</w:t>
      </w:r>
      <w:r>
        <w:rPr>
          <w:spacing w:val="-2"/>
        </w:rPr>
        <w:t xml:space="preserve"> </w:t>
      </w:r>
      <w:r>
        <w:t>року)</w:t>
      </w:r>
      <w:r>
        <w:rPr>
          <w:spacing w:val="-1"/>
        </w:rPr>
        <w:t xml:space="preserve"> </w:t>
      </w:r>
      <w:r>
        <w:t>була</w:t>
      </w:r>
      <w:r>
        <w:rPr>
          <w:spacing w:val="-2"/>
        </w:rPr>
        <w:t xml:space="preserve"> </w:t>
      </w:r>
      <w:r>
        <w:t>зосереджена</w:t>
      </w:r>
      <w:r>
        <w:rPr>
          <w:spacing w:val="-2"/>
        </w:rPr>
        <w:t xml:space="preserve"> </w:t>
      </w:r>
      <w:r>
        <w:t>на</w:t>
      </w:r>
      <w:r>
        <w:rPr>
          <w:spacing w:val="-2"/>
        </w:rPr>
        <w:t xml:space="preserve"> </w:t>
      </w:r>
      <w:r>
        <w:t>посиленні зусиль Росії на сході України та реалізації другої стратегічної оборонної операції, що створило умови для переходу Збройних сил України до контрнаступу. Третя фаза (29 серпня – кінець грудня 2022 року) була періодом стратегічного наступу українських сил, що дозволило звільнити Харківську область та правобережжя Херсонської</w:t>
      </w:r>
      <w:r>
        <w:rPr>
          <w:spacing w:val="32"/>
        </w:rPr>
        <w:t xml:space="preserve">  </w:t>
      </w:r>
      <w:r>
        <w:t>області.</w:t>
      </w:r>
      <w:r>
        <w:rPr>
          <w:spacing w:val="31"/>
        </w:rPr>
        <w:t xml:space="preserve">  </w:t>
      </w:r>
      <w:r>
        <w:t>Четверта</w:t>
      </w:r>
      <w:r>
        <w:rPr>
          <w:spacing w:val="32"/>
        </w:rPr>
        <w:t xml:space="preserve">  </w:t>
      </w:r>
      <w:r>
        <w:t>фаза</w:t>
      </w:r>
      <w:r>
        <w:rPr>
          <w:spacing w:val="32"/>
        </w:rPr>
        <w:t xml:space="preserve">  </w:t>
      </w:r>
      <w:r>
        <w:t>(жовтень</w:t>
      </w:r>
      <w:r>
        <w:rPr>
          <w:spacing w:val="32"/>
        </w:rPr>
        <w:t xml:space="preserve">  </w:t>
      </w:r>
      <w:r>
        <w:t>2022</w:t>
      </w:r>
      <w:r>
        <w:rPr>
          <w:spacing w:val="36"/>
        </w:rPr>
        <w:t xml:space="preserve">  </w:t>
      </w:r>
      <w:r>
        <w:t>–</w:t>
      </w:r>
      <w:r>
        <w:rPr>
          <w:spacing w:val="29"/>
        </w:rPr>
        <w:t xml:space="preserve">  </w:t>
      </w:r>
      <w:r>
        <w:t>березень</w:t>
      </w:r>
      <w:r>
        <w:rPr>
          <w:spacing w:val="32"/>
        </w:rPr>
        <w:t xml:space="preserve">  </w:t>
      </w:r>
      <w:r>
        <w:t>2023</w:t>
      </w:r>
      <w:r>
        <w:rPr>
          <w:spacing w:val="32"/>
        </w:rPr>
        <w:t xml:space="preserve">  </w:t>
      </w:r>
      <w:r>
        <w:rPr>
          <w:spacing w:val="-2"/>
        </w:rPr>
        <w:t>року)</w:t>
      </w:r>
    </w:p>
    <w:p w14:paraId="1AE22D80" w14:textId="77777777" w:rsidR="006D188C" w:rsidRDefault="006D188C">
      <w:pPr>
        <w:pStyle w:val="a3"/>
        <w:spacing w:line="345" w:lineRule="auto"/>
        <w:sectPr w:rsidR="006D188C">
          <w:pgSz w:w="11910" w:h="16840"/>
          <w:pgMar w:top="1060" w:right="425" w:bottom="280" w:left="1275" w:header="711" w:footer="0" w:gutter="0"/>
          <w:cols w:space="720"/>
        </w:sectPr>
      </w:pPr>
    </w:p>
    <w:p w14:paraId="71F857AC" w14:textId="77777777" w:rsidR="006D188C" w:rsidRDefault="001A4CAD">
      <w:pPr>
        <w:pStyle w:val="a3"/>
        <w:spacing w:before="174" w:line="345" w:lineRule="auto"/>
        <w:ind w:right="139"/>
      </w:pPr>
      <w:r>
        <w:lastRenderedPageBreak/>
        <w:t>характеризувалася стримуванням російського наступу на сході України та активними російськими операціями з руйнування енергетичної інфраструктури України [12].</w:t>
      </w:r>
    </w:p>
    <w:p w14:paraId="5F4848F5" w14:textId="77777777" w:rsidR="006D188C" w:rsidRDefault="001A4CAD">
      <w:pPr>
        <w:pStyle w:val="a3"/>
        <w:spacing w:before="4" w:line="345" w:lineRule="auto"/>
        <w:ind w:right="132" w:firstLine="720"/>
      </w:pPr>
      <w:r>
        <w:t>Отже,</w:t>
      </w:r>
      <w:r>
        <w:rPr>
          <w:spacing w:val="-3"/>
        </w:rPr>
        <w:t xml:space="preserve"> </w:t>
      </w:r>
      <w:r>
        <w:t>російсько-українська</w:t>
      </w:r>
      <w:r>
        <w:rPr>
          <w:spacing w:val="-3"/>
        </w:rPr>
        <w:t xml:space="preserve"> </w:t>
      </w:r>
      <w:r>
        <w:t>війна</w:t>
      </w:r>
      <w:r>
        <w:rPr>
          <w:spacing w:val="-2"/>
        </w:rPr>
        <w:t xml:space="preserve"> </w:t>
      </w:r>
      <w:r>
        <w:t>є</w:t>
      </w:r>
      <w:r>
        <w:rPr>
          <w:spacing w:val="-4"/>
        </w:rPr>
        <w:t xml:space="preserve"> </w:t>
      </w:r>
      <w:r>
        <w:t>складним</w:t>
      </w:r>
      <w:r>
        <w:rPr>
          <w:spacing w:val="-5"/>
        </w:rPr>
        <w:t xml:space="preserve"> </w:t>
      </w:r>
      <w:r>
        <w:t>явищем, що виникає внаслідок багатьох взаємопов’язаних чинників, серед яких експансіоністська імперська ментальність, бажання політичного лідера зберегти владу та історичні уявлення про право сили. Це явище вимагає подальшого дослідження та глибшого розуміння, оскільки його наслідки впливають не лише на двосторонні відносини,</w:t>
      </w:r>
      <w:r>
        <w:rPr>
          <w:spacing w:val="40"/>
        </w:rPr>
        <w:t xml:space="preserve"> </w:t>
      </w:r>
      <w:r>
        <w:t>а й на стабільність у всьому регіоні.</w:t>
      </w:r>
    </w:p>
    <w:p w14:paraId="7323D95C" w14:textId="77777777" w:rsidR="006D188C" w:rsidRDefault="006D188C">
      <w:pPr>
        <w:pStyle w:val="a3"/>
        <w:ind w:left="0"/>
        <w:jc w:val="left"/>
      </w:pPr>
    </w:p>
    <w:p w14:paraId="41569003" w14:textId="77777777" w:rsidR="006D188C" w:rsidRDefault="006D188C">
      <w:pPr>
        <w:pStyle w:val="a3"/>
        <w:spacing w:before="30"/>
        <w:ind w:left="0"/>
        <w:jc w:val="left"/>
      </w:pPr>
    </w:p>
    <w:p w14:paraId="30DFAB04" w14:textId="77777777" w:rsidR="006D188C" w:rsidRDefault="001A4CAD">
      <w:pPr>
        <w:pStyle w:val="2"/>
        <w:numPr>
          <w:ilvl w:val="1"/>
          <w:numId w:val="4"/>
        </w:numPr>
        <w:tabs>
          <w:tab w:val="left" w:pos="1356"/>
        </w:tabs>
        <w:spacing w:before="1"/>
      </w:pPr>
      <w:bookmarkStart w:id="6" w:name="_TOC_250003"/>
      <w:r>
        <w:t>Вплив</w:t>
      </w:r>
      <w:r>
        <w:rPr>
          <w:spacing w:val="-7"/>
        </w:rPr>
        <w:t xml:space="preserve"> </w:t>
      </w:r>
      <w:r>
        <w:t>російсько-української</w:t>
      </w:r>
      <w:r>
        <w:rPr>
          <w:spacing w:val="-2"/>
        </w:rPr>
        <w:t xml:space="preserve"> </w:t>
      </w:r>
      <w:r>
        <w:t>війни</w:t>
      </w:r>
      <w:r>
        <w:rPr>
          <w:spacing w:val="-4"/>
        </w:rPr>
        <w:t xml:space="preserve"> </w:t>
      </w:r>
      <w:r>
        <w:t>на</w:t>
      </w:r>
      <w:r>
        <w:rPr>
          <w:spacing w:val="-3"/>
        </w:rPr>
        <w:t xml:space="preserve"> </w:t>
      </w:r>
      <w:r>
        <w:t>глобальну</w:t>
      </w:r>
      <w:r>
        <w:rPr>
          <w:spacing w:val="-3"/>
        </w:rPr>
        <w:t xml:space="preserve"> </w:t>
      </w:r>
      <w:bookmarkEnd w:id="6"/>
      <w:r>
        <w:rPr>
          <w:spacing w:val="-2"/>
        </w:rPr>
        <w:t>безпеку</w:t>
      </w:r>
    </w:p>
    <w:p w14:paraId="0FB08FD3" w14:textId="77777777" w:rsidR="006D188C" w:rsidRDefault="006D188C">
      <w:pPr>
        <w:pStyle w:val="a3"/>
        <w:spacing w:before="20"/>
        <w:ind w:left="0"/>
        <w:jc w:val="left"/>
        <w:rPr>
          <w:b/>
        </w:rPr>
      </w:pPr>
    </w:p>
    <w:p w14:paraId="038A3D31" w14:textId="77777777" w:rsidR="006D188C" w:rsidRDefault="001A4CAD">
      <w:pPr>
        <w:pStyle w:val="a3"/>
        <w:spacing w:before="1" w:line="348" w:lineRule="auto"/>
        <w:ind w:right="135" w:firstLine="720"/>
      </w:pPr>
      <w:r>
        <w:t>Російське вторгнення в Україну кинуло виклик усталеним міжнародним нормам і принципам. Анексія Криму і подальше повномасштабне вторгнення в Україну порушили суверенітет і територіальну цілісність України, які є основоположними принципами міжнародного права. Війна стала випробуванням на ефективність міжнародних інститутів та інших механізмів з підтримання миру</w:t>
      </w:r>
      <w:r>
        <w:rPr>
          <w:spacing w:val="80"/>
        </w:rPr>
        <w:t xml:space="preserve"> </w:t>
      </w:r>
      <w:r>
        <w:t>і безпеки. Захоплення Росією кількох українських портів та наступна блокада українського експорту продовольства значно ускладнили вже й так гостру глобальну продовольчу кризу, яка посилилася зміною клімату, інфляцією та хаосом у ланцюгах постачання. До початку війни Україна була найбільшим постачальником товарів для Всесвітньої продовольчої програми, що надає продовольчу допомогу вразливим верствам населення [73].</w:t>
      </w:r>
    </w:p>
    <w:p w14:paraId="695A225E" w14:textId="77777777" w:rsidR="006D188C" w:rsidRDefault="001A4CAD">
      <w:pPr>
        <w:pStyle w:val="a3"/>
        <w:spacing w:line="345" w:lineRule="auto"/>
        <w:ind w:right="129" w:firstLine="720"/>
      </w:pPr>
      <w:r>
        <w:t xml:space="preserve">У липні 2022 р. Росія та Україна підписали угоду про вивезення понад двадцяти мільйонів </w:t>
      </w:r>
      <w:proofErr w:type="spellStart"/>
      <w:r>
        <w:t>тонн</w:t>
      </w:r>
      <w:proofErr w:type="spellEnd"/>
      <w:r>
        <w:t xml:space="preserve"> зерна з українських портів, контрольованих Росією. Перші партії зерна, які залишили Україну після початку вторгнення, вирушили з Одеси 1 серпня 2022 року і прибули до союзної Росії Сирії 15 серпня, хоча спочатку їх планували відправити до Лівану. Проте 29 жовтня Росія призупинила зернову угоду у відповідь на ймовірну атаку України на російські військово- морські сили, яку Україна назвала «помилковим приводом». Незважаючи на це, Росія</w:t>
      </w:r>
      <w:r>
        <w:rPr>
          <w:spacing w:val="40"/>
        </w:rPr>
        <w:t xml:space="preserve"> </w:t>
      </w:r>
      <w:r>
        <w:t>не</w:t>
      </w:r>
      <w:r>
        <w:rPr>
          <w:spacing w:val="40"/>
        </w:rPr>
        <w:t xml:space="preserve"> </w:t>
      </w:r>
      <w:r>
        <w:t>запровадила</w:t>
      </w:r>
      <w:r>
        <w:rPr>
          <w:spacing w:val="40"/>
        </w:rPr>
        <w:t xml:space="preserve"> </w:t>
      </w:r>
      <w:r>
        <w:t>блокаду,</w:t>
      </w:r>
      <w:r>
        <w:rPr>
          <w:spacing w:val="40"/>
        </w:rPr>
        <w:t xml:space="preserve"> </w:t>
      </w:r>
      <w:r>
        <w:t>і</w:t>
      </w:r>
      <w:r>
        <w:rPr>
          <w:spacing w:val="40"/>
        </w:rPr>
        <w:t xml:space="preserve"> </w:t>
      </w:r>
      <w:r>
        <w:t>Україна</w:t>
      </w:r>
      <w:r>
        <w:rPr>
          <w:spacing w:val="40"/>
        </w:rPr>
        <w:t xml:space="preserve"> </w:t>
      </w:r>
      <w:r>
        <w:t>зуміла</w:t>
      </w:r>
      <w:r>
        <w:rPr>
          <w:spacing w:val="40"/>
        </w:rPr>
        <w:t xml:space="preserve"> </w:t>
      </w:r>
      <w:r>
        <w:t>продовжити</w:t>
      </w:r>
      <w:r>
        <w:rPr>
          <w:spacing w:val="40"/>
        </w:rPr>
        <w:t xml:space="preserve"> </w:t>
      </w:r>
      <w:r>
        <w:t>постачання</w:t>
      </w:r>
      <w:r>
        <w:rPr>
          <w:spacing w:val="40"/>
        </w:rPr>
        <w:t xml:space="preserve"> </w:t>
      </w:r>
      <w:r>
        <w:t>зерна.</w:t>
      </w:r>
    </w:p>
    <w:p w14:paraId="41E55860" w14:textId="77777777" w:rsidR="006D188C" w:rsidRDefault="006D188C">
      <w:pPr>
        <w:pStyle w:val="a3"/>
        <w:spacing w:line="345" w:lineRule="auto"/>
        <w:sectPr w:rsidR="006D188C">
          <w:pgSz w:w="11910" w:h="16840"/>
          <w:pgMar w:top="1060" w:right="425" w:bottom="280" w:left="1275" w:header="711" w:footer="0" w:gutter="0"/>
          <w:cols w:space="720"/>
        </w:sectPr>
      </w:pPr>
    </w:p>
    <w:p w14:paraId="167C27C1" w14:textId="77777777" w:rsidR="006D188C" w:rsidRDefault="001A4CAD">
      <w:pPr>
        <w:pStyle w:val="a3"/>
        <w:spacing w:before="174" w:line="345" w:lineRule="auto"/>
        <w:ind w:right="138"/>
      </w:pPr>
      <w:r>
        <w:lastRenderedPageBreak/>
        <w:t>Туреччина швидко досягла угоди про повернення Росії до угоди, яка продовжувалася до 17 липня 2023 року, коли Росія остаточно вийшла з неї.</w:t>
      </w:r>
    </w:p>
    <w:p w14:paraId="340DD887" w14:textId="77777777" w:rsidR="006D188C" w:rsidRDefault="001A4CAD">
      <w:pPr>
        <w:pStyle w:val="a3"/>
        <w:spacing w:before="3" w:line="348" w:lineRule="auto"/>
        <w:ind w:right="139" w:firstLine="720"/>
      </w:pPr>
      <w:r>
        <w:t>У середині серпня 2022 р. зміщення лінії фронту викликало міжнародні побоювання щодо можливості ядерної катастрофи на Запорізькій атомній станції, розташованій вздовж річки Дніпро. Запорізька АЕС, найбільша в Європі, була захоплена російськими військами на початкових етапах війни. Бойові дії навколо станції викликали занепокоєння, що вона може бути серйозно пошкоджена під</w:t>
      </w:r>
      <w:r>
        <w:rPr>
          <w:spacing w:val="80"/>
        </w:rPr>
        <w:t xml:space="preserve"> </w:t>
      </w:r>
      <w:r>
        <w:t xml:space="preserve">час перехресного вогню, оскільки обстріли електроприводу вже призвели до загального знеструмлення в Енергодарі, де розташована станція. Представники Міжнародного агентства з атомної енергії (МАГАТЕ), включаючи генерального директора Р. </w:t>
      </w:r>
      <w:proofErr w:type="spellStart"/>
      <w:r>
        <w:t>Гроссі</w:t>
      </w:r>
      <w:proofErr w:type="spellEnd"/>
      <w:r>
        <w:t>, відвідали станцію на початку вересня для оцінки загрози ядерної аварії. У своєму звіті МАГАТЕ закликало до створення «зони ядерної безпеки та безпеки» навколо АЕС і негайного припинення «всіх військових дій» на прилеглій території [73].</w:t>
      </w:r>
    </w:p>
    <w:p w14:paraId="12387C7A" w14:textId="77777777" w:rsidR="006D188C" w:rsidRDefault="001A4CAD">
      <w:pPr>
        <w:pStyle w:val="a3"/>
        <w:spacing w:line="306" w:lineRule="exact"/>
        <w:ind w:left="866"/>
      </w:pPr>
      <w:r>
        <w:t>У</w:t>
      </w:r>
      <w:r>
        <w:rPr>
          <w:spacing w:val="38"/>
        </w:rPr>
        <w:t xml:space="preserve">  </w:t>
      </w:r>
      <w:r>
        <w:t>вересні</w:t>
      </w:r>
      <w:r>
        <w:rPr>
          <w:spacing w:val="37"/>
        </w:rPr>
        <w:t xml:space="preserve">  </w:t>
      </w:r>
      <w:r>
        <w:t>2022</w:t>
      </w:r>
      <w:r>
        <w:rPr>
          <w:spacing w:val="38"/>
        </w:rPr>
        <w:t xml:space="preserve">  </w:t>
      </w:r>
      <w:r>
        <w:t>р.</w:t>
      </w:r>
      <w:r>
        <w:rPr>
          <w:spacing w:val="35"/>
        </w:rPr>
        <w:t xml:space="preserve">  </w:t>
      </w:r>
      <w:r>
        <w:t>українські</w:t>
      </w:r>
      <w:r>
        <w:rPr>
          <w:spacing w:val="39"/>
        </w:rPr>
        <w:t xml:space="preserve">  </w:t>
      </w:r>
      <w:r>
        <w:t>війська</w:t>
      </w:r>
      <w:r>
        <w:rPr>
          <w:spacing w:val="35"/>
        </w:rPr>
        <w:t xml:space="preserve">  </w:t>
      </w:r>
      <w:r>
        <w:t>здійснили</w:t>
      </w:r>
      <w:r>
        <w:rPr>
          <w:spacing w:val="39"/>
        </w:rPr>
        <w:t xml:space="preserve">  </w:t>
      </w:r>
      <w:r>
        <w:t>значний</w:t>
      </w:r>
      <w:r>
        <w:rPr>
          <w:spacing w:val="35"/>
        </w:rPr>
        <w:t xml:space="preserve">  </w:t>
      </w:r>
      <w:r>
        <w:t>прорив</w:t>
      </w:r>
      <w:r>
        <w:rPr>
          <w:spacing w:val="37"/>
        </w:rPr>
        <w:t xml:space="preserve">  </w:t>
      </w:r>
      <w:r>
        <w:rPr>
          <w:spacing w:val="-5"/>
        </w:rPr>
        <w:t>на</w:t>
      </w:r>
    </w:p>
    <w:p w14:paraId="1C0C0819" w14:textId="77777777" w:rsidR="006D188C" w:rsidRDefault="001A4CAD">
      <w:pPr>
        <w:pStyle w:val="a3"/>
        <w:spacing w:before="143" w:line="345" w:lineRule="auto"/>
        <w:ind w:right="138"/>
      </w:pPr>
      <w:r>
        <w:t>північному сході, відновивши контроль над південною частиною країни. Україна повернула собі важливі території в Харківській області, що здивувало російські сили та призвело до перерізання ключових ліній постачання в Лимані, після чого війська зупинилися й закріпилися на новій лінії фронту. Невдовзі Росія була змушена відступити на півдні, переправившись через річку Дніпро, коли українські війська відвоювали місто Херсон і всю територію на захід від річки.</w:t>
      </w:r>
    </w:p>
    <w:p w14:paraId="149F6E44" w14:textId="77777777" w:rsidR="006D188C" w:rsidRDefault="001A4CAD">
      <w:pPr>
        <w:pStyle w:val="a3"/>
        <w:spacing w:before="9" w:line="345" w:lineRule="auto"/>
        <w:ind w:right="138" w:firstLine="720"/>
      </w:pPr>
      <w:r>
        <w:t>Після</w:t>
      </w:r>
      <w:r>
        <w:rPr>
          <w:spacing w:val="-2"/>
        </w:rPr>
        <w:t xml:space="preserve"> </w:t>
      </w:r>
      <w:r>
        <w:t>цього</w:t>
      </w:r>
      <w:r>
        <w:rPr>
          <w:spacing w:val="-2"/>
        </w:rPr>
        <w:t xml:space="preserve"> </w:t>
      </w:r>
      <w:r>
        <w:t>Росія</w:t>
      </w:r>
      <w:r>
        <w:rPr>
          <w:spacing w:val="-2"/>
        </w:rPr>
        <w:t xml:space="preserve"> </w:t>
      </w:r>
      <w:r>
        <w:t>перенаправила</w:t>
      </w:r>
      <w:r>
        <w:rPr>
          <w:spacing w:val="-2"/>
        </w:rPr>
        <w:t xml:space="preserve"> </w:t>
      </w:r>
      <w:r>
        <w:t>свої сили</w:t>
      </w:r>
      <w:r>
        <w:rPr>
          <w:spacing w:val="-3"/>
        </w:rPr>
        <w:t xml:space="preserve"> </w:t>
      </w:r>
      <w:r>
        <w:t>на</w:t>
      </w:r>
      <w:r>
        <w:rPr>
          <w:spacing w:val="-1"/>
        </w:rPr>
        <w:t xml:space="preserve"> </w:t>
      </w:r>
      <w:r>
        <w:t>схід,</w:t>
      </w:r>
      <w:r>
        <w:rPr>
          <w:spacing w:val="-2"/>
        </w:rPr>
        <w:t xml:space="preserve"> </w:t>
      </w:r>
      <w:r>
        <w:t>до</w:t>
      </w:r>
      <w:r>
        <w:rPr>
          <w:spacing w:val="-2"/>
        </w:rPr>
        <w:t xml:space="preserve"> </w:t>
      </w:r>
      <w:r>
        <w:t>Донецька,</w:t>
      </w:r>
      <w:r>
        <w:rPr>
          <w:spacing w:val="-7"/>
        </w:rPr>
        <w:t xml:space="preserve"> </w:t>
      </w:r>
      <w:r>
        <w:t>і направила десятки тисяч підкріплень у цей район напередодні наступу в лютому 2023 р. 21 вересня 2022 р. Росія оголосила часткову мобілізацію, намагаючись зміцнити свою армію, що призвело до втечі тисяч росіян унаслідок антивоєнних протестів. Одночасно Росія розпочала процес анексії чотирьох окупованих територій: Луганська, Донецька, Херсонська та Запорізька. У своїй промові, оголошуючи</w:t>
      </w:r>
      <w:r>
        <w:rPr>
          <w:spacing w:val="40"/>
        </w:rPr>
        <w:t xml:space="preserve"> </w:t>
      </w:r>
      <w:r>
        <w:t>про незаконну анексію, Путін натякнув на можливість ядерної ескалації, стверджуючи, що Сполучені Штати створили прецедент, скинувши ядерні бомби на Хіросіму та Нагасакі під час Другої світової війни.</w:t>
      </w:r>
    </w:p>
    <w:p w14:paraId="4355EF9C" w14:textId="77777777" w:rsidR="006D188C" w:rsidRDefault="006D188C">
      <w:pPr>
        <w:pStyle w:val="a3"/>
        <w:spacing w:line="345" w:lineRule="auto"/>
        <w:sectPr w:rsidR="006D188C">
          <w:pgSz w:w="11910" w:h="16840"/>
          <w:pgMar w:top="1060" w:right="425" w:bottom="280" w:left="1275" w:header="711" w:footer="0" w:gutter="0"/>
          <w:cols w:space="720"/>
        </w:sectPr>
      </w:pPr>
    </w:p>
    <w:p w14:paraId="52D60365" w14:textId="77777777" w:rsidR="006D188C" w:rsidRDefault="001A4CAD">
      <w:pPr>
        <w:pStyle w:val="a3"/>
        <w:spacing w:before="174" w:line="345" w:lineRule="auto"/>
        <w:ind w:right="134" w:firstLine="720"/>
      </w:pPr>
      <w:r>
        <w:lastRenderedPageBreak/>
        <w:t>Хоча кампанія 2022 р. зазвичай вважається історією успіху України, вона також продемонструвала втрачену можливість для перехоплення стратегічної ініціативи та звільнення більшості територій, окупованих Росією після лютого 2022 р. Запити України на постачання важкого озброєння влітку 2022 р. залишилися без належної реакції з боку іноземних партнерів. Внаслідок цього Збройним Силам України не вистачало достатньої кількості особового складу для проведення наступу на Мелітополь у серпні-вересні 2022 р., коли російська армія була перевантажена, відчувала нестачу живої сили та ще не укріпила свою оборону [73].</w:t>
      </w:r>
    </w:p>
    <w:p w14:paraId="774D1DB8" w14:textId="77777777" w:rsidR="006D188C" w:rsidRDefault="001A4CAD">
      <w:pPr>
        <w:pStyle w:val="a3"/>
        <w:spacing w:before="13" w:line="348" w:lineRule="auto"/>
        <w:ind w:right="138" w:firstLine="720"/>
      </w:pPr>
      <w:r>
        <w:t>Основною причиною нерішучості зовнішніх партнерів України були погрози Росії щодо нетрадиційної ескалації, що вміло експлуатували страх</w:t>
      </w:r>
      <w:r>
        <w:rPr>
          <w:spacing w:val="40"/>
        </w:rPr>
        <w:t xml:space="preserve"> </w:t>
      </w:r>
      <w:r>
        <w:t>ядерної війни в цих країнах. Незважаючи на те що Росії не вдалося зупинити зовнішню</w:t>
      </w:r>
      <w:r>
        <w:rPr>
          <w:spacing w:val="-3"/>
        </w:rPr>
        <w:t xml:space="preserve"> </w:t>
      </w:r>
      <w:r>
        <w:t>військову</w:t>
      </w:r>
      <w:r>
        <w:rPr>
          <w:spacing w:val="-2"/>
        </w:rPr>
        <w:t xml:space="preserve"> </w:t>
      </w:r>
      <w:r>
        <w:t>допомогу</w:t>
      </w:r>
      <w:r>
        <w:rPr>
          <w:spacing w:val="-2"/>
        </w:rPr>
        <w:t xml:space="preserve"> </w:t>
      </w:r>
      <w:r>
        <w:t>Україні,</w:t>
      </w:r>
      <w:r>
        <w:rPr>
          <w:spacing w:val="-2"/>
        </w:rPr>
        <w:t xml:space="preserve"> </w:t>
      </w:r>
      <w:r>
        <w:t>на яку</w:t>
      </w:r>
      <w:r>
        <w:rPr>
          <w:spacing w:val="-2"/>
        </w:rPr>
        <w:t xml:space="preserve"> </w:t>
      </w:r>
      <w:r>
        <w:t>вона</w:t>
      </w:r>
      <w:r>
        <w:rPr>
          <w:spacing w:val="-2"/>
        </w:rPr>
        <w:t xml:space="preserve"> </w:t>
      </w:r>
      <w:r>
        <w:t>явно розраховувала,</w:t>
      </w:r>
      <w:r>
        <w:rPr>
          <w:spacing w:val="-2"/>
        </w:rPr>
        <w:t xml:space="preserve"> </w:t>
      </w:r>
      <w:r>
        <w:t>їй</w:t>
      </w:r>
      <w:r>
        <w:rPr>
          <w:spacing w:val="-3"/>
        </w:rPr>
        <w:t xml:space="preserve"> </w:t>
      </w:r>
      <w:r>
        <w:t>вдалося затримати, скоротити або відмовити в постачанні іноземної зброї для ЗСУ. В результаті надання пріоритету управлінню ескалацією над ефективною військовою стратегією, що акцентувала б увагу на масовості та швидкості дій, зрештою коштувало Україні дорогоцінного часу та людських життів, як цивільних, так і військових.</w:t>
      </w:r>
    </w:p>
    <w:p w14:paraId="647A087D" w14:textId="77777777" w:rsidR="006D188C" w:rsidRDefault="001A4CAD">
      <w:pPr>
        <w:pStyle w:val="a3"/>
        <w:spacing w:line="345" w:lineRule="auto"/>
        <w:ind w:right="124" w:firstLine="720"/>
      </w:pPr>
      <w:r>
        <w:t>6 червня 2023 р. прорив дамби у Новій Каховці, що розташована за шістдесят кілометрів на північ від Херсона на річці Дніпро, спричинив сильну повінь на південному заході України, внаслідок чого постраждали понад вісімдесят тисяч людей, які проживали в прибережній зоні. Україна звинуватила Росію в підриві дамби з метою запобігання наступу на південному сході. Український оператор греблі заявив, що дамба зруйнована і не підлягає ремонту. Осушення водосховища також викликало занепокоєння щодо наявності води для охолодження реакторів Запорізької АЕС, хоча, за повідомленнями, водойми- охолоджувачі залишалися стабільними [73].</w:t>
      </w:r>
    </w:p>
    <w:p w14:paraId="38A48BC9" w14:textId="77777777" w:rsidR="006D188C" w:rsidRDefault="001A4CAD">
      <w:pPr>
        <w:pStyle w:val="a3"/>
        <w:spacing w:before="3" w:line="345" w:lineRule="auto"/>
        <w:ind w:right="132" w:firstLine="720"/>
      </w:pPr>
      <w:r>
        <w:t>Варто зазначити, що неспроможність Росії досягти своїх максималістських цілей щодо України – підкорення країни та зміна режиму в Києві – не слід</w:t>
      </w:r>
      <w:r>
        <w:rPr>
          <w:spacing w:val="40"/>
        </w:rPr>
        <w:t xml:space="preserve"> </w:t>
      </w:r>
      <w:r>
        <w:t>плутати з відмовою від цих цілей. Протягом останніх років російське керівництво наводило</w:t>
      </w:r>
      <w:r>
        <w:rPr>
          <w:spacing w:val="40"/>
        </w:rPr>
        <w:t xml:space="preserve">  </w:t>
      </w:r>
      <w:r>
        <w:t>переконливі</w:t>
      </w:r>
      <w:r>
        <w:rPr>
          <w:spacing w:val="40"/>
        </w:rPr>
        <w:t xml:space="preserve">  </w:t>
      </w:r>
      <w:r>
        <w:t>аргументи</w:t>
      </w:r>
      <w:r>
        <w:rPr>
          <w:spacing w:val="40"/>
        </w:rPr>
        <w:t xml:space="preserve">  </w:t>
      </w:r>
      <w:r>
        <w:t>на</w:t>
      </w:r>
      <w:r>
        <w:rPr>
          <w:spacing w:val="40"/>
        </w:rPr>
        <w:t xml:space="preserve">  </w:t>
      </w:r>
      <w:r>
        <w:t>користь</w:t>
      </w:r>
      <w:r>
        <w:rPr>
          <w:spacing w:val="40"/>
        </w:rPr>
        <w:t xml:space="preserve">  </w:t>
      </w:r>
      <w:r>
        <w:t>продовження</w:t>
      </w:r>
      <w:r>
        <w:rPr>
          <w:spacing w:val="40"/>
        </w:rPr>
        <w:t xml:space="preserve">  </w:t>
      </w:r>
      <w:r>
        <w:t>конфронтації</w:t>
      </w:r>
      <w:r>
        <w:rPr>
          <w:spacing w:val="40"/>
        </w:rPr>
        <w:t xml:space="preserve">  </w:t>
      </w:r>
      <w:r>
        <w:t>з</w:t>
      </w:r>
    </w:p>
    <w:p w14:paraId="1B9378D6" w14:textId="77777777" w:rsidR="006D188C" w:rsidRDefault="006D188C">
      <w:pPr>
        <w:pStyle w:val="a3"/>
        <w:spacing w:line="345" w:lineRule="auto"/>
        <w:sectPr w:rsidR="006D188C">
          <w:pgSz w:w="11910" w:h="16840"/>
          <w:pgMar w:top="1060" w:right="425" w:bottom="280" w:left="1275" w:header="711" w:footer="0" w:gutter="0"/>
          <w:cols w:space="720"/>
        </w:sectPr>
      </w:pPr>
    </w:p>
    <w:p w14:paraId="038F62EB" w14:textId="77777777" w:rsidR="006D188C" w:rsidRDefault="001A4CAD">
      <w:pPr>
        <w:pStyle w:val="a3"/>
        <w:spacing w:before="174" w:line="345" w:lineRule="auto"/>
        <w:ind w:right="134"/>
      </w:pPr>
      <w:r>
        <w:lastRenderedPageBreak/>
        <w:t>Україною,</w:t>
      </w:r>
      <w:r>
        <w:rPr>
          <w:spacing w:val="-4"/>
        </w:rPr>
        <w:t xml:space="preserve"> </w:t>
      </w:r>
      <w:r>
        <w:t>заповнюючи</w:t>
      </w:r>
      <w:r>
        <w:rPr>
          <w:spacing w:val="-5"/>
        </w:rPr>
        <w:t xml:space="preserve"> </w:t>
      </w:r>
      <w:r>
        <w:t>ідеологічну</w:t>
      </w:r>
      <w:r>
        <w:rPr>
          <w:spacing w:val="-4"/>
        </w:rPr>
        <w:t xml:space="preserve"> </w:t>
      </w:r>
      <w:r>
        <w:t>порожнечу,</w:t>
      </w:r>
      <w:r>
        <w:rPr>
          <w:spacing w:val="-4"/>
        </w:rPr>
        <w:t xml:space="preserve"> </w:t>
      </w:r>
      <w:r>
        <w:t>що</w:t>
      </w:r>
      <w:r>
        <w:rPr>
          <w:spacing w:val="-4"/>
        </w:rPr>
        <w:t xml:space="preserve"> </w:t>
      </w:r>
      <w:r>
        <w:t>виникла</w:t>
      </w:r>
      <w:r>
        <w:rPr>
          <w:spacing w:val="-4"/>
        </w:rPr>
        <w:t xml:space="preserve"> </w:t>
      </w:r>
      <w:r>
        <w:t>на</w:t>
      </w:r>
      <w:r>
        <w:rPr>
          <w:spacing w:val="-3"/>
        </w:rPr>
        <w:t xml:space="preserve"> </w:t>
      </w:r>
      <w:r>
        <w:t>початку</w:t>
      </w:r>
      <w:r>
        <w:rPr>
          <w:spacing w:val="-4"/>
        </w:rPr>
        <w:t xml:space="preserve"> </w:t>
      </w:r>
      <w:r>
        <w:t>війни.</w:t>
      </w:r>
      <w:r>
        <w:rPr>
          <w:spacing w:val="-4"/>
        </w:rPr>
        <w:t xml:space="preserve"> </w:t>
      </w:r>
      <w:r>
        <w:t xml:space="preserve">Для Росії війна проти України має </w:t>
      </w:r>
      <w:proofErr w:type="spellStart"/>
      <w:r>
        <w:t>екзистенційний</w:t>
      </w:r>
      <w:proofErr w:type="spellEnd"/>
      <w:r>
        <w:t xml:space="preserve"> характер, і тому існування України як окремого функціонуючого утворення розглядається російською політичною елітою як загроза безпеці Росії. Це ставить під сумнів можливість досягнення стійкого компромісу між Україною та Росією, якщо не зміниться російський розрахунок витрат і </w:t>
      </w:r>
      <w:proofErr w:type="spellStart"/>
      <w:r>
        <w:t>вигод</w:t>
      </w:r>
      <w:proofErr w:type="spellEnd"/>
      <w:r>
        <w:t>. Таким чином, будь-яке зниження інтенсивності військових дій Росії буде визначатися лише тактичними міркуваннями або тимчасовою нестачею ресурсів [70].</w:t>
      </w:r>
    </w:p>
    <w:p w14:paraId="2ED27530" w14:textId="77777777" w:rsidR="006D188C" w:rsidRDefault="001A4CAD">
      <w:pPr>
        <w:pStyle w:val="a3"/>
        <w:spacing w:before="12" w:line="348" w:lineRule="auto"/>
        <w:ind w:right="139" w:firstLine="720"/>
      </w:pPr>
      <w:r>
        <w:t>Росія продовжує реалізовувати комплексну стратегію, спрямовану на вичерпання можливостей України як військовими, так і невійськовими засобами. Ця</w:t>
      </w:r>
      <w:r>
        <w:rPr>
          <w:spacing w:val="-2"/>
        </w:rPr>
        <w:t xml:space="preserve"> </w:t>
      </w:r>
      <w:r>
        <w:t>стратегія</w:t>
      </w:r>
      <w:r>
        <w:rPr>
          <w:spacing w:val="-2"/>
        </w:rPr>
        <w:t xml:space="preserve"> </w:t>
      </w:r>
      <w:r>
        <w:t>передбачає</w:t>
      </w:r>
      <w:r>
        <w:rPr>
          <w:spacing w:val="-3"/>
        </w:rPr>
        <w:t xml:space="preserve"> </w:t>
      </w:r>
      <w:r>
        <w:t>підтримку</w:t>
      </w:r>
      <w:r>
        <w:rPr>
          <w:spacing w:val="-2"/>
        </w:rPr>
        <w:t xml:space="preserve"> </w:t>
      </w:r>
      <w:r>
        <w:t>високої інтенсивності бойових</w:t>
      </w:r>
      <w:r>
        <w:rPr>
          <w:spacing w:val="-2"/>
        </w:rPr>
        <w:t xml:space="preserve"> </w:t>
      </w:r>
      <w:r>
        <w:t>дій</w:t>
      </w:r>
      <w:r>
        <w:rPr>
          <w:spacing w:val="-3"/>
        </w:rPr>
        <w:t xml:space="preserve"> </w:t>
      </w:r>
      <w:r>
        <w:t>уздовж</w:t>
      </w:r>
      <w:r>
        <w:rPr>
          <w:spacing w:val="-1"/>
        </w:rPr>
        <w:t xml:space="preserve"> </w:t>
      </w:r>
      <w:r>
        <w:t>лінії фронту, а також завдання глибоких ударів по критично важливій інфраструктурі України. Метою є перетворення України на непридатне для життя місце, що доповнюється різноманітними інформаційними операціями, які впливають на моральний стан та згуртованість українського суспільства, а також підривають зовнішню підтримку української самооборони.</w:t>
      </w:r>
    </w:p>
    <w:p w14:paraId="5AE68588" w14:textId="77777777" w:rsidR="006D188C" w:rsidRDefault="001A4CAD">
      <w:pPr>
        <w:pStyle w:val="a3"/>
        <w:spacing w:line="345" w:lineRule="auto"/>
        <w:ind w:right="138" w:firstLine="720"/>
      </w:pPr>
      <w:r>
        <w:t>Важливими цілями російської стратегії є руйнування двох основних консенсусів, на яких базується захист України: внутрішнього консенсусу українців про необхідність продовження боротьби за покращення майбутньої переговорної позиції та зовнішнього консенсусу партнерів щодо підтримки української самооборони. З жовтня 2023 р. Росія перехопила ініціативу вздовж лінії фронту та прагне знайти сприятливий баланс виснаження, створюючи умови для можливих наступів у 2024 році, зокрема через відкриття нової сухопутної осі наступу на Україну в напрямку Харкова.</w:t>
      </w:r>
    </w:p>
    <w:p w14:paraId="589D9D1A" w14:textId="77777777" w:rsidR="006D188C" w:rsidRDefault="001A4CAD">
      <w:pPr>
        <w:pStyle w:val="a3"/>
        <w:spacing w:before="3" w:line="345" w:lineRule="auto"/>
        <w:ind w:right="140" w:firstLine="720"/>
      </w:pPr>
      <w:r>
        <w:t xml:space="preserve">Російська військова кампанія отримала додатковий імпульс через затримки в прийнятті Конгресом США пакету допомоги на суму 61 мільярд доларів на </w:t>
      </w:r>
      <w:proofErr w:type="spellStart"/>
      <w:r>
        <w:t>рубежі</w:t>
      </w:r>
      <w:proofErr w:type="spellEnd"/>
      <w:r>
        <w:t xml:space="preserve"> 2023–2024 років, що призвело до короткострокових і середньострокових наслідків. Внаслідок гострого дефіциту важкого озброєння та боєприпасів, з яким стикалися Збройні сили України в цей період, відбулося втрачання Авдіївки та її околиць</w:t>
      </w:r>
      <w:r>
        <w:rPr>
          <w:spacing w:val="-1"/>
        </w:rPr>
        <w:t xml:space="preserve"> </w:t>
      </w:r>
      <w:r>
        <w:t>у</w:t>
      </w:r>
      <w:r>
        <w:rPr>
          <w:spacing w:val="-2"/>
        </w:rPr>
        <w:t xml:space="preserve"> </w:t>
      </w:r>
      <w:r>
        <w:t>лютому-квітні</w:t>
      </w:r>
      <w:r>
        <w:rPr>
          <w:spacing w:val="-1"/>
        </w:rPr>
        <w:t xml:space="preserve"> </w:t>
      </w:r>
      <w:r>
        <w:t>2024</w:t>
      </w:r>
      <w:r>
        <w:rPr>
          <w:spacing w:val="-2"/>
        </w:rPr>
        <w:t xml:space="preserve"> </w:t>
      </w:r>
      <w:r>
        <w:t>р.</w:t>
      </w:r>
      <w:r>
        <w:rPr>
          <w:spacing w:val="-3"/>
        </w:rPr>
        <w:t xml:space="preserve"> </w:t>
      </w:r>
      <w:r>
        <w:t>Це</w:t>
      </w:r>
      <w:r>
        <w:rPr>
          <w:spacing w:val="-2"/>
        </w:rPr>
        <w:t xml:space="preserve"> </w:t>
      </w:r>
      <w:r>
        <w:t>підкреслює</w:t>
      </w:r>
      <w:r>
        <w:rPr>
          <w:spacing w:val="-3"/>
        </w:rPr>
        <w:t xml:space="preserve"> </w:t>
      </w:r>
      <w:r>
        <w:t>важливість</w:t>
      </w:r>
      <w:r>
        <w:rPr>
          <w:spacing w:val="-2"/>
        </w:rPr>
        <w:t xml:space="preserve"> </w:t>
      </w:r>
      <w:r>
        <w:t>стабільної підтримки</w:t>
      </w:r>
      <w:r>
        <w:rPr>
          <w:spacing w:val="-3"/>
        </w:rPr>
        <w:t xml:space="preserve"> </w:t>
      </w:r>
      <w:r>
        <w:rPr>
          <w:spacing w:val="-10"/>
        </w:rPr>
        <w:t>з</w:t>
      </w:r>
    </w:p>
    <w:p w14:paraId="31A0E176" w14:textId="77777777" w:rsidR="006D188C" w:rsidRDefault="006D188C">
      <w:pPr>
        <w:pStyle w:val="a3"/>
        <w:spacing w:line="345" w:lineRule="auto"/>
        <w:sectPr w:rsidR="006D188C">
          <w:pgSz w:w="11910" w:h="16840"/>
          <w:pgMar w:top="1060" w:right="425" w:bottom="280" w:left="1275" w:header="711" w:footer="0" w:gutter="0"/>
          <w:cols w:space="720"/>
        </w:sectPr>
      </w:pPr>
    </w:p>
    <w:p w14:paraId="03F63EBE" w14:textId="77777777" w:rsidR="006D188C" w:rsidRDefault="001A4CAD">
      <w:pPr>
        <w:pStyle w:val="a3"/>
        <w:spacing w:before="174" w:line="345" w:lineRule="auto"/>
        <w:ind w:right="139"/>
      </w:pPr>
      <w:r>
        <w:lastRenderedPageBreak/>
        <w:t>боку міжнародних партнерів для забезпечення здатності України продовжувати боротьбу проти російської агресії [70].</w:t>
      </w:r>
    </w:p>
    <w:p w14:paraId="18D1AE75" w14:textId="77777777" w:rsidR="006D188C" w:rsidRDefault="001A4CAD">
      <w:pPr>
        <w:pStyle w:val="a3"/>
        <w:spacing w:before="3" w:line="345" w:lineRule="auto"/>
        <w:ind w:right="138" w:firstLine="720"/>
      </w:pPr>
      <w:r>
        <w:t>Дефіцит важкого озброєння та боєприпасів в Україні справді має критичні наслідки для обороноздатності країни в довгостроковій перспективі. В умовах нестабільності</w:t>
      </w:r>
      <w:r>
        <w:rPr>
          <w:spacing w:val="-3"/>
        </w:rPr>
        <w:t xml:space="preserve"> </w:t>
      </w:r>
      <w:r>
        <w:t>українські</w:t>
      </w:r>
      <w:r>
        <w:rPr>
          <w:spacing w:val="-3"/>
        </w:rPr>
        <w:t xml:space="preserve"> </w:t>
      </w:r>
      <w:r>
        <w:t>військові</w:t>
      </w:r>
      <w:r>
        <w:rPr>
          <w:spacing w:val="-3"/>
        </w:rPr>
        <w:t xml:space="preserve"> </w:t>
      </w:r>
      <w:r>
        <w:t>змушені</w:t>
      </w:r>
      <w:r>
        <w:rPr>
          <w:spacing w:val="-3"/>
        </w:rPr>
        <w:t xml:space="preserve"> </w:t>
      </w:r>
      <w:r>
        <w:t>були</w:t>
      </w:r>
      <w:r>
        <w:rPr>
          <w:spacing w:val="-6"/>
        </w:rPr>
        <w:t xml:space="preserve"> </w:t>
      </w:r>
      <w:r>
        <w:t>вести</w:t>
      </w:r>
      <w:r>
        <w:rPr>
          <w:spacing w:val="-6"/>
        </w:rPr>
        <w:t xml:space="preserve"> </w:t>
      </w:r>
      <w:r>
        <w:t>оборону</w:t>
      </w:r>
      <w:r>
        <w:rPr>
          <w:spacing w:val="-5"/>
        </w:rPr>
        <w:t xml:space="preserve"> </w:t>
      </w:r>
      <w:r>
        <w:t>на</w:t>
      </w:r>
      <w:r>
        <w:rPr>
          <w:spacing w:val="-5"/>
        </w:rPr>
        <w:t xml:space="preserve"> </w:t>
      </w:r>
      <w:r>
        <w:t>менш</w:t>
      </w:r>
      <w:r>
        <w:rPr>
          <w:spacing w:val="-5"/>
        </w:rPr>
        <w:t xml:space="preserve"> </w:t>
      </w:r>
      <w:r>
        <w:t>вигідних умовах, що негативно вплинуло на їхній моральний стан і фізичну витривалість. Важливою проблемою стала нездатність Збройних сил України максимально скористатися перевагами оборонного режиму, що могло б забезпечити баланс втрат, за якого російські втрати були б не меншими за їхнє постійне забезпечення живою силою.</w:t>
      </w:r>
    </w:p>
    <w:p w14:paraId="3F1E7128" w14:textId="77777777" w:rsidR="006D188C" w:rsidRDefault="001A4CAD">
      <w:pPr>
        <w:pStyle w:val="a3"/>
        <w:spacing w:before="12" w:line="348" w:lineRule="auto"/>
        <w:ind w:right="138" w:firstLine="720"/>
      </w:pPr>
      <w:r>
        <w:t>Відновлені поставки зброї зі США допомогли сповільнити російський наступ, але це тільки тимчасове рішення. Україні необхідно вжити подальших заходів для підтримки військової допомоги, ухвалити рішення щодо належного оснащення своїх військ і скоригувати стратегію відповідно до нових викликів, що постають на полі бою. Систематичне забезпечення Україні необхідними ресурсами і технологіями, а також активна координація з міжнародними партнерами, є ключовими для збереження здатності країни захищати свою територію та населення [70].</w:t>
      </w:r>
    </w:p>
    <w:p w14:paraId="0DE7DD48" w14:textId="77777777" w:rsidR="006D188C" w:rsidRDefault="001A4CAD">
      <w:pPr>
        <w:pStyle w:val="a3"/>
        <w:spacing w:line="345" w:lineRule="auto"/>
        <w:ind w:right="138" w:firstLine="720"/>
      </w:pPr>
      <w:r>
        <w:t>Асиметрія можливостей між Росією та Україною грає вирішальну роль у ході війни. Росія, здатна виробляти більше 100 крилатих і балістичних ракет середньої дальності щомісяця, а також сотні БПЛА-камікадзе, має значну</w:t>
      </w:r>
      <w:r>
        <w:rPr>
          <w:spacing w:val="40"/>
        </w:rPr>
        <w:t xml:space="preserve"> </w:t>
      </w:r>
      <w:r>
        <w:t xml:space="preserve">перевагу в наявності вогневої потужності, що використовується для націлювання на критичну інфраструктуру України. В той час як Україна, хоч і покращила свої можливості за останні два роки, стикається з обмеженнями щодо використання далекобійної вогневої потужності через умови, накладені її іноземними партнерами. Це ускладнює для України можливість перенесення війни на російську територію, що могло б змусити Росію переглянути свої військові </w:t>
      </w:r>
      <w:r>
        <w:rPr>
          <w:spacing w:val="-2"/>
        </w:rPr>
        <w:t>розрахунки.</w:t>
      </w:r>
    </w:p>
    <w:p w14:paraId="1320CD27" w14:textId="77777777" w:rsidR="006D188C" w:rsidRDefault="001A4CAD">
      <w:pPr>
        <w:pStyle w:val="a3"/>
        <w:spacing w:before="6" w:line="345" w:lineRule="auto"/>
        <w:ind w:right="140" w:firstLine="720"/>
      </w:pPr>
      <w:r>
        <w:t>Відтак, Україні доводиться обирати стратегію активної оборони, яка має на меті не лише зупинити російське просування, але й націлити на військову інфраструктуру</w:t>
      </w:r>
      <w:r>
        <w:rPr>
          <w:spacing w:val="30"/>
        </w:rPr>
        <w:t xml:space="preserve"> </w:t>
      </w:r>
      <w:r>
        <w:t>в</w:t>
      </w:r>
      <w:r>
        <w:rPr>
          <w:spacing w:val="36"/>
        </w:rPr>
        <w:t xml:space="preserve"> </w:t>
      </w:r>
      <w:r>
        <w:t>російському</w:t>
      </w:r>
      <w:r>
        <w:rPr>
          <w:spacing w:val="38"/>
        </w:rPr>
        <w:t xml:space="preserve"> </w:t>
      </w:r>
      <w:r>
        <w:t>тилу.</w:t>
      </w:r>
      <w:r>
        <w:rPr>
          <w:spacing w:val="38"/>
        </w:rPr>
        <w:t xml:space="preserve"> </w:t>
      </w:r>
      <w:r>
        <w:t>Однак</w:t>
      </w:r>
      <w:r>
        <w:rPr>
          <w:spacing w:val="38"/>
        </w:rPr>
        <w:t xml:space="preserve"> </w:t>
      </w:r>
      <w:r>
        <w:t>без</w:t>
      </w:r>
      <w:r>
        <w:rPr>
          <w:spacing w:val="38"/>
        </w:rPr>
        <w:t xml:space="preserve"> </w:t>
      </w:r>
      <w:r>
        <w:t>належної</w:t>
      </w:r>
      <w:r>
        <w:rPr>
          <w:spacing w:val="34"/>
        </w:rPr>
        <w:t xml:space="preserve"> </w:t>
      </w:r>
      <w:r>
        <w:t>підтримки</w:t>
      </w:r>
      <w:r>
        <w:rPr>
          <w:spacing w:val="39"/>
        </w:rPr>
        <w:t xml:space="preserve"> </w:t>
      </w:r>
      <w:r>
        <w:t>ця</w:t>
      </w:r>
      <w:r>
        <w:rPr>
          <w:spacing w:val="39"/>
        </w:rPr>
        <w:t xml:space="preserve"> </w:t>
      </w:r>
      <w:r>
        <w:rPr>
          <w:spacing w:val="-2"/>
        </w:rPr>
        <w:t>стратегія</w:t>
      </w:r>
    </w:p>
    <w:p w14:paraId="6C6B1B45" w14:textId="77777777" w:rsidR="006D188C" w:rsidRDefault="006D188C">
      <w:pPr>
        <w:pStyle w:val="a3"/>
        <w:spacing w:line="345" w:lineRule="auto"/>
        <w:sectPr w:rsidR="006D188C">
          <w:pgSz w:w="11910" w:h="16840"/>
          <w:pgMar w:top="1060" w:right="425" w:bottom="280" w:left="1275" w:header="711" w:footer="0" w:gutter="0"/>
          <w:cols w:space="720"/>
        </w:sectPr>
      </w:pPr>
    </w:p>
    <w:p w14:paraId="6402188E" w14:textId="77777777" w:rsidR="006D188C" w:rsidRDefault="001A4CAD">
      <w:pPr>
        <w:pStyle w:val="a3"/>
        <w:spacing w:before="174" w:line="345" w:lineRule="auto"/>
        <w:ind w:right="140"/>
      </w:pPr>
      <w:r>
        <w:lastRenderedPageBreak/>
        <w:t>може бути недостатньою для досягнення суттєвих результатів. Основною метою таких дій є переконати російське керівництво в тому, що подальше просування є неможливим, що могло б змусити його до пошуку мирного діалогу з Україною.</w:t>
      </w:r>
    </w:p>
    <w:p w14:paraId="3F74EE68" w14:textId="77777777" w:rsidR="006D188C" w:rsidRDefault="001A4CAD">
      <w:pPr>
        <w:pStyle w:val="a3"/>
        <w:spacing w:before="4" w:line="348" w:lineRule="auto"/>
        <w:ind w:right="131" w:firstLine="720"/>
      </w:pPr>
      <w:r>
        <w:t>Росія посилила свої наступальні операції, спрямовані проти політичних еліт і громадської думки в країнах-учасницях ОБСЄ. З одного боку, російське керівництво намагалося саботувати українські дипломатичні зусилля щодо врегулювання конфлікту, відмовляючи інші країни від участі в мирному саміті у Швейцарії. З іншого, російська пропаганда мала на меті підірвати обґрунтування подальшої допомоги Україні з боку іноземних партнерів. Особливо показовою була спроба росіян переконати міжнародну громадську думку, що в березні-квітні 2022 р. між Україною та Росією була досягнута нібито домовленість, яку Україну нібито змусили відхилити. Намір Росії полягав у тому, щоб переконати іноземних партнерів України в тому, що вони повинні змусити українську владу прийняти російські поступки, які були висунуті навесні 2022 р. і які були рівнозначні акту капітуляції України. Насправді публічні заяви високопоставлених російських громадських діячів принаймні з середини осені 2023 р. демонструють, що російське керівництво намагається створити ілюзію своєї зростаючої впевненості щодо результатів війни [70].</w:t>
      </w:r>
    </w:p>
    <w:p w14:paraId="03EAD810" w14:textId="77777777" w:rsidR="006D188C" w:rsidRDefault="001A4CAD">
      <w:pPr>
        <w:pStyle w:val="a3"/>
        <w:spacing w:line="301" w:lineRule="exact"/>
        <w:ind w:left="866"/>
      </w:pPr>
      <w:r>
        <w:t>Паралельно</w:t>
      </w:r>
      <w:r>
        <w:rPr>
          <w:spacing w:val="55"/>
        </w:rPr>
        <w:t xml:space="preserve">  </w:t>
      </w:r>
      <w:r>
        <w:t>перед</w:t>
      </w:r>
      <w:r>
        <w:rPr>
          <w:spacing w:val="55"/>
        </w:rPr>
        <w:t xml:space="preserve">  </w:t>
      </w:r>
      <w:r>
        <w:t>Україною</w:t>
      </w:r>
      <w:r>
        <w:rPr>
          <w:spacing w:val="56"/>
        </w:rPr>
        <w:t xml:space="preserve">  </w:t>
      </w:r>
      <w:r>
        <w:t>стоїть</w:t>
      </w:r>
      <w:r>
        <w:rPr>
          <w:spacing w:val="55"/>
        </w:rPr>
        <w:t xml:space="preserve">  </w:t>
      </w:r>
      <w:r>
        <w:t>важливе</w:t>
      </w:r>
      <w:r>
        <w:rPr>
          <w:spacing w:val="56"/>
        </w:rPr>
        <w:t xml:space="preserve">  </w:t>
      </w:r>
      <w:r>
        <w:t>завдання</w:t>
      </w:r>
      <w:r>
        <w:rPr>
          <w:spacing w:val="56"/>
        </w:rPr>
        <w:t xml:space="preserve">  </w:t>
      </w:r>
      <w:r>
        <w:rPr>
          <w:spacing w:val="-2"/>
        </w:rPr>
        <w:t>підтримувати</w:t>
      </w:r>
    </w:p>
    <w:p w14:paraId="636F8DD7" w14:textId="77777777" w:rsidR="006D188C" w:rsidRDefault="001A4CAD">
      <w:pPr>
        <w:pStyle w:val="a3"/>
        <w:spacing w:before="143" w:line="345" w:lineRule="auto"/>
        <w:ind w:right="138"/>
      </w:pPr>
      <w:r>
        <w:t>належний рівень міжнародної уваги та зовнішньої підтримки в довгостроковій перспективі. Утримання України на порядку денному стає ще складнішим, оскільки війна на виснаження без значних військових проривів залишає важкий слід у міжнародній громадській думці та ЗМІ. Багато політичних та військових аналітиків</w:t>
      </w:r>
      <w:r>
        <w:rPr>
          <w:spacing w:val="-6"/>
        </w:rPr>
        <w:t xml:space="preserve"> </w:t>
      </w:r>
      <w:r>
        <w:t>вважають</w:t>
      </w:r>
      <w:r>
        <w:rPr>
          <w:spacing w:val="-2"/>
        </w:rPr>
        <w:t xml:space="preserve"> </w:t>
      </w:r>
      <w:r>
        <w:t>російське</w:t>
      </w:r>
      <w:r>
        <w:rPr>
          <w:spacing w:val="-3"/>
        </w:rPr>
        <w:t xml:space="preserve"> </w:t>
      </w:r>
      <w:r>
        <w:t>вторгнення</w:t>
      </w:r>
      <w:r>
        <w:rPr>
          <w:spacing w:val="-7"/>
        </w:rPr>
        <w:t xml:space="preserve"> </w:t>
      </w:r>
      <w:r>
        <w:t>в</w:t>
      </w:r>
      <w:r>
        <w:rPr>
          <w:spacing w:val="-6"/>
        </w:rPr>
        <w:t xml:space="preserve"> </w:t>
      </w:r>
      <w:r>
        <w:t>Україну</w:t>
      </w:r>
      <w:r>
        <w:rPr>
          <w:spacing w:val="-3"/>
        </w:rPr>
        <w:t xml:space="preserve"> </w:t>
      </w:r>
      <w:r>
        <w:t>«дивною</w:t>
      </w:r>
      <w:r>
        <w:rPr>
          <w:spacing w:val="-3"/>
        </w:rPr>
        <w:t xml:space="preserve"> </w:t>
      </w:r>
      <w:r>
        <w:t>війною»,</w:t>
      </w:r>
      <w:r>
        <w:rPr>
          <w:spacing w:val="-3"/>
        </w:rPr>
        <w:t xml:space="preserve"> </w:t>
      </w:r>
      <w:r>
        <w:t>адже</w:t>
      </w:r>
      <w:r>
        <w:rPr>
          <w:spacing w:val="-3"/>
        </w:rPr>
        <w:t xml:space="preserve"> </w:t>
      </w:r>
      <w:r>
        <w:t>в</w:t>
      </w:r>
      <w:r>
        <w:rPr>
          <w:spacing w:val="-5"/>
        </w:rPr>
        <w:t xml:space="preserve"> </w:t>
      </w:r>
      <w:r>
        <w:t>ній поєднуються звичайні бойові дії та гібридні тактики, разом із загрозою застосування тактичної ядерної зброї. Звичайні бойові дії проводилися лише</w:t>
      </w:r>
      <w:r>
        <w:rPr>
          <w:spacing w:val="40"/>
        </w:rPr>
        <w:t xml:space="preserve"> </w:t>
      </w:r>
      <w:r>
        <w:t>проти України, тоді як гібридні операції та заяви про ядерну загрозу з самого початку були спрямовані на західні столиці з метою послаблення їх економічної</w:t>
      </w:r>
      <w:r>
        <w:rPr>
          <w:spacing w:val="40"/>
        </w:rPr>
        <w:t xml:space="preserve"> </w:t>
      </w:r>
      <w:r>
        <w:t xml:space="preserve">та військової підтримки Києва, а також скасування міжнародних санкцій проти </w:t>
      </w:r>
      <w:r>
        <w:rPr>
          <w:spacing w:val="-2"/>
        </w:rPr>
        <w:t>Москви.</w:t>
      </w:r>
    </w:p>
    <w:p w14:paraId="49A15B81" w14:textId="77777777" w:rsidR="006D188C" w:rsidRDefault="006D188C">
      <w:pPr>
        <w:pStyle w:val="a3"/>
        <w:spacing w:line="345" w:lineRule="auto"/>
        <w:sectPr w:rsidR="006D188C">
          <w:pgSz w:w="11910" w:h="16840"/>
          <w:pgMar w:top="1060" w:right="425" w:bottom="280" w:left="1275" w:header="711" w:footer="0" w:gutter="0"/>
          <w:cols w:space="720"/>
        </w:sectPr>
      </w:pPr>
    </w:p>
    <w:p w14:paraId="4E403B01" w14:textId="77777777" w:rsidR="006D188C" w:rsidRDefault="001A4CAD">
      <w:pPr>
        <w:pStyle w:val="a3"/>
        <w:spacing w:before="174" w:line="345" w:lineRule="auto"/>
        <w:ind w:right="137" w:firstLine="720"/>
      </w:pPr>
      <w:r>
        <w:lastRenderedPageBreak/>
        <w:t>Для східноєвропейських союзників, таких як Румунія, Болгарія, Польща, країни Балтії та Чеська Республіка, «Спеціальна військова операція» Росії продемонструвала, що колишні ризики можуть швидко перетворитися на реальні загрози їх національній безпеці. Це стало ще більш очевидним через численні попередження В. Путіна та посилення російської військової присутності поблизу їхніх кордонів.</w:t>
      </w:r>
    </w:p>
    <w:p w14:paraId="112478B9" w14:textId="77777777" w:rsidR="006D188C" w:rsidRDefault="001A4CAD">
      <w:pPr>
        <w:pStyle w:val="a3"/>
        <w:spacing w:before="9" w:line="348" w:lineRule="auto"/>
        <w:ind w:right="132" w:firstLine="720"/>
      </w:pPr>
      <w:r>
        <w:t>Соціально-економічна</w:t>
      </w:r>
      <w:r>
        <w:rPr>
          <w:spacing w:val="-2"/>
        </w:rPr>
        <w:t xml:space="preserve"> </w:t>
      </w:r>
      <w:r>
        <w:t>ситуація</w:t>
      </w:r>
      <w:r>
        <w:rPr>
          <w:spacing w:val="-2"/>
        </w:rPr>
        <w:t xml:space="preserve"> </w:t>
      </w:r>
      <w:r>
        <w:t>в</w:t>
      </w:r>
      <w:r>
        <w:rPr>
          <w:spacing w:val="-5"/>
        </w:rPr>
        <w:t xml:space="preserve"> </w:t>
      </w:r>
      <w:r>
        <w:t>регіоні</w:t>
      </w:r>
      <w:r>
        <w:rPr>
          <w:spacing w:val="-6"/>
        </w:rPr>
        <w:t xml:space="preserve"> </w:t>
      </w:r>
      <w:r>
        <w:t>також</w:t>
      </w:r>
      <w:r>
        <w:rPr>
          <w:spacing w:val="-2"/>
        </w:rPr>
        <w:t xml:space="preserve"> </w:t>
      </w:r>
      <w:r>
        <w:t>під загрозою</w:t>
      </w:r>
      <w:r>
        <w:rPr>
          <w:spacing w:val="-3"/>
        </w:rPr>
        <w:t xml:space="preserve"> </w:t>
      </w:r>
      <w:r>
        <w:t>через</w:t>
      </w:r>
      <w:r>
        <w:rPr>
          <w:spacing w:val="-2"/>
        </w:rPr>
        <w:t xml:space="preserve"> </w:t>
      </w:r>
      <w:r>
        <w:t>величезні потоки українських біженців, які перетинають кордони або просять притулку, а також зростаючу конкуренцію української сільськогосподарської продукції на внутрішніх ринках. Ризик того, що транспортні засоби для перевезення українських товарів матимуть пріоритет над внутрішніми потребами, а також надходження більш дешевої сільськогосподарської продукції з країн поза ЄС, підсилює економічну кризу в регіоні. Тому східноєвропейські союзники НАТО і ЄС мають великий інтерес до якнайшвидшого врегулювання війни в Україні та запобігання його поширенню на сусідні країни, такі як Молдова. Це необхідно</w:t>
      </w:r>
      <w:r>
        <w:rPr>
          <w:spacing w:val="80"/>
        </w:rPr>
        <w:t xml:space="preserve"> </w:t>
      </w:r>
      <w:r>
        <w:t xml:space="preserve">для пом’якшення чи зменшення наслідків триваючої кризи в Європі та у світі, зокрема в енергетичній, економічній, фінансовій, гуманітарній та продовольчій </w:t>
      </w:r>
      <w:r>
        <w:rPr>
          <w:spacing w:val="-2"/>
        </w:rPr>
        <w:t>сферах.</w:t>
      </w:r>
    </w:p>
    <w:p w14:paraId="3F37FF23" w14:textId="77777777" w:rsidR="006D188C" w:rsidRDefault="001A4CAD">
      <w:pPr>
        <w:pStyle w:val="a3"/>
        <w:spacing w:line="306" w:lineRule="exact"/>
        <w:ind w:left="866"/>
      </w:pPr>
      <w:r>
        <w:t>Нова</w:t>
      </w:r>
      <w:r>
        <w:rPr>
          <w:spacing w:val="40"/>
        </w:rPr>
        <w:t xml:space="preserve">  </w:t>
      </w:r>
      <w:r>
        <w:t>стратегічна</w:t>
      </w:r>
      <w:r>
        <w:rPr>
          <w:spacing w:val="41"/>
        </w:rPr>
        <w:t xml:space="preserve">  </w:t>
      </w:r>
      <w:r>
        <w:t>концепція</w:t>
      </w:r>
      <w:r>
        <w:rPr>
          <w:spacing w:val="40"/>
        </w:rPr>
        <w:t xml:space="preserve">  </w:t>
      </w:r>
      <w:r>
        <w:t>НАТО,</w:t>
      </w:r>
      <w:r>
        <w:rPr>
          <w:spacing w:val="40"/>
        </w:rPr>
        <w:t xml:space="preserve">  </w:t>
      </w:r>
      <w:r>
        <w:t>разом</w:t>
      </w:r>
      <w:r>
        <w:rPr>
          <w:spacing w:val="39"/>
        </w:rPr>
        <w:t xml:space="preserve">  </w:t>
      </w:r>
      <w:r>
        <w:t>з</w:t>
      </w:r>
      <w:r>
        <w:rPr>
          <w:spacing w:val="40"/>
        </w:rPr>
        <w:t xml:space="preserve">  </w:t>
      </w:r>
      <w:r>
        <w:t>розширеною</w:t>
      </w:r>
      <w:r>
        <w:rPr>
          <w:spacing w:val="41"/>
        </w:rPr>
        <w:t xml:space="preserve">  </w:t>
      </w:r>
      <w:r>
        <w:rPr>
          <w:spacing w:val="-2"/>
        </w:rPr>
        <w:t>передовою</w:t>
      </w:r>
    </w:p>
    <w:p w14:paraId="6243C8D0" w14:textId="77777777" w:rsidR="006D188C" w:rsidRDefault="001A4CAD">
      <w:pPr>
        <w:pStyle w:val="a3"/>
        <w:spacing w:before="143" w:line="345" w:lineRule="auto"/>
        <w:ind w:right="131"/>
      </w:pPr>
      <w:r>
        <w:t>присутністю союзників (</w:t>
      </w:r>
      <w:proofErr w:type="spellStart"/>
      <w:r>
        <w:t>eFP</w:t>
      </w:r>
      <w:proofErr w:type="spellEnd"/>
      <w:r>
        <w:t>) і новою посиленою позицією стримування та оборони (DDA), яка базується на 360-градусному підході, є потужним зобов’язанням НАТО захищати населення та кожен сантиметр території</w:t>
      </w:r>
      <w:r>
        <w:rPr>
          <w:spacing w:val="40"/>
        </w:rPr>
        <w:t xml:space="preserve"> </w:t>
      </w:r>
      <w:r>
        <w:t>союзників у будь-який час. Ці безпрецедентні заходи, що реалізуються в історії НАТО, спрямовані на те, щоб Східна Європа не зіткнулася з новою холодною війною на своєму порозі, цього разу з «стіною» на річці Прут [59].</w:t>
      </w:r>
    </w:p>
    <w:p w14:paraId="5D7BD15E" w14:textId="77777777" w:rsidR="006D188C" w:rsidRDefault="001A4CAD">
      <w:pPr>
        <w:pStyle w:val="a3"/>
        <w:spacing w:before="9" w:line="345" w:lineRule="auto"/>
        <w:ind w:right="137" w:firstLine="720"/>
      </w:pPr>
      <w:r>
        <w:t>Загалом, європейська архітектура безпеки зазнала трансформацій. Війна стала каталізатором переозброєння низки європейських країн, таких як Польща, Словаччина та Німеччина, які збільшують</w:t>
      </w:r>
      <w:r>
        <w:rPr>
          <w:spacing w:val="-1"/>
        </w:rPr>
        <w:t xml:space="preserve"> </w:t>
      </w:r>
      <w:r>
        <w:t>витрати на оборону для протидії новим загрозам. Російські атаки на стратегічну інфраструктуру України, включаючи ТЕС, мости, залізничні вузли та нафтобази, призвели до значних гуманітарних проблем.</w:t>
      </w:r>
      <w:r>
        <w:rPr>
          <w:spacing w:val="2"/>
        </w:rPr>
        <w:t xml:space="preserve"> </w:t>
      </w:r>
      <w:r>
        <w:t>Пошкодження</w:t>
      </w:r>
      <w:r>
        <w:rPr>
          <w:spacing w:val="4"/>
        </w:rPr>
        <w:t xml:space="preserve"> </w:t>
      </w:r>
      <w:r>
        <w:t>цивільної інфраструктури</w:t>
      </w:r>
      <w:r>
        <w:rPr>
          <w:spacing w:val="4"/>
        </w:rPr>
        <w:t xml:space="preserve"> </w:t>
      </w:r>
      <w:r>
        <w:t>та</w:t>
      </w:r>
      <w:r>
        <w:rPr>
          <w:spacing w:val="4"/>
        </w:rPr>
        <w:t xml:space="preserve"> </w:t>
      </w:r>
      <w:r>
        <w:t>бойкот</w:t>
      </w:r>
      <w:r>
        <w:rPr>
          <w:spacing w:val="5"/>
        </w:rPr>
        <w:t xml:space="preserve"> </w:t>
      </w:r>
      <w:r>
        <w:t>російського</w:t>
      </w:r>
      <w:r>
        <w:rPr>
          <w:spacing w:val="4"/>
        </w:rPr>
        <w:t xml:space="preserve"> </w:t>
      </w:r>
      <w:r>
        <w:t>бізнесу</w:t>
      </w:r>
      <w:r>
        <w:rPr>
          <w:spacing w:val="3"/>
        </w:rPr>
        <w:t xml:space="preserve"> </w:t>
      </w:r>
      <w:r>
        <w:rPr>
          <w:spacing w:val="-10"/>
        </w:rPr>
        <w:t>з</w:t>
      </w:r>
    </w:p>
    <w:p w14:paraId="721BDC03" w14:textId="77777777" w:rsidR="006D188C" w:rsidRDefault="006D188C">
      <w:pPr>
        <w:pStyle w:val="a3"/>
        <w:spacing w:line="345" w:lineRule="auto"/>
        <w:sectPr w:rsidR="006D188C">
          <w:pgSz w:w="11910" w:h="16840"/>
          <w:pgMar w:top="1060" w:right="425" w:bottom="280" w:left="1275" w:header="711" w:footer="0" w:gutter="0"/>
          <w:cols w:space="720"/>
        </w:sectPr>
      </w:pPr>
    </w:p>
    <w:p w14:paraId="31D44944" w14:textId="77777777" w:rsidR="006D188C" w:rsidRDefault="001A4CAD">
      <w:pPr>
        <w:pStyle w:val="a3"/>
        <w:spacing w:before="174" w:line="345" w:lineRule="auto"/>
        <w:ind w:right="138"/>
      </w:pPr>
      <w:r>
        <w:lastRenderedPageBreak/>
        <w:t>боку іноземних компаній підняли питання про ефективність санкцій і викликали глобальні дебати щодо впливу економічних заходів на сучасну міжнародну систему [65].</w:t>
      </w:r>
    </w:p>
    <w:p w14:paraId="380B7804" w14:textId="77777777" w:rsidR="006D188C" w:rsidRDefault="001A4CAD">
      <w:pPr>
        <w:pStyle w:val="a3"/>
        <w:spacing w:before="4" w:line="348" w:lineRule="auto"/>
        <w:ind w:right="132" w:firstLine="720"/>
      </w:pPr>
      <w:r>
        <w:t>Отже, тривалість війни, її тактики, а також реакція світової спільноти визначають не лише долю України, а й майбутнє геополітичного порядку в світі. Аналіз перебігу воєнних дій в Україні в контексті світової безпеки виявляє складний і багатоаспектний вплив війни на міжнародну політичну арену. Російське вторгнення не лише стало викликом для безпеки України, а й загрожує стабільності в цілому регіоні Східної Європи, змушуючи сусідні країни переосмислювати свої стратегії оборони та безпеки. Використання Росією як звичайних, так і гібридних тактик ведення війни створює нові виклики для міжнародної спільноти, ускладнюючи забезпечення належної підтримки України</w:t>
      </w:r>
      <w:r>
        <w:rPr>
          <w:spacing w:val="80"/>
        </w:rPr>
        <w:t xml:space="preserve"> </w:t>
      </w:r>
      <w:r>
        <w:t>з боку західних партнерів.</w:t>
      </w:r>
    </w:p>
    <w:p w14:paraId="2B0801C7" w14:textId="77777777" w:rsidR="006D188C" w:rsidRDefault="006D188C">
      <w:pPr>
        <w:pStyle w:val="a3"/>
        <w:ind w:left="0"/>
        <w:jc w:val="left"/>
      </w:pPr>
    </w:p>
    <w:p w14:paraId="6D38FE57" w14:textId="77777777" w:rsidR="006D188C" w:rsidRDefault="006D188C">
      <w:pPr>
        <w:pStyle w:val="a3"/>
        <w:spacing w:before="9"/>
        <w:ind w:left="0"/>
        <w:jc w:val="left"/>
      </w:pPr>
    </w:p>
    <w:p w14:paraId="3E8241A6" w14:textId="77777777" w:rsidR="006D188C" w:rsidRDefault="001A4CAD">
      <w:pPr>
        <w:pStyle w:val="2"/>
        <w:numPr>
          <w:ilvl w:val="1"/>
          <w:numId w:val="4"/>
        </w:numPr>
        <w:tabs>
          <w:tab w:val="left" w:pos="1356"/>
        </w:tabs>
      </w:pPr>
      <w:bookmarkStart w:id="7" w:name="_TOC_250002"/>
      <w:r>
        <w:t>Сценарії</w:t>
      </w:r>
      <w:r>
        <w:rPr>
          <w:spacing w:val="-3"/>
        </w:rPr>
        <w:t xml:space="preserve"> </w:t>
      </w:r>
      <w:r>
        <w:t>припинення</w:t>
      </w:r>
      <w:r>
        <w:rPr>
          <w:spacing w:val="-6"/>
        </w:rPr>
        <w:t xml:space="preserve"> </w:t>
      </w:r>
      <w:r>
        <w:t>російсько-української</w:t>
      </w:r>
      <w:bookmarkEnd w:id="7"/>
      <w:r>
        <w:rPr>
          <w:spacing w:val="-2"/>
        </w:rPr>
        <w:t xml:space="preserve"> війни</w:t>
      </w:r>
    </w:p>
    <w:p w14:paraId="261D4251" w14:textId="77777777" w:rsidR="006D188C" w:rsidRDefault="006D188C">
      <w:pPr>
        <w:pStyle w:val="a3"/>
        <w:spacing w:before="21"/>
        <w:ind w:left="0"/>
        <w:jc w:val="left"/>
        <w:rPr>
          <w:b/>
        </w:rPr>
      </w:pPr>
    </w:p>
    <w:p w14:paraId="4B85DC11" w14:textId="77777777" w:rsidR="006D188C" w:rsidRDefault="001A4CAD">
      <w:pPr>
        <w:pStyle w:val="a3"/>
        <w:spacing w:line="345" w:lineRule="auto"/>
        <w:ind w:right="136" w:firstLine="720"/>
      </w:pPr>
      <w:r>
        <w:t>Вимоги Росії, озвучені ще в грудні 2021 року, свідчили про її прагнення не лише підкорити Україну, а й створити безпековий вакуум у Центральній Європі. Така стратегія передбачала послаблення НАТО та його партнерів, заповнення вакууму російським впливом і потенційну дестабілізацію регіону ОБСЄ. У цьому контексті російсько-українська війна є не лише спробою знищення української державності, але й проксі-війною проти «колективного Заходу». Для Росії перемога в цій війні означає стратегічний успіх, що включає ослаблення трансатлантичної єдності, перегляд європейської безпекової архітектури та відхід військ НАТО із Центральної Європи. Такий сценарій створив би хронічну нестабільність та значні ризики для всієї євроатлантичної спільноти.</w:t>
      </w:r>
    </w:p>
    <w:p w14:paraId="69584C51" w14:textId="77777777" w:rsidR="006D188C" w:rsidRDefault="001A4CAD">
      <w:pPr>
        <w:pStyle w:val="a3"/>
        <w:spacing w:before="15" w:line="345" w:lineRule="auto"/>
        <w:ind w:right="139" w:firstLine="720"/>
      </w:pPr>
      <w:r>
        <w:t>Сценарії припинення війни, орієнтовані на забезпечення стабільності, передбачають повну поразку російської агресії. Для цього міжнародна спільнота має активізувати свою підтримку України в короткостроковій перспективі, дозволяючи їй здобути вирішальну перемогу на полі бою. Це передбачає не лише збільшення</w:t>
      </w:r>
      <w:r>
        <w:rPr>
          <w:spacing w:val="64"/>
        </w:rPr>
        <w:t xml:space="preserve"> </w:t>
      </w:r>
      <w:r>
        <w:t>військової</w:t>
      </w:r>
      <w:r>
        <w:rPr>
          <w:spacing w:val="63"/>
        </w:rPr>
        <w:t xml:space="preserve"> </w:t>
      </w:r>
      <w:r>
        <w:t>допомоги,</w:t>
      </w:r>
      <w:r>
        <w:rPr>
          <w:spacing w:val="67"/>
        </w:rPr>
        <w:t xml:space="preserve"> </w:t>
      </w:r>
      <w:r>
        <w:t>а</w:t>
      </w:r>
      <w:r>
        <w:rPr>
          <w:spacing w:val="67"/>
        </w:rPr>
        <w:t xml:space="preserve"> </w:t>
      </w:r>
      <w:r>
        <w:t>й</w:t>
      </w:r>
      <w:r>
        <w:rPr>
          <w:spacing w:val="66"/>
        </w:rPr>
        <w:t xml:space="preserve"> </w:t>
      </w:r>
      <w:r>
        <w:t>чітку</w:t>
      </w:r>
      <w:r>
        <w:rPr>
          <w:spacing w:val="66"/>
        </w:rPr>
        <w:t xml:space="preserve"> </w:t>
      </w:r>
      <w:r>
        <w:t>політичну</w:t>
      </w:r>
      <w:r>
        <w:rPr>
          <w:spacing w:val="66"/>
        </w:rPr>
        <w:t xml:space="preserve"> </w:t>
      </w:r>
      <w:r>
        <w:t>позицію,</w:t>
      </w:r>
      <w:r>
        <w:rPr>
          <w:spacing w:val="66"/>
        </w:rPr>
        <w:t xml:space="preserve"> </w:t>
      </w:r>
      <w:r>
        <w:t>спрямовану</w:t>
      </w:r>
      <w:r>
        <w:rPr>
          <w:spacing w:val="66"/>
        </w:rPr>
        <w:t xml:space="preserve"> </w:t>
      </w:r>
      <w:r>
        <w:rPr>
          <w:spacing w:val="-5"/>
        </w:rPr>
        <w:t>на</w:t>
      </w:r>
    </w:p>
    <w:p w14:paraId="7B74BEF3" w14:textId="77777777" w:rsidR="006D188C" w:rsidRDefault="006D188C">
      <w:pPr>
        <w:pStyle w:val="a3"/>
        <w:spacing w:line="345" w:lineRule="auto"/>
        <w:sectPr w:rsidR="006D188C">
          <w:pgSz w:w="11910" w:h="16840"/>
          <w:pgMar w:top="1060" w:right="425" w:bottom="280" w:left="1275" w:header="711" w:footer="0" w:gutter="0"/>
          <w:cols w:space="720"/>
        </w:sectPr>
      </w:pPr>
    </w:p>
    <w:p w14:paraId="48CE7653" w14:textId="77777777" w:rsidR="006D188C" w:rsidRDefault="001A4CAD">
      <w:pPr>
        <w:pStyle w:val="a3"/>
        <w:spacing w:before="174" w:line="345" w:lineRule="auto"/>
        <w:ind w:right="141"/>
      </w:pPr>
      <w:r>
        <w:lastRenderedPageBreak/>
        <w:t>довгострокове зниження військових можливостей Росії до рівня, за якого відновлення агресії стане неможливим [70].</w:t>
      </w:r>
    </w:p>
    <w:p w14:paraId="339E2658" w14:textId="77777777" w:rsidR="006D188C" w:rsidRDefault="001A4CAD">
      <w:pPr>
        <w:pStyle w:val="a3"/>
        <w:spacing w:before="3" w:line="345" w:lineRule="auto"/>
        <w:ind w:right="138" w:firstLine="720"/>
      </w:pPr>
      <w:r>
        <w:t xml:space="preserve">У квітні 2024 р. США ухвалили новий пакет національної безпеки для України, який закликає адміністрацію президента </w:t>
      </w:r>
      <w:proofErr w:type="spellStart"/>
      <w:r>
        <w:t>Дж</w:t>
      </w:r>
      <w:proofErr w:type="spellEnd"/>
      <w:r>
        <w:t xml:space="preserve">. </w:t>
      </w:r>
      <w:proofErr w:type="spellStart"/>
      <w:r>
        <w:t>Байдена</w:t>
      </w:r>
      <w:proofErr w:type="spellEnd"/>
      <w:r>
        <w:t xml:space="preserve"> розробити довгострокову стратегію. Ця стратегія передбачає інтеграцію України в європейський економічний і безпековий простір, стримування </w:t>
      </w:r>
      <w:proofErr w:type="spellStart"/>
      <w:r>
        <w:t>дезінформаційних</w:t>
      </w:r>
      <w:proofErr w:type="spellEnd"/>
      <w:r>
        <w:t xml:space="preserve"> кампаній Росії, обмеження її доступу до капіталу, а також зміцнення української економіки та демократії [60]. План має включати чітко сформульовану теорію перемоги та бачення післявоєнного ландшафту європейської безпеки, який виходить за межі кордонів України.</w:t>
      </w:r>
    </w:p>
    <w:p w14:paraId="5531CFCA" w14:textId="77777777" w:rsidR="006D188C" w:rsidRDefault="001A4CAD">
      <w:pPr>
        <w:pStyle w:val="a3"/>
        <w:spacing w:before="12" w:line="348" w:lineRule="auto"/>
        <w:ind w:right="129" w:firstLine="720"/>
      </w:pPr>
      <w:r>
        <w:t>Президент України В. Зеленський зазначив, що російсько-українська війна може завершитися лише двома шляхами: силовим вигнанням російських окупаційних</w:t>
      </w:r>
      <w:r>
        <w:rPr>
          <w:spacing w:val="-3"/>
        </w:rPr>
        <w:t xml:space="preserve"> </w:t>
      </w:r>
      <w:r>
        <w:t>військ</w:t>
      </w:r>
      <w:r>
        <w:rPr>
          <w:spacing w:val="-4"/>
        </w:rPr>
        <w:t xml:space="preserve"> </w:t>
      </w:r>
      <w:r>
        <w:t>з</w:t>
      </w:r>
      <w:r>
        <w:rPr>
          <w:spacing w:val="-3"/>
        </w:rPr>
        <w:t xml:space="preserve"> </w:t>
      </w:r>
      <w:r>
        <w:t>України</w:t>
      </w:r>
      <w:r>
        <w:rPr>
          <w:spacing w:val="-3"/>
        </w:rPr>
        <w:t xml:space="preserve"> </w:t>
      </w:r>
      <w:r>
        <w:t>або</w:t>
      </w:r>
      <w:r>
        <w:rPr>
          <w:spacing w:val="-3"/>
        </w:rPr>
        <w:t xml:space="preserve"> </w:t>
      </w:r>
      <w:r>
        <w:t>початком</w:t>
      </w:r>
      <w:r>
        <w:rPr>
          <w:spacing w:val="-5"/>
        </w:rPr>
        <w:t xml:space="preserve"> </w:t>
      </w:r>
      <w:r>
        <w:t>дипломатичного</w:t>
      </w:r>
      <w:r>
        <w:rPr>
          <w:spacing w:val="-3"/>
        </w:rPr>
        <w:t xml:space="preserve"> </w:t>
      </w:r>
      <w:r>
        <w:t>процесу,</w:t>
      </w:r>
      <w:r>
        <w:rPr>
          <w:spacing w:val="-3"/>
        </w:rPr>
        <w:t xml:space="preserve"> </w:t>
      </w:r>
      <w:r>
        <w:t>що</w:t>
      </w:r>
      <w:r>
        <w:rPr>
          <w:spacing w:val="-3"/>
        </w:rPr>
        <w:t xml:space="preserve"> </w:t>
      </w:r>
      <w:r>
        <w:t>гарантує звільнення всіх українських земель. Він підкреслив важливу роль США у зміцненні обороноздатності України на шляху до перемоги. В. Зеленський зауважив: «Є кілька</w:t>
      </w:r>
      <w:r>
        <w:rPr>
          <w:spacing w:val="-3"/>
        </w:rPr>
        <w:t xml:space="preserve"> </w:t>
      </w:r>
      <w:r>
        <w:t>способів</w:t>
      </w:r>
      <w:r>
        <w:rPr>
          <w:spacing w:val="-1"/>
        </w:rPr>
        <w:t xml:space="preserve"> </w:t>
      </w:r>
      <w:r>
        <w:t>справедливо</w:t>
      </w:r>
      <w:r>
        <w:rPr>
          <w:spacing w:val="-4"/>
        </w:rPr>
        <w:t xml:space="preserve"> </w:t>
      </w:r>
      <w:r>
        <w:t>завершити загарбницьку війну:</w:t>
      </w:r>
      <w:r>
        <w:rPr>
          <w:spacing w:val="-1"/>
        </w:rPr>
        <w:t xml:space="preserve"> </w:t>
      </w:r>
      <w:r>
        <w:t>вигнати окупаційну армію силою або через дипломатію, щоб країна зберегла справжню незалежність». Він також додав, що «пакет перемоги», який він планує передати президенту США, може стати основою для міцного миру та реалізації Формули миру в Україні [72].</w:t>
      </w:r>
    </w:p>
    <w:p w14:paraId="72FD5FB5" w14:textId="77777777" w:rsidR="006D188C" w:rsidRDefault="001A4CAD">
      <w:pPr>
        <w:pStyle w:val="a3"/>
        <w:spacing w:line="345" w:lineRule="auto"/>
        <w:ind w:right="139" w:firstLine="720"/>
      </w:pPr>
      <w:r>
        <w:t>НАТО має унікальну можливість розробити довгострокову стратегію підтримки України та стримування РФ. Аналітики, які провели час в Україні, вбачають п’ять основних стратегічних проблем та сценаріїв, які необхідно вирішити в рамках нової теорії перемоги.</w:t>
      </w:r>
    </w:p>
    <w:p w14:paraId="7D4D8F19" w14:textId="77777777" w:rsidR="006D188C" w:rsidRDefault="001A4CAD">
      <w:pPr>
        <w:pStyle w:val="a4"/>
        <w:numPr>
          <w:ilvl w:val="0"/>
          <w:numId w:val="3"/>
        </w:numPr>
        <w:tabs>
          <w:tab w:val="left" w:pos="1159"/>
        </w:tabs>
        <w:spacing w:line="345" w:lineRule="auto"/>
        <w:ind w:right="138" w:firstLine="720"/>
        <w:jc w:val="both"/>
        <w:rPr>
          <w:sz w:val="28"/>
        </w:rPr>
      </w:pPr>
      <w:r>
        <w:rPr>
          <w:sz w:val="28"/>
        </w:rPr>
        <w:t>Інтеграція України до європейського економічного та трансатлантичного порядку безпеки. Забезпечити тривалий мир в Україні можливо через зміцнення її відносин з НАТО та ЄС, що також сприятиме розвитку демократії всередині країни. Україна подала заявку на членство в ЄС незабаром після вторгнення Росії в 2022 р., і в грудні 2023 р. отримала статус кандидата, що відкриває шлях до переговорів. США, не будучи членом ЄС, мають підтримувати цей процес, допомагаючи</w:t>
      </w:r>
      <w:r>
        <w:rPr>
          <w:spacing w:val="56"/>
          <w:w w:val="150"/>
          <w:sz w:val="28"/>
        </w:rPr>
        <w:t xml:space="preserve"> </w:t>
      </w:r>
      <w:r>
        <w:rPr>
          <w:sz w:val="28"/>
        </w:rPr>
        <w:t>Україні</w:t>
      </w:r>
      <w:r>
        <w:rPr>
          <w:spacing w:val="57"/>
          <w:w w:val="150"/>
          <w:sz w:val="28"/>
        </w:rPr>
        <w:t xml:space="preserve"> </w:t>
      </w:r>
      <w:r>
        <w:rPr>
          <w:sz w:val="28"/>
        </w:rPr>
        <w:t>впроваджувати</w:t>
      </w:r>
      <w:r>
        <w:rPr>
          <w:spacing w:val="57"/>
          <w:w w:val="150"/>
          <w:sz w:val="28"/>
        </w:rPr>
        <w:t xml:space="preserve"> </w:t>
      </w:r>
      <w:r>
        <w:rPr>
          <w:sz w:val="28"/>
        </w:rPr>
        <w:t>необхідні</w:t>
      </w:r>
      <w:r>
        <w:rPr>
          <w:spacing w:val="57"/>
          <w:w w:val="150"/>
          <w:sz w:val="28"/>
        </w:rPr>
        <w:t xml:space="preserve"> </w:t>
      </w:r>
      <w:r>
        <w:rPr>
          <w:sz w:val="28"/>
        </w:rPr>
        <w:t>реформи,</w:t>
      </w:r>
      <w:r>
        <w:rPr>
          <w:spacing w:val="57"/>
          <w:w w:val="150"/>
          <w:sz w:val="28"/>
        </w:rPr>
        <w:t xml:space="preserve"> </w:t>
      </w:r>
      <w:r>
        <w:rPr>
          <w:sz w:val="28"/>
        </w:rPr>
        <w:t>зокрема</w:t>
      </w:r>
      <w:r>
        <w:rPr>
          <w:spacing w:val="56"/>
          <w:w w:val="150"/>
          <w:sz w:val="28"/>
        </w:rPr>
        <w:t xml:space="preserve"> </w:t>
      </w:r>
      <w:r>
        <w:rPr>
          <w:sz w:val="28"/>
        </w:rPr>
        <w:t>боротьбу</w:t>
      </w:r>
      <w:r>
        <w:rPr>
          <w:spacing w:val="57"/>
          <w:w w:val="150"/>
          <w:sz w:val="28"/>
        </w:rPr>
        <w:t xml:space="preserve"> </w:t>
      </w:r>
      <w:r>
        <w:rPr>
          <w:spacing w:val="-10"/>
          <w:sz w:val="28"/>
        </w:rPr>
        <w:t>з</w:t>
      </w:r>
    </w:p>
    <w:p w14:paraId="2377A4F3"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3FFFC349" w14:textId="77777777" w:rsidR="006D188C" w:rsidRDefault="001A4CAD">
      <w:pPr>
        <w:pStyle w:val="a3"/>
        <w:spacing w:before="174" w:line="345" w:lineRule="auto"/>
        <w:jc w:val="left"/>
      </w:pPr>
      <w:r>
        <w:lastRenderedPageBreak/>
        <w:t>корупцією</w:t>
      </w:r>
      <w:r>
        <w:rPr>
          <w:spacing w:val="40"/>
        </w:rPr>
        <w:t xml:space="preserve"> </w:t>
      </w:r>
      <w:r>
        <w:t>та</w:t>
      </w:r>
      <w:r>
        <w:rPr>
          <w:spacing w:val="40"/>
        </w:rPr>
        <w:t xml:space="preserve"> </w:t>
      </w:r>
      <w:r>
        <w:t>судову</w:t>
      </w:r>
      <w:r>
        <w:rPr>
          <w:spacing w:val="40"/>
        </w:rPr>
        <w:t xml:space="preserve"> </w:t>
      </w:r>
      <w:r>
        <w:t>реформу.</w:t>
      </w:r>
      <w:r>
        <w:rPr>
          <w:spacing w:val="40"/>
        </w:rPr>
        <w:t xml:space="preserve"> </w:t>
      </w:r>
      <w:r>
        <w:t>Підтримка</w:t>
      </w:r>
      <w:r>
        <w:rPr>
          <w:spacing w:val="40"/>
        </w:rPr>
        <w:t xml:space="preserve"> </w:t>
      </w:r>
      <w:r>
        <w:t>США</w:t>
      </w:r>
      <w:r>
        <w:rPr>
          <w:spacing w:val="40"/>
        </w:rPr>
        <w:t xml:space="preserve"> </w:t>
      </w:r>
      <w:r>
        <w:t>може</w:t>
      </w:r>
      <w:r>
        <w:rPr>
          <w:spacing w:val="40"/>
        </w:rPr>
        <w:t xml:space="preserve"> </w:t>
      </w:r>
      <w:r>
        <w:t>включати</w:t>
      </w:r>
      <w:r>
        <w:rPr>
          <w:spacing w:val="40"/>
        </w:rPr>
        <w:t xml:space="preserve"> </w:t>
      </w:r>
      <w:r>
        <w:t xml:space="preserve">фінансування таких ініціатив, як НАБУ, САП, </w:t>
      </w:r>
      <w:proofErr w:type="spellStart"/>
      <w:r>
        <w:t>Prozorro</w:t>
      </w:r>
      <w:proofErr w:type="spellEnd"/>
      <w:r>
        <w:t xml:space="preserve"> та DREAM.</w:t>
      </w:r>
    </w:p>
    <w:p w14:paraId="51F3AC86" w14:textId="77777777" w:rsidR="006D188C" w:rsidRDefault="001A4CAD">
      <w:pPr>
        <w:pStyle w:val="a3"/>
        <w:spacing w:before="3" w:line="345" w:lineRule="auto"/>
        <w:ind w:right="138" w:firstLine="720"/>
      </w:pPr>
      <w:r>
        <w:t>Членство в ЄС гарантуватиме економічне майбутнє України, а для безпеки необхідні гарантії, які може надати НАТО. Хоча Україна прагне приєднатися до НАТО з 2008 р., конкретні терміни цього процесу поки що не визначені. Для зміцнення регіональної безпеки важливо враховувати сусідів України, зокрема Молдову, яка прагне приєднатися до ЄС і НАТО, а також Білорусь, де проросійський режим Лукашенка залишається викликом. Стратегія повинна охоплювати підтримку громадянського суспільства в Білорусі, допомогу Молдові у протидії російському впливу і співпрацю з європейськими партнерами для створення безпекових гарантій. Тільки регіональний підхід дозволить уникнути нових криз і забезпечить стабільність у Європі [60].</w:t>
      </w:r>
    </w:p>
    <w:p w14:paraId="0C2E64D4" w14:textId="77777777" w:rsidR="006D188C" w:rsidRDefault="001A4CAD">
      <w:pPr>
        <w:pStyle w:val="a4"/>
        <w:numPr>
          <w:ilvl w:val="0"/>
          <w:numId w:val="3"/>
        </w:numPr>
        <w:tabs>
          <w:tab w:val="left" w:pos="1224"/>
        </w:tabs>
        <w:spacing w:before="20" w:line="345" w:lineRule="auto"/>
        <w:ind w:right="129" w:firstLine="720"/>
        <w:jc w:val="both"/>
        <w:rPr>
          <w:sz w:val="28"/>
        </w:rPr>
      </w:pPr>
      <w:r>
        <w:rPr>
          <w:sz w:val="28"/>
        </w:rPr>
        <w:t>Зниження можливостей Росії отримати доступ до капіталу та обійти санкції. Незважаючи на західні санкції, Москва все ще має змогу заробляти</w:t>
      </w:r>
      <w:r>
        <w:rPr>
          <w:spacing w:val="80"/>
          <w:sz w:val="28"/>
        </w:rPr>
        <w:t xml:space="preserve"> </w:t>
      </w:r>
      <w:r>
        <w:rPr>
          <w:sz w:val="28"/>
        </w:rPr>
        <w:t xml:space="preserve">тверду валюту завдяки експортному продажу нафти. Хоча основний напрямок російського нафтового експорту – це Азія, Китай не є єдиним покупцем цієї сировини. За останній рік майже половина всіх </w:t>
      </w:r>
      <w:proofErr w:type="spellStart"/>
      <w:r>
        <w:rPr>
          <w:sz w:val="28"/>
        </w:rPr>
        <w:t>закупівель</w:t>
      </w:r>
      <w:proofErr w:type="spellEnd"/>
      <w:r>
        <w:rPr>
          <w:sz w:val="28"/>
        </w:rPr>
        <w:t xml:space="preserve"> російської нафти припала на Індію. Окрім того, значні обсяги російської нафти також купує Туреччина, що є членом НАТО. Країни-союзники повинні знайти способи припинити фінансові потоки до Росії, зокрема, посилюючи тиск на Індію та Туреччину, аби вони відмовилися від купівлі російської нафти. Проте важливо запропонувати альтернативи, серед яких можна розглянути, зокрема, збільшення експорту зрідженого газу. Власне, єдиний спосіб, яким Вашингтон може переконати Україну припинити удари по нафтопереробним заводам на глибині Росії, – забезпечити Київ альтернативними можливостями для скорочення фінансових потоків до Москви [60].</w:t>
      </w:r>
    </w:p>
    <w:p w14:paraId="6ADECBD1" w14:textId="77777777" w:rsidR="006D188C" w:rsidRDefault="001A4CAD">
      <w:pPr>
        <w:pStyle w:val="a4"/>
        <w:numPr>
          <w:ilvl w:val="0"/>
          <w:numId w:val="3"/>
        </w:numPr>
        <w:tabs>
          <w:tab w:val="left" w:pos="1194"/>
        </w:tabs>
        <w:spacing w:before="21" w:line="345" w:lineRule="auto"/>
        <w:ind w:right="128" w:firstLine="720"/>
        <w:jc w:val="both"/>
        <w:rPr>
          <w:sz w:val="28"/>
        </w:rPr>
      </w:pPr>
      <w:r>
        <w:rPr>
          <w:sz w:val="28"/>
        </w:rPr>
        <w:t xml:space="preserve">Боротьба з російською дезінформацією. У глобальному масштабі Росія використовує кіберпростір для ведення </w:t>
      </w:r>
      <w:proofErr w:type="spellStart"/>
      <w:r>
        <w:rPr>
          <w:sz w:val="28"/>
        </w:rPr>
        <w:t>наративної</w:t>
      </w:r>
      <w:proofErr w:type="spellEnd"/>
      <w:r>
        <w:rPr>
          <w:sz w:val="28"/>
        </w:rPr>
        <w:t xml:space="preserve"> війни, покликаної підірвати глобальну</w:t>
      </w:r>
      <w:r>
        <w:rPr>
          <w:spacing w:val="-1"/>
          <w:sz w:val="28"/>
        </w:rPr>
        <w:t xml:space="preserve"> </w:t>
      </w:r>
      <w:r>
        <w:rPr>
          <w:sz w:val="28"/>
        </w:rPr>
        <w:t>довіру</w:t>
      </w:r>
      <w:r>
        <w:rPr>
          <w:spacing w:val="-1"/>
          <w:sz w:val="28"/>
        </w:rPr>
        <w:t xml:space="preserve"> </w:t>
      </w:r>
      <w:r>
        <w:rPr>
          <w:sz w:val="28"/>
        </w:rPr>
        <w:t>до України.</w:t>
      </w:r>
      <w:r>
        <w:rPr>
          <w:spacing w:val="-1"/>
          <w:sz w:val="28"/>
        </w:rPr>
        <w:t xml:space="preserve"> </w:t>
      </w:r>
      <w:r>
        <w:rPr>
          <w:sz w:val="28"/>
        </w:rPr>
        <w:t>На відміну</w:t>
      </w:r>
      <w:r>
        <w:rPr>
          <w:spacing w:val="-1"/>
          <w:sz w:val="28"/>
        </w:rPr>
        <w:t xml:space="preserve"> </w:t>
      </w:r>
      <w:r>
        <w:rPr>
          <w:sz w:val="28"/>
        </w:rPr>
        <w:t>від традиційних</w:t>
      </w:r>
      <w:r>
        <w:rPr>
          <w:spacing w:val="-1"/>
          <w:sz w:val="28"/>
        </w:rPr>
        <w:t xml:space="preserve"> </w:t>
      </w:r>
      <w:proofErr w:type="spellStart"/>
      <w:r>
        <w:rPr>
          <w:sz w:val="28"/>
        </w:rPr>
        <w:t>кібервторгнень</w:t>
      </w:r>
      <w:proofErr w:type="spellEnd"/>
      <w:r>
        <w:rPr>
          <w:sz w:val="28"/>
        </w:rPr>
        <w:t>, метою є або спричинити хаос, або сформувати ставлення громадськості до війни за допомогою</w:t>
      </w:r>
      <w:r>
        <w:rPr>
          <w:spacing w:val="80"/>
          <w:w w:val="150"/>
          <w:sz w:val="28"/>
        </w:rPr>
        <w:t xml:space="preserve"> </w:t>
      </w:r>
      <w:r>
        <w:rPr>
          <w:sz w:val="28"/>
        </w:rPr>
        <w:t>обчислювальної</w:t>
      </w:r>
      <w:r>
        <w:rPr>
          <w:spacing w:val="80"/>
          <w:w w:val="150"/>
          <w:sz w:val="28"/>
        </w:rPr>
        <w:t xml:space="preserve"> </w:t>
      </w:r>
      <w:r>
        <w:rPr>
          <w:sz w:val="28"/>
        </w:rPr>
        <w:t>пропаганди</w:t>
      </w:r>
      <w:r>
        <w:rPr>
          <w:spacing w:val="40"/>
          <w:sz w:val="28"/>
        </w:rPr>
        <w:t xml:space="preserve">  </w:t>
      </w:r>
      <w:r>
        <w:rPr>
          <w:sz w:val="28"/>
        </w:rPr>
        <w:t>–</w:t>
      </w:r>
      <w:r>
        <w:rPr>
          <w:spacing w:val="80"/>
          <w:w w:val="150"/>
          <w:sz w:val="28"/>
        </w:rPr>
        <w:t xml:space="preserve"> </w:t>
      </w:r>
      <w:r>
        <w:rPr>
          <w:sz w:val="28"/>
        </w:rPr>
        <w:t>створення</w:t>
      </w:r>
      <w:r>
        <w:rPr>
          <w:spacing w:val="80"/>
          <w:w w:val="150"/>
          <w:sz w:val="28"/>
        </w:rPr>
        <w:t xml:space="preserve"> </w:t>
      </w:r>
      <w:r>
        <w:rPr>
          <w:sz w:val="28"/>
        </w:rPr>
        <w:t>фальшивих</w:t>
      </w:r>
      <w:r>
        <w:rPr>
          <w:spacing w:val="80"/>
          <w:w w:val="150"/>
          <w:sz w:val="28"/>
        </w:rPr>
        <w:t xml:space="preserve"> </w:t>
      </w:r>
      <w:r>
        <w:rPr>
          <w:sz w:val="28"/>
        </w:rPr>
        <w:t>облікових</w:t>
      </w:r>
    </w:p>
    <w:p w14:paraId="003DF09D"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634468DC" w14:textId="77777777" w:rsidR="006D188C" w:rsidRDefault="001A4CAD">
      <w:pPr>
        <w:pStyle w:val="a3"/>
        <w:spacing w:before="174" w:line="345" w:lineRule="auto"/>
        <w:ind w:right="129"/>
      </w:pPr>
      <w:r>
        <w:lastRenderedPageBreak/>
        <w:t>записів у соціальних мережах, використання ботів і націлювання вмісту на унікальні групи користувачів для зміни суспільного ставлення. Ця кампанія особливо виразна за межами Європи, де Кремль прагне обмежити глобальну підтримку України [60].</w:t>
      </w:r>
    </w:p>
    <w:p w14:paraId="5277B81C" w14:textId="77777777" w:rsidR="006D188C" w:rsidRDefault="001A4CAD">
      <w:pPr>
        <w:pStyle w:val="a4"/>
        <w:numPr>
          <w:ilvl w:val="0"/>
          <w:numId w:val="3"/>
        </w:numPr>
        <w:tabs>
          <w:tab w:val="left" w:pos="1184"/>
        </w:tabs>
        <w:spacing w:before="6" w:line="348" w:lineRule="auto"/>
        <w:ind w:right="124" w:firstLine="720"/>
        <w:jc w:val="both"/>
        <w:rPr>
          <w:sz w:val="28"/>
        </w:rPr>
      </w:pPr>
      <w:r>
        <w:rPr>
          <w:sz w:val="28"/>
        </w:rPr>
        <w:t xml:space="preserve">Переосмислення арсеналу демократії. Попри заслуги глобальної мережі демократій у забезпеченні України зброєю, ці зусилля залишатимуться нестійкими, якщо країни не виправлять серйозні проблеми у своїх оборонно- промислових базах. Росія виявилася </w:t>
      </w:r>
      <w:proofErr w:type="spellStart"/>
      <w:r>
        <w:rPr>
          <w:sz w:val="28"/>
        </w:rPr>
        <w:t>здатнішою</w:t>
      </w:r>
      <w:proofErr w:type="spellEnd"/>
      <w:r>
        <w:rPr>
          <w:sz w:val="28"/>
        </w:rPr>
        <w:t xml:space="preserve"> мобілізувати ресурси, ніж найбільші світові економіки. Згідно з оцінками НАТО, Росія виробляє 3 млн боєприпасів на рік, що втричі більше, ніж США і ЄС разом взяті постачають Україні. Це дозволяє Росії вести бойові дії з набагато вищою інтенсивністю, здійснюючи в 10 разів більше артилерійських обстрілів уздовж лінії фронту, ніж Україна [60].</w:t>
      </w:r>
    </w:p>
    <w:p w14:paraId="55DED985" w14:textId="77777777" w:rsidR="006D188C" w:rsidRDefault="001A4CAD">
      <w:pPr>
        <w:pStyle w:val="a4"/>
        <w:numPr>
          <w:ilvl w:val="0"/>
          <w:numId w:val="3"/>
        </w:numPr>
        <w:tabs>
          <w:tab w:val="left" w:pos="1154"/>
        </w:tabs>
        <w:spacing w:line="345" w:lineRule="auto"/>
        <w:ind w:right="131" w:firstLine="720"/>
        <w:jc w:val="both"/>
        <w:rPr>
          <w:sz w:val="28"/>
        </w:rPr>
      </w:pPr>
      <w:r>
        <w:rPr>
          <w:sz w:val="28"/>
        </w:rPr>
        <w:t>Підтримка економіки України та зміцнення її демократії. Із 175 мільярдів доларів, виділених на підтримку оборони України, понад половина була використана на військову допомогу, а близько 31 мільярда – на пряму бюджетну підтримку уряду для виконання зобов’язань, таких як оплата праці вчителів і медиків. Ця допомога є критично важливою, оскільки Україна витрачає близько 60% своїх доходів, включаючи зовнішню допомогу, на оборону. Проте військова підтримка</w:t>
      </w:r>
      <w:r>
        <w:rPr>
          <w:spacing w:val="-2"/>
          <w:sz w:val="28"/>
        </w:rPr>
        <w:t xml:space="preserve"> </w:t>
      </w:r>
      <w:r>
        <w:rPr>
          <w:sz w:val="28"/>
        </w:rPr>
        <w:t>не</w:t>
      </w:r>
      <w:r>
        <w:rPr>
          <w:spacing w:val="-2"/>
          <w:sz w:val="28"/>
        </w:rPr>
        <w:t xml:space="preserve"> </w:t>
      </w:r>
      <w:r>
        <w:rPr>
          <w:sz w:val="28"/>
        </w:rPr>
        <w:t>матиме</w:t>
      </w:r>
      <w:r>
        <w:rPr>
          <w:spacing w:val="-2"/>
          <w:sz w:val="28"/>
        </w:rPr>
        <w:t xml:space="preserve"> </w:t>
      </w:r>
      <w:r>
        <w:rPr>
          <w:sz w:val="28"/>
        </w:rPr>
        <w:t>сенсу,</w:t>
      </w:r>
      <w:r>
        <w:rPr>
          <w:spacing w:val="-2"/>
          <w:sz w:val="28"/>
        </w:rPr>
        <w:t xml:space="preserve"> </w:t>
      </w:r>
      <w:r>
        <w:rPr>
          <w:sz w:val="28"/>
        </w:rPr>
        <w:t>якщо</w:t>
      </w:r>
      <w:r>
        <w:rPr>
          <w:spacing w:val="-2"/>
          <w:sz w:val="28"/>
        </w:rPr>
        <w:t xml:space="preserve"> </w:t>
      </w:r>
      <w:r>
        <w:rPr>
          <w:sz w:val="28"/>
        </w:rPr>
        <w:t>українська</w:t>
      </w:r>
      <w:r>
        <w:rPr>
          <w:spacing w:val="-2"/>
          <w:sz w:val="28"/>
        </w:rPr>
        <w:t xml:space="preserve"> </w:t>
      </w:r>
      <w:r>
        <w:rPr>
          <w:sz w:val="28"/>
        </w:rPr>
        <w:t>економіка</w:t>
      </w:r>
      <w:r>
        <w:rPr>
          <w:spacing w:val="-2"/>
          <w:sz w:val="28"/>
        </w:rPr>
        <w:t xml:space="preserve"> </w:t>
      </w:r>
      <w:r>
        <w:rPr>
          <w:sz w:val="28"/>
        </w:rPr>
        <w:t>і державна</w:t>
      </w:r>
      <w:r>
        <w:rPr>
          <w:spacing w:val="-2"/>
          <w:sz w:val="28"/>
        </w:rPr>
        <w:t xml:space="preserve"> </w:t>
      </w:r>
      <w:r>
        <w:rPr>
          <w:sz w:val="28"/>
        </w:rPr>
        <w:t>інфраструктура зазнають краху.</w:t>
      </w:r>
    </w:p>
    <w:p w14:paraId="614BAADE" w14:textId="77777777" w:rsidR="006D188C" w:rsidRDefault="001A4CAD">
      <w:pPr>
        <w:pStyle w:val="a3"/>
        <w:spacing w:before="1" w:line="345" w:lineRule="auto"/>
        <w:ind w:right="137" w:firstLine="720"/>
      </w:pPr>
      <w:r>
        <w:t xml:space="preserve">Стратегія перемоги в Україні має передбачати забезпечення повоєнного соціально-економічного розвитку України на основі ефективної європейської та євроатлантичної інтеграції України. Швидше за все, російська еліта не змириться зі своєю поразкою в Україні і намагатиметься спричинити її падіння, якщо не зможе її завоювати, що актуалізує питання міжнародних гарантій безпеки для України. Нинішня мережа двосторонніх угод з безпеки з Україною під егідою Великої сімки є позитивним кроком, хоча вони ще не досягли планки, щоб змінити російське обчислення витрат і </w:t>
      </w:r>
      <w:proofErr w:type="spellStart"/>
      <w:r>
        <w:t>вигод</w:t>
      </w:r>
      <w:proofErr w:type="spellEnd"/>
      <w:r>
        <w:t>. Лише надійні гарантії безпеки, підкріплені значним нарощуванням українських збройних сил, можуть гарантувати, що Росія не зможе знову вторгнутися в Україну в майбутньому [70].</w:t>
      </w:r>
    </w:p>
    <w:p w14:paraId="2EE6E18A" w14:textId="77777777" w:rsidR="006D188C" w:rsidRDefault="006D188C">
      <w:pPr>
        <w:pStyle w:val="a3"/>
        <w:spacing w:line="345" w:lineRule="auto"/>
        <w:sectPr w:rsidR="006D188C">
          <w:pgSz w:w="11910" w:h="16840"/>
          <w:pgMar w:top="1060" w:right="425" w:bottom="280" w:left="1275" w:header="711" w:footer="0" w:gutter="0"/>
          <w:cols w:space="720"/>
        </w:sectPr>
      </w:pPr>
    </w:p>
    <w:p w14:paraId="6A672B45" w14:textId="77777777" w:rsidR="006D188C" w:rsidRDefault="001A4CAD">
      <w:pPr>
        <w:pStyle w:val="a3"/>
        <w:spacing w:before="174" w:line="345" w:lineRule="auto"/>
        <w:ind w:right="129" w:firstLine="720"/>
      </w:pPr>
      <w:r>
        <w:lastRenderedPageBreak/>
        <w:t>Отже, ефективне вирішення російсько-української війни вимагає комплексного підходу, що поєднує військові, економічні та дипломатичні</w:t>
      </w:r>
      <w:r>
        <w:rPr>
          <w:spacing w:val="40"/>
        </w:rPr>
        <w:t xml:space="preserve"> </w:t>
      </w:r>
      <w:r>
        <w:t>зусилля, а також залучення всіх зацікавлених сторін до конструктивного діалогу. В умовах триваючої війни та зростаючої напруги, стратегічні дії міжнародної спільноти стають критично важливими для підтримки України та забезпечення її обороноздатності. Важливо усвідомлювати, що військова підтримка України повинна йти разом з економічною допомогою, яка є необхідною для збереження стабільності української економіки та соціальної структури. Міжнародна спільнота має продовжувати працювати над створенням умов для переговорів, акцентуючи на важливості дотримання міжнародного права.</w:t>
      </w:r>
    </w:p>
    <w:p w14:paraId="12F3E27E" w14:textId="77777777" w:rsidR="006D188C" w:rsidRDefault="001A4CAD">
      <w:pPr>
        <w:pStyle w:val="1"/>
        <w:spacing w:before="15"/>
        <w:ind w:left="460"/>
      </w:pPr>
      <w:bookmarkStart w:id="8" w:name="_TOC_250001"/>
      <w:bookmarkEnd w:id="8"/>
      <w:r>
        <w:rPr>
          <w:spacing w:val="-2"/>
        </w:rPr>
        <w:t>ВИСНОВКИ</w:t>
      </w:r>
    </w:p>
    <w:p w14:paraId="3144A8E2" w14:textId="77777777" w:rsidR="006D188C" w:rsidRDefault="006D188C">
      <w:pPr>
        <w:pStyle w:val="a3"/>
        <w:spacing w:before="21"/>
        <w:ind w:left="0"/>
        <w:jc w:val="left"/>
        <w:rPr>
          <w:b/>
        </w:rPr>
      </w:pPr>
    </w:p>
    <w:p w14:paraId="320FA6EA" w14:textId="77777777" w:rsidR="006D188C" w:rsidRDefault="001A4CAD">
      <w:pPr>
        <w:pStyle w:val="a4"/>
        <w:numPr>
          <w:ilvl w:val="0"/>
          <w:numId w:val="2"/>
        </w:numPr>
        <w:tabs>
          <w:tab w:val="left" w:pos="1165"/>
        </w:tabs>
        <w:ind w:hanging="299"/>
        <w:jc w:val="both"/>
        <w:rPr>
          <w:sz w:val="28"/>
        </w:rPr>
      </w:pPr>
      <w:r>
        <w:rPr>
          <w:sz w:val="28"/>
        </w:rPr>
        <w:t>Надано</w:t>
      </w:r>
      <w:r>
        <w:rPr>
          <w:spacing w:val="15"/>
          <w:sz w:val="28"/>
        </w:rPr>
        <w:t xml:space="preserve"> </w:t>
      </w:r>
      <w:r>
        <w:rPr>
          <w:sz w:val="28"/>
        </w:rPr>
        <w:t>демаркацію</w:t>
      </w:r>
      <w:r>
        <w:rPr>
          <w:spacing w:val="12"/>
          <w:sz w:val="28"/>
        </w:rPr>
        <w:t xml:space="preserve"> </w:t>
      </w:r>
      <w:r>
        <w:rPr>
          <w:sz w:val="28"/>
        </w:rPr>
        <w:t>понять</w:t>
      </w:r>
      <w:r>
        <w:rPr>
          <w:spacing w:val="17"/>
          <w:sz w:val="28"/>
        </w:rPr>
        <w:t xml:space="preserve"> </w:t>
      </w:r>
      <w:r>
        <w:rPr>
          <w:sz w:val="28"/>
        </w:rPr>
        <w:t>«воєнний</w:t>
      </w:r>
      <w:r>
        <w:rPr>
          <w:spacing w:val="17"/>
          <w:sz w:val="28"/>
        </w:rPr>
        <w:t xml:space="preserve"> </w:t>
      </w:r>
      <w:r>
        <w:rPr>
          <w:sz w:val="28"/>
        </w:rPr>
        <w:t>конфлікт»,</w:t>
      </w:r>
      <w:r>
        <w:rPr>
          <w:spacing w:val="15"/>
          <w:sz w:val="28"/>
        </w:rPr>
        <w:t xml:space="preserve"> </w:t>
      </w:r>
      <w:r>
        <w:rPr>
          <w:sz w:val="28"/>
        </w:rPr>
        <w:t>«збройний</w:t>
      </w:r>
      <w:r>
        <w:rPr>
          <w:spacing w:val="17"/>
          <w:sz w:val="28"/>
        </w:rPr>
        <w:t xml:space="preserve"> </w:t>
      </w:r>
      <w:r>
        <w:rPr>
          <w:sz w:val="28"/>
        </w:rPr>
        <w:t>конфлікт»</w:t>
      </w:r>
      <w:r>
        <w:rPr>
          <w:spacing w:val="16"/>
          <w:sz w:val="28"/>
        </w:rPr>
        <w:t xml:space="preserve"> </w:t>
      </w:r>
      <w:r>
        <w:rPr>
          <w:spacing w:val="-5"/>
          <w:sz w:val="28"/>
        </w:rPr>
        <w:t>та</w:t>
      </w:r>
    </w:p>
    <w:p w14:paraId="1D833D6B" w14:textId="77777777" w:rsidR="006D188C" w:rsidRDefault="001A4CAD">
      <w:pPr>
        <w:pStyle w:val="a3"/>
        <w:spacing w:before="148" w:line="345" w:lineRule="auto"/>
        <w:ind w:right="136"/>
      </w:pPr>
      <w:r>
        <w:t>«війна».</w:t>
      </w:r>
      <w:r>
        <w:rPr>
          <w:spacing w:val="-7"/>
        </w:rPr>
        <w:t xml:space="preserve"> </w:t>
      </w:r>
      <w:r>
        <w:t>Терміни «воєнний конфлікт», «збройний конфлікт» і «війна» мають різні значення, хоча їх часто використовують як синоніми. Найбільш важливою відмінністю є те, що «воєнний конфлікт» охоплює більш широкий спектр подій, що включають застосування воєнної сили для вирішення суперечок на міжнародному або внутрішньому рівнях, із присутністю політичних мотивів. У той час</w:t>
      </w:r>
      <w:r>
        <w:rPr>
          <w:spacing w:val="-2"/>
        </w:rPr>
        <w:t xml:space="preserve"> </w:t>
      </w:r>
      <w:r>
        <w:t>як</w:t>
      </w:r>
      <w:r>
        <w:rPr>
          <w:spacing w:val="-1"/>
        </w:rPr>
        <w:t xml:space="preserve"> </w:t>
      </w:r>
      <w:r>
        <w:t>«збройний</w:t>
      </w:r>
      <w:r>
        <w:rPr>
          <w:spacing w:val="-3"/>
        </w:rPr>
        <w:t xml:space="preserve"> </w:t>
      </w:r>
      <w:r>
        <w:t>конфлікт» фокусується</w:t>
      </w:r>
      <w:r>
        <w:rPr>
          <w:spacing w:val="-2"/>
        </w:rPr>
        <w:t xml:space="preserve"> </w:t>
      </w:r>
      <w:r>
        <w:t>безпосередньо</w:t>
      </w:r>
      <w:r>
        <w:rPr>
          <w:spacing w:val="-4"/>
        </w:rPr>
        <w:t xml:space="preserve"> </w:t>
      </w:r>
      <w:r>
        <w:t>на застосуванні зброї, незалежно від політичного контексту. «Війна», у свою чергу, є</w:t>
      </w:r>
      <w:r>
        <w:rPr>
          <w:spacing w:val="-5"/>
        </w:rPr>
        <w:t xml:space="preserve"> </w:t>
      </w:r>
      <w:r>
        <w:t>більш масштабним і складним явищем, що поєднує ознаки як воєнного, так і збройного конфлікту.</w:t>
      </w:r>
    </w:p>
    <w:p w14:paraId="4ED8069D" w14:textId="77777777" w:rsidR="006D188C" w:rsidRDefault="001A4CAD">
      <w:pPr>
        <w:pStyle w:val="a4"/>
        <w:numPr>
          <w:ilvl w:val="0"/>
          <w:numId w:val="2"/>
        </w:numPr>
        <w:tabs>
          <w:tab w:val="left" w:pos="1154"/>
        </w:tabs>
        <w:spacing w:before="12" w:line="345" w:lineRule="auto"/>
        <w:ind w:left="145" w:right="138" w:firstLine="720"/>
        <w:jc w:val="both"/>
        <w:rPr>
          <w:sz w:val="28"/>
        </w:rPr>
      </w:pPr>
      <w:r>
        <w:rPr>
          <w:sz w:val="28"/>
        </w:rPr>
        <w:t>Розглянуто види</w:t>
      </w:r>
      <w:r>
        <w:rPr>
          <w:spacing w:val="-1"/>
          <w:sz w:val="28"/>
        </w:rPr>
        <w:t xml:space="preserve"> </w:t>
      </w:r>
      <w:r>
        <w:rPr>
          <w:sz w:val="28"/>
        </w:rPr>
        <w:t>міжнародних конфліктів. Міжнародні конфлікти можуть проявлятися у різних формах та з різними причинами, включаючи етнічні, релігійні, економічні, територіальні, ідеологічні та політичні суперечності. Вони виникають через прагнення держав або інших суб'єктів міжнародних відносин реалізувати свої національні інтереси, іноді зіткнення цих інтересів може призвести до тривалих та масштабних конфліктів. Однією з характерних рис міжнародних конфліктів є їх динамічність: зміна суб'єктів, масштабу та характеру конфлікту, що часто веде до нових форм протиріч.</w:t>
      </w:r>
    </w:p>
    <w:p w14:paraId="50829F95" w14:textId="77777777" w:rsidR="006D188C" w:rsidRDefault="001A4CAD">
      <w:pPr>
        <w:pStyle w:val="a4"/>
        <w:numPr>
          <w:ilvl w:val="0"/>
          <w:numId w:val="2"/>
        </w:numPr>
        <w:tabs>
          <w:tab w:val="left" w:pos="1264"/>
        </w:tabs>
        <w:spacing w:before="12" w:line="345" w:lineRule="auto"/>
        <w:ind w:left="145" w:right="138" w:firstLine="720"/>
        <w:jc w:val="both"/>
        <w:rPr>
          <w:sz w:val="28"/>
        </w:rPr>
      </w:pPr>
      <w:r>
        <w:rPr>
          <w:sz w:val="28"/>
        </w:rPr>
        <w:t>Простежено правове регулювання міжнародних конфліктів та війн. Правове</w:t>
      </w:r>
      <w:r>
        <w:rPr>
          <w:spacing w:val="40"/>
          <w:sz w:val="28"/>
        </w:rPr>
        <w:t xml:space="preserve"> </w:t>
      </w:r>
      <w:r>
        <w:rPr>
          <w:sz w:val="28"/>
        </w:rPr>
        <w:t>регулювання</w:t>
      </w:r>
      <w:r>
        <w:rPr>
          <w:spacing w:val="40"/>
          <w:sz w:val="28"/>
        </w:rPr>
        <w:t xml:space="preserve"> </w:t>
      </w:r>
      <w:r>
        <w:rPr>
          <w:sz w:val="28"/>
        </w:rPr>
        <w:t>міжнародних</w:t>
      </w:r>
      <w:r>
        <w:rPr>
          <w:spacing w:val="40"/>
          <w:sz w:val="28"/>
        </w:rPr>
        <w:t xml:space="preserve"> </w:t>
      </w:r>
      <w:r>
        <w:rPr>
          <w:sz w:val="28"/>
        </w:rPr>
        <w:t>конфліктів</w:t>
      </w:r>
      <w:r>
        <w:rPr>
          <w:spacing w:val="40"/>
          <w:sz w:val="28"/>
        </w:rPr>
        <w:t xml:space="preserve"> </w:t>
      </w:r>
      <w:r>
        <w:rPr>
          <w:sz w:val="28"/>
        </w:rPr>
        <w:t>та</w:t>
      </w:r>
      <w:r>
        <w:rPr>
          <w:spacing w:val="40"/>
          <w:sz w:val="28"/>
        </w:rPr>
        <w:t xml:space="preserve"> </w:t>
      </w:r>
      <w:r>
        <w:rPr>
          <w:sz w:val="28"/>
        </w:rPr>
        <w:t>воєн</w:t>
      </w:r>
      <w:r>
        <w:rPr>
          <w:spacing w:val="40"/>
          <w:sz w:val="28"/>
        </w:rPr>
        <w:t xml:space="preserve"> </w:t>
      </w:r>
      <w:r>
        <w:rPr>
          <w:sz w:val="28"/>
        </w:rPr>
        <w:t>є</w:t>
      </w:r>
      <w:r>
        <w:rPr>
          <w:spacing w:val="40"/>
          <w:sz w:val="28"/>
        </w:rPr>
        <w:t xml:space="preserve"> </w:t>
      </w:r>
      <w:r>
        <w:rPr>
          <w:sz w:val="28"/>
        </w:rPr>
        <w:t>важливою</w:t>
      </w:r>
      <w:r>
        <w:rPr>
          <w:spacing w:val="40"/>
          <w:sz w:val="28"/>
        </w:rPr>
        <w:t xml:space="preserve"> </w:t>
      </w:r>
      <w:r>
        <w:rPr>
          <w:sz w:val="28"/>
        </w:rPr>
        <w:t>складовою</w:t>
      </w:r>
    </w:p>
    <w:p w14:paraId="3E30FC35"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7848585D" w14:textId="77777777" w:rsidR="006D188C" w:rsidRDefault="001A4CAD">
      <w:pPr>
        <w:pStyle w:val="a3"/>
        <w:spacing w:before="174" w:line="345" w:lineRule="auto"/>
        <w:ind w:right="140"/>
      </w:pPr>
      <w:r>
        <w:lastRenderedPageBreak/>
        <w:t>сучасного міжнародного права, яке покликане зменшити руйнівні наслідки війн і збройних конфліктів для цивільного населення та забезпечити гуманні умови для тих, хто бере участь у бойових діях. Міжнародні угоди та договори, зокрема Женевські та Гаазькі конвенції, є основними інструментами, що визначають правила ведення війни та захисту осіб, які не беруть участі в конфліктах, таких як поранені, хворі та військовополонені.</w:t>
      </w:r>
    </w:p>
    <w:p w14:paraId="0A72E332" w14:textId="77777777" w:rsidR="006D188C" w:rsidRDefault="001A4CAD">
      <w:pPr>
        <w:pStyle w:val="a4"/>
        <w:numPr>
          <w:ilvl w:val="0"/>
          <w:numId w:val="2"/>
        </w:numPr>
        <w:tabs>
          <w:tab w:val="left" w:pos="1199"/>
        </w:tabs>
        <w:spacing w:before="9" w:line="348" w:lineRule="auto"/>
        <w:ind w:left="145" w:right="137" w:firstLine="720"/>
        <w:jc w:val="both"/>
        <w:rPr>
          <w:sz w:val="28"/>
        </w:rPr>
      </w:pPr>
      <w:r>
        <w:rPr>
          <w:sz w:val="28"/>
        </w:rPr>
        <w:t>Висвітлено причини загострення і динаміка міжнародних конфліктів у кінці ХХ – на початку ХХІ ст. Сучасні конфлікти відрізняються своєю</w:t>
      </w:r>
      <w:r>
        <w:rPr>
          <w:spacing w:val="40"/>
          <w:sz w:val="28"/>
        </w:rPr>
        <w:t xml:space="preserve"> </w:t>
      </w:r>
      <w:r>
        <w:rPr>
          <w:sz w:val="28"/>
        </w:rPr>
        <w:t>складністю, багатогранністю та широким спектром учасників, серед яких часто можна зустріти не лише держави, а й коаліції, міжнародні організації та недержавні актори. Важливим чинником є участь зовнішніх акторів, які сприяють ескалації через фінансову, військову та інформаційну підтримку однієї зі сторін конфлікту. Міжнародні конфлікти стають усе більш ціннісними, зокрема через культурно-релігійні, етнічні та ідеологічні розбіжності, які значно підсилюють напруженість і ускладнюють пошук мирних рішень.</w:t>
      </w:r>
    </w:p>
    <w:p w14:paraId="7482AEEE" w14:textId="77777777" w:rsidR="006D188C" w:rsidRDefault="001A4CAD">
      <w:pPr>
        <w:pStyle w:val="a4"/>
        <w:numPr>
          <w:ilvl w:val="0"/>
          <w:numId w:val="2"/>
        </w:numPr>
        <w:tabs>
          <w:tab w:val="left" w:pos="1194"/>
        </w:tabs>
        <w:spacing w:line="345" w:lineRule="auto"/>
        <w:ind w:left="145" w:right="139" w:firstLine="720"/>
        <w:jc w:val="both"/>
        <w:rPr>
          <w:sz w:val="28"/>
        </w:rPr>
      </w:pPr>
      <w:r>
        <w:rPr>
          <w:sz w:val="28"/>
        </w:rPr>
        <w:t>Досліджено засоби та методи ведення збройних конфліктів. Важливою характеристикою цих засобів є їхня здатність досягати стратегічних цілей при одночасному обмеженні шкоди цивільному населенню та навколишньому середовищу. Міжнародне гуманітарне право, яке визначає межі допустимості застосування військових засобів і методів, наголошує на необхідності гуманності у веденні бойових дій, забороняючи використання тих, що завдають надмірних страждань або є невибірковими у своїй дії.</w:t>
      </w:r>
    </w:p>
    <w:p w14:paraId="547DE263" w14:textId="77777777" w:rsidR="006D188C" w:rsidRDefault="001A4CAD">
      <w:pPr>
        <w:pStyle w:val="a4"/>
        <w:numPr>
          <w:ilvl w:val="0"/>
          <w:numId w:val="2"/>
        </w:numPr>
        <w:tabs>
          <w:tab w:val="left" w:pos="1209"/>
        </w:tabs>
        <w:spacing w:line="345" w:lineRule="auto"/>
        <w:ind w:left="145" w:right="137" w:firstLine="720"/>
        <w:jc w:val="both"/>
        <w:rPr>
          <w:sz w:val="28"/>
        </w:rPr>
      </w:pPr>
      <w:r>
        <w:rPr>
          <w:sz w:val="28"/>
        </w:rPr>
        <w:t xml:space="preserve">Обґрунтовано механізми і форми мирного врегулювання міжнародних конфліктів. Механізми і форми мирного врегулювання, зокрема переговори, посередництво, арбітраж та судові </w:t>
      </w:r>
      <w:proofErr w:type="spellStart"/>
      <w:r>
        <w:rPr>
          <w:sz w:val="28"/>
        </w:rPr>
        <w:t>розгляди</w:t>
      </w:r>
      <w:proofErr w:type="spellEnd"/>
      <w:r>
        <w:rPr>
          <w:sz w:val="28"/>
        </w:rPr>
        <w:t xml:space="preserve">, є ключовими інструментами, що дозволяють країнам вирішувати спірні питання без застосування сили. Важливою особливістю цих механізмів є те, що вони сприяють розвитку конструктивного діалогу, збереженню взаємних інтересів та забезпеченню справедливості. Переговори залишаються найпершим і найефективнішим інструментом мирного врегулювання, однак вони потребують ретельної підготовки та готовності до </w:t>
      </w:r>
      <w:r>
        <w:rPr>
          <w:spacing w:val="-2"/>
          <w:sz w:val="28"/>
        </w:rPr>
        <w:t>компромісу.</w:t>
      </w:r>
    </w:p>
    <w:p w14:paraId="7C62C874"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74B0F7D5" w14:textId="77777777" w:rsidR="006D188C" w:rsidRDefault="001A4CAD">
      <w:pPr>
        <w:pStyle w:val="a4"/>
        <w:numPr>
          <w:ilvl w:val="0"/>
          <w:numId w:val="2"/>
        </w:numPr>
        <w:tabs>
          <w:tab w:val="left" w:pos="1164"/>
        </w:tabs>
        <w:spacing w:before="174" w:line="345" w:lineRule="auto"/>
        <w:ind w:left="145" w:right="139" w:firstLine="720"/>
        <w:jc w:val="both"/>
        <w:rPr>
          <w:sz w:val="28"/>
        </w:rPr>
      </w:pPr>
      <w:r>
        <w:rPr>
          <w:sz w:val="28"/>
        </w:rPr>
        <w:lastRenderedPageBreak/>
        <w:t>Проаналізовано роль міжнародних організацій у вирішенні конфліктів та війн. Міжнародні організації, зокрема Організація Об'єднаних Націй, відіграють вагому роль у вирішенні конфліктів і війнах на глобальному рівні. Завдяки своїй структурі, яка включає різноманітні органи, що займаються миротворчою діяльністю, ООН здатна реагувати на різноманітні форми насильства, як міждержавні, так і внутрішньодержавні конфлікти. Проте, хоча миротворчі місії ООН значно сприяють збереженню стабільності, їх успішність залежить від ряду факторів, таких як злагодженість між сторонами конфлікту, чіткість мандатів і здатність до оперативного реагування.</w:t>
      </w:r>
    </w:p>
    <w:p w14:paraId="4420A396" w14:textId="77777777" w:rsidR="006D188C" w:rsidRDefault="001A4CAD">
      <w:pPr>
        <w:pStyle w:val="a4"/>
        <w:numPr>
          <w:ilvl w:val="0"/>
          <w:numId w:val="2"/>
        </w:numPr>
        <w:tabs>
          <w:tab w:val="left" w:pos="1149"/>
        </w:tabs>
        <w:spacing w:before="13" w:line="348" w:lineRule="auto"/>
        <w:ind w:left="145" w:right="129" w:firstLine="720"/>
        <w:jc w:val="both"/>
        <w:rPr>
          <w:sz w:val="28"/>
        </w:rPr>
      </w:pPr>
      <w:r>
        <w:rPr>
          <w:sz w:val="28"/>
        </w:rPr>
        <w:t xml:space="preserve">Систематизовано причини та етапи розвитку російсько-української війни. Аналіз чинників, що сприяли виникненню війни, виявляє складну мережу </w:t>
      </w:r>
      <w:proofErr w:type="spellStart"/>
      <w:r>
        <w:rPr>
          <w:sz w:val="28"/>
        </w:rPr>
        <w:t>взаємозалежностей</w:t>
      </w:r>
      <w:proofErr w:type="spellEnd"/>
      <w:r>
        <w:rPr>
          <w:sz w:val="28"/>
        </w:rPr>
        <w:t xml:space="preserve"> між історичними, культурними, геополітичними та економічними аспектами. По-перше, експансіоністська ментальність російського етносу, укорінена в історії та культурі, стала основним рушієм конфлікту. По- друге, тривалість перебування політичного лідера при владі та його прагнення утримати контроль є важливими факторами, що підсилюють війну.</w:t>
      </w:r>
    </w:p>
    <w:p w14:paraId="3330790D" w14:textId="77777777" w:rsidR="006D188C" w:rsidRDefault="001A4CAD">
      <w:pPr>
        <w:pStyle w:val="a4"/>
        <w:numPr>
          <w:ilvl w:val="0"/>
          <w:numId w:val="2"/>
        </w:numPr>
        <w:tabs>
          <w:tab w:val="left" w:pos="1269"/>
        </w:tabs>
        <w:spacing w:line="345" w:lineRule="auto"/>
        <w:ind w:left="145" w:right="134" w:firstLine="720"/>
        <w:jc w:val="both"/>
        <w:rPr>
          <w:sz w:val="28"/>
        </w:rPr>
      </w:pPr>
      <w:r>
        <w:rPr>
          <w:sz w:val="28"/>
        </w:rPr>
        <w:t>Виявлено вплив російсько-української війни на глобальну безпеку. Російське вторгнення не лише стало викликом для безпеки України, а й загрожує стабільності в цілому регіоні Східної Європи, змушуючи сусідні країни переосмислювати свої стратегії оборони та безпеки. Використання Росією як звичайних, так і гібридних тактик ведення війни створює нові виклики для міжнародної спільноти, ускладнюючи забезпечення належної підтримки України</w:t>
      </w:r>
      <w:r>
        <w:rPr>
          <w:spacing w:val="80"/>
          <w:sz w:val="28"/>
        </w:rPr>
        <w:t xml:space="preserve"> </w:t>
      </w:r>
      <w:r>
        <w:rPr>
          <w:sz w:val="28"/>
        </w:rPr>
        <w:t xml:space="preserve">з боку західних партнерів. Водночас, підтримка України та її інтеграція в міжнародні структури стають важливими аспектами для збереження глобальної </w:t>
      </w:r>
      <w:r>
        <w:rPr>
          <w:spacing w:val="-2"/>
          <w:sz w:val="28"/>
        </w:rPr>
        <w:t>безпеки.</w:t>
      </w:r>
    </w:p>
    <w:p w14:paraId="65A0AD1B" w14:textId="77777777" w:rsidR="006D188C" w:rsidRDefault="001A4CAD">
      <w:pPr>
        <w:pStyle w:val="a4"/>
        <w:numPr>
          <w:ilvl w:val="0"/>
          <w:numId w:val="2"/>
        </w:numPr>
        <w:tabs>
          <w:tab w:val="left" w:pos="1379"/>
        </w:tabs>
        <w:spacing w:before="7" w:line="345" w:lineRule="auto"/>
        <w:ind w:left="145" w:right="136" w:firstLine="720"/>
        <w:jc w:val="both"/>
        <w:rPr>
          <w:sz w:val="28"/>
        </w:rPr>
      </w:pPr>
      <w:r>
        <w:rPr>
          <w:sz w:val="28"/>
        </w:rPr>
        <w:t>Надано сценарії припинення російсько-української війни. В умовах триваючої війни та зростаючої напруги, стратегічні дії міжнародної спільноти стають критично важливими для підтримки України та забезпечення її обороноздатності. По-перше, визнання військової перемоги як єдиного способу вирішення конфлікту піднімає серйозні питання про можливі наслідки, включаючи</w:t>
      </w:r>
      <w:r>
        <w:rPr>
          <w:spacing w:val="12"/>
          <w:sz w:val="28"/>
        </w:rPr>
        <w:t xml:space="preserve"> </w:t>
      </w:r>
      <w:r>
        <w:rPr>
          <w:sz w:val="28"/>
        </w:rPr>
        <w:t>ризик</w:t>
      </w:r>
      <w:r>
        <w:rPr>
          <w:spacing w:val="12"/>
          <w:sz w:val="28"/>
        </w:rPr>
        <w:t xml:space="preserve"> </w:t>
      </w:r>
      <w:r>
        <w:rPr>
          <w:sz w:val="28"/>
        </w:rPr>
        <w:t>тривалої</w:t>
      </w:r>
      <w:r>
        <w:rPr>
          <w:spacing w:val="14"/>
          <w:sz w:val="28"/>
        </w:rPr>
        <w:t xml:space="preserve"> </w:t>
      </w:r>
      <w:r>
        <w:rPr>
          <w:sz w:val="28"/>
        </w:rPr>
        <w:t>ескалації</w:t>
      </w:r>
      <w:r>
        <w:rPr>
          <w:spacing w:val="10"/>
          <w:sz w:val="28"/>
        </w:rPr>
        <w:t xml:space="preserve"> </w:t>
      </w:r>
      <w:r>
        <w:rPr>
          <w:sz w:val="28"/>
        </w:rPr>
        <w:t>бойових</w:t>
      </w:r>
      <w:r>
        <w:rPr>
          <w:spacing w:val="12"/>
          <w:sz w:val="28"/>
        </w:rPr>
        <w:t xml:space="preserve"> </w:t>
      </w:r>
      <w:r>
        <w:rPr>
          <w:sz w:val="28"/>
        </w:rPr>
        <w:t>дій.</w:t>
      </w:r>
      <w:r>
        <w:rPr>
          <w:spacing w:val="13"/>
          <w:sz w:val="28"/>
        </w:rPr>
        <w:t xml:space="preserve"> </w:t>
      </w:r>
      <w:r>
        <w:rPr>
          <w:sz w:val="28"/>
        </w:rPr>
        <w:t>По-друге,</w:t>
      </w:r>
      <w:r>
        <w:rPr>
          <w:spacing w:val="12"/>
          <w:sz w:val="28"/>
        </w:rPr>
        <w:t xml:space="preserve"> </w:t>
      </w:r>
      <w:r>
        <w:rPr>
          <w:sz w:val="28"/>
        </w:rPr>
        <w:t>варто</w:t>
      </w:r>
      <w:r>
        <w:rPr>
          <w:spacing w:val="13"/>
          <w:sz w:val="28"/>
        </w:rPr>
        <w:t xml:space="preserve"> </w:t>
      </w:r>
      <w:r>
        <w:rPr>
          <w:sz w:val="28"/>
        </w:rPr>
        <w:t>звернути</w:t>
      </w:r>
      <w:r>
        <w:rPr>
          <w:spacing w:val="13"/>
          <w:sz w:val="28"/>
        </w:rPr>
        <w:t xml:space="preserve"> </w:t>
      </w:r>
      <w:r>
        <w:rPr>
          <w:spacing w:val="-2"/>
          <w:sz w:val="28"/>
        </w:rPr>
        <w:t>увагу</w:t>
      </w:r>
    </w:p>
    <w:p w14:paraId="601DC64A"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714CEAC8" w14:textId="77777777" w:rsidR="006D188C" w:rsidRDefault="001A4CAD">
      <w:pPr>
        <w:pStyle w:val="a3"/>
        <w:spacing w:before="174" w:line="345" w:lineRule="auto"/>
        <w:ind w:right="138"/>
      </w:pPr>
      <w:r>
        <w:lastRenderedPageBreak/>
        <w:t>на роль дипломатичних ініціатив. Попри військові дії, відновлення мирних переговорів стає необхідним для досягнення стійкого миру. Міжнародна спільнота, зокрема США та ЄС, має продовжувати працювати над створенням умов для переговорів, акцентуючи на важливості дотримання міжнародного</w:t>
      </w:r>
      <w:r>
        <w:rPr>
          <w:spacing w:val="40"/>
        </w:rPr>
        <w:t xml:space="preserve"> </w:t>
      </w:r>
      <w:r>
        <w:rPr>
          <w:spacing w:val="-2"/>
        </w:rPr>
        <w:t>права.</w:t>
      </w:r>
    </w:p>
    <w:p w14:paraId="2ED7FC0F" w14:textId="77777777" w:rsidR="006D188C" w:rsidRDefault="006D188C">
      <w:pPr>
        <w:pStyle w:val="a3"/>
        <w:spacing w:before="151"/>
        <w:ind w:left="0"/>
        <w:jc w:val="left"/>
      </w:pPr>
    </w:p>
    <w:p w14:paraId="2EED999A" w14:textId="77777777" w:rsidR="006D188C" w:rsidRDefault="001A4CAD">
      <w:pPr>
        <w:pStyle w:val="1"/>
        <w:ind w:left="452" w:right="453"/>
      </w:pPr>
      <w:bookmarkStart w:id="9" w:name="_TOC_250000"/>
      <w:r>
        <w:t>СПИСОК</w:t>
      </w:r>
      <w:r>
        <w:rPr>
          <w:spacing w:val="-5"/>
        </w:rPr>
        <w:t xml:space="preserve"> </w:t>
      </w:r>
      <w:r>
        <w:t>ВИКОРИСТАНИХ</w:t>
      </w:r>
      <w:r>
        <w:rPr>
          <w:spacing w:val="-5"/>
        </w:rPr>
        <w:t xml:space="preserve"> </w:t>
      </w:r>
      <w:bookmarkEnd w:id="9"/>
      <w:r>
        <w:rPr>
          <w:spacing w:val="-2"/>
        </w:rPr>
        <w:t>ДЖЕРЕЛ</w:t>
      </w:r>
    </w:p>
    <w:p w14:paraId="6C2A6DBA" w14:textId="77777777" w:rsidR="006D188C" w:rsidRDefault="006D188C">
      <w:pPr>
        <w:pStyle w:val="a3"/>
        <w:spacing w:before="21"/>
        <w:ind w:left="0"/>
        <w:jc w:val="left"/>
        <w:rPr>
          <w:b/>
        </w:rPr>
      </w:pPr>
    </w:p>
    <w:p w14:paraId="32C06F08" w14:textId="77777777" w:rsidR="006D188C" w:rsidRDefault="001A4CAD">
      <w:pPr>
        <w:pStyle w:val="a4"/>
        <w:numPr>
          <w:ilvl w:val="0"/>
          <w:numId w:val="1"/>
        </w:numPr>
        <w:tabs>
          <w:tab w:val="left" w:pos="865"/>
        </w:tabs>
        <w:ind w:left="865"/>
        <w:jc w:val="both"/>
        <w:rPr>
          <w:sz w:val="28"/>
        </w:rPr>
      </w:pPr>
      <w:proofErr w:type="spellStart"/>
      <w:r>
        <w:rPr>
          <w:sz w:val="28"/>
        </w:rPr>
        <w:t>Андрієвський</w:t>
      </w:r>
      <w:proofErr w:type="spellEnd"/>
      <w:r>
        <w:rPr>
          <w:spacing w:val="54"/>
          <w:sz w:val="28"/>
        </w:rPr>
        <w:t xml:space="preserve">   </w:t>
      </w:r>
      <w:r>
        <w:rPr>
          <w:sz w:val="28"/>
        </w:rPr>
        <w:t>Т.</w:t>
      </w:r>
      <w:r>
        <w:rPr>
          <w:spacing w:val="55"/>
          <w:sz w:val="28"/>
        </w:rPr>
        <w:t xml:space="preserve">   </w:t>
      </w:r>
      <w:r>
        <w:rPr>
          <w:sz w:val="28"/>
        </w:rPr>
        <w:t>Г.</w:t>
      </w:r>
      <w:r>
        <w:rPr>
          <w:spacing w:val="55"/>
          <w:sz w:val="28"/>
        </w:rPr>
        <w:t xml:space="preserve">   </w:t>
      </w:r>
      <w:r>
        <w:rPr>
          <w:sz w:val="28"/>
        </w:rPr>
        <w:t>Цілі</w:t>
      </w:r>
      <w:r>
        <w:rPr>
          <w:spacing w:val="56"/>
          <w:sz w:val="28"/>
        </w:rPr>
        <w:t xml:space="preserve">   </w:t>
      </w:r>
      <w:r>
        <w:rPr>
          <w:sz w:val="28"/>
        </w:rPr>
        <w:t>російсько-української</w:t>
      </w:r>
      <w:r>
        <w:rPr>
          <w:spacing w:val="55"/>
          <w:sz w:val="28"/>
        </w:rPr>
        <w:t xml:space="preserve">   </w:t>
      </w:r>
      <w:r>
        <w:rPr>
          <w:sz w:val="28"/>
        </w:rPr>
        <w:t>гібридної</w:t>
      </w:r>
      <w:r>
        <w:rPr>
          <w:spacing w:val="25"/>
          <w:sz w:val="28"/>
        </w:rPr>
        <w:t xml:space="preserve">  </w:t>
      </w:r>
      <w:r>
        <w:rPr>
          <w:spacing w:val="-2"/>
          <w:sz w:val="28"/>
        </w:rPr>
        <w:t>війни.</w:t>
      </w:r>
    </w:p>
    <w:p w14:paraId="1B70667E" w14:textId="77777777" w:rsidR="006D188C" w:rsidRDefault="001A4CAD">
      <w:pPr>
        <w:spacing w:before="143"/>
        <w:ind w:left="866"/>
        <w:jc w:val="both"/>
        <w:rPr>
          <w:sz w:val="28"/>
        </w:rPr>
      </w:pPr>
      <w:r>
        <w:rPr>
          <w:i/>
          <w:sz w:val="28"/>
        </w:rPr>
        <w:t>Політичне</w:t>
      </w:r>
      <w:r>
        <w:rPr>
          <w:i/>
          <w:spacing w:val="-5"/>
          <w:sz w:val="28"/>
        </w:rPr>
        <w:t xml:space="preserve"> </w:t>
      </w:r>
      <w:r>
        <w:rPr>
          <w:i/>
          <w:sz w:val="28"/>
        </w:rPr>
        <w:t>життя</w:t>
      </w:r>
      <w:r>
        <w:rPr>
          <w:sz w:val="28"/>
        </w:rPr>
        <w:t>.</w:t>
      </w:r>
      <w:r>
        <w:rPr>
          <w:spacing w:val="-2"/>
          <w:sz w:val="28"/>
        </w:rPr>
        <w:t xml:space="preserve"> </w:t>
      </w:r>
      <w:r>
        <w:rPr>
          <w:sz w:val="28"/>
        </w:rPr>
        <w:t>2018.</w:t>
      </w:r>
      <w:r>
        <w:rPr>
          <w:spacing w:val="1"/>
          <w:sz w:val="28"/>
        </w:rPr>
        <w:t xml:space="preserve"> </w:t>
      </w:r>
      <w:proofErr w:type="spellStart"/>
      <w:r>
        <w:rPr>
          <w:sz w:val="28"/>
        </w:rPr>
        <w:t>No</w:t>
      </w:r>
      <w:proofErr w:type="spellEnd"/>
      <w:r>
        <w:rPr>
          <w:spacing w:val="-3"/>
          <w:sz w:val="28"/>
        </w:rPr>
        <w:t xml:space="preserve"> </w:t>
      </w:r>
      <w:r>
        <w:rPr>
          <w:sz w:val="28"/>
        </w:rPr>
        <w:t>2.</w:t>
      </w:r>
      <w:r>
        <w:rPr>
          <w:spacing w:val="-2"/>
          <w:sz w:val="28"/>
        </w:rPr>
        <w:t xml:space="preserve"> </w:t>
      </w:r>
      <w:r>
        <w:rPr>
          <w:sz w:val="28"/>
        </w:rPr>
        <w:t>С.</w:t>
      </w:r>
      <w:r>
        <w:rPr>
          <w:spacing w:val="-2"/>
          <w:sz w:val="28"/>
        </w:rPr>
        <w:t xml:space="preserve"> </w:t>
      </w:r>
      <w:r>
        <w:rPr>
          <w:sz w:val="28"/>
        </w:rPr>
        <w:t>103-</w:t>
      </w:r>
      <w:r>
        <w:rPr>
          <w:spacing w:val="-4"/>
          <w:sz w:val="28"/>
        </w:rPr>
        <w:t>108.</w:t>
      </w:r>
    </w:p>
    <w:p w14:paraId="4218A86B" w14:textId="77777777" w:rsidR="006D188C" w:rsidRDefault="001A4CAD">
      <w:pPr>
        <w:pStyle w:val="a4"/>
        <w:numPr>
          <w:ilvl w:val="0"/>
          <w:numId w:val="1"/>
        </w:numPr>
        <w:tabs>
          <w:tab w:val="left" w:pos="865"/>
        </w:tabs>
        <w:spacing w:before="143"/>
        <w:ind w:left="865"/>
        <w:jc w:val="both"/>
        <w:rPr>
          <w:sz w:val="28"/>
        </w:rPr>
      </w:pPr>
      <w:proofErr w:type="spellStart"/>
      <w:r>
        <w:rPr>
          <w:sz w:val="28"/>
        </w:rPr>
        <w:t>Бескоровайний</w:t>
      </w:r>
      <w:proofErr w:type="spellEnd"/>
      <w:r>
        <w:rPr>
          <w:spacing w:val="26"/>
          <w:sz w:val="28"/>
        </w:rPr>
        <w:t xml:space="preserve"> </w:t>
      </w:r>
      <w:r>
        <w:rPr>
          <w:sz w:val="28"/>
        </w:rPr>
        <w:t>С.Я.</w:t>
      </w:r>
      <w:r>
        <w:rPr>
          <w:spacing w:val="27"/>
          <w:sz w:val="28"/>
        </w:rPr>
        <w:t xml:space="preserve"> </w:t>
      </w:r>
      <w:r>
        <w:rPr>
          <w:sz w:val="28"/>
        </w:rPr>
        <w:t>Види</w:t>
      </w:r>
      <w:r>
        <w:rPr>
          <w:spacing w:val="26"/>
          <w:sz w:val="28"/>
        </w:rPr>
        <w:t xml:space="preserve"> </w:t>
      </w:r>
      <w:r>
        <w:rPr>
          <w:sz w:val="28"/>
        </w:rPr>
        <w:t>збройних</w:t>
      </w:r>
      <w:r>
        <w:rPr>
          <w:spacing w:val="28"/>
          <w:sz w:val="28"/>
        </w:rPr>
        <w:t xml:space="preserve"> </w:t>
      </w:r>
      <w:r>
        <w:rPr>
          <w:sz w:val="28"/>
        </w:rPr>
        <w:t>конфліктів</w:t>
      </w:r>
      <w:r>
        <w:rPr>
          <w:spacing w:val="20"/>
          <w:sz w:val="28"/>
        </w:rPr>
        <w:t xml:space="preserve"> </w:t>
      </w:r>
      <w:r>
        <w:rPr>
          <w:sz w:val="28"/>
        </w:rPr>
        <w:t>та</w:t>
      </w:r>
      <w:r>
        <w:rPr>
          <w:spacing w:val="27"/>
          <w:sz w:val="28"/>
        </w:rPr>
        <w:t xml:space="preserve"> </w:t>
      </w:r>
      <w:r>
        <w:rPr>
          <w:sz w:val="28"/>
        </w:rPr>
        <w:t>їх</w:t>
      </w:r>
      <w:r>
        <w:rPr>
          <w:spacing w:val="22"/>
          <w:sz w:val="28"/>
        </w:rPr>
        <w:t xml:space="preserve"> </w:t>
      </w:r>
      <w:r>
        <w:rPr>
          <w:sz w:val="28"/>
        </w:rPr>
        <w:t>правове</w:t>
      </w:r>
      <w:r>
        <w:rPr>
          <w:spacing w:val="28"/>
          <w:sz w:val="28"/>
        </w:rPr>
        <w:t xml:space="preserve"> </w:t>
      </w:r>
      <w:r>
        <w:rPr>
          <w:spacing w:val="-2"/>
          <w:sz w:val="28"/>
        </w:rPr>
        <w:t>регулювання.</w:t>
      </w:r>
    </w:p>
    <w:p w14:paraId="4701F700" w14:textId="77777777" w:rsidR="006D188C" w:rsidRDefault="001A4CAD">
      <w:pPr>
        <w:spacing w:before="143"/>
        <w:ind w:left="866"/>
        <w:jc w:val="both"/>
        <w:rPr>
          <w:sz w:val="28"/>
        </w:rPr>
      </w:pPr>
      <w:r>
        <w:rPr>
          <w:i/>
          <w:sz w:val="28"/>
        </w:rPr>
        <w:t>Юридична</w:t>
      </w:r>
      <w:r>
        <w:rPr>
          <w:i/>
          <w:spacing w:val="-1"/>
          <w:sz w:val="28"/>
        </w:rPr>
        <w:t xml:space="preserve"> </w:t>
      </w:r>
      <w:r>
        <w:rPr>
          <w:i/>
          <w:sz w:val="28"/>
        </w:rPr>
        <w:t>наука</w:t>
      </w:r>
      <w:r>
        <w:rPr>
          <w:sz w:val="28"/>
        </w:rPr>
        <w:t>. 2014.</w:t>
      </w:r>
      <w:r>
        <w:rPr>
          <w:spacing w:val="-1"/>
          <w:sz w:val="28"/>
        </w:rPr>
        <w:t xml:space="preserve"> </w:t>
      </w:r>
      <w:r>
        <w:rPr>
          <w:sz w:val="28"/>
        </w:rPr>
        <w:t>№</w:t>
      </w:r>
      <w:r>
        <w:rPr>
          <w:spacing w:val="-3"/>
          <w:sz w:val="28"/>
        </w:rPr>
        <w:t xml:space="preserve"> </w:t>
      </w:r>
      <w:r>
        <w:rPr>
          <w:sz w:val="28"/>
        </w:rPr>
        <w:t>3.</w:t>
      </w:r>
      <w:r>
        <w:rPr>
          <w:spacing w:val="-1"/>
          <w:sz w:val="28"/>
        </w:rPr>
        <w:t xml:space="preserve"> </w:t>
      </w:r>
      <w:r>
        <w:rPr>
          <w:sz w:val="28"/>
        </w:rPr>
        <w:t xml:space="preserve">С. </w:t>
      </w:r>
      <w:r>
        <w:rPr>
          <w:spacing w:val="-2"/>
          <w:sz w:val="28"/>
        </w:rPr>
        <w:t>116–126.</w:t>
      </w:r>
    </w:p>
    <w:p w14:paraId="316D8495" w14:textId="77777777" w:rsidR="006D188C" w:rsidRDefault="001A4CAD">
      <w:pPr>
        <w:pStyle w:val="a4"/>
        <w:numPr>
          <w:ilvl w:val="0"/>
          <w:numId w:val="1"/>
        </w:numPr>
        <w:tabs>
          <w:tab w:val="left" w:pos="866"/>
        </w:tabs>
        <w:spacing w:before="143" w:line="350" w:lineRule="auto"/>
        <w:ind w:right="135"/>
        <w:jc w:val="both"/>
        <w:rPr>
          <w:sz w:val="28"/>
        </w:rPr>
      </w:pPr>
      <w:r>
        <w:rPr>
          <w:sz w:val="28"/>
        </w:rPr>
        <w:t>Василенко В. Російсько-українська війна 2014 року: причини, перебіг та політико-правові</w:t>
      </w:r>
      <w:r>
        <w:rPr>
          <w:spacing w:val="49"/>
          <w:w w:val="150"/>
          <w:sz w:val="28"/>
        </w:rPr>
        <w:t xml:space="preserve"> </w:t>
      </w:r>
      <w:r>
        <w:rPr>
          <w:sz w:val="28"/>
        </w:rPr>
        <w:t>оцінки.</w:t>
      </w:r>
      <w:r>
        <w:rPr>
          <w:spacing w:val="51"/>
          <w:w w:val="150"/>
          <w:sz w:val="28"/>
        </w:rPr>
        <w:t xml:space="preserve"> </w:t>
      </w:r>
      <w:r>
        <w:rPr>
          <w:i/>
          <w:sz w:val="28"/>
        </w:rPr>
        <w:t>Український</w:t>
      </w:r>
      <w:r>
        <w:rPr>
          <w:i/>
          <w:spacing w:val="48"/>
          <w:w w:val="150"/>
          <w:sz w:val="28"/>
        </w:rPr>
        <w:t xml:space="preserve"> </w:t>
      </w:r>
      <w:r>
        <w:rPr>
          <w:i/>
          <w:sz w:val="28"/>
        </w:rPr>
        <w:t>Тиждень</w:t>
      </w:r>
      <w:r>
        <w:rPr>
          <w:sz w:val="28"/>
        </w:rPr>
        <w:t>.</w:t>
      </w:r>
      <w:r>
        <w:rPr>
          <w:spacing w:val="48"/>
          <w:w w:val="150"/>
          <w:sz w:val="28"/>
        </w:rPr>
        <w:t xml:space="preserve"> </w:t>
      </w:r>
      <w:r>
        <w:rPr>
          <w:sz w:val="28"/>
        </w:rPr>
        <w:t>2014.</w:t>
      </w:r>
      <w:r>
        <w:rPr>
          <w:spacing w:val="48"/>
          <w:w w:val="150"/>
          <w:sz w:val="28"/>
        </w:rPr>
        <w:t xml:space="preserve"> </w:t>
      </w:r>
      <w:r>
        <w:rPr>
          <w:sz w:val="28"/>
        </w:rPr>
        <w:t>23</w:t>
      </w:r>
      <w:r>
        <w:rPr>
          <w:spacing w:val="48"/>
          <w:w w:val="150"/>
          <w:sz w:val="28"/>
        </w:rPr>
        <w:t xml:space="preserve"> </w:t>
      </w:r>
      <w:r>
        <w:rPr>
          <w:sz w:val="28"/>
        </w:rPr>
        <w:t>жовтня.</w:t>
      </w:r>
      <w:r>
        <w:rPr>
          <w:spacing w:val="48"/>
          <w:w w:val="150"/>
          <w:sz w:val="28"/>
        </w:rPr>
        <w:t xml:space="preserve"> </w:t>
      </w:r>
      <w:r>
        <w:rPr>
          <w:sz w:val="28"/>
        </w:rPr>
        <w:t>№</w:t>
      </w:r>
      <w:r>
        <w:rPr>
          <w:spacing w:val="46"/>
          <w:w w:val="150"/>
          <w:sz w:val="28"/>
        </w:rPr>
        <w:t xml:space="preserve"> </w:t>
      </w:r>
      <w:r>
        <w:rPr>
          <w:spacing w:val="-5"/>
          <w:sz w:val="28"/>
        </w:rPr>
        <w:t>42</w:t>
      </w:r>
    </w:p>
    <w:p w14:paraId="518409D7" w14:textId="77777777" w:rsidR="006D188C" w:rsidRDefault="001A4CAD">
      <w:pPr>
        <w:pStyle w:val="a3"/>
        <w:spacing w:line="317" w:lineRule="exact"/>
        <w:ind w:left="866"/>
      </w:pPr>
      <w:r>
        <w:t>(362).</w:t>
      </w:r>
      <w:r>
        <w:rPr>
          <w:spacing w:val="-2"/>
        </w:rPr>
        <w:t xml:space="preserve"> </w:t>
      </w:r>
      <w:r>
        <w:t>С.</w:t>
      </w:r>
      <w:r>
        <w:rPr>
          <w:spacing w:val="-1"/>
        </w:rPr>
        <w:t xml:space="preserve"> </w:t>
      </w:r>
      <w:r>
        <w:t>28-</w:t>
      </w:r>
      <w:r>
        <w:rPr>
          <w:spacing w:val="-5"/>
        </w:rPr>
        <w:t>42.</w:t>
      </w:r>
    </w:p>
    <w:p w14:paraId="517A6268" w14:textId="77777777" w:rsidR="006D188C" w:rsidRDefault="001A4CAD">
      <w:pPr>
        <w:pStyle w:val="a4"/>
        <w:numPr>
          <w:ilvl w:val="0"/>
          <w:numId w:val="1"/>
        </w:numPr>
        <w:tabs>
          <w:tab w:val="left" w:pos="866"/>
        </w:tabs>
        <w:spacing w:before="143" w:line="345" w:lineRule="auto"/>
        <w:ind w:right="135"/>
        <w:jc w:val="both"/>
        <w:rPr>
          <w:sz w:val="28"/>
        </w:rPr>
      </w:pPr>
      <w:r>
        <w:rPr>
          <w:sz w:val="28"/>
        </w:rPr>
        <w:t>Воєнна Доктрина України:</w:t>
      </w:r>
      <w:r>
        <w:rPr>
          <w:spacing w:val="-3"/>
          <w:sz w:val="28"/>
        </w:rPr>
        <w:t xml:space="preserve"> </w:t>
      </w:r>
      <w:r>
        <w:rPr>
          <w:sz w:val="28"/>
        </w:rPr>
        <w:t>Указ</w:t>
      </w:r>
      <w:r>
        <w:rPr>
          <w:spacing w:val="-1"/>
          <w:sz w:val="28"/>
        </w:rPr>
        <w:t xml:space="preserve"> </w:t>
      </w:r>
      <w:r>
        <w:rPr>
          <w:sz w:val="28"/>
        </w:rPr>
        <w:t>Президента України від 24.09.</w:t>
      </w:r>
      <w:r>
        <w:rPr>
          <w:spacing w:val="-6"/>
          <w:sz w:val="28"/>
        </w:rPr>
        <w:t xml:space="preserve"> </w:t>
      </w:r>
      <w:r>
        <w:rPr>
          <w:sz w:val="28"/>
        </w:rPr>
        <w:t>2015</w:t>
      </w:r>
      <w:r>
        <w:rPr>
          <w:spacing w:val="-1"/>
          <w:sz w:val="28"/>
        </w:rPr>
        <w:t xml:space="preserve"> </w:t>
      </w:r>
      <w:r>
        <w:rPr>
          <w:sz w:val="28"/>
        </w:rPr>
        <w:t xml:space="preserve">р. URL: </w:t>
      </w:r>
      <w:r>
        <w:rPr>
          <w:spacing w:val="-2"/>
          <w:sz w:val="28"/>
        </w:rPr>
        <w:t>https://zakon.rada.gov.ua/go/555/2015</w:t>
      </w:r>
    </w:p>
    <w:p w14:paraId="5F1E1FCC" w14:textId="77777777" w:rsidR="006D188C" w:rsidRDefault="001A4CAD">
      <w:pPr>
        <w:pStyle w:val="a4"/>
        <w:numPr>
          <w:ilvl w:val="0"/>
          <w:numId w:val="1"/>
        </w:numPr>
        <w:tabs>
          <w:tab w:val="left" w:pos="866"/>
        </w:tabs>
        <w:spacing w:before="3" w:line="348" w:lineRule="auto"/>
        <w:ind w:right="129"/>
        <w:jc w:val="both"/>
        <w:rPr>
          <w:sz w:val="28"/>
        </w:rPr>
      </w:pPr>
      <w:r>
        <w:rPr>
          <w:sz w:val="28"/>
        </w:rPr>
        <w:t>Гаазька декларація про заборону застосування куль, що легко</w:t>
      </w:r>
      <w:r>
        <w:rPr>
          <w:spacing w:val="80"/>
          <w:sz w:val="28"/>
        </w:rPr>
        <w:t xml:space="preserve"> </w:t>
      </w:r>
      <w:r>
        <w:rPr>
          <w:sz w:val="28"/>
        </w:rPr>
        <w:t xml:space="preserve">розгортаються або сплющуються в тілі людини. URL: https://www.lex- </w:t>
      </w:r>
      <w:r>
        <w:rPr>
          <w:spacing w:val="-2"/>
          <w:sz w:val="28"/>
        </w:rPr>
        <w:t>line.com.ua/?</w:t>
      </w:r>
      <w:proofErr w:type="spellStart"/>
      <w:r>
        <w:rPr>
          <w:spacing w:val="-2"/>
          <w:sz w:val="28"/>
        </w:rPr>
        <w:t>go</w:t>
      </w:r>
      <w:proofErr w:type="spellEnd"/>
      <w:r>
        <w:rPr>
          <w:spacing w:val="-2"/>
          <w:sz w:val="28"/>
        </w:rPr>
        <w:t>=</w:t>
      </w:r>
      <w:proofErr w:type="spellStart"/>
      <w:r>
        <w:rPr>
          <w:spacing w:val="-2"/>
          <w:sz w:val="28"/>
        </w:rPr>
        <w:t>full_article&amp;id</w:t>
      </w:r>
      <w:proofErr w:type="spellEnd"/>
      <w:r>
        <w:rPr>
          <w:spacing w:val="-2"/>
          <w:sz w:val="28"/>
        </w:rPr>
        <w:t>=3984</w:t>
      </w:r>
    </w:p>
    <w:p w14:paraId="21B6C428" w14:textId="77777777" w:rsidR="006D188C" w:rsidRDefault="001A4CAD">
      <w:pPr>
        <w:pStyle w:val="a4"/>
        <w:numPr>
          <w:ilvl w:val="0"/>
          <w:numId w:val="1"/>
        </w:numPr>
        <w:tabs>
          <w:tab w:val="left" w:pos="865"/>
        </w:tabs>
        <w:spacing w:line="317" w:lineRule="exact"/>
        <w:ind w:left="865"/>
        <w:jc w:val="both"/>
        <w:rPr>
          <w:sz w:val="28"/>
        </w:rPr>
      </w:pPr>
      <w:r>
        <w:rPr>
          <w:sz w:val="28"/>
        </w:rPr>
        <w:t>Гаазька</w:t>
      </w:r>
      <w:r>
        <w:rPr>
          <w:spacing w:val="51"/>
          <w:sz w:val="28"/>
        </w:rPr>
        <w:t xml:space="preserve">  </w:t>
      </w:r>
      <w:r>
        <w:rPr>
          <w:sz w:val="28"/>
        </w:rPr>
        <w:t>конвенція</w:t>
      </w:r>
      <w:r>
        <w:rPr>
          <w:spacing w:val="51"/>
          <w:sz w:val="28"/>
        </w:rPr>
        <w:t xml:space="preserve">  </w:t>
      </w:r>
      <w:r>
        <w:rPr>
          <w:sz w:val="28"/>
        </w:rPr>
        <w:t>про</w:t>
      </w:r>
      <w:r>
        <w:rPr>
          <w:spacing w:val="51"/>
          <w:sz w:val="28"/>
        </w:rPr>
        <w:t xml:space="preserve">  </w:t>
      </w:r>
      <w:r>
        <w:rPr>
          <w:sz w:val="28"/>
        </w:rPr>
        <w:t>закони</w:t>
      </w:r>
      <w:r>
        <w:rPr>
          <w:spacing w:val="49"/>
          <w:sz w:val="28"/>
        </w:rPr>
        <w:t xml:space="preserve">  </w:t>
      </w:r>
      <w:r>
        <w:rPr>
          <w:sz w:val="28"/>
        </w:rPr>
        <w:t>та</w:t>
      </w:r>
      <w:r>
        <w:rPr>
          <w:spacing w:val="51"/>
          <w:sz w:val="28"/>
        </w:rPr>
        <w:t xml:space="preserve">  </w:t>
      </w:r>
      <w:r>
        <w:rPr>
          <w:sz w:val="28"/>
        </w:rPr>
        <w:t>звичаї</w:t>
      </w:r>
      <w:r>
        <w:rPr>
          <w:spacing w:val="52"/>
          <w:sz w:val="28"/>
        </w:rPr>
        <w:t xml:space="preserve">  </w:t>
      </w:r>
      <w:r>
        <w:rPr>
          <w:sz w:val="28"/>
        </w:rPr>
        <w:t>війни</w:t>
      </w:r>
      <w:r>
        <w:rPr>
          <w:spacing w:val="51"/>
          <w:sz w:val="28"/>
        </w:rPr>
        <w:t xml:space="preserve">  </w:t>
      </w:r>
      <w:r>
        <w:rPr>
          <w:sz w:val="28"/>
        </w:rPr>
        <w:t>на</w:t>
      </w:r>
      <w:r>
        <w:rPr>
          <w:spacing w:val="49"/>
          <w:sz w:val="28"/>
        </w:rPr>
        <w:t xml:space="preserve">  </w:t>
      </w:r>
      <w:r>
        <w:rPr>
          <w:sz w:val="28"/>
        </w:rPr>
        <w:t>суходолі.</w:t>
      </w:r>
      <w:r>
        <w:rPr>
          <w:spacing w:val="51"/>
          <w:sz w:val="28"/>
        </w:rPr>
        <w:t xml:space="preserve">  </w:t>
      </w:r>
      <w:r>
        <w:rPr>
          <w:spacing w:val="-4"/>
          <w:sz w:val="28"/>
        </w:rPr>
        <w:t>URL:</w:t>
      </w:r>
    </w:p>
    <w:p w14:paraId="7B8FED59" w14:textId="77777777" w:rsidR="006D188C" w:rsidRDefault="001A4CAD">
      <w:pPr>
        <w:pStyle w:val="a3"/>
        <w:spacing w:before="143"/>
        <w:ind w:left="866"/>
        <w:jc w:val="left"/>
      </w:pPr>
      <w:r>
        <w:rPr>
          <w:spacing w:val="-2"/>
        </w:rPr>
        <w:t>https://zakon.rada.gov.ua/go/995_222</w:t>
      </w:r>
    </w:p>
    <w:p w14:paraId="5B915FB9" w14:textId="77777777" w:rsidR="006D188C" w:rsidRDefault="001A4CAD">
      <w:pPr>
        <w:pStyle w:val="a4"/>
        <w:numPr>
          <w:ilvl w:val="0"/>
          <w:numId w:val="1"/>
        </w:numPr>
        <w:tabs>
          <w:tab w:val="left" w:pos="865"/>
        </w:tabs>
        <w:spacing w:before="143"/>
        <w:ind w:left="865"/>
        <w:rPr>
          <w:sz w:val="28"/>
        </w:rPr>
      </w:pPr>
      <w:r>
        <w:rPr>
          <w:sz w:val="28"/>
        </w:rPr>
        <w:t>Гаазька</w:t>
      </w:r>
      <w:r>
        <w:rPr>
          <w:spacing w:val="73"/>
          <w:sz w:val="28"/>
        </w:rPr>
        <w:t xml:space="preserve"> </w:t>
      </w:r>
      <w:r>
        <w:rPr>
          <w:sz w:val="28"/>
        </w:rPr>
        <w:t>конвенція</w:t>
      </w:r>
      <w:r>
        <w:rPr>
          <w:spacing w:val="74"/>
          <w:sz w:val="28"/>
        </w:rPr>
        <w:t xml:space="preserve"> </w:t>
      </w:r>
      <w:r>
        <w:rPr>
          <w:sz w:val="28"/>
        </w:rPr>
        <w:t>про</w:t>
      </w:r>
      <w:r>
        <w:rPr>
          <w:spacing w:val="73"/>
          <w:sz w:val="28"/>
        </w:rPr>
        <w:t xml:space="preserve"> </w:t>
      </w:r>
      <w:r>
        <w:rPr>
          <w:sz w:val="28"/>
        </w:rPr>
        <w:t>мирне</w:t>
      </w:r>
      <w:r>
        <w:rPr>
          <w:spacing w:val="74"/>
          <w:sz w:val="28"/>
        </w:rPr>
        <w:t xml:space="preserve"> </w:t>
      </w:r>
      <w:r>
        <w:rPr>
          <w:sz w:val="28"/>
        </w:rPr>
        <w:t>рішення</w:t>
      </w:r>
      <w:r>
        <w:rPr>
          <w:spacing w:val="45"/>
          <w:w w:val="150"/>
          <w:sz w:val="28"/>
        </w:rPr>
        <w:t xml:space="preserve"> </w:t>
      </w:r>
      <w:r>
        <w:rPr>
          <w:sz w:val="28"/>
        </w:rPr>
        <w:t>міжнародних</w:t>
      </w:r>
      <w:r>
        <w:rPr>
          <w:spacing w:val="73"/>
          <w:sz w:val="28"/>
        </w:rPr>
        <w:t xml:space="preserve"> </w:t>
      </w:r>
      <w:r>
        <w:rPr>
          <w:sz w:val="28"/>
        </w:rPr>
        <w:t>зіткнень</w:t>
      </w:r>
      <w:r>
        <w:rPr>
          <w:spacing w:val="75"/>
          <w:sz w:val="28"/>
        </w:rPr>
        <w:t xml:space="preserve"> </w:t>
      </w:r>
      <w:r>
        <w:rPr>
          <w:sz w:val="28"/>
        </w:rPr>
        <w:t>1907</w:t>
      </w:r>
      <w:r>
        <w:rPr>
          <w:spacing w:val="73"/>
          <w:sz w:val="28"/>
        </w:rPr>
        <w:t xml:space="preserve"> </w:t>
      </w:r>
      <w:r>
        <w:rPr>
          <w:spacing w:val="-2"/>
          <w:sz w:val="28"/>
        </w:rPr>
        <w:t>року.</w:t>
      </w:r>
    </w:p>
    <w:p w14:paraId="731227BA" w14:textId="77777777" w:rsidR="006D188C" w:rsidRDefault="001A4CAD">
      <w:pPr>
        <w:pStyle w:val="a3"/>
        <w:spacing w:before="144"/>
        <w:ind w:left="866"/>
        <w:jc w:val="left"/>
      </w:pPr>
      <w:r>
        <w:t>URL:</w:t>
      </w:r>
      <w:r>
        <w:rPr>
          <w:spacing w:val="-5"/>
        </w:rPr>
        <w:t xml:space="preserve"> </w:t>
      </w:r>
      <w:r>
        <w:rPr>
          <w:spacing w:val="-2"/>
        </w:rPr>
        <w:t>https://ips.ligazakon.net/document/MU07053</w:t>
      </w:r>
    </w:p>
    <w:p w14:paraId="1A8AFD83" w14:textId="77777777" w:rsidR="006D188C" w:rsidRDefault="001A4CAD">
      <w:pPr>
        <w:pStyle w:val="a4"/>
        <w:numPr>
          <w:ilvl w:val="0"/>
          <w:numId w:val="1"/>
        </w:numPr>
        <w:tabs>
          <w:tab w:val="left" w:pos="866"/>
        </w:tabs>
        <w:spacing w:before="143" w:line="345" w:lineRule="auto"/>
        <w:ind w:right="138"/>
        <w:jc w:val="both"/>
        <w:rPr>
          <w:sz w:val="28"/>
        </w:rPr>
      </w:pPr>
      <w:r>
        <w:rPr>
          <w:sz w:val="28"/>
        </w:rPr>
        <w:t xml:space="preserve">Гаазькі конвенції про закони та звичаї війни 1899 і 1907 / П. Д. </w:t>
      </w:r>
      <w:proofErr w:type="spellStart"/>
      <w:r>
        <w:rPr>
          <w:sz w:val="28"/>
        </w:rPr>
        <w:t>Біленчук</w:t>
      </w:r>
      <w:proofErr w:type="spellEnd"/>
      <w:r>
        <w:rPr>
          <w:sz w:val="28"/>
        </w:rPr>
        <w:t xml:space="preserve">, В. М. </w:t>
      </w:r>
      <w:proofErr w:type="spellStart"/>
      <w:r>
        <w:rPr>
          <w:sz w:val="28"/>
        </w:rPr>
        <w:t>Кочетков</w:t>
      </w:r>
      <w:proofErr w:type="spellEnd"/>
      <w:r>
        <w:rPr>
          <w:sz w:val="28"/>
        </w:rPr>
        <w:t xml:space="preserve">, В. Б. Міщенко. Енциклопедія Сучасної України [Електронний ресурс] / </w:t>
      </w:r>
      <w:proofErr w:type="spellStart"/>
      <w:r>
        <w:rPr>
          <w:sz w:val="28"/>
        </w:rPr>
        <w:t>Редкол</w:t>
      </w:r>
      <w:proofErr w:type="spellEnd"/>
      <w:r>
        <w:rPr>
          <w:sz w:val="28"/>
        </w:rPr>
        <w:t>.: І. М. Дзюба, А. І. Жуковський, М. Г. Железняк [та ін.] ; НАН України, НТШ. К. : Інститут енциклопедичних досліджень НАН України, 2006.</w:t>
      </w:r>
    </w:p>
    <w:p w14:paraId="612C567E" w14:textId="77777777" w:rsidR="006D188C" w:rsidRDefault="001A4CAD">
      <w:pPr>
        <w:pStyle w:val="a4"/>
        <w:numPr>
          <w:ilvl w:val="0"/>
          <w:numId w:val="1"/>
        </w:numPr>
        <w:tabs>
          <w:tab w:val="left" w:pos="866"/>
        </w:tabs>
        <w:spacing w:before="8" w:line="345" w:lineRule="auto"/>
        <w:ind w:right="137"/>
        <w:jc w:val="both"/>
        <w:rPr>
          <w:sz w:val="28"/>
        </w:rPr>
      </w:pPr>
      <w:r>
        <w:rPr>
          <w:sz w:val="28"/>
        </w:rPr>
        <w:t xml:space="preserve">Герасимович В. А. Особливості участі «третьої сторони» у політичному переговорному процесі. </w:t>
      </w:r>
      <w:r>
        <w:rPr>
          <w:i/>
          <w:sz w:val="28"/>
        </w:rPr>
        <w:t>Гілея: науковий вісник</w:t>
      </w:r>
      <w:r>
        <w:rPr>
          <w:sz w:val="28"/>
        </w:rPr>
        <w:t xml:space="preserve">. 2016. </w:t>
      </w:r>
      <w:proofErr w:type="spellStart"/>
      <w:r>
        <w:rPr>
          <w:sz w:val="28"/>
        </w:rPr>
        <w:t>Вип</w:t>
      </w:r>
      <w:proofErr w:type="spellEnd"/>
      <w:r>
        <w:rPr>
          <w:sz w:val="28"/>
        </w:rPr>
        <w:t>. 113. С. 336-339.</w:t>
      </w:r>
    </w:p>
    <w:p w14:paraId="7CFEF9AF"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5CBDAD94" w14:textId="77777777" w:rsidR="006D188C" w:rsidRDefault="001A4CAD">
      <w:pPr>
        <w:pStyle w:val="a4"/>
        <w:numPr>
          <w:ilvl w:val="0"/>
          <w:numId w:val="1"/>
        </w:numPr>
        <w:tabs>
          <w:tab w:val="left" w:pos="866"/>
        </w:tabs>
        <w:spacing w:before="174" w:line="345" w:lineRule="auto"/>
        <w:ind w:right="142"/>
        <w:jc w:val="both"/>
        <w:rPr>
          <w:sz w:val="28"/>
        </w:rPr>
      </w:pPr>
      <w:r>
        <w:rPr>
          <w:sz w:val="28"/>
        </w:rPr>
        <w:lastRenderedPageBreak/>
        <w:t>Горбулін В. Світова гібридна війна: український фронт. Харків, Фоліо.</w:t>
      </w:r>
      <w:r>
        <w:rPr>
          <w:spacing w:val="40"/>
          <w:sz w:val="28"/>
        </w:rPr>
        <w:t xml:space="preserve"> </w:t>
      </w:r>
      <w:r>
        <w:rPr>
          <w:sz w:val="28"/>
        </w:rPr>
        <w:t>2017. 496 с.</w:t>
      </w:r>
    </w:p>
    <w:p w14:paraId="73B8DC1B" w14:textId="77777777" w:rsidR="006D188C" w:rsidRDefault="001A4CAD">
      <w:pPr>
        <w:pStyle w:val="a4"/>
        <w:numPr>
          <w:ilvl w:val="0"/>
          <w:numId w:val="1"/>
        </w:numPr>
        <w:tabs>
          <w:tab w:val="left" w:pos="866"/>
        </w:tabs>
        <w:spacing w:before="3" w:line="345" w:lineRule="auto"/>
        <w:ind w:right="129"/>
        <w:jc w:val="both"/>
        <w:rPr>
          <w:sz w:val="28"/>
        </w:rPr>
      </w:pPr>
      <w:proofErr w:type="spellStart"/>
      <w:r>
        <w:rPr>
          <w:sz w:val="28"/>
        </w:rPr>
        <w:t>Грицюк</w:t>
      </w:r>
      <w:proofErr w:type="spellEnd"/>
      <w:r>
        <w:rPr>
          <w:sz w:val="28"/>
        </w:rPr>
        <w:t xml:space="preserve"> В. Історична періодизація широкомасштабної збройної агресії Російської Федерації проти України. </w:t>
      </w:r>
      <w:r>
        <w:rPr>
          <w:i/>
          <w:sz w:val="28"/>
        </w:rPr>
        <w:t xml:space="preserve">Українське військо: сучасність та історична ретроспектива: </w:t>
      </w:r>
      <w:r>
        <w:rPr>
          <w:sz w:val="28"/>
        </w:rPr>
        <w:t>Збірник матеріалів ІІІ Міжнародної науково- практичної конференції (Київ, 23 листопада 2022 р.). Київ. С. 45–46.</w:t>
      </w:r>
    </w:p>
    <w:p w14:paraId="15E0F3BE" w14:textId="77777777" w:rsidR="006D188C" w:rsidRDefault="001A4CAD">
      <w:pPr>
        <w:pStyle w:val="a4"/>
        <w:numPr>
          <w:ilvl w:val="0"/>
          <w:numId w:val="1"/>
        </w:numPr>
        <w:tabs>
          <w:tab w:val="left" w:pos="866"/>
        </w:tabs>
        <w:spacing w:before="6" w:line="345" w:lineRule="auto"/>
        <w:ind w:right="129"/>
        <w:jc w:val="both"/>
        <w:rPr>
          <w:sz w:val="28"/>
        </w:rPr>
      </w:pPr>
      <w:proofErr w:type="spellStart"/>
      <w:r>
        <w:rPr>
          <w:sz w:val="28"/>
        </w:rPr>
        <w:t>Грицюк</w:t>
      </w:r>
      <w:proofErr w:type="spellEnd"/>
      <w:r>
        <w:rPr>
          <w:sz w:val="28"/>
        </w:rPr>
        <w:t xml:space="preserve"> В., Лисенко О. Війна Російської Федерації проти України: воєнний, міжнародно-правовий, геополітичний та економічний виміри. </w:t>
      </w:r>
      <w:r>
        <w:rPr>
          <w:i/>
          <w:sz w:val="28"/>
        </w:rPr>
        <w:t>Український історичний журнал</w:t>
      </w:r>
      <w:r>
        <w:rPr>
          <w:sz w:val="28"/>
        </w:rPr>
        <w:t>. 2023. № 2. С. 5–33.</w:t>
      </w:r>
    </w:p>
    <w:p w14:paraId="71F38421" w14:textId="77777777" w:rsidR="006D188C" w:rsidRDefault="001A4CAD">
      <w:pPr>
        <w:pStyle w:val="a4"/>
        <w:numPr>
          <w:ilvl w:val="0"/>
          <w:numId w:val="1"/>
        </w:numPr>
        <w:tabs>
          <w:tab w:val="left" w:pos="866"/>
        </w:tabs>
        <w:spacing w:before="4" w:line="345" w:lineRule="auto"/>
        <w:ind w:right="136"/>
        <w:jc w:val="both"/>
        <w:rPr>
          <w:sz w:val="28"/>
        </w:rPr>
      </w:pPr>
      <w:proofErr w:type="spellStart"/>
      <w:r>
        <w:rPr>
          <w:sz w:val="28"/>
        </w:rPr>
        <w:t>Громовенко</w:t>
      </w:r>
      <w:proofErr w:type="spellEnd"/>
      <w:r>
        <w:rPr>
          <w:sz w:val="28"/>
        </w:rPr>
        <w:t xml:space="preserve"> К. В. Міжнародно-правове регулювання збройних конфліктів : навчально-методичний посібник / К. В. </w:t>
      </w:r>
      <w:proofErr w:type="spellStart"/>
      <w:r>
        <w:rPr>
          <w:sz w:val="28"/>
        </w:rPr>
        <w:t>Громовенко</w:t>
      </w:r>
      <w:proofErr w:type="spellEnd"/>
      <w:r>
        <w:rPr>
          <w:sz w:val="28"/>
        </w:rPr>
        <w:t>, М. В. Грушко, К. В. Мануїлова. Одеса : Видавництво «Юридика», 2023. 132 с.</w:t>
      </w:r>
    </w:p>
    <w:p w14:paraId="2620EA77" w14:textId="77777777" w:rsidR="006D188C" w:rsidRDefault="001A4CAD">
      <w:pPr>
        <w:pStyle w:val="a4"/>
        <w:numPr>
          <w:ilvl w:val="0"/>
          <w:numId w:val="1"/>
        </w:numPr>
        <w:tabs>
          <w:tab w:val="left" w:pos="866"/>
        </w:tabs>
        <w:spacing w:before="10" w:line="345" w:lineRule="auto"/>
        <w:ind w:right="136"/>
        <w:jc w:val="both"/>
        <w:rPr>
          <w:sz w:val="28"/>
        </w:rPr>
      </w:pPr>
      <w:r>
        <w:rPr>
          <w:sz w:val="28"/>
        </w:rPr>
        <w:t xml:space="preserve">Денисов С. Ф., Кардаш К. С. Воєнний конфлікт: зміст та співвідношення з близькими поняттями. </w:t>
      </w:r>
      <w:r>
        <w:rPr>
          <w:i/>
          <w:sz w:val="28"/>
        </w:rPr>
        <w:t xml:space="preserve">Вісник Дніпропетровського університету імені Альфреда Нобеля. </w:t>
      </w:r>
      <w:r>
        <w:rPr>
          <w:sz w:val="28"/>
        </w:rPr>
        <w:t>Серія «Юридичні науки». 2012. № 1. С. 107–113.</w:t>
      </w:r>
    </w:p>
    <w:p w14:paraId="57CF901A" w14:textId="77777777" w:rsidR="006D188C" w:rsidRDefault="001A4CAD">
      <w:pPr>
        <w:pStyle w:val="a4"/>
        <w:numPr>
          <w:ilvl w:val="0"/>
          <w:numId w:val="1"/>
        </w:numPr>
        <w:tabs>
          <w:tab w:val="left" w:pos="866"/>
        </w:tabs>
        <w:spacing w:before="4" w:line="345" w:lineRule="auto"/>
        <w:ind w:right="129"/>
        <w:jc w:val="both"/>
        <w:rPr>
          <w:sz w:val="28"/>
        </w:rPr>
      </w:pPr>
      <w:proofErr w:type="spellStart"/>
      <w:r>
        <w:rPr>
          <w:sz w:val="28"/>
        </w:rPr>
        <w:t>Дуцяк</w:t>
      </w:r>
      <w:proofErr w:type="spellEnd"/>
      <w:r>
        <w:rPr>
          <w:sz w:val="28"/>
        </w:rPr>
        <w:t xml:space="preserve"> І. Причини російсько-української війни першої третини ХХІ ст. Як джерело реформування безпекової політики ООН. URL: </w:t>
      </w:r>
      <w:hyperlink r:id="rId8">
        <w:r w:rsidR="006D188C">
          <w:rPr>
            <w:spacing w:val="-2"/>
            <w:sz w:val="28"/>
          </w:rPr>
          <w:t>http://www.baltijapublishing.lv/omp/index.php/bp/catalog/download/237/6329/13</w:t>
        </w:r>
      </w:hyperlink>
      <w:r>
        <w:rPr>
          <w:spacing w:val="-2"/>
          <w:sz w:val="28"/>
        </w:rPr>
        <w:t xml:space="preserve"> </w:t>
      </w:r>
      <w:hyperlink r:id="rId9">
        <w:r w:rsidR="006D188C">
          <w:rPr>
            <w:spacing w:val="-2"/>
            <w:sz w:val="28"/>
          </w:rPr>
          <w:t>365-1?inline=1</w:t>
        </w:r>
      </w:hyperlink>
    </w:p>
    <w:p w14:paraId="50D80A1D" w14:textId="77777777" w:rsidR="006D188C" w:rsidRDefault="001A4CAD">
      <w:pPr>
        <w:pStyle w:val="a4"/>
        <w:numPr>
          <w:ilvl w:val="0"/>
          <w:numId w:val="1"/>
        </w:numPr>
        <w:tabs>
          <w:tab w:val="left" w:pos="866"/>
        </w:tabs>
        <w:spacing w:before="6" w:line="345" w:lineRule="auto"/>
        <w:ind w:right="139"/>
        <w:jc w:val="both"/>
        <w:rPr>
          <w:sz w:val="28"/>
        </w:rPr>
      </w:pPr>
      <w:r>
        <w:rPr>
          <w:sz w:val="28"/>
        </w:rPr>
        <w:t xml:space="preserve">Дяченко В. І. Міжнародне гуманітарне право: </w:t>
      </w:r>
      <w:proofErr w:type="spellStart"/>
      <w:r>
        <w:rPr>
          <w:sz w:val="28"/>
        </w:rPr>
        <w:t>філософсько</w:t>
      </w:r>
      <w:proofErr w:type="spellEnd"/>
      <w:r>
        <w:rPr>
          <w:sz w:val="28"/>
        </w:rPr>
        <w:t xml:space="preserve">-правова доктрина регулювання збройних конфліктів / В. І. Дяченко, М. В. </w:t>
      </w:r>
      <w:proofErr w:type="spellStart"/>
      <w:r>
        <w:rPr>
          <w:sz w:val="28"/>
        </w:rPr>
        <w:t>Цюрупа</w:t>
      </w:r>
      <w:proofErr w:type="spellEnd"/>
      <w:r>
        <w:rPr>
          <w:sz w:val="28"/>
        </w:rPr>
        <w:t xml:space="preserve">, П. В. </w:t>
      </w:r>
      <w:proofErr w:type="spellStart"/>
      <w:r>
        <w:rPr>
          <w:sz w:val="28"/>
        </w:rPr>
        <w:t>Шумський</w:t>
      </w:r>
      <w:proofErr w:type="spellEnd"/>
      <w:r>
        <w:rPr>
          <w:sz w:val="28"/>
        </w:rPr>
        <w:t>. Київ : КВГІ, 1998. 103 с.</w:t>
      </w:r>
    </w:p>
    <w:p w14:paraId="0B08DE1E" w14:textId="77777777" w:rsidR="006D188C" w:rsidRDefault="001A4CAD">
      <w:pPr>
        <w:pStyle w:val="a4"/>
        <w:numPr>
          <w:ilvl w:val="0"/>
          <w:numId w:val="1"/>
        </w:numPr>
        <w:tabs>
          <w:tab w:val="left" w:pos="865"/>
        </w:tabs>
        <w:spacing w:before="5"/>
        <w:ind w:left="865"/>
        <w:jc w:val="both"/>
        <w:rPr>
          <w:sz w:val="28"/>
        </w:rPr>
      </w:pPr>
      <w:r>
        <w:rPr>
          <w:sz w:val="28"/>
        </w:rPr>
        <w:t>Женевські</w:t>
      </w:r>
      <w:r>
        <w:rPr>
          <w:spacing w:val="77"/>
          <w:sz w:val="28"/>
        </w:rPr>
        <w:t xml:space="preserve">    </w:t>
      </w:r>
      <w:r>
        <w:rPr>
          <w:sz w:val="28"/>
        </w:rPr>
        <w:t>конвенції</w:t>
      </w:r>
      <w:r>
        <w:rPr>
          <w:spacing w:val="77"/>
          <w:sz w:val="28"/>
        </w:rPr>
        <w:t xml:space="preserve">    </w:t>
      </w:r>
      <w:r>
        <w:rPr>
          <w:sz w:val="28"/>
        </w:rPr>
        <w:t>про</w:t>
      </w:r>
      <w:r>
        <w:rPr>
          <w:spacing w:val="75"/>
          <w:sz w:val="28"/>
        </w:rPr>
        <w:t xml:space="preserve">    </w:t>
      </w:r>
      <w:r>
        <w:rPr>
          <w:sz w:val="28"/>
        </w:rPr>
        <w:t>захист</w:t>
      </w:r>
      <w:r>
        <w:rPr>
          <w:spacing w:val="77"/>
          <w:sz w:val="28"/>
        </w:rPr>
        <w:t xml:space="preserve">    </w:t>
      </w:r>
      <w:r>
        <w:rPr>
          <w:sz w:val="28"/>
        </w:rPr>
        <w:t>жертв</w:t>
      </w:r>
      <w:r>
        <w:rPr>
          <w:spacing w:val="76"/>
          <w:sz w:val="28"/>
        </w:rPr>
        <w:t xml:space="preserve">    </w:t>
      </w:r>
      <w:r>
        <w:rPr>
          <w:sz w:val="28"/>
        </w:rPr>
        <w:t>війни.</w:t>
      </w:r>
      <w:r>
        <w:rPr>
          <w:spacing w:val="77"/>
          <w:sz w:val="28"/>
        </w:rPr>
        <w:t xml:space="preserve">    </w:t>
      </w:r>
      <w:r>
        <w:rPr>
          <w:spacing w:val="-4"/>
          <w:sz w:val="28"/>
        </w:rPr>
        <w:t>URL:</w:t>
      </w:r>
    </w:p>
    <w:p w14:paraId="6E3DE7BB" w14:textId="77777777" w:rsidR="006D188C" w:rsidRDefault="001A4CAD">
      <w:pPr>
        <w:pStyle w:val="a3"/>
        <w:spacing w:before="143"/>
        <w:ind w:left="866"/>
        <w:jc w:val="left"/>
      </w:pPr>
      <w:r>
        <w:rPr>
          <w:spacing w:val="-2"/>
        </w:rPr>
        <w:t>https://ips.ligazakon.net/document/UP540001</w:t>
      </w:r>
    </w:p>
    <w:p w14:paraId="57EFF209" w14:textId="77777777" w:rsidR="006D188C" w:rsidRDefault="001A4CAD">
      <w:pPr>
        <w:pStyle w:val="a4"/>
        <w:numPr>
          <w:ilvl w:val="0"/>
          <w:numId w:val="1"/>
        </w:numPr>
        <w:tabs>
          <w:tab w:val="left" w:pos="866"/>
        </w:tabs>
        <w:spacing w:before="143" w:line="348" w:lineRule="auto"/>
        <w:ind w:right="138"/>
        <w:jc w:val="both"/>
        <w:rPr>
          <w:sz w:val="28"/>
        </w:rPr>
      </w:pPr>
      <w:r>
        <w:rPr>
          <w:sz w:val="28"/>
        </w:rPr>
        <w:t xml:space="preserve">Задорожна С. М. Принципи </w:t>
      </w:r>
      <w:proofErr w:type="spellStart"/>
      <w:r>
        <w:rPr>
          <w:sz w:val="28"/>
        </w:rPr>
        <w:t>jus</w:t>
      </w:r>
      <w:proofErr w:type="spellEnd"/>
      <w:r>
        <w:rPr>
          <w:sz w:val="28"/>
        </w:rPr>
        <w:t xml:space="preserve"> </w:t>
      </w:r>
      <w:proofErr w:type="spellStart"/>
      <w:r>
        <w:rPr>
          <w:sz w:val="28"/>
        </w:rPr>
        <w:t>cogens</w:t>
      </w:r>
      <w:proofErr w:type="spellEnd"/>
      <w:r>
        <w:rPr>
          <w:sz w:val="28"/>
        </w:rPr>
        <w:t xml:space="preserve"> в міжнародному праві. URL. https://archer.chnu.edu.ua/ </w:t>
      </w:r>
      <w:proofErr w:type="spellStart"/>
      <w:r>
        <w:rPr>
          <w:sz w:val="28"/>
        </w:rPr>
        <w:t>handle</w:t>
      </w:r>
      <w:proofErr w:type="spellEnd"/>
      <w:r>
        <w:rPr>
          <w:sz w:val="28"/>
        </w:rPr>
        <w:t>/123456789/5040.</w:t>
      </w:r>
    </w:p>
    <w:p w14:paraId="2B251BE9" w14:textId="77777777" w:rsidR="006D188C" w:rsidRDefault="001A4CAD">
      <w:pPr>
        <w:pStyle w:val="a4"/>
        <w:numPr>
          <w:ilvl w:val="0"/>
          <w:numId w:val="1"/>
        </w:numPr>
        <w:tabs>
          <w:tab w:val="left" w:pos="866"/>
        </w:tabs>
        <w:spacing w:line="345" w:lineRule="auto"/>
        <w:ind w:right="124"/>
        <w:jc w:val="both"/>
        <w:rPr>
          <w:sz w:val="28"/>
        </w:rPr>
      </w:pPr>
      <w:r>
        <w:rPr>
          <w:sz w:val="28"/>
        </w:rPr>
        <w:t xml:space="preserve">Залізняк Л. Історичні витоки та цивілізаційні передумови російсько- української війни 2014-2016 рр. </w:t>
      </w:r>
      <w:r>
        <w:rPr>
          <w:i/>
          <w:sz w:val="28"/>
        </w:rPr>
        <w:t xml:space="preserve">Українознавство. </w:t>
      </w:r>
      <w:r>
        <w:rPr>
          <w:sz w:val="28"/>
        </w:rPr>
        <w:t>2016. № 3 (60). С. 26-39.</w:t>
      </w:r>
    </w:p>
    <w:p w14:paraId="49AC8EEA" w14:textId="77777777" w:rsidR="006D188C" w:rsidRDefault="001A4CAD">
      <w:pPr>
        <w:pStyle w:val="a4"/>
        <w:numPr>
          <w:ilvl w:val="0"/>
          <w:numId w:val="1"/>
        </w:numPr>
        <w:tabs>
          <w:tab w:val="left" w:pos="866"/>
        </w:tabs>
        <w:spacing w:line="345" w:lineRule="auto"/>
        <w:ind w:right="138"/>
        <w:jc w:val="both"/>
        <w:rPr>
          <w:sz w:val="28"/>
        </w:rPr>
      </w:pPr>
      <w:proofErr w:type="spellStart"/>
      <w:r>
        <w:rPr>
          <w:sz w:val="28"/>
        </w:rPr>
        <w:t>Захарчин</w:t>
      </w:r>
      <w:proofErr w:type="spellEnd"/>
      <w:r>
        <w:rPr>
          <w:sz w:val="28"/>
        </w:rPr>
        <w:t xml:space="preserve"> Г. М. Управління конфліктами: </w:t>
      </w:r>
      <w:proofErr w:type="spellStart"/>
      <w:r>
        <w:rPr>
          <w:sz w:val="28"/>
        </w:rPr>
        <w:t>навч</w:t>
      </w:r>
      <w:proofErr w:type="spellEnd"/>
      <w:r>
        <w:rPr>
          <w:sz w:val="28"/>
        </w:rPr>
        <w:t xml:space="preserve">. </w:t>
      </w:r>
      <w:proofErr w:type="spellStart"/>
      <w:r>
        <w:rPr>
          <w:sz w:val="28"/>
        </w:rPr>
        <w:t>посіб</w:t>
      </w:r>
      <w:proofErr w:type="spellEnd"/>
      <w:r>
        <w:rPr>
          <w:sz w:val="28"/>
        </w:rPr>
        <w:t xml:space="preserve">. / </w:t>
      </w:r>
      <w:proofErr w:type="spellStart"/>
      <w:r>
        <w:rPr>
          <w:sz w:val="28"/>
        </w:rPr>
        <w:t>Нац</w:t>
      </w:r>
      <w:proofErr w:type="spellEnd"/>
      <w:r>
        <w:rPr>
          <w:sz w:val="28"/>
        </w:rPr>
        <w:t xml:space="preserve">. ун-т «Львів. політехніка». 2-ге вид., </w:t>
      </w:r>
      <w:proofErr w:type="spellStart"/>
      <w:r>
        <w:rPr>
          <w:sz w:val="28"/>
        </w:rPr>
        <w:t>допов</w:t>
      </w:r>
      <w:proofErr w:type="spellEnd"/>
      <w:r>
        <w:rPr>
          <w:sz w:val="28"/>
        </w:rPr>
        <w:t>. Львів : Вид-во Львів. політехніки, 2019. 191</w:t>
      </w:r>
      <w:r>
        <w:rPr>
          <w:spacing w:val="80"/>
          <w:sz w:val="28"/>
        </w:rPr>
        <w:t xml:space="preserve"> </w:t>
      </w:r>
      <w:r>
        <w:rPr>
          <w:spacing w:val="-6"/>
          <w:sz w:val="28"/>
        </w:rPr>
        <w:t>с.</w:t>
      </w:r>
    </w:p>
    <w:p w14:paraId="7BF3759B"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45F3A9E7" w14:textId="77777777" w:rsidR="006D188C" w:rsidRDefault="001A4CAD">
      <w:pPr>
        <w:pStyle w:val="a4"/>
        <w:numPr>
          <w:ilvl w:val="0"/>
          <w:numId w:val="1"/>
        </w:numPr>
        <w:tabs>
          <w:tab w:val="left" w:pos="866"/>
        </w:tabs>
        <w:spacing w:before="174" w:line="345" w:lineRule="auto"/>
        <w:ind w:right="132"/>
        <w:jc w:val="both"/>
        <w:rPr>
          <w:sz w:val="28"/>
        </w:rPr>
      </w:pPr>
      <w:proofErr w:type="spellStart"/>
      <w:r>
        <w:rPr>
          <w:sz w:val="28"/>
        </w:rPr>
        <w:lastRenderedPageBreak/>
        <w:t>Зубанський</w:t>
      </w:r>
      <w:proofErr w:type="spellEnd"/>
      <w:r>
        <w:rPr>
          <w:sz w:val="28"/>
        </w:rPr>
        <w:t xml:space="preserve"> М. К. Правові обмеження у виборі методів і засобів ведення війни. </w:t>
      </w:r>
      <w:r>
        <w:rPr>
          <w:i/>
          <w:sz w:val="28"/>
        </w:rPr>
        <w:t>Науковий вісник Ужгородського університету</w:t>
      </w:r>
      <w:r>
        <w:rPr>
          <w:sz w:val="28"/>
        </w:rPr>
        <w:t xml:space="preserve">: серія: Право / </w:t>
      </w:r>
      <w:proofErr w:type="spellStart"/>
      <w:r>
        <w:rPr>
          <w:sz w:val="28"/>
        </w:rPr>
        <w:t>голов</w:t>
      </w:r>
      <w:proofErr w:type="spellEnd"/>
      <w:r>
        <w:rPr>
          <w:sz w:val="28"/>
        </w:rPr>
        <w:t xml:space="preserve">. ред. Ю. М. </w:t>
      </w:r>
      <w:proofErr w:type="spellStart"/>
      <w:r>
        <w:rPr>
          <w:sz w:val="28"/>
        </w:rPr>
        <w:t>Бисага</w:t>
      </w:r>
      <w:proofErr w:type="spellEnd"/>
      <w:r>
        <w:rPr>
          <w:sz w:val="28"/>
        </w:rPr>
        <w:t xml:space="preserve"> Ужгород, 2023. Т. 2. </w:t>
      </w:r>
      <w:proofErr w:type="spellStart"/>
      <w:r>
        <w:rPr>
          <w:sz w:val="28"/>
        </w:rPr>
        <w:t>Вип</w:t>
      </w:r>
      <w:proofErr w:type="spellEnd"/>
      <w:r>
        <w:rPr>
          <w:sz w:val="28"/>
        </w:rPr>
        <w:t>. 78. С. 180-185.</w:t>
      </w:r>
    </w:p>
    <w:p w14:paraId="2FC9E0A8" w14:textId="77777777" w:rsidR="006D188C" w:rsidRDefault="001A4CAD">
      <w:pPr>
        <w:pStyle w:val="a4"/>
        <w:numPr>
          <w:ilvl w:val="0"/>
          <w:numId w:val="1"/>
        </w:numPr>
        <w:tabs>
          <w:tab w:val="left" w:pos="865"/>
        </w:tabs>
        <w:spacing w:before="4"/>
        <w:ind w:left="865"/>
        <w:jc w:val="both"/>
        <w:rPr>
          <w:sz w:val="28"/>
        </w:rPr>
      </w:pPr>
      <w:proofErr w:type="spellStart"/>
      <w:r>
        <w:rPr>
          <w:sz w:val="28"/>
        </w:rPr>
        <w:t>Каллахан</w:t>
      </w:r>
      <w:proofErr w:type="spellEnd"/>
      <w:r>
        <w:rPr>
          <w:spacing w:val="-2"/>
          <w:sz w:val="28"/>
        </w:rPr>
        <w:t xml:space="preserve"> </w:t>
      </w:r>
      <w:r>
        <w:rPr>
          <w:sz w:val="28"/>
        </w:rPr>
        <w:t>Д.</w:t>
      </w:r>
      <w:r>
        <w:rPr>
          <w:spacing w:val="-3"/>
          <w:sz w:val="28"/>
        </w:rPr>
        <w:t xml:space="preserve"> </w:t>
      </w:r>
      <w:r>
        <w:rPr>
          <w:sz w:val="28"/>
        </w:rPr>
        <w:t>Немовні війни: американська</w:t>
      </w:r>
      <w:r>
        <w:rPr>
          <w:spacing w:val="-2"/>
          <w:sz w:val="28"/>
        </w:rPr>
        <w:t xml:space="preserve"> </w:t>
      </w:r>
      <w:r>
        <w:rPr>
          <w:sz w:val="28"/>
        </w:rPr>
        <w:t>влада</w:t>
      </w:r>
      <w:r>
        <w:rPr>
          <w:spacing w:val="-2"/>
          <w:sz w:val="28"/>
        </w:rPr>
        <w:t xml:space="preserve"> </w:t>
      </w:r>
      <w:r>
        <w:rPr>
          <w:sz w:val="28"/>
        </w:rPr>
        <w:t>та</w:t>
      </w:r>
      <w:r>
        <w:rPr>
          <w:spacing w:val="-2"/>
          <w:sz w:val="28"/>
        </w:rPr>
        <w:t xml:space="preserve"> </w:t>
      </w:r>
      <w:r>
        <w:rPr>
          <w:sz w:val="28"/>
        </w:rPr>
        <w:t>конфлікт.</w:t>
      </w:r>
      <w:r>
        <w:rPr>
          <w:spacing w:val="-2"/>
          <w:sz w:val="28"/>
        </w:rPr>
        <w:t xml:space="preserve"> </w:t>
      </w:r>
      <w:r>
        <w:rPr>
          <w:sz w:val="28"/>
        </w:rPr>
        <w:t>2000.</w:t>
      </w:r>
      <w:r>
        <w:rPr>
          <w:spacing w:val="-2"/>
          <w:sz w:val="28"/>
        </w:rPr>
        <w:t xml:space="preserve"> </w:t>
      </w:r>
      <w:r>
        <w:rPr>
          <w:sz w:val="28"/>
        </w:rPr>
        <w:t>237</w:t>
      </w:r>
      <w:r>
        <w:rPr>
          <w:spacing w:val="-7"/>
          <w:sz w:val="28"/>
        </w:rPr>
        <w:t xml:space="preserve"> </w:t>
      </w:r>
      <w:r>
        <w:rPr>
          <w:spacing w:val="-5"/>
          <w:sz w:val="28"/>
        </w:rPr>
        <w:t>с.</w:t>
      </w:r>
    </w:p>
    <w:p w14:paraId="6EBC496C" w14:textId="77777777" w:rsidR="006D188C" w:rsidRDefault="001A4CAD">
      <w:pPr>
        <w:pStyle w:val="a4"/>
        <w:numPr>
          <w:ilvl w:val="0"/>
          <w:numId w:val="1"/>
        </w:numPr>
        <w:tabs>
          <w:tab w:val="left" w:pos="866"/>
        </w:tabs>
        <w:spacing w:before="143" w:line="345" w:lineRule="auto"/>
        <w:ind w:right="129"/>
        <w:jc w:val="both"/>
        <w:rPr>
          <w:sz w:val="28"/>
        </w:rPr>
      </w:pPr>
      <w:r>
        <w:rPr>
          <w:sz w:val="28"/>
        </w:rPr>
        <w:t>Кириченко В.</w:t>
      </w:r>
      <w:r>
        <w:rPr>
          <w:spacing w:val="40"/>
          <w:sz w:val="28"/>
        </w:rPr>
        <w:t xml:space="preserve"> </w:t>
      </w:r>
      <w:r>
        <w:rPr>
          <w:sz w:val="28"/>
        </w:rPr>
        <w:t xml:space="preserve">Психологічний аналіз медійного дискурсу російсько- української війни. </w:t>
      </w:r>
      <w:r>
        <w:rPr>
          <w:i/>
          <w:sz w:val="28"/>
        </w:rPr>
        <w:t xml:space="preserve">Габітус. </w:t>
      </w:r>
      <w:r>
        <w:rPr>
          <w:sz w:val="28"/>
        </w:rPr>
        <w:t>2022. №41. С. 239-244.</w:t>
      </w:r>
    </w:p>
    <w:p w14:paraId="48599D82" w14:textId="77777777" w:rsidR="006D188C" w:rsidRDefault="001A4CAD">
      <w:pPr>
        <w:pStyle w:val="a4"/>
        <w:numPr>
          <w:ilvl w:val="0"/>
          <w:numId w:val="1"/>
        </w:numPr>
        <w:tabs>
          <w:tab w:val="left" w:pos="866"/>
        </w:tabs>
        <w:spacing w:before="4" w:line="345" w:lineRule="auto"/>
        <w:ind w:right="130"/>
        <w:jc w:val="both"/>
        <w:rPr>
          <w:sz w:val="28"/>
        </w:rPr>
      </w:pPr>
      <w:r>
        <w:rPr>
          <w:sz w:val="28"/>
        </w:rPr>
        <w:t xml:space="preserve">Ковалів С.В., </w:t>
      </w:r>
      <w:proofErr w:type="spellStart"/>
      <w:r>
        <w:rPr>
          <w:sz w:val="28"/>
        </w:rPr>
        <w:t>Єсімов</w:t>
      </w:r>
      <w:proofErr w:type="spellEnd"/>
      <w:r>
        <w:rPr>
          <w:sz w:val="28"/>
        </w:rPr>
        <w:t xml:space="preserve"> С.С. Механізм співробітництва держав щодо протидії злочинам у сфері інформаційних технологій. </w:t>
      </w:r>
      <w:r>
        <w:rPr>
          <w:i/>
          <w:sz w:val="28"/>
        </w:rPr>
        <w:t xml:space="preserve">Аналітично-порівняльне правознавство. </w:t>
      </w:r>
      <w:r>
        <w:rPr>
          <w:sz w:val="28"/>
        </w:rPr>
        <w:t>2023. № 1. С. 573–578.</w:t>
      </w:r>
    </w:p>
    <w:p w14:paraId="30FC6602" w14:textId="77777777" w:rsidR="006D188C" w:rsidRDefault="001A4CAD">
      <w:pPr>
        <w:pStyle w:val="a4"/>
        <w:numPr>
          <w:ilvl w:val="0"/>
          <w:numId w:val="1"/>
        </w:numPr>
        <w:tabs>
          <w:tab w:val="left" w:pos="866"/>
        </w:tabs>
        <w:spacing w:before="4" w:line="348" w:lineRule="auto"/>
        <w:ind w:right="133"/>
        <w:jc w:val="both"/>
        <w:rPr>
          <w:sz w:val="28"/>
        </w:rPr>
      </w:pPr>
      <w:r>
        <w:rPr>
          <w:sz w:val="28"/>
        </w:rPr>
        <w:t xml:space="preserve">Козуб В. О. Вплив глобалізації на сучасні міжнародні конфлікти. </w:t>
      </w:r>
      <w:r>
        <w:rPr>
          <w:i/>
          <w:sz w:val="28"/>
        </w:rPr>
        <w:t>Перспективи розвитку міжнародних відносин: економічні та політичні аспекти</w:t>
      </w:r>
      <w:r>
        <w:rPr>
          <w:sz w:val="28"/>
        </w:rPr>
        <w:t xml:space="preserve">: матеріали доповідей </w:t>
      </w:r>
      <w:proofErr w:type="spellStart"/>
      <w:r>
        <w:rPr>
          <w:sz w:val="28"/>
        </w:rPr>
        <w:t>міжнар</w:t>
      </w:r>
      <w:proofErr w:type="spellEnd"/>
      <w:r>
        <w:rPr>
          <w:sz w:val="28"/>
        </w:rPr>
        <w:t>. науково-</w:t>
      </w:r>
      <w:proofErr w:type="spellStart"/>
      <w:r>
        <w:rPr>
          <w:sz w:val="28"/>
        </w:rPr>
        <w:t>практ</w:t>
      </w:r>
      <w:proofErr w:type="spellEnd"/>
      <w:r>
        <w:rPr>
          <w:sz w:val="28"/>
        </w:rPr>
        <w:t xml:space="preserve">. </w:t>
      </w:r>
      <w:proofErr w:type="spellStart"/>
      <w:r>
        <w:rPr>
          <w:sz w:val="28"/>
        </w:rPr>
        <w:t>конф</w:t>
      </w:r>
      <w:proofErr w:type="spellEnd"/>
      <w:r>
        <w:rPr>
          <w:sz w:val="28"/>
        </w:rPr>
        <w:t xml:space="preserve">. / За </w:t>
      </w:r>
      <w:proofErr w:type="spellStart"/>
      <w:r>
        <w:rPr>
          <w:sz w:val="28"/>
        </w:rPr>
        <w:t>заг</w:t>
      </w:r>
      <w:proofErr w:type="spellEnd"/>
      <w:r>
        <w:rPr>
          <w:sz w:val="28"/>
        </w:rPr>
        <w:t>. ред.: М.М.</w:t>
      </w:r>
      <w:r>
        <w:rPr>
          <w:spacing w:val="62"/>
          <w:sz w:val="28"/>
        </w:rPr>
        <w:t xml:space="preserve">  </w:t>
      </w:r>
      <w:proofErr w:type="spellStart"/>
      <w:r>
        <w:rPr>
          <w:sz w:val="28"/>
        </w:rPr>
        <w:t>Палінчак</w:t>
      </w:r>
      <w:proofErr w:type="spellEnd"/>
      <w:r>
        <w:rPr>
          <w:sz w:val="28"/>
        </w:rPr>
        <w:t>,</w:t>
      </w:r>
      <w:r>
        <w:rPr>
          <w:spacing w:val="62"/>
          <w:sz w:val="28"/>
        </w:rPr>
        <w:t xml:space="preserve">  </w:t>
      </w:r>
      <w:r>
        <w:rPr>
          <w:sz w:val="28"/>
        </w:rPr>
        <w:t>В.П.</w:t>
      </w:r>
      <w:r>
        <w:rPr>
          <w:spacing w:val="62"/>
          <w:sz w:val="28"/>
        </w:rPr>
        <w:t xml:space="preserve">  </w:t>
      </w:r>
      <w:r>
        <w:rPr>
          <w:sz w:val="28"/>
        </w:rPr>
        <w:t>Приходько,</w:t>
      </w:r>
      <w:r>
        <w:rPr>
          <w:spacing w:val="60"/>
          <w:sz w:val="28"/>
        </w:rPr>
        <w:t xml:space="preserve">  </w:t>
      </w:r>
      <w:r>
        <w:rPr>
          <w:sz w:val="28"/>
        </w:rPr>
        <w:t>A.</w:t>
      </w:r>
      <w:r>
        <w:rPr>
          <w:spacing w:val="62"/>
          <w:sz w:val="28"/>
        </w:rPr>
        <w:t xml:space="preserve">  </w:t>
      </w:r>
      <w:proofErr w:type="spellStart"/>
      <w:r>
        <w:rPr>
          <w:sz w:val="28"/>
        </w:rPr>
        <w:t>Krynski</w:t>
      </w:r>
      <w:proofErr w:type="spellEnd"/>
      <w:r>
        <w:rPr>
          <w:sz w:val="28"/>
        </w:rPr>
        <w:t>.</w:t>
      </w:r>
      <w:r>
        <w:rPr>
          <w:spacing w:val="60"/>
          <w:sz w:val="28"/>
        </w:rPr>
        <w:t xml:space="preserve">  </w:t>
      </w:r>
      <w:r>
        <w:rPr>
          <w:sz w:val="28"/>
        </w:rPr>
        <w:t>Ужгород:</w:t>
      </w:r>
      <w:r>
        <w:rPr>
          <w:spacing w:val="63"/>
          <w:sz w:val="28"/>
        </w:rPr>
        <w:t xml:space="preserve">  </w:t>
      </w:r>
      <w:r>
        <w:rPr>
          <w:sz w:val="28"/>
        </w:rPr>
        <w:t>Вид.</w:t>
      </w:r>
      <w:r>
        <w:rPr>
          <w:spacing w:val="60"/>
          <w:sz w:val="28"/>
        </w:rPr>
        <w:t xml:space="preserve">  </w:t>
      </w:r>
      <w:r>
        <w:rPr>
          <w:sz w:val="28"/>
        </w:rPr>
        <w:t>дім</w:t>
      </w:r>
    </w:p>
    <w:p w14:paraId="5DE23623" w14:textId="77777777" w:rsidR="006D188C" w:rsidRDefault="001A4CAD">
      <w:pPr>
        <w:pStyle w:val="a3"/>
        <w:spacing w:line="320" w:lineRule="exact"/>
        <w:ind w:left="866"/>
      </w:pPr>
      <w:r>
        <w:t>«</w:t>
      </w:r>
      <w:proofErr w:type="spellStart"/>
      <w:r>
        <w:t>Гельветика</w:t>
      </w:r>
      <w:proofErr w:type="spellEnd"/>
      <w:r>
        <w:t>»,</w:t>
      </w:r>
      <w:r>
        <w:rPr>
          <w:spacing w:val="-4"/>
        </w:rPr>
        <w:t xml:space="preserve"> </w:t>
      </w:r>
      <w:r>
        <w:t>2019.</w:t>
      </w:r>
      <w:r>
        <w:rPr>
          <w:spacing w:val="-2"/>
        </w:rPr>
        <w:t xml:space="preserve"> </w:t>
      </w:r>
      <w:r>
        <w:t>С.</w:t>
      </w:r>
      <w:r>
        <w:rPr>
          <w:spacing w:val="-2"/>
        </w:rPr>
        <w:t xml:space="preserve"> </w:t>
      </w:r>
      <w:r>
        <w:t>13-</w:t>
      </w:r>
      <w:r>
        <w:rPr>
          <w:spacing w:val="-5"/>
        </w:rPr>
        <w:t>16.</w:t>
      </w:r>
    </w:p>
    <w:p w14:paraId="4A43CDA2" w14:textId="77777777" w:rsidR="006D188C" w:rsidRDefault="001A4CAD">
      <w:pPr>
        <w:pStyle w:val="a4"/>
        <w:numPr>
          <w:ilvl w:val="0"/>
          <w:numId w:val="1"/>
        </w:numPr>
        <w:tabs>
          <w:tab w:val="left" w:pos="866"/>
        </w:tabs>
        <w:spacing w:before="143" w:line="345" w:lineRule="auto"/>
        <w:ind w:right="135"/>
        <w:jc w:val="both"/>
        <w:rPr>
          <w:sz w:val="28"/>
        </w:rPr>
      </w:pPr>
      <w:r>
        <w:rPr>
          <w:sz w:val="28"/>
        </w:rPr>
        <w:t xml:space="preserve">Конвенція про заборону або обмеження використання конкретних видів зброї, що завдає надмірних ушкоджень або має невибіркову дію, а також чотири протоколи до неї (щодо осколків, мін, </w:t>
      </w:r>
      <w:proofErr w:type="spellStart"/>
      <w:r>
        <w:rPr>
          <w:sz w:val="28"/>
        </w:rPr>
        <w:t>мініпасток</w:t>
      </w:r>
      <w:proofErr w:type="spellEnd"/>
      <w:r>
        <w:rPr>
          <w:sz w:val="28"/>
        </w:rPr>
        <w:t>, запалювальної та лазерної зброї). URL: https://zakon.rada.gov.ua/go/995_266</w:t>
      </w:r>
    </w:p>
    <w:p w14:paraId="26348F6D" w14:textId="77777777" w:rsidR="006D188C" w:rsidRDefault="001A4CAD">
      <w:pPr>
        <w:pStyle w:val="a4"/>
        <w:numPr>
          <w:ilvl w:val="0"/>
          <w:numId w:val="1"/>
        </w:numPr>
        <w:tabs>
          <w:tab w:val="left" w:pos="866"/>
        </w:tabs>
        <w:spacing w:before="6" w:line="345" w:lineRule="auto"/>
        <w:ind w:right="136"/>
        <w:jc w:val="both"/>
        <w:rPr>
          <w:sz w:val="28"/>
        </w:rPr>
      </w:pPr>
      <w:r>
        <w:rPr>
          <w:sz w:val="28"/>
        </w:rPr>
        <w:t xml:space="preserve">Конвенція про заборону військового або будь-якого іншого ворожого застосування засобів впливу на природне середовище. URL: </w:t>
      </w:r>
      <w:r>
        <w:rPr>
          <w:spacing w:val="-2"/>
          <w:sz w:val="28"/>
        </w:rPr>
        <w:t>https://ips.ligazakon.net/document/MU77K02U</w:t>
      </w:r>
    </w:p>
    <w:p w14:paraId="496F1EB1" w14:textId="77777777" w:rsidR="006D188C" w:rsidRDefault="001A4CAD">
      <w:pPr>
        <w:pStyle w:val="a4"/>
        <w:numPr>
          <w:ilvl w:val="0"/>
          <w:numId w:val="1"/>
        </w:numPr>
        <w:tabs>
          <w:tab w:val="left" w:pos="866"/>
        </w:tabs>
        <w:spacing w:before="5" w:line="345" w:lineRule="auto"/>
        <w:ind w:right="137"/>
        <w:jc w:val="both"/>
        <w:rPr>
          <w:sz w:val="28"/>
        </w:rPr>
      </w:pPr>
      <w:r>
        <w:rPr>
          <w:sz w:val="28"/>
        </w:rPr>
        <w:t xml:space="preserve">Конвенція про заборону застосування, накопичення запасів, виробництва й передачі протипіхотних мін і їх знищення. URL: </w:t>
      </w:r>
      <w:r>
        <w:rPr>
          <w:spacing w:val="-2"/>
          <w:sz w:val="28"/>
        </w:rPr>
        <w:t>https://zakon.rada.gov.ua/go/995_379</w:t>
      </w:r>
    </w:p>
    <w:p w14:paraId="46F93AD3" w14:textId="77777777" w:rsidR="006D188C" w:rsidRDefault="001A4CAD">
      <w:pPr>
        <w:pStyle w:val="a4"/>
        <w:numPr>
          <w:ilvl w:val="0"/>
          <w:numId w:val="1"/>
        </w:numPr>
        <w:tabs>
          <w:tab w:val="left" w:pos="866"/>
        </w:tabs>
        <w:spacing w:before="4" w:line="348" w:lineRule="auto"/>
        <w:ind w:right="137"/>
        <w:jc w:val="both"/>
        <w:rPr>
          <w:sz w:val="28"/>
        </w:rPr>
      </w:pPr>
      <w:r>
        <w:rPr>
          <w:sz w:val="28"/>
        </w:rPr>
        <w:t xml:space="preserve">Конвенція про заборону розробки, виробництва, нагромадження бактеріологічної (біологічної) і токсичної зброї та її знищення. URL: </w:t>
      </w:r>
      <w:r>
        <w:rPr>
          <w:spacing w:val="-2"/>
          <w:sz w:val="28"/>
        </w:rPr>
        <w:t>https://zakon.rada.gov.ua/go/995_182</w:t>
      </w:r>
    </w:p>
    <w:p w14:paraId="62529847" w14:textId="77777777" w:rsidR="006D188C" w:rsidRDefault="001A4CAD">
      <w:pPr>
        <w:pStyle w:val="a4"/>
        <w:numPr>
          <w:ilvl w:val="0"/>
          <w:numId w:val="1"/>
        </w:numPr>
        <w:tabs>
          <w:tab w:val="left" w:pos="866"/>
          <w:tab w:val="left" w:pos="2665"/>
          <w:tab w:val="left" w:pos="4090"/>
          <w:tab w:val="left" w:pos="5155"/>
          <w:tab w:val="left" w:pos="6395"/>
          <w:tab w:val="left" w:pos="7370"/>
          <w:tab w:val="left" w:pos="9436"/>
        </w:tabs>
        <w:spacing w:line="345" w:lineRule="auto"/>
        <w:ind w:right="134"/>
        <w:jc w:val="both"/>
        <w:rPr>
          <w:sz w:val="28"/>
        </w:rPr>
      </w:pPr>
      <w:r>
        <w:rPr>
          <w:sz w:val="28"/>
        </w:rPr>
        <w:t xml:space="preserve">Конвенція про заборону розробки, виробництва, накопичення, застосування </w:t>
      </w:r>
      <w:r>
        <w:rPr>
          <w:spacing w:val="-2"/>
          <w:sz w:val="28"/>
        </w:rPr>
        <w:t>хімічної</w:t>
      </w:r>
      <w:r>
        <w:rPr>
          <w:sz w:val="28"/>
        </w:rPr>
        <w:tab/>
      </w:r>
      <w:r>
        <w:rPr>
          <w:spacing w:val="-4"/>
          <w:sz w:val="28"/>
        </w:rPr>
        <w:t>зброї</w:t>
      </w:r>
      <w:r>
        <w:rPr>
          <w:sz w:val="28"/>
        </w:rPr>
        <w:tab/>
      </w:r>
      <w:r>
        <w:rPr>
          <w:spacing w:val="-6"/>
          <w:sz w:val="28"/>
        </w:rPr>
        <w:t>та</w:t>
      </w:r>
      <w:r>
        <w:rPr>
          <w:sz w:val="28"/>
        </w:rPr>
        <w:tab/>
      </w:r>
      <w:r>
        <w:rPr>
          <w:spacing w:val="-4"/>
          <w:sz w:val="28"/>
        </w:rPr>
        <w:t>про</w:t>
      </w:r>
      <w:r>
        <w:rPr>
          <w:sz w:val="28"/>
        </w:rPr>
        <w:tab/>
      </w:r>
      <w:r>
        <w:rPr>
          <w:spacing w:val="-6"/>
          <w:sz w:val="28"/>
        </w:rPr>
        <w:t>її</w:t>
      </w:r>
      <w:r>
        <w:rPr>
          <w:sz w:val="28"/>
        </w:rPr>
        <w:tab/>
      </w:r>
      <w:r>
        <w:rPr>
          <w:spacing w:val="-2"/>
          <w:sz w:val="28"/>
        </w:rPr>
        <w:t>знищення.</w:t>
      </w:r>
      <w:r>
        <w:rPr>
          <w:sz w:val="28"/>
        </w:rPr>
        <w:tab/>
      </w:r>
      <w:r>
        <w:rPr>
          <w:spacing w:val="-4"/>
          <w:sz w:val="28"/>
        </w:rPr>
        <w:t xml:space="preserve">URL: </w:t>
      </w:r>
      <w:r>
        <w:rPr>
          <w:spacing w:val="-2"/>
          <w:sz w:val="28"/>
        </w:rPr>
        <w:t>https://zakon.rada.gov.ua/laws/show/995_182#Text</w:t>
      </w:r>
    </w:p>
    <w:p w14:paraId="15A8BDA7"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05806BB0" w14:textId="77777777" w:rsidR="006D188C" w:rsidRDefault="001A4CAD">
      <w:pPr>
        <w:pStyle w:val="a4"/>
        <w:numPr>
          <w:ilvl w:val="0"/>
          <w:numId w:val="1"/>
        </w:numPr>
        <w:tabs>
          <w:tab w:val="left" w:pos="865"/>
          <w:tab w:val="left" w:pos="2800"/>
          <w:tab w:val="left" w:pos="3925"/>
          <w:tab w:val="left" w:pos="5395"/>
          <w:tab w:val="left" w:pos="7474"/>
          <w:tab w:val="left" w:pos="9429"/>
        </w:tabs>
        <w:spacing w:before="174"/>
        <w:ind w:left="865"/>
        <w:rPr>
          <w:sz w:val="28"/>
        </w:rPr>
      </w:pPr>
      <w:r>
        <w:rPr>
          <w:spacing w:val="-2"/>
          <w:sz w:val="28"/>
        </w:rPr>
        <w:lastRenderedPageBreak/>
        <w:t>Конвенція</w:t>
      </w:r>
      <w:r>
        <w:rPr>
          <w:sz w:val="28"/>
        </w:rPr>
        <w:tab/>
      </w:r>
      <w:r>
        <w:rPr>
          <w:spacing w:val="-5"/>
          <w:sz w:val="28"/>
        </w:rPr>
        <w:t>про</w:t>
      </w:r>
      <w:r>
        <w:rPr>
          <w:sz w:val="28"/>
        </w:rPr>
        <w:tab/>
      </w:r>
      <w:r>
        <w:rPr>
          <w:spacing w:val="-2"/>
          <w:sz w:val="28"/>
        </w:rPr>
        <w:t>захист</w:t>
      </w:r>
      <w:r>
        <w:rPr>
          <w:sz w:val="28"/>
        </w:rPr>
        <w:tab/>
      </w:r>
      <w:r>
        <w:rPr>
          <w:spacing w:val="-2"/>
          <w:sz w:val="28"/>
        </w:rPr>
        <w:t>культурних</w:t>
      </w:r>
      <w:r>
        <w:rPr>
          <w:sz w:val="28"/>
        </w:rPr>
        <w:tab/>
      </w:r>
      <w:r>
        <w:rPr>
          <w:spacing w:val="-2"/>
          <w:sz w:val="28"/>
        </w:rPr>
        <w:t>цінностей.</w:t>
      </w:r>
      <w:r>
        <w:rPr>
          <w:sz w:val="28"/>
        </w:rPr>
        <w:tab/>
      </w:r>
      <w:r>
        <w:rPr>
          <w:spacing w:val="-4"/>
          <w:sz w:val="28"/>
        </w:rPr>
        <w:t>URL:</w:t>
      </w:r>
    </w:p>
    <w:p w14:paraId="2AB0055F" w14:textId="77777777" w:rsidR="006D188C" w:rsidRDefault="001A4CAD">
      <w:pPr>
        <w:pStyle w:val="a3"/>
        <w:spacing w:before="143"/>
        <w:ind w:left="866"/>
        <w:jc w:val="left"/>
      </w:pPr>
      <w:r>
        <w:rPr>
          <w:spacing w:val="-2"/>
        </w:rPr>
        <w:t>https://ips.ligazakon.net/document/MU54K01U</w:t>
      </w:r>
    </w:p>
    <w:p w14:paraId="3DCADD76" w14:textId="77777777" w:rsidR="006D188C" w:rsidRDefault="001A4CAD">
      <w:pPr>
        <w:pStyle w:val="a4"/>
        <w:numPr>
          <w:ilvl w:val="0"/>
          <w:numId w:val="1"/>
        </w:numPr>
        <w:tabs>
          <w:tab w:val="left" w:pos="866"/>
        </w:tabs>
        <w:spacing w:before="143" w:line="348" w:lineRule="auto"/>
        <w:ind w:right="143"/>
        <w:rPr>
          <w:sz w:val="28"/>
        </w:rPr>
      </w:pPr>
      <w:r>
        <w:rPr>
          <w:sz w:val="28"/>
        </w:rPr>
        <w:t>Конвенція про положення ворожих торговельних суден на початку воєнних дій. URL: https://ips.ligazakon.net/document/MU07052</w:t>
      </w:r>
    </w:p>
    <w:p w14:paraId="2A9ECA71" w14:textId="77777777" w:rsidR="006D188C" w:rsidRDefault="001A4CAD">
      <w:pPr>
        <w:pStyle w:val="a4"/>
        <w:numPr>
          <w:ilvl w:val="0"/>
          <w:numId w:val="1"/>
        </w:numPr>
        <w:tabs>
          <w:tab w:val="left" w:pos="866"/>
        </w:tabs>
        <w:spacing w:line="345" w:lineRule="auto"/>
        <w:ind w:right="137"/>
        <w:rPr>
          <w:sz w:val="28"/>
        </w:rPr>
      </w:pPr>
      <w:r>
        <w:rPr>
          <w:sz w:val="28"/>
        </w:rPr>
        <w:t>Консультативний</w:t>
      </w:r>
      <w:r>
        <w:rPr>
          <w:spacing w:val="40"/>
          <w:sz w:val="28"/>
        </w:rPr>
        <w:t xml:space="preserve"> </w:t>
      </w:r>
      <w:r>
        <w:rPr>
          <w:sz w:val="28"/>
        </w:rPr>
        <w:t>висновок</w:t>
      </w:r>
      <w:r>
        <w:rPr>
          <w:spacing w:val="40"/>
          <w:sz w:val="28"/>
        </w:rPr>
        <w:t xml:space="preserve"> </w:t>
      </w:r>
      <w:r>
        <w:rPr>
          <w:sz w:val="28"/>
        </w:rPr>
        <w:t>Міжнародного</w:t>
      </w:r>
      <w:r>
        <w:rPr>
          <w:spacing w:val="40"/>
          <w:sz w:val="28"/>
        </w:rPr>
        <w:t xml:space="preserve"> </w:t>
      </w:r>
      <w:r>
        <w:rPr>
          <w:sz w:val="28"/>
        </w:rPr>
        <w:t>суду</w:t>
      </w:r>
      <w:r>
        <w:rPr>
          <w:spacing w:val="40"/>
          <w:sz w:val="28"/>
        </w:rPr>
        <w:t xml:space="preserve"> </w:t>
      </w:r>
      <w:r>
        <w:rPr>
          <w:sz w:val="28"/>
        </w:rPr>
        <w:t>щодо</w:t>
      </w:r>
      <w:r>
        <w:rPr>
          <w:spacing w:val="40"/>
          <w:sz w:val="28"/>
        </w:rPr>
        <w:t xml:space="preserve"> </w:t>
      </w:r>
      <w:r>
        <w:rPr>
          <w:sz w:val="28"/>
        </w:rPr>
        <w:t>законності</w:t>
      </w:r>
      <w:r>
        <w:rPr>
          <w:spacing w:val="40"/>
          <w:sz w:val="28"/>
        </w:rPr>
        <w:t xml:space="preserve"> </w:t>
      </w:r>
      <w:r>
        <w:rPr>
          <w:sz w:val="28"/>
        </w:rPr>
        <w:t>загрози ядерною зброєю або її застосування № А/51/218, 19 липня1996 року. URL.</w:t>
      </w:r>
      <w:r>
        <w:rPr>
          <w:spacing w:val="40"/>
          <w:sz w:val="28"/>
        </w:rPr>
        <w:t xml:space="preserve"> </w:t>
      </w:r>
      <w:r>
        <w:rPr>
          <w:spacing w:val="-2"/>
          <w:sz w:val="28"/>
        </w:rPr>
        <w:t>https://</w:t>
      </w:r>
      <w:hyperlink r:id="rId10">
        <w:r w:rsidR="006D188C">
          <w:rPr>
            <w:spacing w:val="-2"/>
            <w:sz w:val="28"/>
          </w:rPr>
          <w:t>www.icj-cij.org/public/files/advisoryopinions/advisory-opinions-1996-</w:t>
        </w:r>
      </w:hyperlink>
      <w:r>
        <w:rPr>
          <w:spacing w:val="-2"/>
          <w:sz w:val="28"/>
        </w:rPr>
        <w:t xml:space="preserve"> ru.pdf.</w:t>
      </w:r>
    </w:p>
    <w:p w14:paraId="28C90AF9" w14:textId="77777777" w:rsidR="006D188C" w:rsidRDefault="001A4CAD">
      <w:pPr>
        <w:pStyle w:val="a4"/>
        <w:numPr>
          <w:ilvl w:val="0"/>
          <w:numId w:val="1"/>
        </w:numPr>
        <w:tabs>
          <w:tab w:val="left" w:pos="866"/>
        </w:tabs>
        <w:spacing w:before="3" w:line="345" w:lineRule="auto"/>
        <w:ind w:right="139"/>
        <w:rPr>
          <w:sz w:val="28"/>
        </w:rPr>
      </w:pPr>
      <w:r>
        <w:rPr>
          <w:sz w:val="28"/>
        </w:rPr>
        <w:t xml:space="preserve">Конфліктологія та теорія переговорів: навчальний посібник / Т. П. </w:t>
      </w:r>
      <w:proofErr w:type="spellStart"/>
      <w:r>
        <w:rPr>
          <w:sz w:val="28"/>
        </w:rPr>
        <w:t>Яхно</w:t>
      </w:r>
      <w:proofErr w:type="spellEnd"/>
      <w:r>
        <w:rPr>
          <w:sz w:val="28"/>
        </w:rPr>
        <w:t xml:space="preserve">, І. О. </w:t>
      </w:r>
      <w:proofErr w:type="spellStart"/>
      <w:r>
        <w:rPr>
          <w:sz w:val="28"/>
        </w:rPr>
        <w:t>Куревіна</w:t>
      </w:r>
      <w:proofErr w:type="spellEnd"/>
      <w:r>
        <w:rPr>
          <w:sz w:val="28"/>
        </w:rPr>
        <w:t>. Київ : Центр учбової літератури, 2018. 175 с.</w:t>
      </w:r>
    </w:p>
    <w:p w14:paraId="43B6B598" w14:textId="77777777" w:rsidR="006D188C" w:rsidRDefault="001A4CAD">
      <w:pPr>
        <w:pStyle w:val="a4"/>
        <w:numPr>
          <w:ilvl w:val="0"/>
          <w:numId w:val="1"/>
        </w:numPr>
        <w:tabs>
          <w:tab w:val="left" w:pos="866"/>
          <w:tab w:val="left" w:pos="2234"/>
          <w:tab w:val="left" w:pos="2555"/>
          <w:tab w:val="left" w:pos="4119"/>
          <w:tab w:val="left" w:pos="4305"/>
          <w:tab w:val="left" w:pos="5508"/>
          <w:tab w:val="left" w:pos="6154"/>
          <w:tab w:val="left" w:pos="6207"/>
          <w:tab w:val="left" w:pos="7346"/>
          <w:tab w:val="left" w:pos="7963"/>
          <w:tab w:val="left" w:pos="8166"/>
          <w:tab w:val="left" w:pos="9438"/>
        </w:tabs>
        <w:spacing w:before="3" w:line="348" w:lineRule="auto"/>
        <w:ind w:right="132"/>
        <w:rPr>
          <w:sz w:val="28"/>
        </w:rPr>
      </w:pPr>
      <w:r>
        <w:rPr>
          <w:spacing w:val="-2"/>
          <w:sz w:val="28"/>
        </w:rPr>
        <w:t>Кремлівська</w:t>
      </w:r>
      <w:r>
        <w:rPr>
          <w:sz w:val="28"/>
        </w:rPr>
        <w:tab/>
      </w:r>
      <w:r>
        <w:rPr>
          <w:spacing w:val="-2"/>
          <w:sz w:val="28"/>
        </w:rPr>
        <w:t>пропаганда</w:t>
      </w:r>
      <w:r>
        <w:rPr>
          <w:sz w:val="28"/>
        </w:rPr>
        <w:tab/>
      </w:r>
      <w:r>
        <w:rPr>
          <w:spacing w:val="-2"/>
          <w:sz w:val="28"/>
        </w:rPr>
        <w:t>запустила</w:t>
      </w:r>
      <w:r>
        <w:rPr>
          <w:sz w:val="28"/>
        </w:rPr>
        <w:tab/>
      </w:r>
      <w:r>
        <w:rPr>
          <w:spacing w:val="-4"/>
          <w:sz w:val="28"/>
        </w:rPr>
        <w:t>нові</w:t>
      </w:r>
      <w:r>
        <w:rPr>
          <w:sz w:val="28"/>
        </w:rPr>
        <w:tab/>
      </w:r>
      <w:r>
        <w:rPr>
          <w:sz w:val="28"/>
        </w:rPr>
        <w:tab/>
      </w:r>
      <w:r>
        <w:rPr>
          <w:spacing w:val="-2"/>
          <w:sz w:val="28"/>
        </w:rPr>
        <w:t>фейкові</w:t>
      </w:r>
      <w:r>
        <w:rPr>
          <w:sz w:val="28"/>
        </w:rPr>
        <w:tab/>
      </w:r>
      <w:r>
        <w:rPr>
          <w:spacing w:val="-2"/>
          <w:sz w:val="28"/>
        </w:rPr>
        <w:t>відео</w:t>
      </w:r>
      <w:r>
        <w:rPr>
          <w:sz w:val="28"/>
        </w:rPr>
        <w:tab/>
      </w:r>
      <w:r>
        <w:rPr>
          <w:sz w:val="28"/>
        </w:rPr>
        <w:tab/>
        <w:t>з</w:t>
      </w:r>
      <w:r>
        <w:rPr>
          <w:spacing w:val="80"/>
          <w:sz w:val="28"/>
        </w:rPr>
        <w:t xml:space="preserve"> </w:t>
      </w:r>
      <w:r>
        <w:rPr>
          <w:sz w:val="28"/>
        </w:rPr>
        <w:t xml:space="preserve">Президентом </w:t>
      </w:r>
      <w:r>
        <w:rPr>
          <w:spacing w:val="-2"/>
          <w:sz w:val="28"/>
        </w:rPr>
        <w:t>України</w:t>
      </w:r>
      <w:r>
        <w:rPr>
          <w:sz w:val="28"/>
        </w:rPr>
        <w:tab/>
      </w:r>
      <w:r>
        <w:rPr>
          <w:spacing w:val="-2"/>
          <w:sz w:val="28"/>
        </w:rPr>
        <w:t>Володимиром</w:t>
      </w:r>
      <w:r>
        <w:rPr>
          <w:sz w:val="28"/>
        </w:rPr>
        <w:tab/>
      </w:r>
      <w:r>
        <w:rPr>
          <w:sz w:val="28"/>
        </w:rPr>
        <w:tab/>
      </w:r>
      <w:r>
        <w:rPr>
          <w:spacing w:val="-2"/>
          <w:sz w:val="28"/>
        </w:rPr>
        <w:t>Зеленським.</w:t>
      </w:r>
      <w:r>
        <w:rPr>
          <w:sz w:val="28"/>
        </w:rPr>
        <w:tab/>
      </w:r>
      <w:r>
        <w:rPr>
          <w:spacing w:val="-2"/>
          <w:sz w:val="28"/>
        </w:rPr>
        <w:t>Укрінформ:</w:t>
      </w:r>
      <w:r>
        <w:rPr>
          <w:sz w:val="28"/>
        </w:rPr>
        <w:tab/>
      </w:r>
      <w:r>
        <w:rPr>
          <w:spacing w:val="-2"/>
          <w:sz w:val="28"/>
        </w:rPr>
        <w:t>веб-сайт.</w:t>
      </w:r>
      <w:r>
        <w:rPr>
          <w:sz w:val="28"/>
        </w:rPr>
        <w:tab/>
      </w:r>
      <w:r>
        <w:rPr>
          <w:spacing w:val="-4"/>
          <w:sz w:val="28"/>
        </w:rPr>
        <w:t xml:space="preserve">URL: </w:t>
      </w:r>
      <w:hyperlink r:id="rId11">
        <w:r w:rsidR="006D188C">
          <w:rPr>
            <w:spacing w:val="-2"/>
            <w:sz w:val="28"/>
          </w:rPr>
          <w:t>https://www.ukrinform.ua/rubric-polytics/3465210-primitivnij-montaz-rosiani-</w:t>
        </w:r>
      </w:hyperlink>
      <w:r>
        <w:rPr>
          <w:spacing w:val="-2"/>
          <w:sz w:val="28"/>
        </w:rPr>
        <w:t xml:space="preserve"> </w:t>
      </w:r>
      <w:hyperlink r:id="rId12">
        <w:r w:rsidR="006D188C">
          <w:rPr>
            <w:spacing w:val="-2"/>
            <w:sz w:val="28"/>
          </w:rPr>
          <w:t>zapustilifejkove-video-pro-zelenskogo.html</w:t>
        </w:r>
      </w:hyperlink>
    </w:p>
    <w:p w14:paraId="53615877" w14:textId="77777777" w:rsidR="006D188C" w:rsidRDefault="001A4CAD">
      <w:pPr>
        <w:pStyle w:val="a4"/>
        <w:numPr>
          <w:ilvl w:val="0"/>
          <w:numId w:val="1"/>
        </w:numPr>
        <w:tabs>
          <w:tab w:val="left" w:pos="865"/>
        </w:tabs>
        <w:spacing w:line="320" w:lineRule="exact"/>
        <w:ind w:left="865"/>
        <w:rPr>
          <w:sz w:val="28"/>
        </w:rPr>
      </w:pPr>
      <w:r>
        <w:rPr>
          <w:sz w:val="28"/>
        </w:rPr>
        <w:t>Кримінальний</w:t>
      </w:r>
      <w:r>
        <w:rPr>
          <w:spacing w:val="63"/>
          <w:sz w:val="28"/>
        </w:rPr>
        <w:t xml:space="preserve"> </w:t>
      </w:r>
      <w:r>
        <w:rPr>
          <w:sz w:val="28"/>
        </w:rPr>
        <w:t>кодекс</w:t>
      </w:r>
      <w:r>
        <w:rPr>
          <w:spacing w:val="57"/>
          <w:sz w:val="28"/>
        </w:rPr>
        <w:t xml:space="preserve"> </w:t>
      </w:r>
      <w:r>
        <w:rPr>
          <w:sz w:val="28"/>
        </w:rPr>
        <w:t>України:</w:t>
      </w:r>
      <w:r>
        <w:rPr>
          <w:spacing w:val="64"/>
          <w:sz w:val="28"/>
        </w:rPr>
        <w:t xml:space="preserve"> </w:t>
      </w:r>
      <w:r>
        <w:rPr>
          <w:sz w:val="28"/>
        </w:rPr>
        <w:t>Закон</w:t>
      </w:r>
      <w:r>
        <w:rPr>
          <w:spacing w:val="62"/>
          <w:sz w:val="28"/>
        </w:rPr>
        <w:t xml:space="preserve"> </w:t>
      </w:r>
      <w:r>
        <w:rPr>
          <w:sz w:val="28"/>
        </w:rPr>
        <w:t>від</w:t>
      </w:r>
      <w:r>
        <w:rPr>
          <w:spacing w:val="65"/>
          <w:sz w:val="28"/>
        </w:rPr>
        <w:t xml:space="preserve"> </w:t>
      </w:r>
      <w:r>
        <w:rPr>
          <w:sz w:val="28"/>
        </w:rPr>
        <w:t>05.04.2001</w:t>
      </w:r>
      <w:r>
        <w:rPr>
          <w:spacing w:val="62"/>
          <w:sz w:val="28"/>
        </w:rPr>
        <w:t xml:space="preserve"> </w:t>
      </w:r>
      <w:r>
        <w:rPr>
          <w:sz w:val="28"/>
        </w:rPr>
        <w:t>р.</w:t>
      </w:r>
      <w:r>
        <w:rPr>
          <w:spacing w:val="62"/>
          <w:sz w:val="28"/>
        </w:rPr>
        <w:t xml:space="preserve"> </w:t>
      </w:r>
      <w:r>
        <w:rPr>
          <w:sz w:val="28"/>
        </w:rPr>
        <w:t>№</w:t>
      </w:r>
      <w:r>
        <w:rPr>
          <w:spacing w:val="60"/>
          <w:sz w:val="28"/>
        </w:rPr>
        <w:t xml:space="preserve"> </w:t>
      </w:r>
      <w:r>
        <w:rPr>
          <w:sz w:val="28"/>
        </w:rPr>
        <w:t>2341-ІІІ.</w:t>
      </w:r>
      <w:r>
        <w:rPr>
          <w:spacing w:val="63"/>
          <w:sz w:val="28"/>
        </w:rPr>
        <w:t xml:space="preserve"> </w:t>
      </w:r>
      <w:r>
        <w:rPr>
          <w:spacing w:val="-4"/>
          <w:sz w:val="28"/>
        </w:rPr>
        <w:t>URL:</w:t>
      </w:r>
    </w:p>
    <w:p w14:paraId="588BBBAC" w14:textId="77777777" w:rsidR="006D188C" w:rsidRDefault="001A4CAD">
      <w:pPr>
        <w:pStyle w:val="a3"/>
        <w:spacing w:before="143"/>
        <w:ind w:left="866"/>
        <w:jc w:val="left"/>
      </w:pPr>
      <w:r>
        <w:t>https://zakon.rada.gov.ua/go/2341-</w:t>
      </w:r>
      <w:r>
        <w:rPr>
          <w:spacing w:val="-5"/>
        </w:rPr>
        <w:t>14</w:t>
      </w:r>
    </w:p>
    <w:p w14:paraId="03ABABA6" w14:textId="77777777" w:rsidR="006D188C" w:rsidRDefault="001A4CAD">
      <w:pPr>
        <w:pStyle w:val="a4"/>
        <w:numPr>
          <w:ilvl w:val="0"/>
          <w:numId w:val="1"/>
        </w:numPr>
        <w:tabs>
          <w:tab w:val="left" w:pos="866"/>
        </w:tabs>
        <w:spacing w:before="143" w:line="348" w:lineRule="auto"/>
        <w:ind w:right="141"/>
        <w:jc w:val="both"/>
        <w:rPr>
          <w:sz w:val="28"/>
        </w:rPr>
      </w:pPr>
      <w:r>
        <w:rPr>
          <w:sz w:val="28"/>
        </w:rPr>
        <w:t xml:space="preserve">Крупеня І., Кармазін С. Еволюція форм і методів ведення військових та збройних конфліктів у 20-21 століттях. </w:t>
      </w:r>
      <w:r>
        <w:rPr>
          <w:i/>
          <w:sz w:val="28"/>
        </w:rPr>
        <w:t xml:space="preserve">Консенсус. </w:t>
      </w:r>
      <w:r>
        <w:rPr>
          <w:sz w:val="28"/>
        </w:rPr>
        <w:t>2024. №3. С. 92-102.</w:t>
      </w:r>
    </w:p>
    <w:p w14:paraId="6BE4C3F0" w14:textId="77777777" w:rsidR="006D188C" w:rsidRDefault="001A4CAD">
      <w:pPr>
        <w:pStyle w:val="a4"/>
        <w:numPr>
          <w:ilvl w:val="0"/>
          <w:numId w:val="1"/>
        </w:numPr>
        <w:tabs>
          <w:tab w:val="left" w:pos="866"/>
        </w:tabs>
        <w:spacing w:line="345" w:lineRule="auto"/>
        <w:ind w:right="139"/>
        <w:jc w:val="both"/>
        <w:rPr>
          <w:sz w:val="28"/>
        </w:rPr>
      </w:pPr>
      <w:proofErr w:type="spellStart"/>
      <w:r>
        <w:rPr>
          <w:sz w:val="28"/>
        </w:rPr>
        <w:t>Луцишин</w:t>
      </w:r>
      <w:proofErr w:type="spellEnd"/>
      <w:r>
        <w:rPr>
          <w:sz w:val="28"/>
        </w:rPr>
        <w:t xml:space="preserve"> Г. Особливості сучасних збройних конфліктів в умовах глобалізації. </w:t>
      </w:r>
      <w:r>
        <w:rPr>
          <w:i/>
          <w:sz w:val="28"/>
        </w:rPr>
        <w:t>Українська національна ідея: реалії та перспективи розвитку</w:t>
      </w:r>
      <w:r>
        <w:rPr>
          <w:sz w:val="28"/>
        </w:rPr>
        <w:t xml:space="preserve">. 2014. </w:t>
      </w:r>
      <w:proofErr w:type="spellStart"/>
      <w:r>
        <w:rPr>
          <w:sz w:val="28"/>
        </w:rPr>
        <w:t>Вип</w:t>
      </w:r>
      <w:proofErr w:type="spellEnd"/>
      <w:r>
        <w:rPr>
          <w:sz w:val="28"/>
        </w:rPr>
        <w:t>. 26. С. 128–133.</w:t>
      </w:r>
    </w:p>
    <w:p w14:paraId="423DB6B6" w14:textId="77777777" w:rsidR="006D188C" w:rsidRDefault="001A4CAD">
      <w:pPr>
        <w:pStyle w:val="a4"/>
        <w:numPr>
          <w:ilvl w:val="0"/>
          <w:numId w:val="1"/>
        </w:numPr>
        <w:tabs>
          <w:tab w:val="left" w:pos="865"/>
        </w:tabs>
        <w:spacing w:before="1"/>
        <w:ind w:left="865"/>
        <w:jc w:val="both"/>
        <w:rPr>
          <w:sz w:val="28"/>
        </w:rPr>
      </w:pPr>
      <w:r>
        <w:rPr>
          <w:sz w:val="28"/>
        </w:rPr>
        <w:t>Офіційний</w:t>
      </w:r>
      <w:r>
        <w:rPr>
          <w:spacing w:val="-7"/>
          <w:sz w:val="28"/>
        </w:rPr>
        <w:t xml:space="preserve"> </w:t>
      </w:r>
      <w:r>
        <w:rPr>
          <w:sz w:val="28"/>
        </w:rPr>
        <w:t>веб-сайт</w:t>
      </w:r>
      <w:r>
        <w:rPr>
          <w:spacing w:val="-2"/>
          <w:sz w:val="28"/>
        </w:rPr>
        <w:t xml:space="preserve"> </w:t>
      </w:r>
      <w:r>
        <w:rPr>
          <w:sz w:val="28"/>
        </w:rPr>
        <w:t>ООН.</w:t>
      </w:r>
      <w:r>
        <w:rPr>
          <w:spacing w:val="-4"/>
          <w:sz w:val="28"/>
        </w:rPr>
        <w:t xml:space="preserve"> </w:t>
      </w:r>
      <w:r>
        <w:rPr>
          <w:sz w:val="28"/>
        </w:rPr>
        <w:t xml:space="preserve">URL: </w:t>
      </w:r>
      <w:hyperlink r:id="rId13">
        <w:r w:rsidR="006D188C">
          <w:rPr>
            <w:spacing w:val="-2"/>
            <w:sz w:val="28"/>
          </w:rPr>
          <w:t>https://www.un.org/en/</w:t>
        </w:r>
      </w:hyperlink>
    </w:p>
    <w:p w14:paraId="54974CF1" w14:textId="77777777" w:rsidR="006D188C" w:rsidRDefault="001A4CAD">
      <w:pPr>
        <w:pStyle w:val="a4"/>
        <w:numPr>
          <w:ilvl w:val="0"/>
          <w:numId w:val="1"/>
        </w:numPr>
        <w:tabs>
          <w:tab w:val="left" w:pos="866"/>
        </w:tabs>
        <w:spacing w:before="143" w:line="345" w:lineRule="auto"/>
        <w:ind w:right="132"/>
        <w:jc w:val="both"/>
        <w:rPr>
          <w:sz w:val="28"/>
        </w:rPr>
      </w:pPr>
      <w:r>
        <w:rPr>
          <w:sz w:val="28"/>
        </w:rPr>
        <w:t xml:space="preserve">Пилипенко Я. С. Демаркація понять "воєнний конфлікт", "збройний конфлікт" та "війна". </w:t>
      </w:r>
      <w:r>
        <w:rPr>
          <w:i/>
          <w:sz w:val="28"/>
        </w:rPr>
        <w:t>Вісник Національного технічного університету України "Київський політехнічний інститут</w:t>
      </w:r>
      <w:r>
        <w:rPr>
          <w:sz w:val="28"/>
        </w:rPr>
        <w:t>". Політологія. Соціологія. Право. 2017. № 1-2. С. 143-146.</w:t>
      </w:r>
    </w:p>
    <w:p w14:paraId="4B6F97CF" w14:textId="77777777" w:rsidR="006D188C" w:rsidRDefault="001A4CAD">
      <w:pPr>
        <w:pStyle w:val="a4"/>
        <w:numPr>
          <w:ilvl w:val="0"/>
          <w:numId w:val="1"/>
        </w:numPr>
        <w:tabs>
          <w:tab w:val="left" w:pos="866"/>
        </w:tabs>
        <w:spacing w:before="6" w:line="345" w:lineRule="auto"/>
        <w:ind w:right="136"/>
        <w:jc w:val="both"/>
        <w:rPr>
          <w:sz w:val="28"/>
        </w:rPr>
      </w:pPr>
      <w:r>
        <w:rPr>
          <w:sz w:val="28"/>
        </w:rPr>
        <w:t>Політологічний енциклопедичний</w:t>
      </w:r>
      <w:r>
        <w:rPr>
          <w:spacing w:val="-1"/>
          <w:sz w:val="28"/>
        </w:rPr>
        <w:t xml:space="preserve"> </w:t>
      </w:r>
      <w:r>
        <w:rPr>
          <w:sz w:val="28"/>
        </w:rPr>
        <w:t>словник / упорядник В. П.</w:t>
      </w:r>
      <w:r>
        <w:rPr>
          <w:spacing w:val="-1"/>
          <w:sz w:val="28"/>
        </w:rPr>
        <w:t xml:space="preserve"> </w:t>
      </w:r>
      <w:proofErr w:type="spellStart"/>
      <w:r>
        <w:rPr>
          <w:sz w:val="28"/>
        </w:rPr>
        <w:t>Горбатенко</w:t>
      </w:r>
      <w:proofErr w:type="spellEnd"/>
      <w:r>
        <w:rPr>
          <w:sz w:val="28"/>
        </w:rPr>
        <w:t xml:space="preserve">; за ред. Ю. С. </w:t>
      </w:r>
      <w:proofErr w:type="spellStart"/>
      <w:r>
        <w:rPr>
          <w:sz w:val="28"/>
        </w:rPr>
        <w:t>Шемшученка</w:t>
      </w:r>
      <w:proofErr w:type="spellEnd"/>
      <w:r>
        <w:rPr>
          <w:sz w:val="28"/>
        </w:rPr>
        <w:t xml:space="preserve">, В. Д. Бабкіна, В. П. </w:t>
      </w:r>
      <w:proofErr w:type="spellStart"/>
      <w:r>
        <w:rPr>
          <w:sz w:val="28"/>
        </w:rPr>
        <w:t>Горбатенка</w:t>
      </w:r>
      <w:proofErr w:type="spellEnd"/>
      <w:r>
        <w:rPr>
          <w:sz w:val="28"/>
        </w:rPr>
        <w:t>. Київ: Генеза,</w:t>
      </w:r>
      <w:r>
        <w:rPr>
          <w:spacing w:val="80"/>
          <w:sz w:val="28"/>
        </w:rPr>
        <w:t xml:space="preserve"> </w:t>
      </w:r>
      <w:r>
        <w:rPr>
          <w:sz w:val="28"/>
        </w:rPr>
        <w:t>2004. 736 с.</w:t>
      </w:r>
    </w:p>
    <w:p w14:paraId="131FCD5F" w14:textId="77777777" w:rsidR="006D188C" w:rsidRDefault="006D188C">
      <w:pPr>
        <w:pStyle w:val="a4"/>
        <w:spacing w:line="345" w:lineRule="auto"/>
        <w:rPr>
          <w:sz w:val="28"/>
        </w:rPr>
        <w:sectPr w:rsidR="006D188C">
          <w:pgSz w:w="11910" w:h="16840"/>
          <w:pgMar w:top="1060" w:right="425" w:bottom="280" w:left="1275" w:header="711" w:footer="0" w:gutter="0"/>
          <w:cols w:space="720"/>
        </w:sectPr>
      </w:pPr>
    </w:p>
    <w:p w14:paraId="461681F0" w14:textId="77777777" w:rsidR="006D188C" w:rsidRDefault="001A4CAD">
      <w:pPr>
        <w:pStyle w:val="a4"/>
        <w:numPr>
          <w:ilvl w:val="0"/>
          <w:numId w:val="1"/>
        </w:numPr>
        <w:tabs>
          <w:tab w:val="left" w:pos="866"/>
          <w:tab w:val="left" w:pos="2275"/>
          <w:tab w:val="left" w:pos="3114"/>
          <w:tab w:val="left" w:pos="3584"/>
          <w:tab w:val="left" w:pos="4408"/>
          <w:tab w:val="left" w:pos="5787"/>
          <w:tab w:val="left" w:pos="6842"/>
          <w:tab w:val="left" w:pos="8015"/>
          <w:tab w:val="left" w:pos="9433"/>
        </w:tabs>
        <w:spacing w:before="174" w:line="345" w:lineRule="auto"/>
        <w:ind w:right="137"/>
        <w:rPr>
          <w:sz w:val="28"/>
        </w:rPr>
      </w:pPr>
      <w:r>
        <w:rPr>
          <w:spacing w:val="-2"/>
          <w:sz w:val="28"/>
        </w:rPr>
        <w:lastRenderedPageBreak/>
        <w:t>Причини</w:t>
      </w:r>
      <w:r>
        <w:rPr>
          <w:sz w:val="28"/>
        </w:rPr>
        <w:tab/>
      </w:r>
      <w:r>
        <w:rPr>
          <w:spacing w:val="-4"/>
          <w:sz w:val="28"/>
        </w:rPr>
        <w:t>війн</w:t>
      </w:r>
      <w:r>
        <w:rPr>
          <w:sz w:val="28"/>
        </w:rPr>
        <w:tab/>
      </w:r>
      <w:r>
        <w:rPr>
          <w:spacing w:val="-10"/>
          <w:sz w:val="28"/>
        </w:rPr>
        <w:t>у</w:t>
      </w:r>
      <w:r>
        <w:rPr>
          <w:sz w:val="28"/>
        </w:rPr>
        <w:tab/>
      </w:r>
      <w:r>
        <w:rPr>
          <w:spacing w:val="-4"/>
          <w:sz w:val="28"/>
        </w:rPr>
        <w:t>ХХІ</w:t>
      </w:r>
      <w:r>
        <w:rPr>
          <w:sz w:val="28"/>
        </w:rPr>
        <w:tab/>
      </w:r>
      <w:r>
        <w:rPr>
          <w:spacing w:val="-2"/>
          <w:sz w:val="28"/>
        </w:rPr>
        <w:t>столітті?</w:t>
      </w:r>
      <w:r>
        <w:rPr>
          <w:sz w:val="28"/>
        </w:rPr>
        <w:tab/>
      </w:r>
      <w:r>
        <w:rPr>
          <w:spacing w:val="-2"/>
          <w:sz w:val="28"/>
        </w:rPr>
        <w:t>Армія</w:t>
      </w:r>
      <w:r>
        <w:rPr>
          <w:sz w:val="28"/>
        </w:rPr>
        <w:tab/>
      </w:r>
      <w:proofErr w:type="spellStart"/>
      <w:r>
        <w:rPr>
          <w:spacing w:val="-2"/>
          <w:sz w:val="28"/>
        </w:rPr>
        <w:t>inform</w:t>
      </w:r>
      <w:proofErr w:type="spellEnd"/>
      <w:r>
        <w:rPr>
          <w:spacing w:val="-2"/>
          <w:sz w:val="28"/>
        </w:rPr>
        <w:t>:</w:t>
      </w:r>
      <w:r>
        <w:rPr>
          <w:sz w:val="28"/>
        </w:rPr>
        <w:tab/>
      </w:r>
      <w:r>
        <w:rPr>
          <w:spacing w:val="-2"/>
          <w:sz w:val="28"/>
        </w:rPr>
        <w:t>веб-сайт.</w:t>
      </w:r>
      <w:r>
        <w:rPr>
          <w:sz w:val="28"/>
        </w:rPr>
        <w:tab/>
      </w:r>
      <w:r>
        <w:rPr>
          <w:spacing w:val="-4"/>
          <w:sz w:val="28"/>
        </w:rPr>
        <w:t xml:space="preserve">URL: </w:t>
      </w:r>
      <w:r>
        <w:rPr>
          <w:spacing w:val="-2"/>
          <w:sz w:val="28"/>
        </w:rPr>
        <w:t xml:space="preserve">https://armyinform.com.ua/2021/03/21/prychyny-vijn-u-hhi-stolitti-pro-skladne- </w:t>
      </w:r>
      <w:proofErr w:type="spellStart"/>
      <w:r>
        <w:rPr>
          <w:spacing w:val="-2"/>
          <w:sz w:val="28"/>
        </w:rPr>
        <w:t>prostymy-slovamy</w:t>
      </w:r>
      <w:proofErr w:type="spellEnd"/>
      <w:r>
        <w:rPr>
          <w:spacing w:val="-2"/>
          <w:sz w:val="28"/>
        </w:rPr>
        <w:t>/</w:t>
      </w:r>
    </w:p>
    <w:p w14:paraId="6883B884" w14:textId="77777777" w:rsidR="006D188C" w:rsidRDefault="001A4CAD">
      <w:pPr>
        <w:pStyle w:val="a4"/>
        <w:numPr>
          <w:ilvl w:val="0"/>
          <w:numId w:val="1"/>
        </w:numPr>
        <w:tabs>
          <w:tab w:val="left" w:pos="866"/>
        </w:tabs>
        <w:spacing w:before="4" w:line="345" w:lineRule="auto"/>
        <w:ind w:right="131"/>
        <w:jc w:val="both"/>
        <w:rPr>
          <w:sz w:val="28"/>
        </w:rPr>
      </w:pPr>
      <w:proofErr w:type="spellStart"/>
      <w:r>
        <w:rPr>
          <w:sz w:val="28"/>
        </w:rPr>
        <w:t>Сапсай</w:t>
      </w:r>
      <w:proofErr w:type="spellEnd"/>
      <w:r>
        <w:rPr>
          <w:sz w:val="28"/>
        </w:rPr>
        <w:t xml:space="preserve"> А. Проблеми теоретико-методологічного базису в дослідженні сучасної дипломатії. </w:t>
      </w:r>
      <w:r>
        <w:rPr>
          <w:i/>
          <w:sz w:val="28"/>
        </w:rPr>
        <w:t>Міжнародні відносини</w:t>
      </w:r>
      <w:r>
        <w:rPr>
          <w:sz w:val="28"/>
        </w:rPr>
        <w:t>. Серія «Економічні науки». 2018. Т.1. № 15. С. 51‒54.</w:t>
      </w:r>
    </w:p>
    <w:p w14:paraId="204A821D" w14:textId="77777777" w:rsidR="006D188C" w:rsidRDefault="001A4CAD">
      <w:pPr>
        <w:pStyle w:val="a4"/>
        <w:numPr>
          <w:ilvl w:val="0"/>
          <w:numId w:val="1"/>
        </w:numPr>
        <w:tabs>
          <w:tab w:val="left" w:pos="866"/>
        </w:tabs>
        <w:spacing w:before="5" w:line="345" w:lineRule="auto"/>
        <w:ind w:right="138"/>
        <w:jc w:val="both"/>
        <w:rPr>
          <w:sz w:val="28"/>
        </w:rPr>
      </w:pPr>
      <w:proofErr w:type="spellStart"/>
      <w:r>
        <w:rPr>
          <w:sz w:val="28"/>
        </w:rPr>
        <w:t>Сенаторова</w:t>
      </w:r>
      <w:proofErr w:type="spellEnd"/>
      <w:r>
        <w:rPr>
          <w:sz w:val="28"/>
        </w:rPr>
        <w:t xml:space="preserve"> О. В. Права людини і збройні конфлікти: </w:t>
      </w:r>
      <w:proofErr w:type="spellStart"/>
      <w:r>
        <w:rPr>
          <w:sz w:val="28"/>
        </w:rPr>
        <w:t>навч</w:t>
      </w:r>
      <w:proofErr w:type="spellEnd"/>
      <w:r>
        <w:rPr>
          <w:sz w:val="28"/>
        </w:rPr>
        <w:t xml:space="preserve">. </w:t>
      </w:r>
      <w:proofErr w:type="spellStart"/>
      <w:r>
        <w:rPr>
          <w:sz w:val="28"/>
        </w:rPr>
        <w:t>посіб</w:t>
      </w:r>
      <w:proofErr w:type="spellEnd"/>
      <w:r>
        <w:rPr>
          <w:sz w:val="28"/>
        </w:rPr>
        <w:t>. Київ,</w:t>
      </w:r>
      <w:r>
        <w:rPr>
          <w:spacing w:val="40"/>
          <w:sz w:val="28"/>
        </w:rPr>
        <w:t xml:space="preserve"> </w:t>
      </w:r>
      <w:r>
        <w:rPr>
          <w:sz w:val="28"/>
        </w:rPr>
        <w:t>2018. 208 с.</w:t>
      </w:r>
    </w:p>
    <w:p w14:paraId="656E4410" w14:textId="77777777" w:rsidR="006D188C" w:rsidRDefault="001A4CAD">
      <w:pPr>
        <w:pStyle w:val="a4"/>
        <w:numPr>
          <w:ilvl w:val="0"/>
          <w:numId w:val="1"/>
        </w:numPr>
        <w:tabs>
          <w:tab w:val="left" w:pos="866"/>
        </w:tabs>
        <w:spacing w:before="3" w:line="345" w:lineRule="auto"/>
        <w:ind w:right="137"/>
        <w:jc w:val="both"/>
        <w:rPr>
          <w:sz w:val="28"/>
        </w:rPr>
      </w:pPr>
      <w:r>
        <w:rPr>
          <w:sz w:val="28"/>
        </w:rPr>
        <w:t xml:space="preserve">Сірий С. Сутність понять «локальна війна» і «воєнний конфлікт» та їх типологія. </w:t>
      </w:r>
      <w:r>
        <w:rPr>
          <w:i/>
          <w:sz w:val="28"/>
        </w:rPr>
        <w:t>Політичний менеджмент</w:t>
      </w:r>
      <w:r>
        <w:rPr>
          <w:sz w:val="28"/>
        </w:rPr>
        <w:t>. Київ, 2006. № 4. С. 124-134.</w:t>
      </w:r>
    </w:p>
    <w:p w14:paraId="5235F620" w14:textId="77777777" w:rsidR="006D188C" w:rsidRDefault="001A4CAD">
      <w:pPr>
        <w:pStyle w:val="a4"/>
        <w:numPr>
          <w:ilvl w:val="0"/>
          <w:numId w:val="1"/>
        </w:numPr>
        <w:tabs>
          <w:tab w:val="left" w:pos="866"/>
        </w:tabs>
        <w:spacing w:before="3" w:line="348" w:lineRule="auto"/>
        <w:ind w:right="139"/>
        <w:jc w:val="both"/>
        <w:rPr>
          <w:sz w:val="28"/>
        </w:rPr>
      </w:pPr>
      <w:r>
        <w:rPr>
          <w:sz w:val="28"/>
        </w:rPr>
        <w:t xml:space="preserve">Словник української мови : [в 11 т.] / [АН Української РСР, Ін-т </w:t>
      </w:r>
      <w:proofErr w:type="spellStart"/>
      <w:r>
        <w:rPr>
          <w:sz w:val="28"/>
        </w:rPr>
        <w:t>мовознав</w:t>
      </w:r>
      <w:proofErr w:type="spellEnd"/>
      <w:r>
        <w:rPr>
          <w:sz w:val="28"/>
        </w:rPr>
        <w:t>. ім.</w:t>
      </w:r>
      <w:r>
        <w:rPr>
          <w:spacing w:val="-3"/>
          <w:sz w:val="28"/>
        </w:rPr>
        <w:t xml:space="preserve"> </w:t>
      </w:r>
      <w:r>
        <w:rPr>
          <w:sz w:val="28"/>
        </w:rPr>
        <w:t>О.</w:t>
      </w:r>
      <w:r>
        <w:rPr>
          <w:spacing w:val="-3"/>
          <w:sz w:val="28"/>
        </w:rPr>
        <w:t xml:space="preserve"> </w:t>
      </w:r>
      <w:r>
        <w:rPr>
          <w:sz w:val="28"/>
        </w:rPr>
        <w:t>О. Потебні]</w:t>
      </w:r>
      <w:r>
        <w:rPr>
          <w:spacing w:val="-2"/>
          <w:sz w:val="28"/>
        </w:rPr>
        <w:t xml:space="preserve"> </w:t>
      </w:r>
      <w:r>
        <w:rPr>
          <w:sz w:val="28"/>
        </w:rPr>
        <w:t>;</w:t>
      </w:r>
      <w:r>
        <w:rPr>
          <w:spacing w:val="-1"/>
          <w:sz w:val="28"/>
        </w:rPr>
        <w:t xml:space="preserve"> </w:t>
      </w:r>
      <w:proofErr w:type="spellStart"/>
      <w:r>
        <w:rPr>
          <w:sz w:val="28"/>
        </w:rPr>
        <w:t>редкол</w:t>
      </w:r>
      <w:proofErr w:type="spellEnd"/>
      <w:r>
        <w:rPr>
          <w:sz w:val="28"/>
        </w:rPr>
        <w:t>.:</w:t>
      </w:r>
      <w:r>
        <w:rPr>
          <w:spacing w:val="-1"/>
          <w:sz w:val="28"/>
        </w:rPr>
        <w:t xml:space="preserve"> </w:t>
      </w:r>
      <w:r>
        <w:rPr>
          <w:sz w:val="28"/>
        </w:rPr>
        <w:t>І.</w:t>
      </w:r>
      <w:r>
        <w:rPr>
          <w:spacing w:val="-3"/>
          <w:sz w:val="28"/>
        </w:rPr>
        <w:t xml:space="preserve"> </w:t>
      </w:r>
      <w:r>
        <w:rPr>
          <w:sz w:val="28"/>
        </w:rPr>
        <w:t>К.</w:t>
      </w:r>
      <w:r>
        <w:rPr>
          <w:spacing w:val="-3"/>
          <w:sz w:val="28"/>
        </w:rPr>
        <w:t xml:space="preserve"> </w:t>
      </w:r>
      <w:r>
        <w:rPr>
          <w:sz w:val="28"/>
        </w:rPr>
        <w:t>Білодід</w:t>
      </w:r>
      <w:r>
        <w:rPr>
          <w:spacing w:val="-1"/>
          <w:sz w:val="28"/>
        </w:rPr>
        <w:t xml:space="preserve"> </w:t>
      </w:r>
      <w:r>
        <w:rPr>
          <w:sz w:val="28"/>
        </w:rPr>
        <w:t>(голова)</w:t>
      </w:r>
      <w:r>
        <w:rPr>
          <w:spacing w:val="-1"/>
          <w:sz w:val="28"/>
        </w:rPr>
        <w:t xml:space="preserve"> </w:t>
      </w:r>
      <w:r>
        <w:rPr>
          <w:sz w:val="28"/>
        </w:rPr>
        <w:t>[та</w:t>
      </w:r>
      <w:r>
        <w:rPr>
          <w:spacing w:val="-3"/>
          <w:sz w:val="28"/>
        </w:rPr>
        <w:t xml:space="preserve"> </w:t>
      </w:r>
      <w:r>
        <w:rPr>
          <w:sz w:val="28"/>
        </w:rPr>
        <w:t>ін.].</w:t>
      </w:r>
      <w:r>
        <w:rPr>
          <w:spacing w:val="-3"/>
          <w:sz w:val="28"/>
        </w:rPr>
        <w:t xml:space="preserve"> </w:t>
      </w:r>
      <w:r>
        <w:rPr>
          <w:sz w:val="28"/>
        </w:rPr>
        <w:t>Київ</w:t>
      </w:r>
      <w:r>
        <w:rPr>
          <w:spacing w:val="-6"/>
          <w:sz w:val="28"/>
        </w:rPr>
        <w:t xml:space="preserve"> </w:t>
      </w:r>
      <w:r>
        <w:rPr>
          <w:sz w:val="28"/>
        </w:rPr>
        <w:t>:</w:t>
      </w:r>
      <w:r>
        <w:rPr>
          <w:spacing w:val="-1"/>
          <w:sz w:val="28"/>
        </w:rPr>
        <w:t xml:space="preserve"> </w:t>
      </w:r>
      <w:r>
        <w:rPr>
          <w:sz w:val="28"/>
        </w:rPr>
        <w:t>Наук.</w:t>
      </w:r>
      <w:r>
        <w:rPr>
          <w:spacing w:val="-3"/>
          <w:sz w:val="28"/>
        </w:rPr>
        <w:t xml:space="preserve"> </w:t>
      </w:r>
      <w:r>
        <w:rPr>
          <w:sz w:val="28"/>
        </w:rPr>
        <w:t>думка, 1970</w:t>
      </w:r>
      <w:r>
        <w:rPr>
          <w:spacing w:val="-2"/>
          <w:sz w:val="28"/>
        </w:rPr>
        <w:t xml:space="preserve"> </w:t>
      </w:r>
      <w:r>
        <w:rPr>
          <w:sz w:val="28"/>
        </w:rPr>
        <w:t>- 1980.</w:t>
      </w:r>
      <w:r>
        <w:rPr>
          <w:spacing w:val="-2"/>
          <w:sz w:val="28"/>
        </w:rPr>
        <w:t xml:space="preserve"> </w:t>
      </w:r>
      <w:r>
        <w:rPr>
          <w:sz w:val="28"/>
        </w:rPr>
        <w:t>Т. 1</w:t>
      </w:r>
      <w:r>
        <w:rPr>
          <w:spacing w:val="-2"/>
          <w:sz w:val="28"/>
        </w:rPr>
        <w:t xml:space="preserve"> </w:t>
      </w:r>
      <w:r>
        <w:rPr>
          <w:sz w:val="28"/>
        </w:rPr>
        <w:t>: А-В / ред.</w:t>
      </w:r>
      <w:r>
        <w:rPr>
          <w:spacing w:val="-2"/>
          <w:sz w:val="28"/>
        </w:rPr>
        <w:t xml:space="preserve"> </w:t>
      </w:r>
      <w:r>
        <w:rPr>
          <w:sz w:val="28"/>
        </w:rPr>
        <w:t xml:space="preserve">тому: П. Й. </w:t>
      </w:r>
      <w:proofErr w:type="spellStart"/>
      <w:r>
        <w:rPr>
          <w:sz w:val="28"/>
        </w:rPr>
        <w:t>Горецький</w:t>
      </w:r>
      <w:proofErr w:type="spellEnd"/>
      <w:r>
        <w:rPr>
          <w:spacing w:val="-3"/>
          <w:sz w:val="28"/>
        </w:rPr>
        <w:t xml:space="preserve"> </w:t>
      </w:r>
      <w:r>
        <w:rPr>
          <w:sz w:val="28"/>
        </w:rPr>
        <w:t>[та</w:t>
      </w:r>
      <w:r>
        <w:rPr>
          <w:spacing w:val="-2"/>
          <w:sz w:val="28"/>
        </w:rPr>
        <w:t xml:space="preserve"> </w:t>
      </w:r>
      <w:r>
        <w:rPr>
          <w:sz w:val="28"/>
        </w:rPr>
        <w:t>ін.].</w:t>
      </w:r>
      <w:r>
        <w:rPr>
          <w:spacing w:val="-2"/>
          <w:sz w:val="28"/>
        </w:rPr>
        <w:t xml:space="preserve"> </w:t>
      </w:r>
      <w:r>
        <w:rPr>
          <w:sz w:val="28"/>
        </w:rPr>
        <w:t>1970.</w:t>
      </w:r>
      <w:r>
        <w:rPr>
          <w:spacing w:val="-2"/>
          <w:sz w:val="28"/>
        </w:rPr>
        <w:t xml:space="preserve"> </w:t>
      </w:r>
      <w:r>
        <w:rPr>
          <w:sz w:val="28"/>
        </w:rPr>
        <w:t>XXVII,</w:t>
      </w:r>
      <w:r>
        <w:rPr>
          <w:spacing w:val="-2"/>
          <w:sz w:val="28"/>
        </w:rPr>
        <w:t xml:space="preserve"> </w:t>
      </w:r>
      <w:r>
        <w:rPr>
          <w:sz w:val="28"/>
        </w:rPr>
        <w:t xml:space="preserve">799 </w:t>
      </w:r>
      <w:r>
        <w:rPr>
          <w:spacing w:val="-6"/>
          <w:sz w:val="28"/>
        </w:rPr>
        <w:t>c.</w:t>
      </w:r>
    </w:p>
    <w:p w14:paraId="7B2FFB12" w14:textId="77777777" w:rsidR="006D188C" w:rsidRDefault="001A4CAD">
      <w:pPr>
        <w:pStyle w:val="a4"/>
        <w:numPr>
          <w:ilvl w:val="0"/>
          <w:numId w:val="1"/>
        </w:numPr>
        <w:tabs>
          <w:tab w:val="left" w:pos="866"/>
        </w:tabs>
        <w:spacing w:line="345" w:lineRule="auto"/>
        <w:ind w:right="130"/>
        <w:jc w:val="both"/>
        <w:rPr>
          <w:sz w:val="28"/>
        </w:rPr>
      </w:pPr>
      <w:r>
        <w:rPr>
          <w:sz w:val="28"/>
        </w:rPr>
        <w:t xml:space="preserve">Спільнота в умовах воєнного конфлікту: психологічні стратегії адаптації: монографія / Л. М. Коробка та ін. </w:t>
      </w:r>
      <w:proofErr w:type="spellStart"/>
      <w:r>
        <w:rPr>
          <w:sz w:val="28"/>
        </w:rPr>
        <w:t>Нац</w:t>
      </w:r>
      <w:proofErr w:type="spellEnd"/>
      <w:r>
        <w:rPr>
          <w:sz w:val="28"/>
        </w:rPr>
        <w:t xml:space="preserve">. акад. пед. наук України, Ін-т </w:t>
      </w:r>
      <w:proofErr w:type="spellStart"/>
      <w:r>
        <w:rPr>
          <w:sz w:val="28"/>
        </w:rPr>
        <w:t>соц</w:t>
      </w:r>
      <w:proofErr w:type="spellEnd"/>
      <w:r>
        <w:rPr>
          <w:sz w:val="28"/>
        </w:rPr>
        <w:t xml:space="preserve">. та політ. психології. Кропивницький : </w:t>
      </w:r>
      <w:proofErr w:type="spellStart"/>
      <w:r>
        <w:rPr>
          <w:sz w:val="28"/>
        </w:rPr>
        <w:t>Імекс</w:t>
      </w:r>
      <w:proofErr w:type="spellEnd"/>
      <w:r>
        <w:rPr>
          <w:sz w:val="28"/>
        </w:rPr>
        <w:t>-ЛТД, 2019. 284 с.</w:t>
      </w:r>
    </w:p>
    <w:p w14:paraId="7ABFCC62" w14:textId="77777777" w:rsidR="006D188C" w:rsidRDefault="001A4CAD">
      <w:pPr>
        <w:pStyle w:val="a4"/>
        <w:numPr>
          <w:ilvl w:val="0"/>
          <w:numId w:val="1"/>
        </w:numPr>
        <w:tabs>
          <w:tab w:val="left" w:pos="865"/>
          <w:tab w:val="left" w:pos="2740"/>
          <w:tab w:val="left" w:pos="5139"/>
          <w:tab w:val="left" w:pos="7598"/>
          <w:tab w:val="left" w:pos="9423"/>
        </w:tabs>
        <w:spacing w:before="3"/>
        <w:ind w:left="865"/>
        <w:jc w:val="both"/>
        <w:rPr>
          <w:sz w:val="28"/>
        </w:rPr>
      </w:pPr>
      <w:r>
        <w:rPr>
          <w:spacing w:val="-2"/>
          <w:sz w:val="28"/>
        </w:rPr>
        <w:t>Статут</w:t>
      </w:r>
      <w:r>
        <w:rPr>
          <w:sz w:val="28"/>
        </w:rPr>
        <w:tab/>
      </w:r>
      <w:r>
        <w:rPr>
          <w:spacing w:val="-2"/>
          <w:sz w:val="28"/>
        </w:rPr>
        <w:t>Організації</w:t>
      </w:r>
      <w:r>
        <w:rPr>
          <w:sz w:val="28"/>
        </w:rPr>
        <w:tab/>
      </w:r>
      <w:r>
        <w:rPr>
          <w:spacing w:val="-2"/>
          <w:sz w:val="28"/>
        </w:rPr>
        <w:t>Об’єднаних</w:t>
      </w:r>
      <w:r>
        <w:rPr>
          <w:sz w:val="28"/>
        </w:rPr>
        <w:tab/>
      </w:r>
      <w:r>
        <w:rPr>
          <w:spacing w:val="-2"/>
          <w:sz w:val="28"/>
        </w:rPr>
        <w:t>Націй.</w:t>
      </w:r>
      <w:r>
        <w:rPr>
          <w:sz w:val="28"/>
        </w:rPr>
        <w:tab/>
      </w:r>
      <w:r>
        <w:rPr>
          <w:spacing w:val="-4"/>
          <w:sz w:val="28"/>
        </w:rPr>
        <w:t>URL:</w:t>
      </w:r>
    </w:p>
    <w:p w14:paraId="2B10CC8E" w14:textId="77777777" w:rsidR="006D188C" w:rsidRDefault="001A4CAD">
      <w:pPr>
        <w:pStyle w:val="a3"/>
        <w:spacing w:before="143"/>
        <w:ind w:left="866"/>
        <w:jc w:val="left"/>
      </w:pPr>
      <w:r>
        <w:rPr>
          <w:spacing w:val="-2"/>
        </w:rPr>
        <w:t>https://unic.un.org/aroundworld/unics/common/documents/publications/uncharter</w:t>
      </w:r>
    </w:p>
    <w:p w14:paraId="3E842E4A" w14:textId="77777777" w:rsidR="006D188C" w:rsidRDefault="001A4CAD">
      <w:pPr>
        <w:pStyle w:val="a3"/>
        <w:spacing w:before="143"/>
        <w:ind w:left="866"/>
        <w:jc w:val="left"/>
      </w:pPr>
      <w:r>
        <w:rPr>
          <w:spacing w:val="-2"/>
        </w:rPr>
        <w:t>/UN%20Charter_Ukrainian.pdf</w:t>
      </w:r>
    </w:p>
    <w:p w14:paraId="6FF0AA64" w14:textId="77777777" w:rsidR="006D188C" w:rsidRDefault="001A4CAD">
      <w:pPr>
        <w:pStyle w:val="a4"/>
        <w:numPr>
          <w:ilvl w:val="0"/>
          <w:numId w:val="1"/>
        </w:numPr>
        <w:tabs>
          <w:tab w:val="left" w:pos="866"/>
        </w:tabs>
        <w:spacing w:before="143" w:line="345" w:lineRule="auto"/>
        <w:ind w:right="130"/>
        <w:jc w:val="both"/>
        <w:rPr>
          <w:sz w:val="28"/>
        </w:rPr>
      </w:pPr>
      <w:proofErr w:type="spellStart"/>
      <w:r>
        <w:rPr>
          <w:sz w:val="28"/>
        </w:rPr>
        <w:t>Стрельцов</w:t>
      </w:r>
      <w:proofErr w:type="spellEnd"/>
      <w:r>
        <w:rPr>
          <w:sz w:val="28"/>
        </w:rPr>
        <w:t xml:space="preserve"> Є.Л. До питання про сутність та види міжнародних конфліктів. </w:t>
      </w:r>
      <w:r>
        <w:rPr>
          <w:i/>
          <w:sz w:val="28"/>
        </w:rPr>
        <w:t>Наукові праці Національного авіаційного університету</w:t>
      </w:r>
      <w:r>
        <w:rPr>
          <w:sz w:val="28"/>
        </w:rPr>
        <w:t>. Серія: Юридичний вісник «Повітряне і космічне право». 2014. № 4 (33). С. 133-137.</w:t>
      </w:r>
    </w:p>
    <w:p w14:paraId="7EC5B28A" w14:textId="77777777" w:rsidR="006D188C" w:rsidRDefault="001A4CAD">
      <w:pPr>
        <w:pStyle w:val="a4"/>
        <w:numPr>
          <w:ilvl w:val="0"/>
          <w:numId w:val="1"/>
        </w:numPr>
        <w:tabs>
          <w:tab w:val="left" w:pos="866"/>
        </w:tabs>
        <w:spacing w:before="4" w:line="345" w:lineRule="auto"/>
        <w:ind w:right="139"/>
        <w:jc w:val="both"/>
        <w:rPr>
          <w:sz w:val="28"/>
        </w:rPr>
      </w:pPr>
      <w:r>
        <w:rPr>
          <w:sz w:val="28"/>
        </w:rPr>
        <w:t xml:space="preserve">Сучасний конфлікт-менеджмент: монографія / І. В. Барабанов, Т. Є. Андрєєва, О. О. Гетьман ; Харків. </w:t>
      </w:r>
      <w:proofErr w:type="spellStart"/>
      <w:r>
        <w:rPr>
          <w:sz w:val="28"/>
        </w:rPr>
        <w:t>нац</w:t>
      </w:r>
      <w:proofErr w:type="spellEnd"/>
      <w:r>
        <w:rPr>
          <w:sz w:val="28"/>
        </w:rPr>
        <w:t xml:space="preserve">. ун-т буд-ва та архітектури. Харків : </w:t>
      </w:r>
      <w:proofErr w:type="spellStart"/>
      <w:r>
        <w:rPr>
          <w:sz w:val="28"/>
        </w:rPr>
        <w:t>Панов</w:t>
      </w:r>
      <w:proofErr w:type="spellEnd"/>
      <w:r>
        <w:rPr>
          <w:sz w:val="28"/>
        </w:rPr>
        <w:t xml:space="preserve"> А. М., 2019. 200 с.</w:t>
      </w:r>
    </w:p>
    <w:p w14:paraId="015F4DD9" w14:textId="77777777" w:rsidR="006D188C" w:rsidRDefault="001A4CAD">
      <w:pPr>
        <w:pStyle w:val="a4"/>
        <w:numPr>
          <w:ilvl w:val="0"/>
          <w:numId w:val="1"/>
        </w:numPr>
        <w:tabs>
          <w:tab w:val="left" w:pos="866"/>
        </w:tabs>
        <w:spacing w:before="5" w:line="345" w:lineRule="auto"/>
        <w:ind w:right="130"/>
        <w:jc w:val="both"/>
        <w:rPr>
          <w:sz w:val="28"/>
        </w:rPr>
      </w:pPr>
      <w:r>
        <w:rPr>
          <w:sz w:val="28"/>
        </w:rPr>
        <w:t xml:space="preserve">Троян С.С. Сучасні проблеми дослідження міжнародних відносин, зовнішньої політики та національної безпеки України. </w:t>
      </w:r>
      <w:r>
        <w:rPr>
          <w:i/>
          <w:sz w:val="28"/>
        </w:rPr>
        <w:t xml:space="preserve">Зовнішні справи (UA </w:t>
      </w:r>
      <w:proofErr w:type="spellStart"/>
      <w:r>
        <w:rPr>
          <w:i/>
          <w:sz w:val="28"/>
        </w:rPr>
        <w:t>Foreign</w:t>
      </w:r>
      <w:proofErr w:type="spellEnd"/>
      <w:r>
        <w:rPr>
          <w:i/>
          <w:sz w:val="28"/>
        </w:rPr>
        <w:t xml:space="preserve"> </w:t>
      </w:r>
      <w:proofErr w:type="spellStart"/>
      <w:r>
        <w:rPr>
          <w:i/>
          <w:sz w:val="28"/>
        </w:rPr>
        <w:t>Affairs</w:t>
      </w:r>
      <w:proofErr w:type="spellEnd"/>
      <w:r>
        <w:rPr>
          <w:i/>
          <w:sz w:val="28"/>
        </w:rPr>
        <w:t xml:space="preserve">). </w:t>
      </w:r>
      <w:r>
        <w:rPr>
          <w:sz w:val="28"/>
        </w:rPr>
        <w:t>2014. № 1. С. 6–11.</w:t>
      </w:r>
    </w:p>
    <w:p w14:paraId="403A3F18" w14:textId="77777777" w:rsidR="006D188C" w:rsidRDefault="001A4CAD">
      <w:pPr>
        <w:pStyle w:val="a4"/>
        <w:numPr>
          <w:ilvl w:val="0"/>
          <w:numId w:val="1"/>
        </w:numPr>
        <w:tabs>
          <w:tab w:val="left" w:pos="865"/>
          <w:tab w:val="left" w:pos="2170"/>
          <w:tab w:val="left" w:pos="3885"/>
          <w:tab w:val="left" w:pos="5830"/>
          <w:tab w:val="left" w:pos="7595"/>
          <w:tab w:val="left" w:pos="9424"/>
        </w:tabs>
        <w:spacing w:before="4"/>
        <w:ind w:left="865"/>
        <w:jc w:val="both"/>
        <w:rPr>
          <w:sz w:val="28"/>
        </w:rPr>
      </w:pPr>
      <w:r>
        <w:rPr>
          <w:spacing w:val="-4"/>
          <w:sz w:val="28"/>
        </w:rPr>
        <w:t>Цілі</w:t>
      </w:r>
      <w:r>
        <w:rPr>
          <w:sz w:val="28"/>
        </w:rPr>
        <w:tab/>
      </w:r>
      <w:r>
        <w:rPr>
          <w:spacing w:val="-2"/>
          <w:sz w:val="28"/>
        </w:rPr>
        <w:t>сталого</w:t>
      </w:r>
      <w:r>
        <w:rPr>
          <w:sz w:val="28"/>
        </w:rPr>
        <w:tab/>
      </w:r>
      <w:r>
        <w:rPr>
          <w:spacing w:val="-2"/>
          <w:sz w:val="28"/>
        </w:rPr>
        <w:t>розвитку.</w:t>
      </w:r>
      <w:r>
        <w:rPr>
          <w:sz w:val="28"/>
        </w:rPr>
        <w:tab/>
      </w:r>
      <w:r>
        <w:rPr>
          <w:spacing w:val="-2"/>
          <w:sz w:val="28"/>
        </w:rPr>
        <w:t>ПРООН</w:t>
      </w:r>
      <w:r>
        <w:rPr>
          <w:sz w:val="28"/>
        </w:rPr>
        <w:tab/>
      </w:r>
      <w:r>
        <w:rPr>
          <w:spacing w:val="-2"/>
          <w:sz w:val="28"/>
        </w:rPr>
        <w:t>Україна.</w:t>
      </w:r>
      <w:r>
        <w:rPr>
          <w:sz w:val="28"/>
        </w:rPr>
        <w:tab/>
      </w:r>
      <w:r>
        <w:rPr>
          <w:spacing w:val="-4"/>
          <w:sz w:val="28"/>
        </w:rPr>
        <w:t>URL:</w:t>
      </w:r>
    </w:p>
    <w:p w14:paraId="15935D94" w14:textId="77777777" w:rsidR="006D188C" w:rsidRDefault="001A4CAD">
      <w:pPr>
        <w:pStyle w:val="a3"/>
        <w:spacing w:before="143"/>
        <w:ind w:left="866"/>
        <w:jc w:val="left"/>
      </w:pPr>
      <w:r>
        <w:rPr>
          <w:spacing w:val="-2"/>
        </w:rPr>
        <w:t>https://</w:t>
      </w:r>
      <w:hyperlink r:id="rId14">
        <w:r w:rsidR="006D188C">
          <w:rPr>
            <w:spacing w:val="-2"/>
          </w:rPr>
          <w:t>www.undp.org/uk/ukraine/tsili-staloho-rozvytku</w:t>
        </w:r>
      </w:hyperlink>
    </w:p>
    <w:p w14:paraId="5179BE3F" w14:textId="77777777" w:rsidR="006D188C" w:rsidRDefault="006D188C">
      <w:pPr>
        <w:pStyle w:val="a3"/>
        <w:jc w:val="left"/>
        <w:sectPr w:rsidR="006D188C">
          <w:pgSz w:w="11910" w:h="16840"/>
          <w:pgMar w:top="1060" w:right="425" w:bottom="280" w:left="1275" w:header="711" w:footer="0" w:gutter="0"/>
          <w:cols w:space="720"/>
        </w:sectPr>
      </w:pPr>
    </w:p>
    <w:p w14:paraId="46845BAA" w14:textId="77777777" w:rsidR="006D188C" w:rsidRDefault="001A4CAD">
      <w:pPr>
        <w:pStyle w:val="a4"/>
        <w:numPr>
          <w:ilvl w:val="0"/>
          <w:numId w:val="1"/>
        </w:numPr>
        <w:tabs>
          <w:tab w:val="left" w:pos="866"/>
        </w:tabs>
        <w:spacing w:before="174" w:line="345" w:lineRule="auto"/>
        <w:ind w:right="137"/>
        <w:jc w:val="both"/>
        <w:rPr>
          <w:sz w:val="28"/>
        </w:rPr>
      </w:pPr>
      <w:r>
        <w:rPr>
          <w:sz w:val="28"/>
        </w:rPr>
        <w:lastRenderedPageBreak/>
        <w:t xml:space="preserve">Чухрай Н. Специфіка міжнародних конфліктів у контексті їх правового регулювання. </w:t>
      </w:r>
      <w:r>
        <w:rPr>
          <w:i/>
          <w:sz w:val="28"/>
        </w:rPr>
        <w:t xml:space="preserve">Міжнародні відносини, суспільні комунікації та регіональні студії. </w:t>
      </w:r>
      <w:r>
        <w:rPr>
          <w:sz w:val="28"/>
        </w:rPr>
        <w:t>2023. №2. С. 77-91.</w:t>
      </w:r>
    </w:p>
    <w:p w14:paraId="5EBD6E5C" w14:textId="77777777" w:rsidR="006D188C" w:rsidRDefault="001A4CAD">
      <w:pPr>
        <w:pStyle w:val="a4"/>
        <w:numPr>
          <w:ilvl w:val="0"/>
          <w:numId w:val="1"/>
        </w:numPr>
        <w:tabs>
          <w:tab w:val="left" w:pos="866"/>
        </w:tabs>
        <w:spacing w:before="4" w:line="345" w:lineRule="auto"/>
        <w:ind w:right="135"/>
        <w:jc w:val="both"/>
        <w:rPr>
          <w:sz w:val="28"/>
        </w:rPr>
      </w:pPr>
      <w:r>
        <w:rPr>
          <w:sz w:val="28"/>
        </w:rPr>
        <w:t xml:space="preserve">Щербаков В. В. Міжнародно-правове регулювання збройних конфліктів та їх прояви на території України. </w:t>
      </w:r>
      <w:r>
        <w:rPr>
          <w:i/>
          <w:sz w:val="28"/>
        </w:rPr>
        <w:t xml:space="preserve">Право.ua. </w:t>
      </w:r>
      <w:r>
        <w:rPr>
          <w:sz w:val="28"/>
        </w:rPr>
        <w:t>2020. №3. С. 199-207.</w:t>
      </w:r>
    </w:p>
    <w:p w14:paraId="243FA4F4" w14:textId="77777777" w:rsidR="006D188C" w:rsidRDefault="001A4CAD">
      <w:pPr>
        <w:pStyle w:val="a4"/>
        <w:numPr>
          <w:ilvl w:val="0"/>
          <w:numId w:val="1"/>
        </w:numPr>
        <w:tabs>
          <w:tab w:val="left" w:pos="866"/>
        </w:tabs>
        <w:spacing w:before="3" w:line="348" w:lineRule="auto"/>
        <w:ind w:right="138"/>
        <w:jc w:val="both"/>
        <w:rPr>
          <w:sz w:val="28"/>
        </w:rPr>
      </w:pPr>
      <w:proofErr w:type="spellStart"/>
      <w:r>
        <w:rPr>
          <w:sz w:val="28"/>
        </w:rPr>
        <w:t>Яхно</w:t>
      </w:r>
      <w:proofErr w:type="spellEnd"/>
      <w:r>
        <w:rPr>
          <w:sz w:val="28"/>
        </w:rPr>
        <w:t xml:space="preserve"> Т. П., </w:t>
      </w:r>
      <w:proofErr w:type="spellStart"/>
      <w:r>
        <w:rPr>
          <w:sz w:val="28"/>
        </w:rPr>
        <w:t>Куревіна</w:t>
      </w:r>
      <w:proofErr w:type="spellEnd"/>
      <w:r>
        <w:rPr>
          <w:sz w:val="28"/>
        </w:rPr>
        <w:t xml:space="preserve"> І. О. Конфліктологія та теорія переговорів: </w:t>
      </w:r>
      <w:proofErr w:type="spellStart"/>
      <w:r>
        <w:rPr>
          <w:sz w:val="28"/>
        </w:rPr>
        <w:t>навч</w:t>
      </w:r>
      <w:proofErr w:type="spellEnd"/>
      <w:r>
        <w:rPr>
          <w:sz w:val="28"/>
        </w:rPr>
        <w:t xml:space="preserve">. </w:t>
      </w:r>
      <w:proofErr w:type="spellStart"/>
      <w:r>
        <w:rPr>
          <w:sz w:val="28"/>
        </w:rPr>
        <w:t>посіб</w:t>
      </w:r>
      <w:proofErr w:type="spellEnd"/>
      <w:r>
        <w:rPr>
          <w:sz w:val="28"/>
        </w:rPr>
        <w:t xml:space="preserve">. Київ: Центр </w:t>
      </w:r>
      <w:proofErr w:type="spellStart"/>
      <w:r>
        <w:rPr>
          <w:sz w:val="28"/>
        </w:rPr>
        <w:t>учб</w:t>
      </w:r>
      <w:proofErr w:type="spellEnd"/>
      <w:r>
        <w:rPr>
          <w:sz w:val="28"/>
        </w:rPr>
        <w:t>. літ., 2012. 168 с.</w:t>
      </w:r>
    </w:p>
    <w:p w14:paraId="38A7DCD6" w14:textId="77777777" w:rsidR="006D188C" w:rsidRDefault="001A4CAD">
      <w:pPr>
        <w:pStyle w:val="a4"/>
        <w:numPr>
          <w:ilvl w:val="0"/>
          <w:numId w:val="1"/>
        </w:numPr>
        <w:tabs>
          <w:tab w:val="left" w:pos="866"/>
        </w:tabs>
        <w:spacing w:line="345" w:lineRule="auto"/>
        <w:ind w:right="140"/>
        <w:jc w:val="both"/>
        <w:rPr>
          <w:sz w:val="28"/>
        </w:rPr>
      </w:pPr>
      <w:proofErr w:type="spellStart"/>
      <w:r>
        <w:rPr>
          <w:sz w:val="28"/>
        </w:rPr>
        <w:t>Bendixen</w:t>
      </w:r>
      <w:proofErr w:type="spellEnd"/>
      <w:r>
        <w:rPr>
          <w:sz w:val="28"/>
        </w:rPr>
        <w:t xml:space="preserve"> M., </w:t>
      </w:r>
      <w:proofErr w:type="spellStart"/>
      <w:r>
        <w:rPr>
          <w:sz w:val="28"/>
        </w:rPr>
        <w:t>Iversen</w:t>
      </w:r>
      <w:proofErr w:type="spellEnd"/>
      <w:r>
        <w:rPr>
          <w:sz w:val="28"/>
        </w:rPr>
        <w:t xml:space="preserve"> L. L. </w:t>
      </w:r>
      <w:proofErr w:type="spellStart"/>
      <w:r>
        <w:rPr>
          <w:sz w:val="28"/>
        </w:rPr>
        <w:t>Sand</w:t>
      </w:r>
      <w:proofErr w:type="spellEnd"/>
      <w:r>
        <w:rPr>
          <w:sz w:val="28"/>
        </w:rPr>
        <w:t xml:space="preserve">, </w:t>
      </w:r>
      <w:proofErr w:type="spellStart"/>
      <w:r>
        <w:rPr>
          <w:sz w:val="28"/>
        </w:rPr>
        <w:t>gravel</w:t>
      </w:r>
      <w:proofErr w:type="spellEnd"/>
      <w:r>
        <w:rPr>
          <w:sz w:val="28"/>
        </w:rPr>
        <w:t xml:space="preserve">, </w:t>
      </w:r>
      <w:proofErr w:type="spellStart"/>
      <w:r>
        <w:rPr>
          <w:sz w:val="28"/>
        </w:rPr>
        <w:t>and</w:t>
      </w:r>
      <w:proofErr w:type="spellEnd"/>
      <w:r>
        <w:rPr>
          <w:sz w:val="28"/>
        </w:rPr>
        <w:t xml:space="preserve"> UN </w:t>
      </w:r>
      <w:proofErr w:type="spellStart"/>
      <w:r>
        <w:rPr>
          <w:sz w:val="28"/>
        </w:rPr>
        <w:t>Sustainable</w:t>
      </w:r>
      <w:proofErr w:type="spellEnd"/>
      <w:r>
        <w:rPr>
          <w:sz w:val="28"/>
        </w:rPr>
        <w:t xml:space="preserve"> </w:t>
      </w:r>
      <w:proofErr w:type="spellStart"/>
      <w:r>
        <w:rPr>
          <w:sz w:val="28"/>
        </w:rPr>
        <w:t>Development</w:t>
      </w:r>
      <w:proofErr w:type="spellEnd"/>
      <w:r>
        <w:rPr>
          <w:sz w:val="28"/>
        </w:rPr>
        <w:t xml:space="preserve"> </w:t>
      </w:r>
      <w:proofErr w:type="spellStart"/>
      <w:r>
        <w:rPr>
          <w:sz w:val="28"/>
        </w:rPr>
        <w:t>Goals</w:t>
      </w:r>
      <w:proofErr w:type="spellEnd"/>
      <w:r>
        <w:rPr>
          <w:sz w:val="28"/>
        </w:rPr>
        <w:t xml:space="preserve">: </w:t>
      </w:r>
      <w:proofErr w:type="spellStart"/>
      <w:r>
        <w:rPr>
          <w:sz w:val="28"/>
        </w:rPr>
        <w:t>Conflicts</w:t>
      </w:r>
      <w:proofErr w:type="spellEnd"/>
      <w:r>
        <w:rPr>
          <w:sz w:val="28"/>
        </w:rPr>
        <w:t xml:space="preserve">, </w:t>
      </w:r>
      <w:proofErr w:type="spellStart"/>
      <w:r>
        <w:rPr>
          <w:sz w:val="28"/>
        </w:rPr>
        <w:t>synergies</w:t>
      </w:r>
      <w:proofErr w:type="spellEnd"/>
      <w:r>
        <w:rPr>
          <w:sz w:val="28"/>
        </w:rPr>
        <w:t xml:space="preserve">, </w:t>
      </w:r>
      <w:proofErr w:type="spellStart"/>
      <w:r>
        <w:rPr>
          <w:sz w:val="28"/>
        </w:rPr>
        <w:t>and</w:t>
      </w:r>
      <w:proofErr w:type="spellEnd"/>
      <w:r>
        <w:rPr>
          <w:sz w:val="28"/>
        </w:rPr>
        <w:t xml:space="preserve"> </w:t>
      </w:r>
      <w:proofErr w:type="spellStart"/>
      <w:r>
        <w:rPr>
          <w:sz w:val="28"/>
        </w:rPr>
        <w:t>pathways</w:t>
      </w:r>
      <w:proofErr w:type="spellEnd"/>
      <w:r>
        <w:rPr>
          <w:sz w:val="28"/>
        </w:rPr>
        <w:t xml:space="preserve"> </w:t>
      </w:r>
      <w:proofErr w:type="spellStart"/>
      <w:r>
        <w:rPr>
          <w:sz w:val="28"/>
        </w:rPr>
        <w:t>forward</w:t>
      </w:r>
      <w:proofErr w:type="spellEnd"/>
      <w:r>
        <w:rPr>
          <w:sz w:val="28"/>
        </w:rPr>
        <w:t xml:space="preserve">. </w:t>
      </w:r>
      <w:proofErr w:type="spellStart"/>
      <w:r>
        <w:rPr>
          <w:sz w:val="28"/>
        </w:rPr>
        <w:t>One</w:t>
      </w:r>
      <w:proofErr w:type="spellEnd"/>
      <w:r>
        <w:rPr>
          <w:sz w:val="28"/>
        </w:rPr>
        <w:t xml:space="preserve"> </w:t>
      </w:r>
      <w:proofErr w:type="spellStart"/>
      <w:r>
        <w:rPr>
          <w:sz w:val="28"/>
        </w:rPr>
        <w:t>Earth</w:t>
      </w:r>
      <w:proofErr w:type="spellEnd"/>
      <w:r>
        <w:rPr>
          <w:sz w:val="28"/>
        </w:rPr>
        <w:t xml:space="preserve">. 2020. № 4(8). Р. </w:t>
      </w:r>
      <w:r>
        <w:rPr>
          <w:spacing w:val="-2"/>
          <w:sz w:val="28"/>
        </w:rPr>
        <w:t>1095-1111.</w:t>
      </w:r>
    </w:p>
    <w:p w14:paraId="1ACFE06D" w14:textId="77777777" w:rsidR="006D188C" w:rsidRDefault="001A4CAD">
      <w:pPr>
        <w:pStyle w:val="a4"/>
        <w:numPr>
          <w:ilvl w:val="0"/>
          <w:numId w:val="1"/>
        </w:numPr>
        <w:tabs>
          <w:tab w:val="left" w:pos="866"/>
        </w:tabs>
        <w:spacing w:before="1" w:line="345" w:lineRule="auto"/>
        <w:ind w:right="129"/>
        <w:jc w:val="both"/>
        <w:rPr>
          <w:sz w:val="28"/>
        </w:rPr>
      </w:pPr>
      <w:proofErr w:type="spellStart"/>
      <w:r>
        <w:rPr>
          <w:sz w:val="28"/>
        </w:rPr>
        <w:t>Global</w:t>
      </w:r>
      <w:proofErr w:type="spellEnd"/>
      <w:r>
        <w:rPr>
          <w:sz w:val="28"/>
        </w:rPr>
        <w:t xml:space="preserve"> </w:t>
      </w:r>
      <w:proofErr w:type="spellStart"/>
      <w:r>
        <w:rPr>
          <w:sz w:val="28"/>
        </w:rPr>
        <w:t>Peace</w:t>
      </w:r>
      <w:proofErr w:type="spellEnd"/>
      <w:r>
        <w:rPr>
          <w:sz w:val="28"/>
        </w:rPr>
        <w:t xml:space="preserve"> </w:t>
      </w:r>
      <w:proofErr w:type="spellStart"/>
      <w:r>
        <w:rPr>
          <w:sz w:val="28"/>
        </w:rPr>
        <w:t>Index</w:t>
      </w:r>
      <w:proofErr w:type="spellEnd"/>
      <w:r>
        <w:rPr>
          <w:sz w:val="28"/>
        </w:rPr>
        <w:t xml:space="preserve"> 2024. URL: https://</w:t>
      </w:r>
      <w:hyperlink r:id="rId15">
        <w:r w:rsidR="006D188C">
          <w:rPr>
            <w:sz w:val="28"/>
          </w:rPr>
          <w:t>www.economicsandpeace.org/wp-</w:t>
        </w:r>
      </w:hyperlink>
      <w:r>
        <w:rPr>
          <w:sz w:val="28"/>
        </w:rPr>
        <w:t xml:space="preserve"> </w:t>
      </w:r>
      <w:proofErr w:type="spellStart"/>
      <w:r>
        <w:rPr>
          <w:spacing w:val="-2"/>
          <w:sz w:val="28"/>
        </w:rPr>
        <w:t>content</w:t>
      </w:r>
      <w:proofErr w:type="spellEnd"/>
      <w:r>
        <w:rPr>
          <w:spacing w:val="-2"/>
          <w:sz w:val="28"/>
        </w:rPr>
        <w:t>/</w:t>
      </w:r>
      <w:proofErr w:type="spellStart"/>
      <w:r>
        <w:rPr>
          <w:spacing w:val="-2"/>
          <w:sz w:val="28"/>
        </w:rPr>
        <w:t>uploads</w:t>
      </w:r>
      <w:proofErr w:type="spellEnd"/>
      <w:r>
        <w:rPr>
          <w:spacing w:val="-2"/>
          <w:sz w:val="28"/>
        </w:rPr>
        <w:t>/2024/06/GPI-2024-web.pdf</w:t>
      </w:r>
    </w:p>
    <w:p w14:paraId="33E1718B" w14:textId="77777777" w:rsidR="006D188C" w:rsidRDefault="001A4CAD">
      <w:pPr>
        <w:pStyle w:val="a4"/>
        <w:numPr>
          <w:ilvl w:val="0"/>
          <w:numId w:val="1"/>
        </w:numPr>
        <w:tabs>
          <w:tab w:val="left" w:pos="865"/>
        </w:tabs>
        <w:spacing w:before="8"/>
        <w:ind w:left="865"/>
        <w:jc w:val="both"/>
        <w:rPr>
          <w:sz w:val="28"/>
        </w:rPr>
      </w:pPr>
      <w:proofErr w:type="spellStart"/>
      <w:r>
        <w:rPr>
          <w:sz w:val="28"/>
        </w:rPr>
        <w:t>Hobson</w:t>
      </w:r>
      <w:proofErr w:type="spellEnd"/>
      <w:r>
        <w:rPr>
          <w:spacing w:val="-2"/>
          <w:sz w:val="28"/>
        </w:rPr>
        <w:t xml:space="preserve"> </w:t>
      </w:r>
      <w:r>
        <w:rPr>
          <w:sz w:val="28"/>
        </w:rPr>
        <w:t>J.</w:t>
      </w:r>
      <w:r>
        <w:rPr>
          <w:spacing w:val="-1"/>
          <w:sz w:val="28"/>
        </w:rPr>
        <w:t xml:space="preserve"> </w:t>
      </w:r>
      <w:r>
        <w:rPr>
          <w:sz w:val="28"/>
        </w:rPr>
        <w:t>A.</w:t>
      </w:r>
      <w:r>
        <w:rPr>
          <w:spacing w:val="-1"/>
          <w:sz w:val="28"/>
        </w:rPr>
        <w:t xml:space="preserve"> </w:t>
      </w:r>
      <w:proofErr w:type="spellStart"/>
      <w:r>
        <w:rPr>
          <w:sz w:val="28"/>
        </w:rPr>
        <w:t>The</w:t>
      </w:r>
      <w:proofErr w:type="spellEnd"/>
      <w:r>
        <w:rPr>
          <w:spacing w:val="-1"/>
          <w:sz w:val="28"/>
        </w:rPr>
        <w:t xml:space="preserve"> </w:t>
      </w:r>
      <w:proofErr w:type="spellStart"/>
      <w:r>
        <w:rPr>
          <w:sz w:val="28"/>
        </w:rPr>
        <w:t>War</w:t>
      </w:r>
      <w:proofErr w:type="spellEnd"/>
      <w:r>
        <w:rPr>
          <w:spacing w:val="1"/>
          <w:sz w:val="28"/>
        </w:rPr>
        <w:t xml:space="preserve"> </w:t>
      </w:r>
      <w:proofErr w:type="spellStart"/>
      <w:r>
        <w:rPr>
          <w:sz w:val="28"/>
        </w:rPr>
        <w:t>in</w:t>
      </w:r>
      <w:proofErr w:type="spellEnd"/>
      <w:r>
        <w:rPr>
          <w:spacing w:val="-1"/>
          <w:sz w:val="28"/>
        </w:rPr>
        <w:t xml:space="preserve"> </w:t>
      </w:r>
      <w:proofErr w:type="spellStart"/>
      <w:r>
        <w:rPr>
          <w:sz w:val="28"/>
        </w:rPr>
        <w:t>South</w:t>
      </w:r>
      <w:proofErr w:type="spellEnd"/>
      <w:r>
        <w:rPr>
          <w:spacing w:val="-2"/>
          <w:sz w:val="28"/>
        </w:rPr>
        <w:t xml:space="preserve"> </w:t>
      </w:r>
      <w:proofErr w:type="spellStart"/>
      <w:r>
        <w:rPr>
          <w:sz w:val="28"/>
        </w:rPr>
        <w:t>Africa</w:t>
      </w:r>
      <w:proofErr w:type="spellEnd"/>
      <w:r>
        <w:rPr>
          <w:sz w:val="28"/>
        </w:rPr>
        <w:t>:</w:t>
      </w:r>
      <w:r>
        <w:rPr>
          <w:spacing w:val="-5"/>
          <w:sz w:val="28"/>
        </w:rPr>
        <w:t xml:space="preserve"> </w:t>
      </w:r>
      <w:proofErr w:type="spellStart"/>
      <w:r>
        <w:rPr>
          <w:sz w:val="28"/>
        </w:rPr>
        <w:t>Its</w:t>
      </w:r>
      <w:proofErr w:type="spellEnd"/>
      <w:r>
        <w:rPr>
          <w:spacing w:val="-1"/>
          <w:sz w:val="28"/>
        </w:rPr>
        <w:t xml:space="preserve"> </w:t>
      </w:r>
      <w:proofErr w:type="spellStart"/>
      <w:r>
        <w:rPr>
          <w:sz w:val="28"/>
        </w:rPr>
        <w:t>Causes</w:t>
      </w:r>
      <w:proofErr w:type="spellEnd"/>
      <w:r>
        <w:rPr>
          <w:sz w:val="28"/>
        </w:rPr>
        <w:t xml:space="preserve"> </w:t>
      </w:r>
      <w:proofErr w:type="spellStart"/>
      <w:r>
        <w:rPr>
          <w:sz w:val="28"/>
        </w:rPr>
        <w:t>and</w:t>
      </w:r>
      <w:proofErr w:type="spellEnd"/>
      <w:r>
        <w:rPr>
          <w:spacing w:val="-1"/>
          <w:sz w:val="28"/>
        </w:rPr>
        <w:t xml:space="preserve"> </w:t>
      </w:r>
      <w:proofErr w:type="spellStart"/>
      <w:r>
        <w:rPr>
          <w:sz w:val="28"/>
        </w:rPr>
        <w:t>Effects</w:t>
      </w:r>
      <w:proofErr w:type="spellEnd"/>
      <w:r>
        <w:rPr>
          <w:sz w:val="28"/>
        </w:rPr>
        <w:t>,</w:t>
      </w:r>
      <w:r>
        <w:rPr>
          <w:spacing w:val="-1"/>
          <w:sz w:val="28"/>
        </w:rPr>
        <w:t xml:space="preserve"> </w:t>
      </w:r>
      <w:r>
        <w:rPr>
          <w:sz w:val="28"/>
        </w:rPr>
        <w:t>1900.</w:t>
      </w:r>
      <w:r>
        <w:rPr>
          <w:spacing w:val="-1"/>
          <w:sz w:val="28"/>
        </w:rPr>
        <w:t xml:space="preserve"> </w:t>
      </w:r>
      <w:r>
        <w:rPr>
          <w:sz w:val="28"/>
        </w:rPr>
        <w:t>324</w:t>
      </w:r>
      <w:r>
        <w:rPr>
          <w:spacing w:val="-1"/>
          <w:sz w:val="28"/>
        </w:rPr>
        <w:t xml:space="preserve"> </w:t>
      </w:r>
      <w:r>
        <w:rPr>
          <w:spacing w:val="-5"/>
          <w:sz w:val="28"/>
        </w:rPr>
        <w:t>р.</w:t>
      </w:r>
    </w:p>
    <w:p w14:paraId="6ACDA0F5" w14:textId="77777777" w:rsidR="006D188C" w:rsidRDefault="001A4CAD">
      <w:pPr>
        <w:pStyle w:val="a4"/>
        <w:numPr>
          <w:ilvl w:val="0"/>
          <w:numId w:val="1"/>
        </w:numPr>
        <w:tabs>
          <w:tab w:val="left" w:pos="866"/>
        </w:tabs>
        <w:spacing w:before="143" w:line="345" w:lineRule="auto"/>
        <w:ind w:right="134"/>
        <w:jc w:val="both"/>
        <w:rPr>
          <w:sz w:val="28"/>
        </w:rPr>
      </w:pPr>
      <w:proofErr w:type="spellStart"/>
      <w:r>
        <w:rPr>
          <w:sz w:val="28"/>
        </w:rPr>
        <w:t>Ionita</w:t>
      </w:r>
      <w:proofErr w:type="spellEnd"/>
      <w:r>
        <w:rPr>
          <w:sz w:val="28"/>
        </w:rPr>
        <w:t xml:space="preserve"> С. </w:t>
      </w:r>
      <w:proofErr w:type="spellStart"/>
      <w:r>
        <w:rPr>
          <w:sz w:val="28"/>
        </w:rPr>
        <w:t>Conventional</w:t>
      </w:r>
      <w:proofErr w:type="spellEnd"/>
      <w:r>
        <w:rPr>
          <w:sz w:val="28"/>
        </w:rPr>
        <w:t xml:space="preserve"> </w:t>
      </w:r>
      <w:proofErr w:type="spellStart"/>
      <w:r>
        <w:rPr>
          <w:sz w:val="28"/>
        </w:rPr>
        <w:t>and</w:t>
      </w:r>
      <w:proofErr w:type="spellEnd"/>
      <w:r>
        <w:rPr>
          <w:sz w:val="28"/>
        </w:rPr>
        <w:t xml:space="preserve"> </w:t>
      </w:r>
      <w:proofErr w:type="spellStart"/>
      <w:r>
        <w:rPr>
          <w:sz w:val="28"/>
        </w:rPr>
        <w:t>Hybrid</w:t>
      </w:r>
      <w:proofErr w:type="spellEnd"/>
      <w:r>
        <w:rPr>
          <w:sz w:val="28"/>
        </w:rPr>
        <w:t xml:space="preserve"> </w:t>
      </w:r>
      <w:proofErr w:type="spellStart"/>
      <w:r>
        <w:rPr>
          <w:sz w:val="28"/>
        </w:rPr>
        <w:t>Actions</w:t>
      </w:r>
      <w:proofErr w:type="spellEnd"/>
      <w:r>
        <w:rPr>
          <w:sz w:val="28"/>
        </w:rPr>
        <w:t xml:space="preserve"> </w:t>
      </w:r>
      <w:proofErr w:type="spellStart"/>
      <w:r>
        <w:rPr>
          <w:sz w:val="28"/>
        </w:rPr>
        <w:t>in</w:t>
      </w:r>
      <w:proofErr w:type="spellEnd"/>
      <w:r>
        <w:rPr>
          <w:sz w:val="28"/>
        </w:rPr>
        <w:t xml:space="preserve"> </w:t>
      </w:r>
      <w:proofErr w:type="spellStart"/>
      <w:r>
        <w:rPr>
          <w:sz w:val="28"/>
        </w:rPr>
        <w:t>the</w:t>
      </w:r>
      <w:proofErr w:type="spellEnd"/>
      <w:r>
        <w:rPr>
          <w:sz w:val="28"/>
        </w:rPr>
        <w:t xml:space="preserve"> </w:t>
      </w:r>
      <w:proofErr w:type="spellStart"/>
      <w:r>
        <w:rPr>
          <w:sz w:val="28"/>
        </w:rPr>
        <w:t>Russia's</w:t>
      </w:r>
      <w:proofErr w:type="spellEnd"/>
      <w:r>
        <w:rPr>
          <w:sz w:val="28"/>
        </w:rPr>
        <w:t xml:space="preserve"> </w:t>
      </w:r>
      <w:proofErr w:type="spellStart"/>
      <w:r>
        <w:rPr>
          <w:sz w:val="28"/>
        </w:rPr>
        <w:t>Invasion</w:t>
      </w:r>
      <w:proofErr w:type="spellEnd"/>
      <w:r>
        <w:rPr>
          <w:sz w:val="28"/>
        </w:rPr>
        <w:t xml:space="preserve"> </w:t>
      </w:r>
      <w:proofErr w:type="spellStart"/>
      <w:r>
        <w:rPr>
          <w:sz w:val="28"/>
        </w:rPr>
        <w:t>of</w:t>
      </w:r>
      <w:proofErr w:type="spellEnd"/>
      <w:r>
        <w:rPr>
          <w:sz w:val="28"/>
        </w:rPr>
        <w:t xml:space="preserve"> </w:t>
      </w:r>
      <w:proofErr w:type="spellStart"/>
      <w:r>
        <w:rPr>
          <w:sz w:val="28"/>
        </w:rPr>
        <w:t>Ukraine</w:t>
      </w:r>
      <w:proofErr w:type="spellEnd"/>
      <w:r>
        <w:rPr>
          <w:sz w:val="28"/>
        </w:rPr>
        <w:t xml:space="preserve">. URL: </w:t>
      </w:r>
      <w:hyperlink r:id="rId16">
        <w:r w:rsidR="006D188C">
          <w:rPr>
            <w:sz w:val="28"/>
          </w:rPr>
          <w:t>https://securityanddefence.pl/Conventional-and-Hybrid-Actions-in-the-</w:t>
        </w:r>
      </w:hyperlink>
      <w:r>
        <w:rPr>
          <w:sz w:val="28"/>
        </w:rPr>
        <w:t xml:space="preserve"> </w:t>
      </w:r>
      <w:hyperlink r:id="rId17">
        <w:r w:rsidR="006D188C">
          <w:rPr>
            <w:spacing w:val="-2"/>
            <w:sz w:val="28"/>
          </w:rPr>
          <w:t>Russia-s-Invasion-of-Ukraine,168870,0,2.html</w:t>
        </w:r>
      </w:hyperlink>
    </w:p>
    <w:p w14:paraId="6DA4D16F" w14:textId="77777777" w:rsidR="006D188C" w:rsidRDefault="001A4CAD">
      <w:pPr>
        <w:pStyle w:val="a4"/>
        <w:numPr>
          <w:ilvl w:val="0"/>
          <w:numId w:val="1"/>
        </w:numPr>
        <w:tabs>
          <w:tab w:val="left" w:pos="866"/>
          <w:tab w:val="left" w:pos="2366"/>
        </w:tabs>
        <w:spacing w:before="5" w:line="348" w:lineRule="auto"/>
        <w:ind w:right="129"/>
        <w:jc w:val="both"/>
        <w:rPr>
          <w:sz w:val="28"/>
        </w:rPr>
      </w:pPr>
      <w:proofErr w:type="spellStart"/>
      <w:r>
        <w:rPr>
          <w:sz w:val="28"/>
        </w:rPr>
        <w:t>Jensen</w:t>
      </w:r>
      <w:proofErr w:type="spellEnd"/>
      <w:r>
        <w:rPr>
          <w:sz w:val="28"/>
        </w:rPr>
        <w:t xml:space="preserve"> В. </w:t>
      </w:r>
      <w:proofErr w:type="spellStart"/>
      <w:r>
        <w:rPr>
          <w:sz w:val="28"/>
        </w:rPr>
        <w:t>Victory</w:t>
      </w:r>
      <w:proofErr w:type="spellEnd"/>
      <w:r>
        <w:rPr>
          <w:sz w:val="28"/>
        </w:rPr>
        <w:t xml:space="preserve"> </w:t>
      </w:r>
      <w:proofErr w:type="spellStart"/>
      <w:r>
        <w:rPr>
          <w:sz w:val="28"/>
        </w:rPr>
        <w:t>in</w:t>
      </w:r>
      <w:proofErr w:type="spellEnd"/>
      <w:r>
        <w:rPr>
          <w:sz w:val="28"/>
        </w:rPr>
        <w:t xml:space="preserve"> </w:t>
      </w:r>
      <w:proofErr w:type="spellStart"/>
      <w:r>
        <w:rPr>
          <w:sz w:val="28"/>
        </w:rPr>
        <w:t>Ukraine</w:t>
      </w:r>
      <w:proofErr w:type="spellEnd"/>
      <w:r>
        <w:rPr>
          <w:sz w:val="28"/>
        </w:rPr>
        <w:t xml:space="preserve"> </w:t>
      </w:r>
      <w:proofErr w:type="spellStart"/>
      <w:r>
        <w:rPr>
          <w:sz w:val="28"/>
        </w:rPr>
        <w:t>Starts</w:t>
      </w:r>
      <w:proofErr w:type="spellEnd"/>
      <w:r>
        <w:rPr>
          <w:sz w:val="28"/>
        </w:rPr>
        <w:t xml:space="preserve"> </w:t>
      </w:r>
      <w:proofErr w:type="spellStart"/>
      <w:r>
        <w:rPr>
          <w:sz w:val="28"/>
        </w:rPr>
        <w:t>with</w:t>
      </w:r>
      <w:proofErr w:type="spellEnd"/>
      <w:r>
        <w:rPr>
          <w:sz w:val="28"/>
        </w:rPr>
        <w:t xml:space="preserve"> </w:t>
      </w:r>
      <w:proofErr w:type="spellStart"/>
      <w:r>
        <w:rPr>
          <w:sz w:val="28"/>
        </w:rPr>
        <w:t>Addressing</w:t>
      </w:r>
      <w:proofErr w:type="spellEnd"/>
      <w:r>
        <w:rPr>
          <w:sz w:val="28"/>
        </w:rPr>
        <w:t xml:space="preserve"> </w:t>
      </w:r>
      <w:proofErr w:type="spellStart"/>
      <w:r>
        <w:rPr>
          <w:sz w:val="28"/>
        </w:rPr>
        <w:t>Five</w:t>
      </w:r>
      <w:proofErr w:type="spellEnd"/>
      <w:r>
        <w:rPr>
          <w:sz w:val="28"/>
        </w:rPr>
        <w:t xml:space="preserve"> </w:t>
      </w:r>
      <w:proofErr w:type="spellStart"/>
      <w:r>
        <w:rPr>
          <w:sz w:val="28"/>
        </w:rPr>
        <w:t>Strategic</w:t>
      </w:r>
      <w:proofErr w:type="spellEnd"/>
      <w:r>
        <w:rPr>
          <w:sz w:val="28"/>
        </w:rPr>
        <w:t xml:space="preserve"> </w:t>
      </w:r>
      <w:proofErr w:type="spellStart"/>
      <w:r>
        <w:rPr>
          <w:sz w:val="28"/>
        </w:rPr>
        <w:t>Problems</w:t>
      </w:r>
      <w:proofErr w:type="spellEnd"/>
      <w:r>
        <w:rPr>
          <w:sz w:val="28"/>
        </w:rPr>
        <w:t xml:space="preserve">. </w:t>
      </w:r>
      <w:r>
        <w:rPr>
          <w:spacing w:val="-4"/>
          <w:sz w:val="28"/>
        </w:rPr>
        <w:t>URL:</w:t>
      </w:r>
      <w:r>
        <w:rPr>
          <w:sz w:val="28"/>
        </w:rPr>
        <w:tab/>
      </w:r>
      <w:hyperlink r:id="rId18">
        <w:r w:rsidR="006D188C">
          <w:rPr>
            <w:spacing w:val="-2"/>
            <w:sz w:val="28"/>
          </w:rPr>
          <w:t>https://www.csis.org/analysis/victory-ukraine-starts-addressing-five-</w:t>
        </w:r>
      </w:hyperlink>
      <w:r>
        <w:rPr>
          <w:spacing w:val="-2"/>
          <w:sz w:val="28"/>
        </w:rPr>
        <w:t xml:space="preserve"> </w:t>
      </w:r>
      <w:hyperlink r:id="rId19">
        <w:proofErr w:type="spellStart"/>
        <w:r w:rsidR="006D188C">
          <w:rPr>
            <w:spacing w:val="-2"/>
            <w:sz w:val="28"/>
          </w:rPr>
          <w:t>strategic-problems</w:t>
        </w:r>
        <w:proofErr w:type="spellEnd"/>
      </w:hyperlink>
    </w:p>
    <w:p w14:paraId="670387E2" w14:textId="77777777" w:rsidR="006D188C" w:rsidRDefault="001A4CAD">
      <w:pPr>
        <w:pStyle w:val="a4"/>
        <w:numPr>
          <w:ilvl w:val="0"/>
          <w:numId w:val="1"/>
        </w:numPr>
        <w:tabs>
          <w:tab w:val="left" w:pos="866"/>
        </w:tabs>
        <w:spacing w:line="345" w:lineRule="auto"/>
        <w:ind w:right="136"/>
        <w:jc w:val="both"/>
        <w:rPr>
          <w:sz w:val="28"/>
        </w:rPr>
      </w:pPr>
      <w:proofErr w:type="spellStart"/>
      <w:r>
        <w:rPr>
          <w:sz w:val="28"/>
        </w:rPr>
        <w:t>Kelman</w:t>
      </w:r>
      <w:proofErr w:type="spellEnd"/>
      <w:r>
        <w:rPr>
          <w:sz w:val="28"/>
        </w:rPr>
        <w:t xml:space="preserve"> H. C. </w:t>
      </w:r>
      <w:proofErr w:type="spellStart"/>
      <w:r>
        <w:rPr>
          <w:sz w:val="28"/>
        </w:rPr>
        <w:t>Social-Psychological</w:t>
      </w:r>
      <w:proofErr w:type="spellEnd"/>
      <w:r>
        <w:rPr>
          <w:sz w:val="28"/>
        </w:rPr>
        <w:t xml:space="preserve"> </w:t>
      </w:r>
      <w:proofErr w:type="spellStart"/>
      <w:r>
        <w:rPr>
          <w:sz w:val="28"/>
        </w:rPr>
        <w:t>Dimensions</w:t>
      </w:r>
      <w:proofErr w:type="spellEnd"/>
      <w:r>
        <w:rPr>
          <w:sz w:val="28"/>
        </w:rPr>
        <w:t xml:space="preserve"> </w:t>
      </w:r>
      <w:proofErr w:type="spellStart"/>
      <w:r>
        <w:rPr>
          <w:sz w:val="28"/>
        </w:rPr>
        <w:t>of</w:t>
      </w:r>
      <w:proofErr w:type="spellEnd"/>
      <w:r>
        <w:rPr>
          <w:sz w:val="28"/>
        </w:rPr>
        <w:t xml:space="preserve"> </w:t>
      </w:r>
      <w:proofErr w:type="spellStart"/>
      <w:r>
        <w:rPr>
          <w:sz w:val="28"/>
        </w:rPr>
        <w:t>International</w:t>
      </w:r>
      <w:proofErr w:type="spellEnd"/>
      <w:r>
        <w:rPr>
          <w:sz w:val="28"/>
        </w:rPr>
        <w:t xml:space="preserve"> </w:t>
      </w:r>
      <w:proofErr w:type="spellStart"/>
      <w:r>
        <w:rPr>
          <w:sz w:val="28"/>
        </w:rPr>
        <w:t>Conflict</w:t>
      </w:r>
      <w:proofErr w:type="spellEnd"/>
      <w:r>
        <w:rPr>
          <w:sz w:val="28"/>
        </w:rPr>
        <w:t xml:space="preserve">. </w:t>
      </w:r>
      <w:proofErr w:type="spellStart"/>
      <w:r>
        <w:rPr>
          <w:sz w:val="28"/>
        </w:rPr>
        <w:t>Peacemaking</w:t>
      </w:r>
      <w:proofErr w:type="spellEnd"/>
      <w:r>
        <w:rPr>
          <w:sz w:val="28"/>
        </w:rPr>
        <w:t xml:space="preserve"> </w:t>
      </w:r>
      <w:proofErr w:type="spellStart"/>
      <w:r>
        <w:rPr>
          <w:sz w:val="28"/>
        </w:rPr>
        <w:t>in</w:t>
      </w:r>
      <w:proofErr w:type="spellEnd"/>
      <w:r>
        <w:rPr>
          <w:sz w:val="28"/>
        </w:rPr>
        <w:t xml:space="preserve"> </w:t>
      </w:r>
      <w:proofErr w:type="spellStart"/>
      <w:r>
        <w:rPr>
          <w:sz w:val="28"/>
        </w:rPr>
        <w:t>International</w:t>
      </w:r>
      <w:proofErr w:type="spellEnd"/>
      <w:r>
        <w:rPr>
          <w:sz w:val="28"/>
        </w:rPr>
        <w:t xml:space="preserve"> </w:t>
      </w:r>
      <w:proofErr w:type="spellStart"/>
      <w:r>
        <w:rPr>
          <w:sz w:val="28"/>
        </w:rPr>
        <w:t>Conflict</w:t>
      </w:r>
      <w:proofErr w:type="spellEnd"/>
      <w:r>
        <w:rPr>
          <w:sz w:val="28"/>
        </w:rPr>
        <w:t xml:space="preserve">. </w:t>
      </w:r>
      <w:proofErr w:type="spellStart"/>
      <w:r>
        <w:rPr>
          <w:sz w:val="28"/>
        </w:rPr>
        <w:t>Washington</w:t>
      </w:r>
      <w:proofErr w:type="spellEnd"/>
      <w:r>
        <w:rPr>
          <w:sz w:val="28"/>
        </w:rPr>
        <w:t xml:space="preserve">, D.C. : USIP </w:t>
      </w:r>
      <w:proofErr w:type="spellStart"/>
      <w:r>
        <w:rPr>
          <w:sz w:val="28"/>
        </w:rPr>
        <w:t>Press</w:t>
      </w:r>
      <w:proofErr w:type="spellEnd"/>
      <w:r>
        <w:rPr>
          <w:sz w:val="28"/>
        </w:rPr>
        <w:t xml:space="preserve">, 1997. P. </w:t>
      </w:r>
      <w:r>
        <w:rPr>
          <w:spacing w:val="-2"/>
          <w:sz w:val="28"/>
        </w:rPr>
        <w:t>191–236.</w:t>
      </w:r>
    </w:p>
    <w:p w14:paraId="0D80CCFC" w14:textId="77777777" w:rsidR="006D188C" w:rsidRDefault="001A4CAD">
      <w:pPr>
        <w:pStyle w:val="a4"/>
        <w:numPr>
          <w:ilvl w:val="0"/>
          <w:numId w:val="1"/>
        </w:numPr>
        <w:tabs>
          <w:tab w:val="left" w:pos="866"/>
        </w:tabs>
        <w:spacing w:line="345" w:lineRule="auto"/>
        <w:ind w:right="138"/>
        <w:jc w:val="both"/>
        <w:rPr>
          <w:sz w:val="28"/>
        </w:rPr>
      </w:pPr>
      <w:proofErr w:type="spellStart"/>
      <w:r>
        <w:rPr>
          <w:sz w:val="28"/>
        </w:rPr>
        <w:t>Kordee</w:t>
      </w:r>
      <w:proofErr w:type="spellEnd"/>
      <w:r>
        <w:rPr>
          <w:spacing w:val="-2"/>
          <w:sz w:val="28"/>
        </w:rPr>
        <w:t xml:space="preserve"> </w:t>
      </w:r>
      <w:r>
        <w:rPr>
          <w:sz w:val="28"/>
        </w:rPr>
        <w:t>В.</w:t>
      </w:r>
      <w:r>
        <w:rPr>
          <w:spacing w:val="-3"/>
          <w:sz w:val="28"/>
        </w:rPr>
        <w:t xml:space="preserve"> </w:t>
      </w:r>
      <w:proofErr w:type="spellStart"/>
      <w:r>
        <w:rPr>
          <w:sz w:val="28"/>
        </w:rPr>
        <w:t>The</w:t>
      </w:r>
      <w:proofErr w:type="spellEnd"/>
      <w:r>
        <w:rPr>
          <w:sz w:val="28"/>
        </w:rPr>
        <w:t xml:space="preserve"> </w:t>
      </w:r>
      <w:proofErr w:type="spellStart"/>
      <w:r>
        <w:rPr>
          <w:sz w:val="28"/>
        </w:rPr>
        <w:t>Applicability</w:t>
      </w:r>
      <w:proofErr w:type="spellEnd"/>
      <w:r>
        <w:rPr>
          <w:spacing w:val="-3"/>
          <w:sz w:val="28"/>
        </w:rPr>
        <w:t xml:space="preserve"> </w:t>
      </w:r>
      <w:proofErr w:type="spellStart"/>
      <w:r>
        <w:rPr>
          <w:sz w:val="28"/>
        </w:rPr>
        <w:t>of</w:t>
      </w:r>
      <w:proofErr w:type="spellEnd"/>
      <w:r>
        <w:rPr>
          <w:spacing w:val="-2"/>
          <w:sz w:val="28"/>
        </w:rPr>
        <w:t xml:space="preserve"> </w:t>
      </w:r>
      <w:proofErr w:type="spellStart"/>
      <w:r>
        <w:rPr>
          <w:sz w:val="28"/>
        </w:rPr>
        <w:t>International</w:t>
      </w:r>
      <w:proofErr w:type="spellEnd"/>
      <w:r>
        <w:rPr>
          <w:spacing w:val="-1"/>
          <w:sz w:val="28"/>
        </w:rPr>
        <w:t xml:space="preserve"> </w:t>
      </w:r>
      <w:proofErr w:type="spellStart"/>
      <w:r>
        <w:rPr>
          <w:sz w:val="28"/>
        </w:rPr>
        <w:t>Humanitarian</w:t>
      </w:r>
      <w:proofErr w:type="spellEnd"/>
      <w:r>
        <w:rPr>
          <w:spacing w:val="-3"/>
          <w:sz w:val="28"/>
        </w:rPr>
        <w:t xml:space="preserve"> </w:t>
      </w:r>
      <w:proofErr w:type="spellStart"/>
      <w:r>
        <w:rPr>
          <w:sz w:val="28"/>
        </w:rPr>
        <w:t>Law</w:t>
      </w:r>
      <w:proofErr w:type="spellEnd"/>
      <w:r>
        <w:rPr>
          <w:spacing w:val="-5"/>
          <w:sz w:val="28"/>
        </w:rPr>
        <w:t xml:space="preserve"> </w:t>
      </w:r>
      <w:proofErr w:type="spellStart"/>
      <w:r>
        <w:rPr>
          <w:sz w:val="28"/>
        </w:rPr>
        <w:t>in</w:t>
      </w:r>
      <w:proofErr w:type="spellEnd"/>
      <w:r>
        <w:rPr>
          <w:spacing w:val="-3"/>
          <w:sz w:val="28"/>
        </w:rPr>
        <w:t xml:space="preserve"> </w:t>
      </w:r>
      <w:proofErr w:type="spellStart"/>
      <w:r>
        <w:rPr>
          <w:sz w:val="28"/>
        </w:rPr>
        <w:t>the</w:t>
      </w:r>
      <w:proofErr w:type="spellEnd"/>
      <w:r>
        <w:rPr>
          <w:spacing w:val="-3"/>
          <w:sz w:val="28"/>
        </w:rPr>
        <w:t xml:space="preserve"> </w:t>
      </w:r>
      <w:proofErr w:type="spellStart"/>
      <w:r>
        <w:rPr>
          <w:sz w:val="28"/>
        </w:rPr>
        <w:t>Conditions</w:t>
      </w:r>
      <w:proofErr w:type="spellEnd"/>
      <w:r>
        <w:rPr>
          <w:sz w:val="28"/>
        </w:rPr>
        <w:t xml:space="preserve"> </w:t>
      </w:r>
      <w:proofErr w:type="spellStart"/>
      <w:r>
        <w:rPr>
          <w:sz w:val="28"/>
        </w:rPr>
        <w:t>of</w:t>
      </w:r>
      <w:proofErr w:type="spellEnd"/>
      <w:r>
        <w:rPr>
          <w:sz w:val="28"/>
        </w:rPr>
        <w:t xml:space="preserve"> </w:t>
      </w:r>
      <w:proofErr w:type="spellStart"/>
      <w:r>
        <w:rPr>
          <w:sz w:val="28"/>
        </w:rPr>
        <w:t>Contemporary</w:t>
      </w:r>
      <w:proofErr w:type="spellEnd"/>
      <w:r>
        <w:rPr>
          <w:sz w:val="28"/>
        </w:rPr>
        <w:t xml:space="preserve"> </w:t>
      </w:r>
      <w:proofErr w:type="spellStart"/>
      <w:r>
        <w:rPr>
          <w:sz w:val="28"/>
        </w:rPr>
        <w:t>Armed</w:t>
      </w:r>
      <w:proofErr w:type="spellEnd"/>
      <w:r>
        <w:rPr>
          <w:sz w:val="28"/>
        </w:rPr>
        <w:t xml:space="preserve"> </w:t>
      </w:r>
      <w:proofErr w:type="spellStart"/>
      <w:r>
        <w:rPr>
          <w:sz w:val="28"/>
        </w:rPr>
        <w:t>Conflicts</w:t>
      </w:r>
      <w:proofErr w:type="spellEnd"/>
      <w:r>
        <w:rPr>
          <w:sz w:val="28"/>
        </w:rPr>
        <w:t xml:space="preserve">: </w:t>
      </w:r>
      <w:proofErr w:type="spellStart"/>
      <w:r>
        <w:rPr>
          <w:sz w:val="28"/>
        </w:rPr>
        <w:t>Realities</w:t>
      </w:r>
      <w:proofErr w:type="spellEnd"/>
      <w:r>
        <w:rPr>
          <w:sz w:val="28"/>
        </w:rPr>
        <w:t xml:space="preserve"> </w:t>
      </w:r>
      <w:proofErr w:type="spellStart"/>
      <w:r>
        <w:rPr>
          <w:sz w:val="28"/>
        </w:rPr>
        <w:t>and</w:t>
      </w:r>
      <w:proofErr w:type="spellEnd"/>
      <w:r>
        <w:rPr>
          <w:sz w:val="28"/>
        </w:rPr>
        <w:t xml:space="preserve"> </w:t>
      </w:r>
      <w:proofErr w:type="spellStart"/>
      <w:r>
        <w:rPr>
          <w:sz w:val="28"/>
        </w:rPr>
        <w:t>Perspectives</w:t>
      </w:r>
      <w:proofErr w:type="spellEnd"/>
      <w:r>
        <w:rPr>
          <w:sz w:val="28"/>
        </w:rPr>
        <w:t xml:space="preserve">. </w:t>
      </w:r>
      <w:proofErr w:type="spellStart"/>
      <w:r>
        <w:rPr>
          <w:sz w:val="28"/>
        </w:rPr>
        <w:t>Studii</w:t>
      </w:r>
      <w:proofErr w:type="spellEnd"/>
      <w:r>
        <w:rPr>
          <w:sz w:val="28"/>
        </w:rPr>
        <w:t xml:space="preserve"> </w:t>
      </w:r>
      <w:proofErr w:type="spellStart"/>
      <w:r>
        <w:rPr>
          <w:sz w:val="28"/>
        </w:rPr>
        <w:t>Juridice</w:t>
      </w:r>
      <w:proofErr w:type="spellEnd"/>
      <w:r>
        <w:rPr>
          <w:sz w:val="28"/>
        </w:rPr>
        <w:t xml:space="preserve"> </w:t>
      </w:r>
      <w:proofErr w:type="spellStart"/>
      <w:r>
        <w:rPr>
          <w:sz w:val="28"/>
        </w:rPr>
        <w:t>Universitare</w:t>
      </w:r>
      <w:proofErr w:type="spellEnd"/>
      <w:r>
        <w:rPr>
          <w:sz w:val="28"/>
        </w:rPr>
        <w:t>. 2020. 131 р.</w:t>
      </w:r>
    </w:p>
    <w:p w14:paraId="214497E5" w14:textId="77777777" w:rsidR="006D188C" w:rsidRDefault="001A4CAD">
      <w:pPr>
        <w:pStyle w:val="a4"/>
        <w:numPr>
          <w:ilvl w:val="0"/>
          <w:numId w:val="1"/>
        </w:numPr>
        <w:tabs>
          <w:tab w:val="left" w:pos="866"/>
        </w:tabs>
        <w:spacing w:before="4" w:line="345" w:lineRule="auto"/>
        <w:ind w:right="134"/>
        <w:jc w:val="both"/>
        <w:rPr>
          <w:sz w:val="28"/>
        </w:rPr>
      </w:pPr>
      <w:proofErr w:type="spellStart"/>
      <w:r>
        <w:rPr>
          <w:sz w:val="28"/>
        </w:rPr>
        <w:t>New</w:t>
      </w:r>
      <w:proofErr w:type="spellEnd"/>
      <w:r>
        <w:rPr>
          <w:sz w:val="28"/>
        </w:rPr>
        <w:t xml:space="preserve"> </w:t>
      </w:r>
      <w:proofErr w:type="spellStart"/>
      <w:r>
        <w:rPr>
          <w:sz w:val="28"/>
        </w:rPr>
        <w:t>Wars</w:t>
      </w:r>
      <w:proofErr w:type="spellEnd"/>
      <w:r>
        <w:rPr>
          <w:sz w:val="28"/>
        </w:rPr>
        <w:t xml:space="preserve"> </w:t>
      </w:r>
      <w:proofErr w:type="spellStart"/>
      <w:r>
        <w:rPr>
          <w:sz w:val="28"/>
        </w:rPr>
        <w:t>and</w:t>
      </w:r>
      <w:proofErr w:type="spellEnd"/>
      <w:r>
        <w:rPr>
          <w:sz w:val="28"/>
        </w:rPr>
        <w:t xml:space="preserve"> </w:t>
      </w:r>
      <w:proofErr w:type="spellStart"/>
      <w:r>
        <w:rPr>
          <w:sz w:val="28"/>
        </w:rPr>
        <w:t>New</w:t>
      </w:r>
      <w:proofErr w:type="spellEnd"/>
      <w:r>
        <w:rPr>
          <w:sz w:val="28"/>
        </w:rPr>
        <w:t xml:space="preserve"> </w:t>
      </w:r>
      <w:proofErr w:type="spellStart"/>
      <w:r>
        <w:rPr>
          <w:sz w:val="28"/>
        </w:rPr>
        <w:t>Practices</w:t>
      </w:r>
      <w:proofErr w:type="spellEnd"/>
      <w:r>
        <w:rPr>
          <w:sz w:val="28"/>
        </w:rPr>
        <w:t xml:space="preserve"> </w:t>
      </w:r>
      <w:proofErr w:type="spellStart"/>
      <w:r>
        <w:rPr>
          <w:sz w:val="28"/>
        </w:rPr>
        <w:t>in</w:t>
      </w:r>
      <w:proofErr w:type="spellEnd"/>
      <w:r>
        <w:rPr>
          <w:sz w:val="28"/>
        </w:rPr>
        <w:t xml:space="preserve"> </w:t>
      </w:r>
      <w:proofErr w:type="spellStart"/>
      <w:r>
        <w:rPr>
          <w:sz w:val="28"/>
        </w:rPr>
        <w:t>Contemporary</w:t>
      </w:r>
      <w:proofErr w:type="spellEnd"/>
      <w:r>
        <w:rPr>
          <w:sz w:val="28"/>
        </w:rPr>
        <w:t xml:space="preserve"> </w:t>
      </w:r>
      <w:proofErr w:type="spellStart"/>
      <w:r>
        <w:rPr>
          <w:sz w:val="28"/>
        </w:rPr>
        <w:t>Armed</w:t>
      </w:r>
      <w:proofErr w:type="spellEnd"/>
      <w:r>
        <w:rPr>
          <w:sz w:val="28"/>
        </w:rPr>
        <w:t xml:space="preserve"> </w:t>
      </w:r>
      <w:proofErr w:type="spellStart"/>
      <w:r>
        <w:rPr>
          <w:sz w:val="28"/>
        </w:rPr>
        <w:t>Conflicts</w:t>
      </w:r>
      <w:proofErr w:type="spellEnd"/>
      <w:r>
        <w:rPr>
          <w:sz w:val="28"/>
        </w:rPr>
        <w:t xml:space="preserve">. </w:t>
      </w:r>
      <w:proofErr w:type="spellStart"/>
      <w:r>
        <w:rPr>
          <w:sz w:val="28"/>
        </w:rPr>
        <w:t>EInternational</w:t>
      </w:r>
      <w:proofErr w:type="spellEnd"/>
      <w:r>
        <w:rPr>
          <w:sz w:val="28"/>
        </w:rPr>
        <w:t xml:space="preserve"> </w:t>
      </w:r>
      <w:proofErr w:type="spellStart"/>
      <w:r>
        <w:rPr>
          <w:sz w:val="28"/>
        </w:rPr>
        <w:t>relations</w:t>
      </w:r>
      <w:proofErr w:type="spellEnd"/>
      <w:r>
        <w:rPr>
          <w:sz w:val="28"/>
        </w:rPr>
        <w:t>: веб-сайт. URL: https://</w:t>
      </w:r>
      <w:hyperlink r:id="rId20">
        <w:r w:rsidR="006D188C">
          <w:rPr>
            <w:sz w:val="28"/>
          </w:rPr>
          <w:t>www.e-ir.info/2020/05/26/new-wars-and-new-</w:t>
        </w:r>
      </w:hyperlink>
      <w:r>
        <w:rPr>
          <w:sz w:val="28"/>
        </w:rPr>
        <w:t xml:space="preserve"> </w:t>
      </w:r>
      <w:proofErr w:type="spellStart"/>
      <w:r>
        <w:rPr>
          <w:spacing w:val="-2"/>
          <w:sz w:val="28"/>
        </w:rPr>
        <w:t>practices-in-contemporary-armed-conflicts</w:t>
      </w:r>
      <w:proofErr w:type="spellEnd"/>
      <w:r>
        <w:rPr>
          <w:spacing w:val="-2"/>
          <w:sz w:val="28"/>
        </w:rPr>
        <w:t>/</w:t>
      </w:r>
    </w:p>
    <w:p w14:paraId="5F83F672" w14:textId="77777777" w:rsidR="006D188C" w:rsidRDefault="001A4CAD">
      <w:pPr>
        <w:pStyle w:val="a4"/>
        <w:numPr>
          <w:ilvl w:val="0"/>
          <w:numId w:val="1"/>
        </w:numPr>
        <w:tabs>
          <w:tab w:val="left" w:pos="865"/>
        </w:tabs>
        <w:spacing w:before="4"/>
        <w:ind w:left="865"/>
        <w:jc w:val="both"/>
        <w:rPr>
          <w:sz w:val="28"/>
        </w:rPr>
      </w:pPr>
      <w:proofErr w:type="spellStart"/>
      <w:r>
        <w:rPr>
          <w:sz w:val="28"/>
        </w:rPr>
        <w:t>Nobel</w:t>
      </w:r>
      <w:proofErr w:type="spellEnd"/>
      <w:r>
        <w:rPr>
          <w:spacing w:val="62"/>
          <w:sz w:val="28"/>
        </w:rPr>
        <w:t xml:space="preserve">   </w:t>
      </w:r>
      <w:proofErr w:type="spellStart"/>
      <w:r>
        <w:rPr>
          <w:sz w:val="28"/>
        </w:rPr>
        <w:t>Prize</w:t>
      </w:r>
      <w:proofErr w:type="spellEnd"/>
      <w:r>
        <w:rPr>
          <w:spacing w:val="61"/>
          <w:sz w:val="28"/>
        </w:rPr>
        <w:t xml:space="preserve">   </w:t>
      </w:r>
      <w:proofErr w:type="spellStart"/>
      <w:r>
        <w:rPr>
          <w:sz w:val="28"/>
        </w:rPr>
        <w:t>awarded</w:t>
      </w:r>
      <w:proofErr w:type="spellEnd"/>
      <w:r>
        <w:rPr>
          <w:spacing w:val="61"/>
          <w:sz w:val="28"/>
        </w:rPr>
        <w:t xml:space="preserve">   </w:t>
      </w:r>
      <w:proofErr w:type="spellStart"/>
      <w:r>
        <w:rPr>
          <w:sz w:val="28"/>
        </w:rPr>
        <w:t>organizations</w:t>
      </w:r>
      <w:proofErr w:type="spellEnd"/>
      <w:r>
        <w:rPr>
          <w:sz w:val="28"/>
        </w:rPr>
        <w:t>.</w:t>
      </w:r>
      <w:r>
        <w:rPr>
          <w:spacing w:val="60"/>
          <w:sz w:val="28"/>
        </w:rPr>
        <w:t xml:space="preserve">   </w:t>
      </w:r>
      <w:proofErr w:type="spellStart"/>
      <w:r>
        <w:rPr>
          <w:sz w:val="28"/>
        </w:rPr>
        <w:t>Nobelprize</w:t>
      </w:r>
      <w:proofErr w:type="spellEnd"/>
      <w:r>
        <w:rPr>
          <w:sz w:val="28"/>
        </w:rPr>
        <w:t>:</w:t>
      </w:r>
      <w:r>
        <w:rPr>
          <w:spacing w:val="61"/>
          <w:sz w:val="28"/>
        </w:rPr>
        <w:t xml:space="preserve">   </w:t>
      </w:r>
      <w:r>
        <w:rPr>
          <w:sz w:val="28"/>
        </w:rPr>
        <w:t>веб-сайт.</w:t>
      </w:r>
      <w:r>
        <w:rPr>
          <w:spacing w:val="61"/>
          <w:sz w:val="28"/>
        </w:rPr>
        <w:t xml:space="preserve">   </w:t>
      </w:r>
      <w:r>
        <w:rPr>
          <w:spacing w:val="-4"/>
          <w:sz w:val="28"/>
        </w:rPr>
        <w:t>URL:</w:t>
      </w:r>
    </w:p>
    <w:p w14:paraId="64924D7A" w14:textId="77777777" w:rsidR="006D188C" w:rsidRDefault="00220146">
      <w:pPr>
        <w:pStyle w:val="a3"/>
        <w:spacing w:before="143"/>
        <w:ind w:left="866"/>
        <w:jc w:val="left"/>
      </w:pPr>
      <w:hyperlink r:id="rId21">
        <w:r w:rsidR="006D188C">
          <w:rPr>
            <w:spacing w:val="-2"/>
          </w:rPr>
          <w:t>https://www.nobelprize.org/prizes/lists/nobel-prize-awarded-organizations/</w:t>
        </w:r>
      </w:hyperlink>
    </w:p>
    <w:p w14:paraId="5BB327E5" w14:textId="77777777" w:rsidR="006D188C" w:rsidRDefault="006D188C">
      <w:pPr>
        <w:pStyle w:val="a3"/>
        <w:jc w:val="left"/>
        <w:sectPr w:rsidR="006D188C">
          <w:pgSz w:w="11910" w:h="16840"/>
          <w:pgMar w:top="1060" w:right="425" w:bottom="280" w:left="1275" w:header="711" w:footer="0" w:gutter="0"/>
          <w:cols w:space="720"/>
        </w:sectPr>
      </w:pPr>
    </w:p>
    <w:p w14:paraId="030E6F96" w14:textId="77777777" w:rsidR="006D188C" w:rsidRDefault="001A4CAD">
      <w:pPr>
        <w:pStyle w:val="a4"/>
        <w:numPr>
          <w:ilvl w:val="0"/>
          <w:numId w:val="1"/>
        </w:numPr>
        <w:tabs>
          <w:tab w:val="left" w:pos="866"/>
        </w:tabs>
        <w:spacing w:before="174" w:line="345" w:lineRule="auto"/>
        <w:ind w:right="134"/>
        <w:jc w:val="both"/>
        <w:rPr>
          <w:sz w:val="28"/>
        </w:rPr>
      </w:pPr>
      <w:proofErr w:type="spellStart"/>
      <w:r>
        <w:rPr>
          <w:sz w:val="28"/>
        </w:rPr>
        <w:lastRenderedPageBreak/>
        <w:t>Ochim</w:t>
      </w:r>
      <w:proofErr w:type="spellEnd"/>
      <w:r>
        <w:rPr>
          <w:sz w:val="28"/>
        </w:rPr>
        <w:t xml:space="preserve"> F. </w:t>
      </w:r>
      <w:proofErr w:type="spellStart"/>
      <w:r>
        <w:rPr>
          <w:sz w:val="28"/>
        </w:rPr>
        <w:t>Implications</w:t>
      </w:r>
      <w:proofErr w:type="spellEnd"/>
      <w:r>
        <w:rPr>
          <w:sz w:val="28"/>
        </w:rPr>
        <w:t xml:space="preserve"> </w:t>
      </w:r>
      <w:proofErr w:type="spellStart"/>
      <w:r>
        <w:rPr>
          <w:sz w:val="28"/>
        </w:rPr>
        <w:t>of</w:t>
      </w:r>
      <w:proofErr w:type="spellEnd"/>
      <w:r>
        <w:rPr>
          <w:sz w:val="28"/>
        </w:rPr>
        <w:t xml:space="preserve"> </w:t>
      </w:r>
      <w:proofErr w:type="spellStart"/>
      <w:r>
        <w:rPr>
          <w:sz w:val="28"/>
        </w:rPr>
        <w:t>Russia</w:t>
      </w:r>
      <w:proofErr w:type="spellEnd"/>
      <w:r>
        <w:rPr>
          <w:sz w:val="28"/>
        </w:rPr>
        <w:t xml:space="preserve">- </w:t>
      </w:r>
      <w:proofErr w:type="spellStart"/>
      <w:r>
        <w:rPr>
          <w:sz w:val="28"/>
        </w:rPr>
        <w:t>Ukraine</w:t>
      </w:r>
      <w:proofErr w:type="spellEnd"/>
      <w:r>
        <w:rPr>
          <w:sz w:val="28"/>
        </w:rPr>
        <w:t xml:space="preserve"> </w:t>
      </w:r>
      <w:proofErr w:type="spellStart"/>
      <w:r>
        <w:rPr>
          <w:sz w:val="28"/>
        </w:rPr>
        <w:t>War</w:t>
      </w:r>
      <w:proofErr w:type="spellEnd"/>
      <w:r>
        <w:rPr>
          <w:sz w:val="28"/>
        </w:rPr>
        <w:t xml:space="preserve"> </w:t>
      </w:r>
      <w:proofErr w:type="spellStart"/>
      <w:r>
        <w:rPr>
          <w:sz w:val="28"/>
        </w:rPr>
        <w:t>on</w:t>
      </w:r>
      <w:proofErr w:type="spellEnd"/>
      <w:r>
        <w:rPr>
          <w:sz w:val="28"/>
        </w:rPr>
        <w:t xml:space="preserve"> </w:t>
      </w:r>
      <w:proofErr w:type="spellStart"/>
      <w:r>
        <w:rPr>
          <w:sz w:val="28"/>
        </w:rPr>
        <w:t>World</w:t>
      </w:r>
      <w:proofErr w:type="spellEnd"/>
      <w:r>
        <w:rPr>
          <w:sz w:val="28"/>
        </w:rPr>
        <w:t xml:space="preserve"> </w:t>
      </w:r>
      <w:proofErr w:type="spellStart"/>
      <w:r>
        <w:rPr>
          <w:sz w:val="28"/>
        </w:rPr>
        <w:t>Peace</w:t>
      </w:r>
      <w:proofErr w:type="spellEnd"/>
      <w:r>
        <w:rPr>
          <w:sz w:val="28"/>
        </w:rPr>
        <w:t xml:space="preserve"> </w:t>
      </w:r>
      <w:proofErr w:type="spellStart"/>
      <w:r>
        <w:rPr>
          <w:sz w:val="28"/>
        </w:rPr>
        <w:t>and</w:t>
      </w:r>
      <w:proofErr w:type="spellEnd"/>
      <w:r>
        <w:rPr>
          <w:sz w:val="28"/>
        </w:rPr>
        <w:t xml:space="preserve"> </w:t>
      </w:r>
      <w:proofErr w:type="spellStart"/>
      <w:r>
        <w:rPr>
          <w:sz w:val="28"/>
        </w:rPr>
        <w:t>Security</w:t>
      </w:r>
      <w:proofErr w:type="spellEnd"/>
      <w:r>
        <w:rPr>
          <w:sz w:val="28"/>
        </w:rPr>
        <w:t>. URL: https://</w:t>
      </w:r>
      <w:hyperlink r:id="rId22">
        <w:r w:rsidR="006D188C">
          <w:rPr>
            <w:sz w:val="28"/>
          </w:rPr>
          <w:t>www.ajol.info/index.php/ajpas/article/view/260140/245607</w:t>
        </w:r>
      </w:hyperlink>
    </w:p>
    <w:p w14:paraId="5BDB767A" w14:textId="77777777" w:rsidR="006D188C" w:rsidRDefault="001A4CAD">
      <w:pPr>
        <w:pStyle w:val="a4"/>
        <w:numPr>
          <w:ilvl w:val="0"/>
          <w:numId w:val="1"/>
        </w:numPr>
        <w:tabs>
          <w:tab w:val="left" w:pos="866"/>
        </w:tabs>
        <w:spacing w:before="3" w:line="348" w:lineRule="auto"/>
        <w:ind w:right="131"/>
        <w:jc w:val="both"/>
        <w:rPr>
          <w:sz w:val="28"/>
        </w:rPr>
      </w:pPr>
      <w:proofErr w:type="spellStart"/>
      <w:r>
        <w:rPr>
          <w:sz w:val="28"/>
        </w:rPr>
        <w:t>Segal</w:t>
      </w:r>
      <w:proofErr w:type="spellEnd"/>
      <w:r>
        <w:rPr>
          <w:sz w:val="28"/>
        </w:rPr>
        <w:t xml:space="preserve"> D. R., </w:t>
      </w:r>
      <w:proofErr w:type="spellStart"/>
      <w:r>
        <w:rPr>
          <w:sz w:val="28"/>
        </w:rPr>
        <w:t>Robert</w:t>
      </w:r>
      <w:proofErr w:type="spellEnd"/>
      <w:r>
        <w:rPr>
          <w:sz w:val="28"/>
        </w:rPr>
        <w:t xml:space="preserve"> J. W. </w:t>
      </w:r>
      <w:proofErr w:type="spellStart"/>
      <w:r>
        <w:rPr>
          <w:sz w:val="28"/>
        </w:rPr>
        <w:t>Multinational</w:t>
      </w:r>
      <w:proofErr w:type="spellEnd"/>
      <w:r>
        <w:rPr>
          <w:sz w:val="28"/>
        </w:rPr>
        <w:t xml:space="preserve"> </w:t>
      </w:r>
      <w:proofErr w:type="spellStart"/>
      <w:r>
        <w:rPr>
          <w:sz w:val="28"/>
        </w:rPr>
        <w:t>Peacekeeping</w:t>
      </w:r>
      <w:proofErr w:type="spellEnd"/>
      <w:r>
        <w:rPr>
          <w:sz w:val="28"/>
        </w:rPr>
        <w:t xml:space="preserve"> </w:t>
      </w:r>
      <w:proofErr w:type="spellStart"/>
      <w:r>
        <w:rPr>
          <w:sz w:val="28"/>
        </w:rPr>
        <w:t>Operations</w:t>
      </w:r>
      <w:proofErr w:type="spellEnd"/>
      <w:r>
        <w:rPr>
          <w:sz w:val="28"/>
        </w:rPr>
        <w:t xml:space="preserve">: </w:t>
      </w:r>
      <w:proofErr w:type="spellStart"/>
      <w:r>
        <w:rPr>
          <w:sz w:val="28"/>
        </w:rPr>
        <w:t>Background</w:t>
      </w:r>
      <w:proofErr w:type="spellEnd"/>
      <w:r>
        <w:rPr>
          <w:sz w:val="28"/>
        </w:rPr>
        <w:t xml:space="preserve"> </w:t>
      </w:r>
      <w:proofErr w:type="spellStart"/>
      <w:r>
        <w:rPr>
          <w:sz w:val="28"/>
        </w:rPr>
        <w:t>and</w:t>
      </w:r>
      <w:proofErr w:type="spellEnd"/>
      <w:r>
        <w:rPr>
          <w:sz w:val="28"/>
        </w:rPr>
        <w:t xml:space="preserve"> </w:t>
      </w:r>
      <w:proofErr w:type="spellStart"/>
      <w:r>
        <w:rPr>
          <w:sz w:val="28"/>
        </w:rPr>
        <w:t>Effectiveness</w:t>
      </w:r>
      <w:proofErr w:type="spellEnd"/>
      <w:r>
        <w:rPr>
          <w:sz w:val="28"/>
        </w:rPr>
        <w:t xml:space="preserve"> 1. </w:t>
      </w:r>
      <w:proofErr w:type="spellStart"/>
      <w:r>
        <w:rPr>
          <w:i/>
          <w:sz w:val="28"/>
        </w:rPr>
        <w:t>The</w:t>
      </w:r>
      <w:proofErr w:type="spellEnd"/>
      <w:r>
        <w:rPr>
          <w:i/>
          <w:sz w:val="28"/>
        </w:rPr>
        <w:t xml:space="preserve"> </w:t>
      </w:r>
      <w:proofErr w:type="spellStart"/>
      <w:r>
        <w:rPr>
          <w:i/>
          <w:sz w:val="28"/>
        </w:rPr>
        <w:t>Military</w:t>
      </w:r>
      <w:proofErr w:type="spellEnd"/>
      <w:r>
        <w:rPr>
          <w:i/>
          <w:sz w:val="28"/>
        </w:rPr>
        <w:t xml:space="preserve"> </w:t>
      </w:r>
      <w:proofErr w:type="spellStart"/>
      <w:r>
        <w:rPr>
          <w:i/>
          <w:sz w:val="28"/>
        </w:rPr>
        <w:t>in</w:t>
      </w:r>
      <w:proofErr w:type="spellEnd"/>
      <w:r>
        <w:rPr>
          <w:i/>
          <w:sz w:val="28"/>
        </w:rPr>
        <w:t xml:space="preserve"> </w:t>
      </w:r>
      <w:proofErr w:type="spellStart"/>
      <w:r>
        <w:rPr>
          <w:i/>
          <w:sz w:val="28"/>
        </w:rPr>
        <w:t>New</w:t>
      </w:r>
      <w:proofErr w:type="spellEnd"/>
      <w:r>
        <w:rPr>
          <w:i/>
          <w:sz w:val="28"/>
        </w:rPr>
        <w:t xml:space="preserve"> </w:t>
      </w:r>
      <w:proofErr w:type="spellStart"/>
      <w:r>
        <w:rPr>
          <w:i/>
          <w:sz w:val="28"/>
        </w:rPr>
        <w:t>Times</w:t>
      </w:r>
      <w:proofErr w:type="spellEnd"/>
      <w:r>
        <w:rPr>
          <w:sz w:val="28"/>
        </w:rPr>
        <w:t xml:space="preserve">. </w:t>
      </w:r>
      <w:proofErr w:type="spellStart"/>
      <w:r>
        <w:rPr>
          <w:sz w:val="28"/>
        </w:rPr>
        <w:t>Routledge</w:t>
      </w:r>
      <w:proofErr w:type="spellEnd"/>
      <w:r>
        <w:rPr>
          <w:sz w:val="28"/>
        </w:rPr>
        <w:t>, 2019. 163-180.</w:t>
      </w:r>
    </w:p>
    <w:p w14:paraId="0D5D0DE1" w14:textId="77777777" w:rsidR="006D188C" w:rsidRDefault="001A4CAD">
      <w:pPr>
        <w:pStyle w:val="a4"/>
        <w:numPr>
          <w:ilvl w:val="0"/>
          <w:numId w:val="1"/>
        </w:numPr>
        <w:tabs>
          <w:tab w:val="left" w:pos="866"/>
        </w:tabs>
        <w:spacing w:line="348" w:lineRule="auto"/>
        <w:ind w:right="134"/>
        <w:jc w:val="both"/>
        <w:rPr>
          <w:sz w:val="28"/>
        </w:rPr>
      </w:pPr>
      <w:proofErr w:type="spellStart"/>
      <w:r>
        <w:rPr>
          <w:sz w:val="28"/>
        </w:rPr>
        <w:t>Schneider</w:t>
      </w:r>
      <w:proofErr w:type="spellEnd"/>
      <w:r>
        <w:rPr>
          <w:sz w:val="28"/>
        </w:rPr>
        <w:t xml:space="preserve"> К., </w:t>
      </w:r>
      <w:proofErr w:type="spellStart"/>
      <w:r>
        <w:rPr>
          <w:sz w:val="28"/>
        </w:rPr>
        <w:t>Lewicki</w:t>
      </w:r>
      <w:proofErr w:type="spellEnd"/>
      <w:r>
        <w:rPr>
          <w:sz w:val="28"/>
        </w:rPr>
        <w:t xml:space="preserve"> R. J. </w:t>
      </w:r>
      <w:proofErr w:type="spellStart"/>
      <w:r>
        <w:rPr>
          <w:sz w:val="28"/>
        </w:rPr>
        <w:t>The</w:t>
      </w:r>
      <w:proofErr w:type="spellEnd"/>
      <w:r>
        <w:rPr>
          <w:sz w:val="28"/>
        </w:rPr>
        <w:t xml:space="preserve"> </w:t>
      </w:r>
      <w:proofErr w:type="spellStart"/>
      <w:r>
        <w:rPr>
          <w:sz w:val="28"/>
        </w:rPr>
        <w:t>Past</w:t>
      </w:r>
      <w:proofErr w:type="spellEnd"/>
      <w:r>
        <w:rPr>
          <w:sz w:val="28"/>
        </w:rPr>
        <w:t xml:space="preserve"> </w:t>
      </w:r>
      <w:proofErr w:type="spellStart"/>
      <w:r>
        <w:rPr>
          <w:sz w:val="28"/>
        </w:rPr>
        <w:t>and</w:t>
      </w:r>
      <w:proofErr w:type="spellEnd"/>
      <w:r>
        <w:rPr>
          <w:sz w:val="28"/>
        </w:rPr>
        <w:t xml:space="preserve"> </w:t>
      </w:r>
      <w:proofErr w:type="spellStart"/>
      <w:r>
        <w:rPr>
          <w:sz w:val="28"/>
        </w:rPr>
        <w:t>Future</w:t>
      </w:r>
      <w:proofErr w:type="spellEnd"/>
      <w:r>
        <w:rPr>
          <w:sz w:val="28"/>
        </w:rPr>
        <w:t xml:space="preserve"> </w:t>
      </w:r>
      <w:proofErr w:type="spellStart"/>
      <w:r>
        <w:rPr>
          <w:sz w:val="28"/>
        </w:rPr>
        <w:t>Challenges</w:t>
      </w:r>
      <w:proofErr w:type="spellEnd"/>
      <w:r>
        <w:rPr>
          <w:sz w:val="28"/>
        </w:rPr>
        <w:t xml:space="preserve"> </w:t>
      </w:r>
      <w:proofErr w:type="spellStart"/>
      <w:r>
        <w:rPr>
          <w:sz w:val="28"/>
        </w:rPr>
        <w:t>of</w:t>
      </w:r>
      <w:proofErr w:type="spellEnd"/>
      <w:r>
        <w:rPr>
          <w:sz w:val="28"/>
        </w:rPr>
        <w:t xml:space="preserve"> </w:t>
      </w:r>
      <w:proofErr w:type="spellStart"/>
      <w:r>
        <w:rPr>
          <w:sz w:val="28"/>
        </w:rPr>
        <w:t>Negotiation</w:t>
      </w:r>
      <w:proofErr w:type="spellEnd"/>
      <w:r>
        <w:rPr>
          <w:sz w:val="28"/>
        </w:rPr>
        <w:t xml:space="preserve"> </w:t>
      </w:r>
      <w:proofErr w:type="spellStart"/>
      <w:r>
        <w:rPr>
          <w:sz w:val="28"/>
        </w:rPr>
        <w:t>Theory</w:t>
      </w:r>
      <w:proofErr w:type="spellEnd"/>
      <w:r>
        <w:rPr>
          <w:sz w:val="28"/>
        </w:rPr>
        <w:t xml:space="preserve">, 2016. URL: https://kb.osu.edu/bitstreams/e5fd134a-b6b8-4cd0-a763- </w:t>
      </w:r>
      <w:r>
        <w:rPr>
          <w:spacing w:val="-2"/>
          <w:sz w:val="28"/>
        </w:rPr>
        <w:t>845c566db2e0/</w:t>
      </w:r>
      <w:proofErr w:type="spellStart"/>
      <w:r>
        <w:rPr>
          <w:spacing w:val="-2"/>
          <w:sz w:val="28"/>
        </w:rPr>
        <w:t>download</w:t>
      </w:r>
      <w:proofErr w:type="spellEnd"/>
    </w:p>
    <w:p w14:paraId="45EA15E7" w14:textId="77777777" w:rsidR="006D188C" w:rsidRDefault="001A4CAD">
      <w:pPr>
        <w:pStyle w:val="a4"/>
        <w:numPr>
          <w:ilvl w:val="0"/>
          <w:numId w:val="1"/>
        </w:numPr>
        <w:tabs>
          <w:tab w:val="left" w:pos="866"/>
          <w:tab w:val="left" w:pos="1715"/>
          <w:tab w:val="left" w:pos="2834"/>
          <w:tab w:val="left" w:pos="3479"/>
          <w:tab w:val="left" w:pos="4748"/>
          <w:tab w:val="left" w:pos="6082"/>
          <w:tab w:val="left" w:pos="7931"/>
          <w:tab w:val="left" w:pos="9433"/>
        </w:tabs>
        <w:spacing w:line="345" w:lineRule="auto"/>
        <w:ind w:right="137"/>
        <w:rPr>
          <w:sz w:val="28"/>
        </w:rPr>
      </w:pPr>
      <w:proofErr w:type="spellStart"/>
      <w:r>
        <w:rPr>
          <w:spacing w:val="-4"/>
          <w:sz w:val="28"/>
        </w:rPr>
        <w:t>The</w:t>
      </w:r>
      <w:proofErr w:type="spellEnd"/>
      <w:r>
        <w:rPr>
          <w:sz w:val="28"/>
        </w:rPr>
        <w:tab/>
      </w:r>
      <w:proofErr w:type="spellStart"/>
      <w:r>
        <w:rPr>
          <w:spacing w:val="-2"/>
          <w:sz w:val="28"/>
        </w:rPr>
        <w:t>nature</w:t>
      </w:r>
      <w:proofErr w:type="spellEnd"/>
      <w:r>
        <w:rPr>
          <w:sz w:val="28"/>
        </w:rPr>
        <w:tab/>
      </w:r>
      <w:proofErr w:type="spellStart"/>
      <w:r>
        <w:rPr>
          <w:spacing w:val="-6"/>
          <w:sz w:val="28"/>
        </w:rPr>
        <w:t>of</w:t>
      </w:r>
      <w:proofErr w:type="spellEnd"/>
      <w:r>
        <w:rPr>
          <w:sz w:val="28"/>
        </w:rPr>
        <w:tab/>
      </w:r>
      <w:proofErr w:type="spellStart"/>
      <w:r>
        <w:rPr>
          <w:spacing w:val="-2"/>
          <w:sz w:val="28"/>
        </w:rPr>
        <w:t>modern</w:t>
      </w:r>
      <w:proofErr w:type="spellEnd"/>
      <w:r>
        <w:rPr>
          <w:sz w:val="28"/>
        </w:rPr>
        <w:tab/>
      </w:r>
      <w:proofErr w:type="spellStart"/>
      <w:r>
        <w:rPr>
          <w:spacing w:val="-2"/>
          <w:sz w:val="28"/>
        </w:rPr>
        <w:t>conflict</w:t>
      </w:r>
      <w:proofErr w:type="spellEnd"/>
      <w:r>
        <w:rPr>
          <w:spacing w:val="-2"/>
          <w:sz w:val="28"/>
        </w:rPr>
        <w:t>.</w:t>
      </w:r>
      <w:r>
        <w:rPr>
          <w:sz w:val="28"/>
        </w:rPr>
        <w:tab/>
      </w:r>
      <w:proofErr w:type="spellStart"/>
      <w:r>
        <w:rPr>
          <w:spacing w:val="-2"/>
          <w:sz w:val="28"/>
        </w:rPr>
        <w:t>Сlingendael</w:t>
      </w:r>
      <w:proofErr w:type="spellEnd"/>
      <w:r>
        <w:rPr>
          <w:spacing w:val="-2"/>
          <w:sz w:val="28"/>
        </w:rPr>
        <w:t>:</w:t>
      </w:r>
      <w:r>
        <w:rPr>
          <w:sz w:val="28"/>
        </w:rPr>
        <w:tab/>
      </w:r>
      <w:r>
        <w:rPr>
          <w:spacing w:val="-2"/>
          <w:sz w:val="28"/>
        </w:rPr>
        <w:t>веб-сайт.</w:t>
      </w:r>
      <w:r>
        <w:rPr>
          <w:sz w:val="28"/>
        </w:rPr>
        <w:tab/>
      </w:r>
      <w:r>
        <w:rPr>
          <w:spacing w:val="-4"/>
          <w:sz w:val="28"/>
        </w:rPr>
        <w:t xml:space="preserve">URL: </w:t>
      </w:r>
      <w:hyperlink r:id="rId23">
        <w:r w:rsidR="006D188C">
          <w:rPr>
            <w:spacing w:val="-2"/>
            <w:sz w:val="28"/>
          </w:rPr>
          <w:t>https://www.clingendael.org/pub/2018/between-a-rock-and-a-hard-place/2-the-</w:t>
        </w:r>
      </w:hyperlink>
      <w:r>
        <w:rPr>
          <w:spacing w:val="-2"/>
          <w:sz w:val="28"/>
        </w:rPr>
        <w:t xml:space="preserve"> </w:t>
      </w:r>
      <w:hyperlink r:id="rId24">
        <w:proofErr w:type="spellStart"/>
        <w:r w:rsidR="006D188C">
          <w:rPr>
            <w:spacing w:val="-2"/>
            <w:sz w:val="28"/>
          </w:rPr>
          <w:t>nature-of-modern-conflict</w:t>
        </w:r>
        <w:proofErr w:type="spellEnd"/>
        <w:r w:rsidR="006D188C">
          <w:rPr>
            <w:spacing w:val="-2"/>
            <w:sz w:val="28"/>
          </w:rPr>
          <w:t>/</w:t>
        </w:r>
      </w:hyperlink>
    </w:p>
    <w:p w14:paraId="40571C5B" w14:textId="77777777" w:rsidR="006D188C" w:rsidRDefault="001A4CAD">
      <w:pPr>
        <w:pStyle w:val="a4"/>
        <w:numPr>
          <w:ilvl w:val="0"/>
          <w:numId w:val="1"/>
        </w:numPr>
        <w:tabs>
          <w:tab w:val="left" w:pos="866"/>
        </w:tabs>
        <w:spacing w:line="345" w:lineRule="auto"/>
        <w:ind w:right="124"/>
        <w:rPr>
          <w:sz w:val="28"/>
        </w:rPr>
      </w:pPr>
      <w:proofErr w:type="spellStart"/>
      <w:r>
        <w:rPr>
          <w:sz w:val="28"/>
        </w:rPr>
        <w:t>The</w:t>
      </w:r>
      <w:proofErr w:type="spellEnd"/>
      <w:r>
        <w:rPr>
          <w:spacing w:val="40"/>
          <w:sz w:val="28"/>
        </w:rPr>
        <w:t xml:space="preserve"> </w:t>
      </w:r>
      <w:proofErr w:type="spellStart"/>
      <w:r>
        <w:rPr>
          <w:sz w:val="28"/>
        </w:rPr>
        <w:t>Practical</w:t>
      </w:r>
      <w:proofErr w:type="spellEnd"/>
      <w:r>
        <w:rPr>
          <w:spacing w:val="40"/>
          <w:sz w:val="28"/>
        </w:rPr>
        <w:t xml:space="preserve"> </w:t>
      </w:r>
      <w:proofErr w:type="spellStart"/>
      <w:r>
        <w:rPr>
          <w:sz w:val="28"/>
        </w:rPr>
        <w:t>Guide</w:t>
      </w:r>
      <w:proofErr w:type="spellEnd"/>
      <w:r>
        <w:rPr>
          <w:spacing w:val="40"/>
          <w:sz w:val="28"/>
        </w:rPr>
        <w:t xml:space="preserve"> </w:t>
      </w:r>
      <w:proofErr w:type="spellStart"/>
      <w:r>
        <w:rPr>
          <w:sz w:val="28"/>
        </w:rPr>
        <w:t>to</w:t>
      </w:r>
      <w:proofErr w:type="spellEnd"/>
      <w:r>
        <w:rPr>
          <w:spacing w:val="40"/>
          <w:sz w:val="28"/>
        </w:rPr>
        <w:t xml:space="preserve"> </w:t>
      </w:r>
      <w:proofErr w:type="spellStart"/>
      <w:r>
        <w:rPr>
          <w:sz w:val="28"/>
        </w:rPr>
        <w:t>Humanitarian</w:t>
      </w:r>
      <w:proofErr w:type="spellEnd"/>
      <w:r>
        <w:rPr>
          <w:spacing w:val="40"/>
          <w:sz w:val="28"/>
        </w:rPr>
        <w:t xml:space="preserve"> </w:t>
      </w:r>
      <w:proofErr w:type="spellStart"/>
      <w:r>
        <w:rPr>
          <w:sz w:val="28"/>
        </w:rPr>
        <w:t>Law</w:t>
      </w:r>
      <w:proofErr w:type="spellEnd"/>
      <w:r>
        <w:rPr>
          <w:sz w:val="28"/>
        </w:rPr>
        <w:t>.</w:t>
      </w:r>
      <w:r>
        <w:rPr>
          <w:spacing w:val="40"/>
          <w:sz w:val="28"/>
        </w:rPr>
        <w:t xml:space="preserve"> </w:t>
      </w:r>
      <w:r>
        <w:rPr>
          <w:sz w:val="28"/>
        </w:rPr>
        <w:t>URL:</w:t>
      </w:r>
      <w:r>
        <w:rPr>
          <w:spacing w:val="40"/>
          <w:sz w:val="28"/>
        </w:rPr>
        <w:t xml:space="preserve"> </w:t>
      </w:r>
      <w:r>
        <w:rPr>
          <w:sz w:val="28"/>
        </w:rPr>
        <w:t>https://guide-humanitarian-</w:t>
      </w:r>
      <w:r>
        <w:rPr>
          <w:spacing w:val="80"/>
          <w:sz w:val="28"/>
        </w:rPr>
        <w:t xml:space="preserve"> </w:t>
      </w:r>
      <w:r>
        <w:rPr>
          <w:spacing w:val="-2"/>
          <w:sz w:val="28"/>
        </w:rPr>
        <w:t>law.org/</w:t>
      </w:r>
      <w:proofErr w:type="spellStart"/>
      <w:r>
        <w:rPr>
          <w:spacing w:val="-2"/>
          <w:sz w:val="28"/>
        </w:rPr>
        <w:t>content</w:t>
      </w:r>
      <w:proofErr w:type="spellEnd"/>
      <w:r>
        <w:rPr>
          <w:spacing w:val="-2"/>
          <w:sz w:val="28"/>
        </w:rPr>
        <w:t>/</w:t>
      </w:r>
      <w:proofErr w:type="spellStart"/>
      <w:r>
        <w:rPr>
          <w:spacing w:val="-2"/>
          <w:sz w:val="28"/>
        </w:rPr>
        <w:t>article</w:t>
      </w:r>
      <w:proofErr w:type="spellEnd"/>
      <w:r>
        <w:rPr>
          <w:spacing w:val="-2"/>
          <w:sz w:val="28"/>
        </w:rPr>
        <w:t>/3/</w:t>
      </w:r>
      <w:proofErr w:type="spellStart"/>
      <w:r>
        <w:rPr>
          <w:spacing w:val="-2"/>
          <w:sz w:val="28"/>
        </w:rPr>
        <w:t>methods-and-means-of-warfare</w:t>
      </w:r>
      <w:proofErr w:type="spellEnd"/>
      <w:r>
        <w:rPr>
          <w:spacing w:val="-2"/>
          <w:sz w:val="28"/>
        </w:rPr>
        <w:t>/</w:t>
      </w:r>
    </w:p>
    <w:p w14:paraId="68E795F0" w14:textId="77777777" w:rsidR="006D188C" w:rsidRDefault="001A4CAD">
      <w:pPr>
        <w:pStyle w:val="a4"/>
        <w:numPr>
          <w:ilvl w:val="0"/>
          <w:numId w:val="1"/>
        </w:numPr>
        <w:tabs>
          <w:tab w:val="left" w:pos="866"/>
          <w:tab w:val="left" w:pos="9429"/>
        </w:tabs>
        <w:spacing w:before="4" w:line="345" w:lineRule="auto"/>
        <w:ind w:right="137"/>
        <w:rPr>
          <w:sz w:val="28"/>
        </w:rPr>
      </w:pPr>
      <w:proofErr w:type="spellStart"/>
      <w:r>
        <w:rPr>
          <w:sz w:val="28"/>
        </w:rPr>
        <w:t>Two</w:t>
      </w:r>
      <w:proofErr w:type="spellEnd"/>
      <w:r>
        <w:rPr>
          <w:sz w:val="28"/>
        </w:rPr>
        <w:t xml:space="preserve"> </w:t>
      </w:r>
      <w:proofErr w:type="spellStart"/>
      <w:r>
        <w:rPr>
          <w:sz w:val="28"/>
        </w:rPr>
        <w:t>years</w:t>
      </w:r>
      <w:proofErr w:type="spellEnd"/>
      <w:r>
        <w:rPr>
          <w:sz w:val="28"/>
        </w:rPr>
        <w:t xml:space="preserve"> </w:t>
      </w:r>
      <w:proofErr w:type="spellStart"/>
      <w:r>
        <w:rPr>
          <w:sz w:val="28"/>
        </w:rPr>
        <w:t>of</w:t>
      </w:r>
      <w:proofErr w:type="spellEnd"/>
      <w:r>
        <w:rPr>
          <w:sz w:val="28"/>
        </w:rPr>
        <w:t xml:space="preserve"> </w:t>
      </w:r>
      <w:proofErr w:type="spellStart"/>
      <w:r>
        <w:rPr>
          <w:sz w:val="28"/>
        </w:rPr>
        <w:t>Russian</w:t>
      </w:r>
      <w:proofErr w:type="spellEnd"/>
      <w:r>
        <w:rPr>
          <w:sz w:val="28"/>
        </w:rPr>
        <w:t xml:space="preserve"> </w:t>
      </w:r>
      <w:proofErr w:type="spellStart"/>
      <w:r>
        <w:rPr>
          <w:sz w:val="28"/>
        </w:rPr>
        <w:t>all-out</w:t>
      </w:r>
      <w:proofErr w:type="spellEnd"/>
      <w:r>
        <w:rPr>
          <w:sz w:val="28"/>
        </w:rPr>
        <w:t xml:space="preserve"> </w:t>
      </w:r>
      <w:proofErr w:type="spellStart"/>
      <w:r>
        <w:rPr>
          <w:sz w:val="28"/>
        </w:rPr>
        <w:t>aggression</w:t>
      </w:r>
      <w:proofErr w:type="spellEnd"/>
      <w:r>
        <w:rPr>
          <w:sz w:val="28"/>
        </w:rPr>
        <w:t xml:space="preserve"> </w:t>
      </w:r>
      <w:proofErr w:type="spellStart"/>
      <w:r>
        <w:rPr>
          <w:sz w:val="28"/>
        </w:rPr>
        <w:t>against</w:t>
      </w:r>
      <w:proofErr w:type="spellEnd"/>
      <w:r>
        <w:rPr>
          <w:sz w:val="28"/>
        </w:rPr>
        <w:t xml:space="preserve"> </w:t>
      </w:r>
      <w:proofErr w:type="spellStart"/>
      <w:r>
        <w:rPr>
          <w:sz w:val="28"/>
        </w:rPr>
        <w:t>Ukraine</w:t>
      </w:r>
      <w:proofErr w:type="spellEnd"/>
      <w:r>
        <w:rPr>
          <w:sz w:val="28"/>
        </w:rPr>
        <w:t xml:space="preserve">: </w:t>
      </w:r>
      <w:proofErr w:type="spellStart"/>
      <w:r>
        <w:rPr>
          <w:sz w:val="28"/>
        </w:rPr>
        <w:t>state</w:t>
      </w:r>
      <w:proofErr w:type="spellEnd"/>
      <w:r>
        <w:rPr>
          <w:sz w:val="28"/>
        </w:rPr>
        <w:t xml:space="preserve"> </w:t>
      </w:r>
      <w:proofErr w:type="spellStart"/>
      <w:r>
        <w:rPr>
          <w:sz w:val="28"/>
        </w:rPr>
        <w:t>of</w:t>
      </w:r>
      <w:proofErr w:type="spellEnd"/>
      <w:r>
        <w:rPr>
          <w:sz w:val="28"/>
        </w:rPr>
        <w:t xml:space="preserve"> </w:t>
      </w:r>
      <w:proofErr w:type="spellStart"/>
      <w:r>
        <w:rPr>
          <w:sz w:val="28"/>
        </w:rPr>
        <w:t>play</w:t>
      </w:r>
      <w:proofErr w:type="spellEnd"/>
      <w:r>
        <w:rPr>
          <w:sz w:val="28"/>
        </w:rPr>
        <w:t xml:space="preserve"> </w:t>
      </w:r>
      <w:proofErr w:type="spellStart"/>
      <w:r>
        <w:rPr>
          <w:sz w:val="28"/>
        </w:rPr>
        <w:t>and</w:t>
      </w:r>
      <w:proofErr w:type="spellEnd"/>
      <w:r>
        <w:rPr>
          <w:sz w:val="28"/>
        </w:rPr>
        <w:t xml:space="preserve"> </w:t>
      </w:r>
      <w:proofErr w:type="spellStart"/>
      <w:r>
        <w:rPr>
          <w:sz w:val="28"/>
        </w:rPr>
        <w:t>future</w:t>
      </w:r>
      <w:proofErr w:type="spellEnd"/>
      <w:r>
        <w:rPr>
          <w:sz w:val="28"/>
        </w:rPr>
        <w:t xml:space="preserve"> </w:t>
      </w:r>
      <w:proofErr w:type="spellStart"/>
      <w:r>
        <w:rPr>
          <w:spacing w:val="-2"/>
          <w:sz w:val="28"/>
        </w:rPr>
        <w:t>scenarios</w:t>
      </w:r>
      <w:proofErr w:type="spellEnd"/>
      <w:r>
        <w:rPr>
          <w:spacing w:val="-2"/>
          <w:sz w:val="28"/>
        </w:rPr>
        <w:t>.</w:t>
      </w:r>
      <w:r>
        <w:rPr>
          <w:sz w:val="28"/>
        </w:rPr>
        <w:tab/>
      </w:r>
      <w:r>
        <w:rPr>
          <w:spacing w:val="-4"/>
          <w:sz w:val="28"/>
        </w:rPr>
        <w:t>URL:</w:t>
      </w:r>
    </w:p>
    <w:p w14:paraId="177011F3" w14:textId="77777777" w:rsidR="006D188C" w:rsidRDefault="00220146">
      <w:pPr>
        <w:pStyle w:val="a3"/>
        <w:spacing w:before="3" w:line="345" w:lineRule="auto"/>
        <w:ind w:left="866"/>
        <w:jc w:val="left"/>
      </w:pPr>
      <w:hyperlink r:id="rId25">
        <w:r w:rsidR="006D188C">
          <w:rPr>
            <w:spacing w:val="-2"/>
          </w:rPr>
          <w:t>https://www.pism.pl/webroot/upload/files/Inne%20publikacje/2024%20OSCE%2</w:t>
        </w:r>
      </w:hyperlink>
      <w:r w:rsidR="001A4CAD">
        <w:rPr>
          <w:spacing w:val="-2"/>
        </w:rPr>
        <w:t xml:space="preserve"> </w:t>
      </w:r>
      <w:hyperlink r:id="rId26">
        <w:r w:rsidR="006D188C">
          <w:rPr>
            <w:spacing w:val="-2"/>
          </w:rPr>
          <w:t>0Annual%20Security%20Review%20Conference_Paper.pdf</w:t>
        </w:r>
      </w:hyperlink>
    </w:p>
    <w:p w14:paraId="416D511F" w14:textId="77777777" w:rsidR="006D188C" w:rsidRDefault="001A4CAD">
      <w:pPr>
        <w:pStyle w:val="a4"/>
        <w:numPr>
          <w:ilvl w:val="0"/>
          <w:numId w:val="1"/>
        </w:numPr>
        <w:tabs>
          <w:tab w:val="left" w:pos="866"/>
        </w:tabs>
        <w:spacing w:before="2" w:line="348" w:lineRule="auto"/>
        <w:ind w:right="131"/>
        <w:jc w:val="both"/>
        <w:rPr>
          <w:sz w:val="28"/>
        </w:rPr>
      </w:pPr>
      <w:r>
        <w:rPr>
          <w:sz w:val="28"/>
        </w:rPr>
        <w:t xml:space="preserve">UCDP/PRIO </w:t>
      </w:r>
      <w:proofErr w:type="spellStart"/>
      <w:r>
        <w:rPr>
          <w:sz w:val="28"/>
        </w:rPr>
        <w:t>Armed</w:t>
      </w:r>
      <w:proofErr w:type="spellEnd"/>
      <w:r>
        <w:rPr>
          <w:sz w:val="28"/>
        </w:rPr>
        <w:t xml:space="preserve"> </w:t>
      </w:r>
      <w:proofErr w:type="spellStart"/>
      <w:r>
        <w:rPr>
          <w:sz w:val="28"/>
        </w:rPr>
        <w:t>Conflict</w:t>
      </w:r>
      <w:proofErr w:type="spellEnd"/>
      <w:r>
        <w:rPr>
          <w:sz w:val="28"/>
        </w:rPr>
        <w:t xml:space="preserve"> </w:t>
      </w:r>
      <w:proofErr w:type="spellStart"/>
      <w:r>
        <w:rPr>
          <w:sz w:val="28"/>
        </w:rPr>
        <w:t>Database</w:t>
      </w:r>
      <w:proofErr w:type="spellEnd"/>
      <w:r>
        <w:rPr>
          <w:sz w:val="28"/>
        </w:rPr>
        <w:t xml:space="preserve"> </w:t>
      </w:r>
      <w:proofErr w:type="spellStart"/>
      <w:r>
        <w:rPr>
          <w:sz w:val="28"/>
        </w:rPr>
        <w:t>and</w:t>
      </w:r>
      <w:proofErr w:type="spellEnd"/>
      <w:r>
        <w:rPr>
          <w:sz w:val="28"/>
        </w:rPr>
        <w:t xml:space="preserve"> UCDP </w:t>
      </w:r>
      <w:proofErr w:type="spellStart"/>
      <w:r>
        <w:rPr>
          <w:sz w:val="28"/>
        </w:rPr>
        <w:t>Battle</w:t>
      </w:r>
      <w:proofErr w:type="spellEnd"/>
      <w:r>
        <w:rPr>
          <w:sz w:val="28"/>
        </w:rPr>
        <w:t xml:space="preserve"> </w:t>
      </w:r>
      <w:proofErr w:type="spellStart"/>
      <w:r>
        <w:rPr>
          <w:sz w:val="28"/>
        </w:rPr>
        <w:t>Death</w:t>
      </w:r>
      <w:proofErr w:type="spellEnd"/>
      <w:r>
        <w:rPr>
          <w:sz w:val="28"/>
        </w:rPr>
        <w:t xml:space="preserve"> </w:t>
      </w:r>
      <w:proofErr w:type="spellStart"/>
      <w:r>
        <w:rPr>
          <w:sz w:val="28"/>
        </w:rPr>
        <w:t>Database</w:t>
      </w:r>
      <w:proofErr w:type="spellEnd"/>
      <w:r>
        <w:rPr>
          <w:sz w:val="28"/>
        </w:rPr>
        <w:t xml:space="preserve">. URL: </w:t>
      </w:r>
      <w:hyperlink r:id="rId27">
        <w:r w:rsidR="006D188C">
          <w:rPr>
            <w:spacing w:val="-2"/>
            <w:sz w:val="28"/>
          </w:rPr>
          <w:t>https://ucdp.uu.se/downloads/</w:t>
        </w:r>
      </w:hyperlink>
    </w:p>
    <w:p w14:paraId="19CDF4CC" w14:textId="77777777" w:rsidR="006D188C" w:rsidRDefault="001A4CAD">
      <w:pPr>
        <w:pStyle w:val="a4"/>
        <w:numPr>
          <w:ilvl w:val="0"/>
          <w:numId w:val="1"/>
        </w:numPr>
        <w:tabs>
          <w:tab w:val="left" w:pos="866"/>
        </w:tabs>
        <w:spacing w:line="345" w:lineRule="auto"/>
        <w:ind w:right="134"/>
        <w:jc w:val="both"/>
        <w:rPr>
          <w:sz w:val="28"/>
        </w:rPr>
      </w:pPr>
      <w:proofErr w:type="spellStart"/>
      <w:r>
        <w:rPr>
          <w:sz w:val="28"/>
        </w:rPr>
        <w:t>Victory</w:t>
      </w:r>
      <w:proofErr w:type="spellEnd"/>
      <w:r>
        <w:rPr>
          <w:sz w:val="28"/>
        </w:rPr>
        <w:t xml:space="preserve"> </w:t>
      </w:r>
      <w:proofErr w:type="spellStart"/>
      <w:r>
        <w:rPr>
          <w:sz w:val="28"/>
        </w:rPr>
        <w:t>plan</w:t>
      </w:r>
      <w:proofErr w:type="spellEnd"/>
      <w:r>
        <w:rPr>
          <w:sz w:val="28"/>
        </w:rPr>
        <w:t xml:space="preserve">: </w:t>
      </w:r>
      <w:proofErr w:type="spellStart"/>
      <w:r>
        <w:rPr>
          <w:sz w:val="28"/>
        </w:rPr>
        <w:t>how</w:t>
      </w:r>
      <w:proofErr w:type="spellEnd"/>
      <w:r>
        <w:rPr>
          <w:sz w:val="28"/>
        </w:rPr>
        <w:t xml:space="preserve"> </w:t>
      </w:r>
      <w:proofErr w:type="spellStart"/>
      <w:r>
        <w:rPr>
          <w:sz w:val="28"/>
        </w:rPr>
        <w:t>Ukraine</w:t>
      </w:r>
      <w:proofErr w:type="spellEnd"/>
      <w:r>
        <w:rPr>
          <w:sz w:val="28"/>
        </w:rPr>
        <w:t xml:space="preserve"> </w:t>
      </w:r>
      <w:proofErr w:type="spellStart"/>
      <w:r>
        <w:rPr>
          <w:sz w:val="28"/>
        </w:rPr>
        <w:t>sees</w:t>
      </w:r>
      <w:proofErr w:type="spellEnd"/>
      <w:r>
        <w:rPr>
          <w:sz w:val="28"/>
        </w:rPr>
        <w:t xml:space="preserve"> </w:t>
      </w:r>
      <w:proofErr w:type="spellStart"/>
      <w:r>
        <w:rPr>
          <w:sz w:val="28"/>
        </w:rPr>
        <w:t>the</w:t>
      </w:r>
      <w:proofErr w:type="spellEnd"/>
      <w:r>
        <w:rPr>
          <w:sz w:val="28"/>
        </w:rPr>
        <w:t xml:space="preserve"> </w:t>
      </w:r>
      <w:proofErr w:type="spellStart"/>
      <w:r>
        <w:rPr>
          <w:sz w:val="28"/>
        </w:rPr>
        <w:t>end</w:t>
      </w:r>
      <w:proofErr w:type="spellEnd"/>
      <w:r>
        <w:rPr>
          <w:sz w:val="28"/>
        </w:rPr>
        <w:t xml:space="preserve"> </w:t>
      </w:r>
      <w:proofErr w:type="spellStart"/>
      <w:r>
        <w:rPr>
          <w:sz w:val="28"/>
        </w:rPr>
        <w:t>of</w:t>
      </w:r>
      <w:proofErr w:type="spellEnd"/>
      <w:r>
        <w:rPr>
          <w:sz w:val="28"/>
        </w:rPr>
        <w:t xml:space="preserve"> </w:t>
      </w:r>
      <w:proofErr w:type="spellStart"/>
      <w:r>
        <w:rPr>
          <w:sz w:val="28"/>
        </w:rPr>
        <w:t>the</w:t>
      </w:r>
      <w:proofErr w:type="spellEnd"/>
      <w:r>
        <w:rPr>
          <w:sz w:val="28"/>
        </w:rPr>
        <w:t xml:space="preserve"> </w:t>
      </w:r>
      <w:proofErr w:type="spellStart"/>
      <w:r>
        <w:rPr>
          <w:sz w:val="28"/>
        </w:rPr>
        <w:t>war</w:t>
      </w:r>
      <w:proofErr w:type="spellEnd"/>
      <w:r>
        <w:rPr>
          <w:sz w:val="28"/>
        </w:rPr>
        <w:t xml:space="preserve"> </w:t>
      </w:r>
      <w:proofErr w:type="spellStart"/>
      <w:r>
        <w:rPr>
          <w:sz w:val="28"/>
        </w:rPr>
        <w:t>and</w:t>
      </w:r>
      <w:proofErr w:type="spellEnd"/>
      <w:r>
        <w:rPr>
          <w:sz w:val="28"/>
        </w:rPr>
        <w:t xml:space="preserve"> </w:t>
      </w:r>
      <w:proofErr w:type="spellStart"/>
      <w:r>
        <w:rPr>
          <w:sz w:val="28"/>
        </w:rPr>
        <w:t>what</w:t>
      </w:r>
      <w:proofErr w:type="spellEnd"/>
      <w:r>
        <w:rPr>
          <w:sz w:val="28"/>
        </w:rPr>
        <w:t xml:space="preserve"> </w:t>
      </w:r>
      <w:proofErr w:type="spellStart"/>
      <w:r>
        <w:rPr>
          <w:sz w:val="28"/>
        </w:rPr>
        <w:t>it</w:t>
      </w:r>
      <w:proofErr w:type="spellEnd"/>
      <w:r>
        <w:rPr>
          <w:sz w:val="28"/>
        </w:rPr>
        <w:t xml:space="preserve"> </w:t>
      </w:r>
      <w:proofErr w:type="spellStart"/>
      <w:r>
        <w:rPr>
          <w:sz w:val="28"/>
        </w:rPr>
        <w:t>will</w:t>
      </w:r>
      <w:proofErr w:type="spellEnd"/>
      <w:r>
        <w:rPr>
          <w:sz w:val="28"/>
        </w:rPr>
        <w:t xml:space="preserve"> </w:t>
      </w:r>
      <w:proofErr w:type="spellStart"/>
      <w:r>
        <w:rPr>
          <w:sz w:val="28"/>
        </w:rPr>
        <w:t>offer</w:t>
      </w:r>
      <w:proofErr w:type="spellEnd"/>
      <w:r>
        <w:rPr>
          <w:sz w:val="28"/>
        </w:rPr>
        <w:t xml:space="preserve"> </w:t>
      </w:r>
      <w:proofErr w:type="spellStart"/>
      <w:r>
        <w:rPr>
          <w:sz w:val="28"/>
        </w:rPr>
        <w:t>in</w:t>
      </w:r>
      <w:proofErr w:type="spellEnd"/>
      <w:r>
        <w:rPr>
          <w:sz w:val="28"/>
        </w:rPr>
        <w:t xml:space="preserve"> </w:t>
      </w:r>
      <w:proofErr w:type="spellStart"/>
      <w:r>
        <w:rPr>
          <w:sz w:val="28"/>
        </w:rPr>
        <w:t>the</w:t>
      </w:r>
      <w:proofErr w:type="spellEnd"/>
      <w:r>
        <w:rPr>
          <w:sz w:val="28"/>
        </w:rPr>
        <w:t xml:space="preserve"> </w:t>
      </w:r>
      <w:proofErr w:type="spellStart"/>
      <w:r>
        <w:rPr>
          <w:sz w:val="28"/>
        </w:rPr>
        <w:t>near</w:t>
      </w:r>
      <w:proofErr w:type="spellEnd"/>
      <w:r>
        <w:rPr>
          <w:sz w:val="28"/>
        </w:rPr>
        <w:t xml:space="preserve"> </w:t>
      </w:r>
      <w:proofErr w:type="spellStart"/>
      <w:r>
        <w:rPr>
          <w:sz w:val="28"/>
        </w:rPr>
        <w:t>future</w:t>
      </w:r>
      <w:proofErr w:type="spellEnd"/>
      <w:r>
        <w:rPr>
          <w:sz w:val="28"/>
        </w:rPr>
        <w:t xml:space="preserve">. URL: </w:t>
      </w:r>
      <w:hyperlink r:id="rId28">
        <w:r w:rsidR="006D188C">
          <w:rPr>
            <w:sz w:val="28"/>
          </w:rPr>
          <w:t>https://tsn.ua/en/ato/victory-plan-how-ukraine-sees-the-end-of-</w:t>
        </w:r>
      </w:hyperlink>
      <w:r>
        <w:rPr>
          <w:sz w:val="28"/>
        </w:rPr>
        <w:t xml:space="preserve"> </w:t>
      </w:r>
      <w:hyperlink r:id="rId29">
        <w:r w:rsidR="006D188C">
          <w:rPr>
            <w:spacing w:val="-2"/>
            <w:sz w:val="28"/>
          </w:rPr>
          <w:t>the-war-and-what-it-will-offer-in-the-near-future-2656914.html</w:t>
        </w:r>
      </w:hyperlink>
    </w:p>
    <w:p w14:paraId="0D34E41E" w14:textId="77777777" w:rsidR="006D188C" w:rsidRDefault="001A4CAD">
      <w:pPr>
        <w:pStyle w:val="a4"/>
        <w:numPr>
          <w:ilvl w:val="0"/>
          <w:numId w:val="1"/>
        </w:numPr>
        <w:tabs>
          <w:tab w:val="left" w:pos="866"/>
        </w:tabs>
        <w:spacing w:before="2" w:line="345" w:lineRule="auto"/>
        <w:ind w:right="145"/>
        <w:jc w:val="both"/>
        <w:rPr>
          <w:sz w:val="28"/>
        </w:rPr>
      </w:pPr>
      <w:proofErr w:type="spellStart"/>
      <w:r>
        <w:rPr>
          <w:sz w:val="28"/>
        </w:rPr>
        <w:t>War</w:t>
      </w:r>
      <w:proofErr w:type="spellEnd"/>
      <w:r>
        <w:rPr>
          <w:sz w:val="28"/>
        </w:rPr>
        <w:t xml:space="preserve"> </w:t>
      </w:r>
      <w:proofErr w:type="spellStart"/>
      <w:r>
        <w:rPr>
          <w:sz w:val="28"/>
        </w:rPr>
        <w:t>in</w:t>
      </w:r>
      <w:proofErr w:type="spellEnd"/>
      <w:r>
        <w:rPr>
          <w:sz w:val="28"/>
        </w:rPr>
        <w:t xml:space="preserve"> </w:t>
      </w:r>
      <w:proofErr w:type="spellStart"/>
      <w:r>
        <w:rPr>
          <w:sz w:val="28"/>
        </w:rPr>
        <w:t>Ukraine</w:t>
      </w:r>
      <w:proofErr w:type="spellEnd"/>
      <w:r>
        <w:rPr>
          <w:sz w:val="28"/>
        </w:rPr>
        <w:t xml:space="preserve"> </w:t>
      </w:r>
      <w:proofErr w:type="spellStart"/>
      <w:r>
        <w:rPr>
          <w:sz w:val="28"/>
        </w:rPr>
        <w:t>By</w:t>
      </w:r>
      <w:proofErr w:type="spellEnd"/>
      <w:r>
        <w:rPr>
          <w:sz w:val="28"/>
        </w:rPr>
        <w:t xml:space="preserve"> </w:t>
      </w:r>
      <w:proofErr w:type="spellStart"/>
      <w:r>
        <w:rPr>
          <w:sz w:val="28"/>
        </w:rPr>
        <w:t>the</w:t>
      </w:r>
      <w:proofErr w:type="spellEnd"/>
      <w:r>
        <w:rPr>
          <w:sz w:val="28"/>
        </w:rPr>
        <w:t xml:space="preserve"> </w:t>
      </w:r>
      <w:proofErr w:type="spellStart"/>
      <w:r>
        <w:rPr>
          <w:sz w:val="28"/>
        </w:rPr>
        <w:t>Center</w:t>
      </w:r>
      <w:proofErr w:type="spellEnd"/>
      <w:r>
        <w:rPr>
          <w:sz w:val="28"/>
        </w:rPr>
        <w:t xml:space="preserve"> </w:t>
      </w:r>
      <w:proofErr w:type="spellStart"/>
      <w:r>
        <w:rPr>
          <w:sz w:val="28"/>
        </w:rPr>
        <w:t>for</w:t>
      </w:r>
      <w:proofErr w:type="spellEnd"/>
      <w:r>
        <w:rPr>
          <w:sz w:val="28"/>
        </w:rPr>
        <w:t xml:space="preserve"> </w:t>
      </w:r>
      <w:proofErr w:type="spellStart"/>
      <w:r>
        <w:rPr>
          <w:sz w:val="28"/>
        </w:rPr>
        <w:t>Preventive</w:t>
      </w:r>
      <w:proofErr w:type="spellEnd"/>
      <w:r>
        <w:rPr>
          <w:sz w:val="28"/>
        </w:rPr>
        <w:t xml:space="preserve"> </w:t>
      </w:r>
      <w:proofErr w:type="spellStart"/>
      <w:r>
        <w:rPr>
          <w:sz w:val="28"/>
        </w:rPr>
        <w:t>Action</w:t>
      </w:r>
      <w:proofErr w:type="spellEnd"/>
      <w:r>
        <w:rPr>
          <w:sz w:val="28"/>
        </w:rPr>
        <w:t xml:space="preserve">. 2024. URL: </w:t>
      </w:r>
      <w:hyperlink r:id="rId30">
        <w:r w:rsidR="006D188C">
          <w:rPr>
            <w:spacing w:val="-2"/>
            <w:sz w:val="28"/>
          </w:rPr>
          <w:t>https://www.cfr.org/global-conflict-tracker/conflict/conflict-ukraine</w:t>
        </w:r>
      </w:hyperlink>
    </w:p>
    <w:sectPr w:rsidR="006D188C">
      <w:pgSz w:w="11910" w:h="16840"/>
      <w:pgMar w:top="1060" w:right="425" w:bottom="280" w:left="1275"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68107" w14:textId="77777777" w:rsidR="00220146" w:rsidRDefault="00220146">
      <w:r>
        <w:separator/>
      </w:r>
    </w:p>
  </w:endnote>
  <w:endnote w:type="continuationSeparator" w:id="0">
    <w:p w14:paraId="749B1B2C" w14:textId="77777777" w:rsidR="00220146" w:rsidRDefault="0022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0A3EA" w14:textId="77777777" w:rsidR="00220146" w:rsidRDefault="00220146">
      <w:r>
        <w:separator/>
      </w:r>
    </w:p>
  </w:footnote>
  <w:footnote w:type="continuationSeparator" w:id="0">
    <w:p w14:paraId="79E7E8C5" w14:textId="77777777" w:rsidR="00220146" w:rsidRDefault="00220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22E3" w14:textId="77777777" w:rsidR="006D188C" w:rsidRDefault="001A4CAD">
    <w:pPr>
      <w:pStyle w:val="a3"/>
      <w:spacing w:line="14" w:lineRule="auto"/>
      <w:ind w:left="0"/>
      <w:jc w:val="left"/>
      <w:rPr>
        <w:sz w:val="20"/>
      </w:rPr>
    </w:pPr>
    <w:r>
      <w:rPr>
        <w:noProof/>
        <w:sz w:val="20"/>
        <w:lang w:val="en-US"/>
      </w:rPr>
      <mc:AlternateContent>
        <mc:Choice Requires="wps">
          <w:drawing>
            <wp:anchor distT="0" distB="0" distL="0" distR="0" simplePos="0" relativeHeight="487163392" behindDoc="1" locked="0" layoutInCell="1" allowOverlap="1" wp14:anchorId="69C247C7" wp14:editId="5D488AE9">
              <wp:simplePos x="0" y="0"/>
              <wp:positionH relativeFrom="page">
                <wp:posOffset>7048245</wp:posOffset>
              </wp:positionH>
              <wp:positionV relativeFrom="page">
                <wp:posOffset>438865</wp:posOffset>
              </wp:positionV>
              <wp:extent cx="2032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96215"/>
                      </a:xfrm>
                      <a:prstGeom prst="rect">
                        <a:avLst/>
                      </a:prstGeom>
                    </wps:spPr>
                    <wps:txbx>
                      <w:txbxContent>
                        <w:p w14:paraId="333BE156" w14:textId="19F27BC2" w:rsidR="006D188C" w:rsidRDefault="001A4CAD">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676EF">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w14:anchorId="69C247C7" id="_x0000_t202" coordsize="21600,21600" o:spt="202" path="m,l,21600r21600,l21600,xe">
              <v:stroke joinstyle="miter"/>
              <v:path gradientshapeok="t" o:connecttype="rect"/>
            </v:shapetype>
            <v:shape id="Textbox 1" o:spid="_x0000_s1047" type="#_x0000_t202" style="position:absolute;margin-left:555pt;margin-top:34.55pt;width:16pt;height:15.45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jKpAEAAD4DAAAOAAAAZHJzL2Uyb0RvYy54bWysUsGO0zAQvSPxD5bv1EkRK4iaroAVCGkF&#10;SLt8gOPYjUXsMR63Sf+esZN2V3BDXOyx/TzvvZnZ3c5uZCcd0YJveb2pONNeQW/9oeU/Hj+9essZ&#10;Jul7OYLXLT9r5Lf7ly92U2j0FgYYex0ZJfHYTKHlQ0qhEQLVoJ3EDQTt6dFAdDLRMR5EH+VE2d0o&#10;tlV1IyaIfYigNCLd3i2PfF/yG6NV+mYM6sTGlpO2VNZY1i6vYr+TzSHKMFi1ypD/oMJJ64n0mupO&#10;JsmO0f6VylkVAcGkjQInwBirdPFAburqDzcPgwy6eKHiYLiWCf9fWvX19D0y21PvOPPSUYse9Zw6&#10;mFmdizMFbAjzEAiV5g8wZ2A2iuEe1E8kiHiGWT4goTNmNtHlnWwy+kj1P19rTiRM0eW2ek195EzR&#10;U/3uZlu/ybTi6XOImD5rcCwHLY/U0iJAnu4xLdALZNWy0GdVae7m1UQH/Zk8TNTqluOvo4yas/GL&#10;p1rmubgE8RJ0lyCm8SOU6clWPLw/JjC2MGeKJe/KTE0q2teBylPw/FxQT2O//w0AAP//AwBQSwME&#10;FAAGAAgAAAAhAF6bBw3dAAAADAEAAA8AAABkcnMvZG93bnJldi54bWxMT8tOwzAQvCPxD9YicaO2&#10;KxTREKeqEJyQEGl64OjEbmI1XofYbdO/7/YEt52d0TyK9ewHdrJTdAEVyIUAZrENxmGnYFd/PL0A&#10;i0mj0UNAq+BiI6zL+7tC5yacsbKnbeoYmWDMtYI+pTHnPLa99TouwmiRuH2YvE4Ep46bSZ/J3A98&#10;KUTGvXZICb0e7Vtv28P26BVsfrB6d79fzXe1r1xdrwR+ZgelHh/mzSuwZOf0J4ZbfaoOJXVqwhFN&#10;ZANhKQWNSQqylQR2U8jnJX0augRRvCz4/xHlFQAA//8DAFBLAQItABQABgAIAAAAIQC2gziS/gAA&#10;AOEBAAATAAAAAAAAAAAAAAAAAAAAAABbQ29udGVudF9UeXBlc10ueG1sUEsBAi0AFAAGAAgAAAAh&#10;ADj9If/WAAAAlAEAAAsAAAAAAAAAAAAAAAAALwEAAF9yZWxzLy5yZWxzUEsBAi0AFAAGAAgAAAAh&#10;AI3gaMqkAQAAPgMAAA4AAAAAAAAAAAAAAAAALgIAAGRycy9lMm9Eb2MueG1sUEsBAi0AFAAGAAgA&#10;AAAhAF6bBw3dAAAADAEAAA8AAAAAAAAAAAAAAAAA/gMAAGRycy9kb3ducmV2LnhtbFBLBQYAAAAA&#10;BAAEAPMAAAAIBQAAAAA=&#10;" filled="f" stroked="f">
              <v:textbox inset="0,0,0,0">
                <w:txbxContent>
                  <w:p w14:paraId="333BE156" w14:textId="19F27BC2" w:rsidR="006D188C" w:rsidRDefault="001A4CAD">
                    <w:pPr>
                      <w:spacing w:before="20"/>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676EF">
                      <w:rPr>
                        <w:rFonts w:ascii="Calibri"/>
                        <w:noProof/>
                        <w:spacing w:val="-5"/>
                      </w:rPr>
                      <w:t>5</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5C6"/>
    <w:multiLevelType w:val="multilevel"/>
    <w:tmpl w:val="FFFFFFFF"/>
    <w:lvl w:ilvl="0">
      <w:start w:val="2"/>
      <w:numFmt w:val="decimal"/>
      <w:lvlText w:val="%1"/>
      <w:lvlJc w:val="left"/>
      <w:pPr>
        <w:ind w:left="145" w:hanging="536"/>
        <w:jc w:val="left"/>
      </w:pPr>
      <w:rPr>
        <w:rFonts w:hint="default"/>
        <w:lang w:val="uk-UA" w:eastAsia="en-US" w:bidi="ar-SA"/>
      </w:rPr>
    </w:lvl>
    <w:lvl w:ilvl="1">
      <w:start w:val="1"/>
      <w:numFmt w:val="decimal"/>
      <w:lvlText w:val="%1.%2."/>
      <w:lvlJc w:val="left"/>
      <w:pPr>
        <w:ind w:left="145" w:hanging="53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153" w:hanging="536"/>
      </w:pPr>
      <w:rPr>
        <w:rFonts w:hint="default"/>
        <w:lang w:val="uk-UA" w:eastAsia="en-US" w:bidi="ar-SA"/>
      </w:rPr>
    </w:lvl>
    <w:lvl w:ilvl="3">
      <w:numFmt w:val="bullet"/>
      <w:lvlText w:val="•"/>
      <w:lvlJc w:val="left"/>
      <w:pPr>
        <w:ind w:left="3159" w:hanging="536"/>
      </w:pPr>
      <w:rPr>
        <w:rFonts w:hint="default"/>
        <w:lang w:val="uk-UA" w:eastAsia="en-US" w:bidi="ar-SA"/>
      </w:rPr>
    </w:lvl>
    <w:lvl w:ilvl="4">
      <w:numFmt w:val="bullet"/>
      <w:lvlText w:val="•"/>
      <w:lvlJc w:val="left"/>
      <w:pPr>
        <w:ind w:left="4166" w:hanging="536"/>
      </w:pPr>
      <w:rPr>
        <w:rFonts w:hint="default"/>
        <w:lang w:val="uk-UA" w:eastAsia="en-US" w:bidi="ar-SA"/>
      </w:rPr>
    </w:lvl>
    <w:lvl w:ilvl="5">
      <w:numFmt w:val="bullet"/>
      <w:lvlText w:val="•"/>
      <w:lvlJc w:val="left"/>
      <w:pPr>
        <w:ind w:left="5172" w:hanging="536"/>
      </w:pPr>
      <w:rPr>
        <w:rFonts w:hint="default"/>
        <w:lang w:val="uk-UA" w:eastAsia="en-US" w:bidi="ar-SA"/>
      </w:rPr>
    </w:lvl>
    <w:lvl w:ilvl="6">
      <w:numFmt w:val="bullet"/>
      <w:lvlText w:val="•"/>
      <w:lvlJc w:val="left"/>
      <w:pPr>
        <w:ind w:left="6179" w:hanging="536"/>
      </w:pPr>
      <w:rPr>
        <w:rFonts w:hint="default"/>
        <w:lang w:val="uk-UA" w:eastAsia="en-US" w:bidi="ar-SA"/>
      </w:rPr>
    </w:lvl>
    <w:lvl w:ilvl="7">
      <w:numFmt w:val="bullet"/>
      <w:lvlText w:val="•"/>
      <w:lvlJc w:val="left"/>
      <w:pPr>
        <w:ind w:left="7185" w:hanging="536"/>
      </w:pPr>
      <w:rPr>
        <w:rFonts w:hint="default"/>
        <w:lang w:val="uk-UA" w:eastAsia="en-US" w:bidi="ar-SA"/>
      </w:rPr>
    </w:lvl>
    <w:lvl w:ilvl="8">
      <w:numFmt w:val="bullet"/>
      <w:lvlText w:val="•"/>
      <w:lvlJc w:val="left"/>
      <w:pPr>
        <w:ind w:left="8192" w:hanging="536"/>
      </w:pPr>
      <w:rPr>
        <w:rFonts w:hint="default"/>
        <w:lang w:val="uk-UA" w:eastAsia="en-US" w:bidi="ar-SA"/>
      </w:rPr>
    </w:lvl>
  </w:abstractNum>
  <w:abstractNum w:abstractNumId="1" w15:restartNumberingAfterBreak="0">
    <w:nsid w:val="04D514D4"/>
    <w:multiLevelType w:val="hybridMultilevel"/>
    <w:tmpl w:val="FFFFFFFF"/>
    <w:lvl w:ilvl="0" w:tplc="91A4AB10">
      <w:numFmt w:val="bullet"/>
      <w:lvlText w:val="–"/>
      <w:lvlJc w:val="left"/>
      <w:pPr>
        <w:ind w:left="145" w:hanging="235"/>
      </w:pPr>
      <w:rPr>
        <w:rFonts w:ascii="Times New Roman" w:eastAsia="Times New Roman" w:hAnsi="Times New Roman" w:cs="Times New Roman" w:hint="default"/>
        <w:b w:val="0"/>
        <w:bCs w:val="0"/>
        <w:i w:val="0"/>
        <w:iCs w:val="0"/>
        <w:spacing w:val="0"/>
        <w:w w:val="100"/>
        <w:sz w:val="28"/>
        <w:szCs w:val="28"/>
        <w:lang w:val="uk-UA" w:eastAsia="en-US" w:bidi="ar-SA"/>
      </w:rPr>
    </w:lvl>
    <w:lvl w:ilvl="1" w:tplc="14A2EAD4">
      <w:numFmt w:val="bullet"/>
      <w:lvlText w:val="•"/>
      <w:lvlJc w:val="left"/>
      <w:pPr>
        <w:ind w:left="1146" w:hanging="235"/>
      </w:pPr>
      <w:rPr>
        <w:rFonts w:hint="default"/>
        <w:lang w:val="uk-UA" w:eastAsia="en-US" w:bidi="ar-SA"/>
      </w:rPr>
    </w:lvl>
    <w:lvl w:ilvl="2" w:tplc="80BAD45E">
      <w:numFmt w:val="bullet"/>
      <w:lvlText w:val="•"/>
      <w:lvlJc w:val="left"/>
      <w:pPr>
        <w:ind w:left="2153" w:hanging="235"/>
      </w:pPr>
      <w:rPr>
        <w:rFonts w:hint="default"/>
        <w:lang w:val="uk-UA" w:eastAsia="en-US" w:bidi="ar-SA"/>
      </w:rPr>
    </w:lvl>
    <w:lvl w:ilvl="3" w:tplc="AD18274E">
      <w:numFmt w:val="bullet"/>
      <w:lvlText w:val="•"/>
      <w:lvlJc w:val="left"/>
      <w:pPr>
        <w:ind w:left="3159" w:hanging="235"/>
      </w:pPr>
      <w:rPr>
        <w:rFonts w:hint="default"/>
        <w:lang w:val="uk-UA" w:eastAsia="en-US" w:bidi="ar-SA"/>
      </w:rPr>
    </w:lvl>
    <w:lvl w:ilvl="4" w:tplc="55D68B3C">
      <w:numFmt w:val="bullet"/>
      <w:lvlText w:val="•"/>
      <w:lvlJc w:val="left"/>
      <w:pPr>
        <w:ind w:left="4166" w:hanging="235"/>
      </w:pPr>
      <w:rPr>
        <w:rFonts w:hint="default"/>
        <w:lang w:val="uk-UA" w:eastAsia="en-US" w:bidi="ar-SA"/>
      </w:rPr>
    </w:lvl>
    <w:lvl w:ilvl="5" w:tplc="FAA8AD14">
      <w:numFmt w:val="bullet"/>
      <w:lvlText w:val="•"/>
      <w:lvlJc w:val="left"/>
      <w:pPr>
        <w:ind w:left="5172" w:hanging="235"/>
      </w:pPr>
      <w:rPr>
        <w:rFonts w:hint="default"/>
        <w:lang w:val="uk-UA" w:eastAsia="en-US" w:bidi="ar-SA"/>
      </w:rPr>
    </w:lvl>
    <w:lvl w:ilvl="6" w:tplc="5CD0254C">
      <w:numFmt w:val="bullet"/>
      <w:lvlText w:val="•"/>
      <w:lvlJc w:val="left"/>
      <w:pPr>
        <w:ind w:left="6179" w:hanging="235"/>
      </w:pPr>
      <w:rPr>
        <w:rFonts w:hint="default"/>
        <w:lang w:val="uk-UA" w:eastAsia="en-US" w:bidi="ar-SA"/>
      </w:rPr>
    </w:lvl>
    <w:lvl w:ilvl="7" w:tplc="517A4424">
      <w:numFmt w:val="bullet"/>
      <w:lvlText w:val="•"/>
      <w:lvlJc w:val="left"/>
      <w:pPr>
        <w:ind w:left="7185" w:hanging="235"/>
      </w:pPr>
      <w:rPr>
        <w:rFonts w:hint="default"/>
        <w:lang w:val="uk-UA" w:eastAsia="en-US" w:bidi="ar-SA"/>
      </w:rPr>
    </w:lvl>
    <w:lvl w:ilvl="8" w:tplc="664E4620">
      <w:numFmt w:val="bullet"/>
      <w:lvlText w:val="•"/>
      <w:lvlJc w:val="left"/>
      <w:pPr>
        <w:ind w:left="8192" w:hanging="235"/>
      </w:pPr>
      <w:rPr>
        <w:rFonts w:hint="default"/>
        <w:lang w:val="uk-UA" w:eastAsia="en-US" w:bidi="ar-SA"/>
      </w:rPr>
    </w:lvl>
  </w:abstractNum>
  <w:abstractNum w:abstractNumId="2" w15:restartNumberingAfterBreak="0">
    <w:nsid w:val="11226D50"/>
    <w:multiLevelType w:val="multilevel"/>
    <w:tmpl w:val="FFFFFFFF"/>
    <w:lvl w:ilvl="0">
      <w:start w:val="2"/>
      <w:numFmt w:val="decimal"/>
      <w:lvlText w:val="%1"/>
      <w:lvlJc w:val="left"/>
      <w:pPr>
        <w:ind w:left="145" w:hanging="540"/>
        <w:jc w:val="left"/>
      </w:pPr>
      <w:rPr>
        <w:rFonts w:hint="default"/>
        <w:lang w:val="uk-UA" w:eastAsia="en-US" w:bidi="ar-SA"/>
      </w:rPr>
    </w:lvl>
    <w:lvl w:ilvl="1">
      <w:start w:val="1"/>
      <w:numFmt w:val="decimal"/>
      <w:lvlText w:val="%1.%2."/>
      <w:lvlJc w:val="left"/>
      <w:pPr>
        <w:ind w:left="145" w:hanging="540"/>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153" w:hanging="540"/>
      </w:pPr>
      <w:rPr>
        <w:rFonts w:hint="default"/>
        <w:lang w:val="uk-UA" w:eastAsia="en-US" w:bidi="ar-SA"/>
      </w:rPr>
    </w:lvl>
    <w:lvl w:ilvl="3">
      <w:numFmt w:val="bullet"/>
      <w:lvlText w:val="•"/>
      <w:lvlJc w:val="left"/>
      <w:pPr>
        <w:ind w:left="3159" w:hanging="540"/>
      </w:pPr>
      <w:rPr>
        <w:rFonts w:hint="default"/>
        <w:lang w:val="uk-UA" w:eastAsia="en-US" w:bidi="ar-SA"/>
      </w:rPr>
    </w:lvl>
    <w:lvl w:ilvl="4">
      <w:numFmt w:val="bullet"/>
      <w:lvlText w:val="•"/>
      <w:lvlJc w:val="left"/>
      <w:pPr>
        <w:ind w:left="4166" w:hanging="540"/>
      </w:pPr>
      <w:rPr>
        <w:rFonts w:hint="default"/>
        <w:lang w:val="uk-UA" w:eastAsia="en-US" w:bidi="ar-SA"/>
      </w:rPr>
    </w:lvl>
    <w:lvl w:ilvl="5">
      <w:numFmt w:val="bullet"/>
      <w:lvlText w:val="•"/>
      <w:lvlJc w:val="left"/>
      <w:pPr>
        <w:ind w:left="5172" w:hanging="540"/>
      </w:pPr>
      <w:rPr>
        <w:rFonts w:hint="default"/>
        <w:lang w:val="uk-UA" w:eastAsia="en-US" w:bidi="ar-SA"/>
      </w:rPr>
    </w:lvl>
    <w:lvl w:ilvl="6">
      <w:numFmt w:val="bullet"/>
      <w:lvlText w:val="•"/>
      <w:lvlJc w:val="left"/>
      <w:pPr>
        <w:ind w:left="6179" w:hanging="540"/>
      </w:pPr>
      <w:rPr>
        <w:rFonts w:hint="default"/>
        <w:lang w:val="uk-UA" w:eastAsia="en-US" w:bidi="ar-SA"/>
      </w:rPr>
    </w:lvl>
    <w:lvl w:ilvl="7">
      <w:numFmt w:val="bullet"/>
      <w:lvlText w:val="•"/>
      <w:lvlJc w:val="left"/>
      <w:pPr>
        <w:ind w:left="7185" w:hanging="540"/>
      </w:pPr>
      <w:rPr>
        <w:rFonts w:hint="default"/>
        <w:lang w:val="uk-UA" w:eastAsia="en-US" w:bidi="ar-SA"/>
      </w:rPr>
    </w:lvl>
    <w:lvl w:ilvl="8">
      <w:numFmt w:val="bullet"/>
      <w:lvlText w:val="•"/>
      <w:lvlJc w:val="left"/>
      <w:pPr>
        <w:ind w:left="8192" w:hanging="540"/>
      </w:pPr>
      <w:rPr>
        <w:rFonts w:hint="default"/>
        <w:lang w:val="uk-UA" w:eastAsia="en-US" w:bidi="ar-SA"/>
      </w:rPr>
    </w:lvl>
  </w:abstractNum>
  <w:abstractNum w:abstractNumId="3" w15:restartNumberingAfterBreak="0">
    <w:nsid w:val="138D4470"/>
    <w:multiLevelType w:val="hybridMultilevel"/>
    <w:tmpl w:val="FFFFFFFF"/>
    <w:lvl w:ilvl="0" w:tplc="840EAD6E">
      <w:start w:val="1"/>
      <w:numFmt w:val="decimal"/>
      <w:lvlText w:val="%1."/>
      <w:lvlJc w:val="left"/>
      <w:pPr>
        <w:ind w:left="1165" w:hanging="30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F426C5C">
      <w:numFmt w:val="bullet"/>
      <w:lvlText w:val="•"/>
      <w:lvlJc w:val="left"/>
      <w:pPr>
        <w:ind w:left="2064" w:hanging="300"/>
      </w:pPr>
      <w:rPr>
        <w:rFonts w:hint="default"/>
        <w:lang w:val="uk-UA" w:eastAsia="en-US" w:bidi="ar-SA"/>
      </w:rPr>
    </w:lvl>
    <w:lvl w:ilvl="2" w:tplc="8A5ED306">
      <w:numFmt w:val="bullet"/>
      <w:lvlText w:val="•"/>
      <w:lvlJc w:val="left"/>
      <w:pPr>
        <w:ind w:left="2969" w:hanging="300"/>
      </w:pPr>
      <w:rPr>
        <w:rFonts w:hint="default"/>
        <w:lang w:val="uk-UA" w:eastAsia="en-US" w:bidi="ar-SA"/>
      </w:rPr>
    </w:lvl>
    <w:lvl w:ilvl="3" w:tplc="3E1C3056">
      <w:numFmt w:val="bullet"/>
      <w:lvlText w:val="•"/>
      <w:lvlJc w:val="left"/>
      <w:pPr>
        <w:ind w:left="3873" w:hanging="300"/>
      </w:pPr>
      <w:rPr>
        <w:rFonts w:hint="default"/>
        <w:lang w:val="uk-UA" w:eastAsia="en-US" w:bidi="ar-SA"/>
      </w:rPr>
    </w:lvl>
    <w:lvl w:ilvl="4" w:tplc="C50C1062">
      <w:numFmt w:val="bullet"/>
      <w:lvlText w:val="•"/>
      <w:lvlJc w:val="left"/>
      <w:pPr>
        <w:ind w:left="4778" w:hanging="300"/>
      </w:pPr>
      <w:rPr>
        <w:rFonts w:hint="default"/>
        <w:lang w:val="uk-UA" w:eastAsia="en-US" w:bidi="ar-SA"/>
      </w:rPr>
    </w:lvl>
    <w:lvl w:ilvl="5" w:tplc="C89A7070">
      <w:numFmt w:val="bullet"/>
      <w:lvlText w:val="•"/>
      <w:lvlJc w:val="left"/>
      <w:pPr>
        <w:ind w:left="5682" w:hanging="300"/>
      </w:pPr>
      <w:rPr>
        <w:rFonts w:hint="default"/>
        <w:lang w:val="uk-UA" w:eastAsia="en-US" w:bidi="ar-SA"/>
      </w:rPr>
    </w:lvl>
    <w:lvl w:ilvl="6" w:tplc="EEFC00C0">
      <w:numFmt w:val="bullet"/>
      <w:lvlText w:val="•"/>
      <w:lvlJc w:val="left"/>
      <w:pPr>
        <w:ind w:left="6587" w:hanging="300"/>
      </w:pPr>
      <w:rPr>
        <w:rFonts w:hint="default"/>
        <w:lang w:val="uk-UA" w:eastAsia="en-US" w:bidi="ar-SA"/>
      </w:rPr>
    </w:lvl>
    <w:lvl w:ilvl="7" w:tplc="3CB0A4A6">
      <w:numFmt w:val="bullet"/>
      <w:lvlText w:val="•"/>
      <w:lvlJc w:val="left"/>
      <w:pPr>
        <w:ind w:left="7491" w:hanging="300"/>
      </w:pPr>
      <w:rPr>
        <w:rFonts w:hint="default"/>
        <w:lang w:val="uk-UA" w:eastAsia="en-US" w:bidi="ar-SA"/>
      </w:rPr>
    </w:lvl>
    <w:lvl w:ilvl="8" w:tplc="EA0459E0">
      <w:numFmt w:val="bullet"/>
      <w:lvlText w:val="•"/>
      <w:lvlJc w:val="left"/>
      <w:pPr>
        <w:ind w:left="8396" w:hanging="300"/>
      </w:pPr>
      <w:rPr>
        <w:rFonts w:hint="default"/>
        <w:lang w:val="uk-UA" w:eastAsia="en-US" w:bidi="ar-SA"/>
      </w:rPr>
    </w:lvl>
  </w:abstractNum>
  <w:abstractNum w:abstractNumId="4" w15:restartNumberingAfterBreak="0">
    <w:nsid w:val="17875198"/>
    <w:multiLevelType w:val="hybridMultilevel"/>
    <w:tmpl w:val="FFFFFFFF"/>
    <w:lvl w:ilvl="0" w:tplc="EAA6A7D4">
      <w:start w:val="1"/>
      <w:numFmt w:val="decimal"/>
      <w:lvlText w:val="%1."/>
      <w:lvlJc w:val="left"/>
      <w:pPr>
        <w:ind w:left="866" w:hanging="360"/>
        <w:jc w:val="left"/>
      </w:pPr>
      <w:rPr>
        <w:rFonts w:ascii="Times New Roman" w:eastAsia="Times New Roman" w:hAnsi="Times New Roman" w:cs="Times New Roman" w:hint="default"/>
        <w:b w:val="0"/>
        <w:bCs w:val="0"/>
        <w:i w:val="0"/>
        <w:iCs w:val="0"/>
        <w:spacing w:val="0"/>
        <w:w w:val="97"/>
        <w:sz w:val="28"/>
        <w:szCs w:val="28"/>
        <w:lang w:val="uk-UA" w:eastAsia="en-US" w:bidi="ar-SA"/>
      </w:rPr>
    </w:lvl>
    <w:lvl w:ilvl="1" w:tplc="22047692">
      <w:numFmt w:val="bullet"/>
      <w:lvlText w:val="•"/>
      <w:lvlJc w:val="left"/>
      <w:pPr>
        <w:ind w:left="1794" w:hanging="360"/>
      </w:pPr>
      <w:rPr>
        <w:rFonts w:hint="default"/>
        <w:lang w:val="uk-UA" w:eastAsia="en-US" w:bidi="ar-SA"/>
      </w:rPr>
    </w:lvl>
    <w:lvl w:ilvl="2" w:tplc="3418D618">
      <w:numFmt w:val="bullet"/>
      <w:lvlText w:val="•"/>
      <w:lvlJc w:val="left"/>
      <w:pPr>
        <w:ind w:left="2729" w:hanging="360"/>
      </w:pPr>
      <w:rPr>
        <w:rFonts w:hint="default"/>
        <w:lang w:val="uk-UA" w:eastAsia="en-US" w:bidi="ar-SA"/>
      </w:rPr>
    </w:lvl>
    <w:lvl w:ilvl="3" w:tplc="D976FE9E">
      <w:numFmt w:val="bullet"/>
      <w:lvlText w:val="•"/>
      <w:lvlJc w:val="left"/>
      <w:pPr>
        <w:ind w:left="3663" w:hanging="360"/>
      </w:pPr>
      <w:rPr>
        <w:rFonts w:hint="default"/>
        <w:lang w:val="uk-UA" w:eastAsia="en-US" w:bidi="ar-SA"/>
      </w:rPr>
    </w:lvl>
    <w:lvl w:ilvl="4" w:tplc="7A6AB52E">
      <w:numFmt w:val="bullet"/>
      <w:lvlText w:val="•"/>
      <w:lvlJc w:val="left"/>
      <w:pPr>
        <w:ind w:left="4598" w:hanging="360"/>
      </w:pPr>
      <w:rPr>
        <w:rFonts w:hint="default"/>
        <w:lang w:val="uk-UA" w:eastAsia="en-US" w:bidi="ar-SA"/>
      </w:rPr>
    </w:lvl>
    <w:lvl w:ilvl="5" w:tplc="195ACFB6">
      <w:numFmt w:val="bullet"/>
      <w:lvlText w:val="•"/>
      <w:lvlJc w:val="left"/>
      <w:pPr>
        <w:ind w:left="5532" w:hanging="360"/>
      </w:pPr>
      <w:rPr>
        <w:rFonts w:hint="default"/>
        <w:lang w:val="uk-UA" w:eastAsia="en-US" w:bidi="ar-SA"/>
      </w:rPr>
    </w:lvl>
    <w:lvl w:ilvl="6" w:tplc="F3D86C3C">
      <w:numFmt w:val="bullet"/>
      <w:lvlText w:val="•"/>
      <w:lvlJc w:val="left"/>
      <w:pPr>
        <w:ind w:left="6467" w:hanging="360"/>
      </w:pPr>
      <w:rPr>
        <w:rFonts w:hint="default"/>
        <w:lang w:val="uk-UA" w:eastAsia="en-US" w:bidi="ar-SA"/>
      </w:rPr>
    </w:lvl>
    <w:lvl w:ilvl="7" w:tplc="C39012A0">
      <w:numFmt w:val="bullet"/>
      <w:lvlText w:val="•"/>
      <w:lvlJc w:val="left"/>
      <w:pPr>
        <w:ind w:left="7401" w:hanging="360"/>
      </w:pPr>
      <w:rPr>
        <w:rFonts w:hint="default"/>
        <w:lang w:val="uk-UA" w:eastAsia="en-US" w:bidi="ar-SA"/>
      </w:rPr>
    </w:lvl>
    <w:lvl w:ilvl="8" w:tplc="FDE62214">
      <w:numFmt w:val="bullet"/>
      <w:lvlText w:val="•"/>
      <w:lvlJc w:val="left"/>
      <w:pPr>
        <w:ind w:left="8336" w:hanging="360"/>
      </w:pPr>
      <w:rPr>
        <w:rFonts w:hint="default"/>
        <w:lang w:val="uk-UA" w:eastAsia="en-US" w:bidi="ar-SA"/>
      </w:rPr>
    </w:lvl>
  </w:abstractNum>
  <w:abstractNum w:abstractNumId="5" w15:restartNumberingAfterBreak="0">
    <w:nsid w:val="214A3A82"/>
    <w:multiLevelType w:val="hybridMultilevel"/>
    <w:tmpl w:val="FFFFFFFF"/>
    <w:lvl w:ilvl="0" w:tplc="BA689FAA">
      <w:start w:val="1"/>
      <w:numFmt w:val="decimal"/>
      <w:lvlText w:val="%1."/>
      <w:lvlJc w:val="left"/>
      <w:pPr>
        <w:ind w:left="145"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F606FE4">
      <w:numFmt w:val="bullet"/>
      <w:lvlText w:val="•"/>
      <w:lvlJc w:val="left"/>
      <w:pPr>
        <w:ind w:left="1146" w:hanging="360"/>
      </w:pPr>
      <w:rPr>
        <w:rFonts w:hint="default"/>
        <w:lang w:val="uk-UA" w:eastAsia="en-US" w:bidi="ar-SA"/>
      </w:rPr>
    </w:lvl>
    <w:lvl w:ilvl="2" w:tplc="EC18D80E">
      <w:numFmt w:val="bullet"/>
      <w:lvlText w:val="•"/>
      <w:lvlJc w:val="left"/>
      <w:pPr>
        <w:ind w:left="2153" w:hanging="360"/>
      </w:pPr>
      <w:rPr>
        <w:rFonts w:hint="default"/>
        <w:lang w:val="uk-UA" w:eastAsia="en-US" w:bidi="ar-SA"/>
      </w:rPr>
    </w:lvl>
    <w:lvl w:ilvl="3" w:tplc="3FA296B8">
      <w:numFmt w:val="bullet"/>
      <w:lvlText w:val="•"/>
      <w:lvlJc w:val="left"/>
      <w:pPr>
        <w:ind w:left="3159" w:hanging="360"/>
      </w:pPr>
      <w:rPr>
        <w:rFonts w:hint="default"/>
        <w:lang w:val="uk-UA" w:eastAsia="en-US" w:bidi="ar-SA"/>
      </w:rPr>
    </w:lvl>
    <w:lvl w:ilvl="4" w:tplc="A3DE151E">
      <w:numFmt w:val="bullet"/>
      <w:lvlText w:val="•"/>
      <w:lvlJc w:val="left"/>
      <w:pPr>
        <w:ind w:left="4166" w:hanging="360"/>
      </w:pPr>
      <w:rPr>
        <w:rFonts w:hint="default"/>
        <w:lang w:val="uk-UA" w:eastAsia="en-US" w:bidi="ar-SA"/>
      </w:rPr>
    </w:lvl>
    <w:lvl w:ilvl="5" w:tplc="A3CE7FF6">
      <w:numFmt w:val="bullet"/>
      <w:lvlText w:val="•"/>
      <w:lvlJc w:val="left"/>
      <w:pPr>
        <w:ind w:left="5172" w:hanging="360"/>
      </w:pPr>
      <w:rPr>
        <w:rFonts w:hint="default"/>
        <w:lang w:val="uk-UA" w:eastAsia="en-US" w:bidi="ar-SA"/>
      </w:rPr>
    </w:lvl>
    <w:lvl w:ilvl="6" w:tplc="66D09F6A">
      <w:numFmt w:val="bullet"/>
      <w:lvlText w:val="•"/>
      <w:lvlJc w:val="left"/>
      <w:pPr>
        <w:ind w:left="6179" w:hanging="360"/>
      </w:pPr>
      <w:rPr>
        <w:rFonts w:hint="default"/>
        <w:lang w:val="uk-UA" w:eastAsia="en-US" w:bidi="ar-SA"/>
      </w:rPr>
    </w:lvl>
    <w:lvl w:ilvl="7" w:tplc="38069AAE">
      <w:numFmt w:val="bullet"/>
      <w:lvlText w:val="•"/>
      <w:lvlJc w:val="left"/>
      <w:pPr>
        <w:ind w:left="7185" w:hanging="360"/>
      </w:pPr>
      <w:rPr>
        <w:rFonts w:hint="default"/>
        <w:lang w:val="uk-UA" w:eastAsia="en-US" w:bidi="ar-SA"/>
      </w:rPr>
    </w:lvl>
    <w:lvl w:ilvl="8" w:tplc="7AA215A4">
      <w:numFmt w:val="bullet"/>
      <w:lvlText w:val="•"/>
      <w:lvlJc w:val="left"/>
      <w:pPr>
        <w:ind w:left="8192" w:hanging="360"/>
      </w:pPr>
      <w:rPr>
        <w:rFonts w:hint="default"/>
        <w:lang w:val="uk-UA" w:eastAsia="en-US" w:bidi="ar-SA"/>
      </w:rPr>
    </w:lvl>
  </w:abstractNum>
  <w:abstractNum w:abstractNumId="6" w15:restartNumberingAfterBreak="0">
    <w:nsid w:val="2C4D4836"/>
    <w:multiLevelType w:val="hybridMultilevel"/>
    <w:tmpl w:val="FFFFFFFF"/>
    <w:lvl w:ilvl="0" w:tplc="1778B0C4">
      <w:numFmt w:val="bullet"/>
      <w:lvlText w:val=""/>
      <w:lvlJc w:val="left"/>
      <w:pPr>
        <w:ind w:left="145" w:hanging="360"/>
      </w:pPr>
      <w:rPr>
        <w:rFonts w:ascii="Symbol" w:eastAsia="Symbol" w:hAnsi="Symbol" w:cs="Symbol" w:hint="default"/>
        <w:b w:val="0"/>
        <w:bCs w:val="0"/>
        <w:i w:val="0"/>
        <w:iCs w:val="0"/>
        <w:spacing w:val="0"/>
        <w:w w:val="100"/>
        <w:sz w:val="28"/>
        <w:szCs w:val="28"/>
        <w:lang w:val="uk-UA" w:eastAsia="en-US" w:bidi="ar-SA"/>
      </w:rPr>
    </w:lvl>
    <w:lvl w:ilvl="1" w:tplc="F47A7DD4">
      <w:numFmt w:val="bullet"/>
      <w:lvlText w:val="•"/>
      <w:lvlJc w:val="left"/>
      <w:pPr>
        <w:ind w:left="1146" w:hanging="360"/>
      </w:pPr>
      <w:rPr>
        <w:rFonts w:hint="default"/>
        <w:lang w:val="uk-UA" w:eastAsia="en-US" w:bidi="ar-SA"/>
      </w:rPr>
    </w:lvl>
    <w:lvl w:ilvl="2" w:tplc="C568ABD8">
      <w:numFmt w:val="bullet"/>
      <w:lvlText w:val="•"/>
      <w:lvlJc w:val="left"/>
      <w:pPr>
        <w:ind w:left="2153" w:hanging="360"/>
      </w:pPr>
      <w:rPr>
        <w:rFonts w:hint="default"/>
        <w:lang w:val="uk-UA" w:eastAsia="en-US" w:bidi="ar-SA"/>
      </w:rPr>
    </w:lvl>
    <w:lvl w:ilvl="3" w:tplc="14C2BFBC">
      <w:numFmt w:val="bullet"/>
      <w:lvlText w:val="•"/>
      <w:lvlJc w:val="left"/>
      <w:pPr>
        <w:ind w:left="3159" w:hanging="360"/>
      </w:pPr>
      <w:rPr>
        <w:rFonts w:hint="default"/>
        <w:lang w:val="uk-UA" w:eastAsia="en-US" w:bidi="ar-SA"/>
      </w:rPr>
    </w:lvl>
    <w:lvl w:ilvl="4" w:tplc="18469632">
      <w:numFmt w:val="bullet"/>
      <w:lvlText w:val="•"/>
      <w:lvlJc w:val="left"/>
      <w:pPr>
        <w:ind w:left="4166" w:hanging="360"/>
      </w:pPr>
      <w:rPr>
        <w:rFonts w:hint="default"/>
        <w:lang w:val="uk-UA" w:eastAsia="en-US" w:bidi="ar-SA"/>
      </w:rPr>
    </w:lvl>
    <w:lvl w:ilvl="5" w:tplc="826A7AD6">
      <w:numFmt w:val="bullet"/>
      <w:lvlText w:val="•"/>
      <w:lvlJc w:val="left"/>
      <w:pPr>
        <w:ind w:left="5172" w:hanging="360"/>
      </w:pPr>
      <w:rPr>
        <w:rFonts w:hint="default"/>
        <w:lang w:val="uk-UA" w:eastAsia="en-US" w:bidi="ar-SA"/>
      </w:rPr>
    </w:lvl>
    <w:lvl w:ilvl="6" w:tplc="F794905A">
      <w:numFmt w:val="bullet"/>
      <w:lvlText w:val="•"/>
      <w:lvlJc w:val="left"/>
      <w:pPr>
        <w:ind w:left="6179" w:hanging="360"/>
      </w:pPr>
      <w:rPr>
        <w:rFonts w:hint="default"/>
        <w:lang w:val="uk-UA" w:eastAsia="en-US" w:bidi="ar-SA"/>
      </w:rPr>
    </w:lvl>
    <w:lvl w:ilvl="7" w:tplc="41907BF8">
      <w:numFmt w:val="bullet"/>
      <w:lvlText w:val="•"/>
      <w:lvlJc w:val="left"/>
      <w:pPr>
        <w:ind w:left="7185" w:hanging="360"/>
      </w:pPr>
      <w:rPr>
        <w:rFonts w:hint="default"/>
        <w:lang w:val="uk-UA" w:eastAsia="en-US" w:bidi="ar-SA"/>
      </w:rPr>
    </w:lvl>
    <w:lvl w:ilvl="8" w:tplc="35DED0C8">
      <w:numFmt w:val="bullet"/>
      <w:lvlText w:val="•"/>
      <w:lvlJc w:val="left"/>
      <w:pPr>
        <w:ind w:left="8192" w:hanging="360"/>
      </w:pPr>
      <w:rPr>
        <w:rFonts w:hint="default"/>
        <w:lang w:val="uk-UA" w:eastAsia="en-US" w:bidi="ar-SA"/>
      </w:rPr>
    </w:lvl>
  </w:abstractNum>
  <w:abstractNum w:abstractNumId="7" w15:restartNumberingAfterBreak="0">
    <w:nsid w:val="301A1BF2"/>
    <w:multiLevelType w:val="hybridMultilevel"/>
    <w:tmpl w:val="FFFFFFFF"/>
    <w:lvl w:ilvl="0" w:tplc="B2A62374">
      <w:numFmt w:val="bullet"/>
      <w:lvlText w:val=""/>
      <w:lvlJc w:val="left"/>
      <w:pPr>
        <w:ind w:left="145" w:hanging="360"/>
      </w:pPr>
      <w:rPr>
        <w:rFonts w:ascii="Symbol" w:eastAsia="Symbol" w:hAnsi="Symbol" w:cs="Symbol" w:hint="default"/>
        <w:b w:val="0"/>
        <w:bCs w:val="0"/>
        <w:i w:val="0"/>
        <w:iCs w:val="0"/>
        <w:spacing w:val="0"/>
        <w:w w:val="100"/>
        <w:sz w:val="28"/>
        <w:szCs w:val="28"/>
        <w:lang w:val="uk-UA" w:eastAsia="en-US" w:bidi="ar-SA"/>
      </w:rPr>
    </w:lvl>
    <w:lvl w:ilvl="1" w:tplc="8F6ED506">
      <w:numFmt w:val="bullet"/>
      <w:lvlText w:val="•"/>
      <w:lvlJc w:val="left"/>
      <w:pPr>
        <w:ind w:left="1146" w:hanging="360"/>
      </w:pPr>
      <w:rPr>
        <w:rFonts w:hint="default"/>
        <w:lang w:val="uk-UA" w:eastAsia="en-US" w:bidi="ar-SA"/>
      </w:rPr>
    </w:lvl>
    <w:lvl w:ilvl="2" w:tplc="F0D6EB26">
      <w:numFmt w:val="bullet"/>
      <w:lvlText w:val="•"/>
      <w:lvlJc w:val="left"/>
      <w:pPr>
        <w:ind w:left="2153" w:hanging="360"/>
      </w:pPr>
      <w:rPr>
        <w:rFonts w:hint="default"/>
        <w:lang w:val="uk-UA" w:eastAsia="en-US" w:bidi="ar-SA"/>
      </w:rPr>
    </w:lvl>
    <w:lvl w:ilvl="3" w:tplc="AC5607BE">
      <w:numFmt w:val="bullet"/>
      <w:lvlText w:val="•"/>
      <w:lvlJc w:val="left"/>
      <w:pPr>
        <w:ind w:left="3159" w:hanging="360"/>
      </w:pPr>
      <w:rPr>
        <w:rFonts w:hint="default"/>
        <w:lang w:val="uk-UA" w:eastAsia="en-US" w:bidi="ar-SA"/>
      </w:rPr>
    </w:lvl>
    <w:lvl w:ilvl="4" w:tplc="6F3E4072">
      <w:numFmt w:val="bullet"/>
      <w:lvlText w:val="•"/>
      <w:lvlJc w:val="left"/>
      <w:pPr>
        <w:ind w:left="4166" w:hanging="360"/>
      </w:pPr>
      <w:rPr>
        <w:rFonts w:hint="default"/>
        <w:lang w:val="uk-UA" w:eastAsia="en-US" w:bidi="ar-SA"/>
      </w:rPr>
    </w:lvl>
    <w:lvl w:ilvl="5" w:tplc="B1B27222">
      <w:numFmt w:val="bullet"/>
      <w:lvlText w:val="•"/>
      <w:lvlJc w:val="left"/>
      <w:pPr>
        <w:ind w:left="5172" w:hanging="360"/>
      </w:pPr>
      <w:rPr>
        <w:rFonts w:hint="default"/>
        <w:lang w:val="uk-UA" w:eastAsia="en-US" w:bidi="ar-SA"/>
      </w:rPr>
    </w:lvl>
    <w:lvl w:ilvl="6" w:tplc="1CA071A4">
      <w:numFmt w:val="bullet"/>
      <w:lvlText w:val="•"/>
      <w:lvlJc w:val="left"/>
      <w:pPr>
        <w:ind w:left="6179" w:hanging="360"/>
      </w:pPr>
      <w:rPr>
        <w:rFonts w:hint="default"/>
        <w:lang w:val="uk-UA" w:eastAsia="en-US" w:bidi="ar-SA"/>
      </w:rPr>
    </w:lvl>
    <w:lvl w:ilvl="7" w:tplc="39F6E92A">
      <w:numFmt w:val="bullet"/>
      <w:lvlText w:val="•"/>
      <w:lvlJc w:val="left"/>
      <w:pPr>
        <w:ind w:left="7185" w:hanging="360"/>
      </w:pPr>
      <w:rPr>
        <w:rFonts w:hint="default"/>
        <w:lang w:val="uk-UA" w:eastAsia="en-US" w:bidi="ar-SA"/>
      </w:rPr>
    </w:lvl>
    <w:lvl w:ilvl="8" w:tplc="9D8EF166">
      <w:numFmt w:val="bullet"/>
      <w:lvlText w:val="•"/>
      <w:lvlJc w:val="left"/>
      <w:pPr>
        <w:ind w:left="8192" w:hanging="360"/>
      </w:pPr>
      <w:rPr>
        <w:rFonts w:hint="default"/>
        <w:lang w:val="uk-UA" w:eastAsia="en-US" w:bidi="ar-SA"/>
      </w:rPr>
    </w:lvl>
  </w:abstractNum>
  <w:abstractNum w:abstractNumId="8" w15:restartNumberingAfterBreak="0">
    <w:nsid w:val="33225402"/>
    <w:multiLevelType w:val="hybridMultilevel"/>
    <w:tmpl w:val="FFFFFFFF"/>
    <w:lvl w:ilvl="0" w:tplc="451A6F9C">
      <w:start w:val="1"/>
      <w:numFmt w:val="decimal"/>
      <w:lvlText w:val="%1."/>
      <w:lvlJc w:val="left"/>
      <w:pPr>
        <w:ind w:left="145" w:hanging="29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327E6130">
      <w:numFmt w:val="bullet"/>
      <w:lvlText w:val="•"/>
      <w:lvlJc w:val="left"/>
      <w:pPr>
        <w:ind w:left="1146" w:hanging="295"/>
      </w:pPr>
      <w:rPr>
        <w:rFonts w:hint="default"/>
        <w:lang w:val="uk-UA" w:eastAsia="en-US" w:bidi="ar-SA"/>
      </w:rPr>
    </w:lvl>
    <w:lvl w:ilvl="2" w:tplc="E548A3BA">
      <w:numFmt w:val="bullet"/>
      <w:lvlText w:val="•"/>
      <w:lvlJc w:val="left"/>
      <w:pPr>
        <w:ind w:left="2153" w:hanging="295"/>
      </w:pPr>
      <w:rPr>
        <w:rFonts w:hint="default"/>
        <w:lang w:val="uk-UA" w:eastAsia="en-US" w:bidi="ar-SA"/>
      </w:rPr>
    </w:lvl>
    <w:lvl w:ilvl="3" w:tplc="96AAA3FE">
      <w:numFmt w:val="bullet"/>
      <w:lvlText w:val="•"/>
      <w:lvlJc w:val="left"/>
      <w:pPr>
        <w:ind w:left="3159" w:hanging="295"/>
      </w:pPr>
      <w:rPr>
        <w:rFonts w:hint="default"/>
        <w:lang w:val="uk-UA" w:eastAsia="en-US" w:bidi="ar-SA"/>
      </w:rPr>
    </w:lvl>
    <w:lvl w:ilvl="4" w:tplc="CE345524">
      <w:numFmt w:val="bullet"/>
      <w:lvlText w:val="•"/>
      <w:lvlJc w:val="left"/>
      <w:pPr>
        <w:ind w:left="4166" w:hanging="295"/>
      </w:pPr>
      <w:rPr>
        <w:rFonts w:hint="default"/>
        <w:lang w:val="uk-UA" w:eastAsia="en-US" w:bidi="ar-SA"/>
      </w:rPr>
    </w:lvl>
    <w:lvl w:ilvl="5" w:tplc="9924651C">
      <w:numFmt w:val="bullet"/>
      <w:lvlText w:val="•"/>
      <w:lvlJc w:val="left"/>
      <w:pPr>
        <w:ind w:left="5172" w:hanging="295"/>
      </w:pPr>
      <w:rPr>
        <w:rFonts w:hint="default"/>
        <w:lang w:val="uk-UA" w:eastAsia="en-US" w:bidi="ar-SA"/>
      </w:rPr>
    </w:lvl>
    <w:lvl w:ilvl="6" w:tplc="4BB606C8">
      <w:numFmt w:val="bullet"/>
      <w:lvlText w:val="•"/>
      <w:lvlJc w:val="left"/>
      <w:pPr>
        <w:ind w:left="6179" w:hanging="295"/>
      </w:pPr>
      <w:rPr>
        <w:rFonts w:hint="default"/>
        <w:lang w:val="uk-UA" w:eastAsia="en-US" w:bidi="ar-SA"/>
      </w:rPr>
    </w:lvl>
    <w:lvl w:ilvl="7" w:tplc="674AD886">
      <w:numFmt w:val="bullet"/>
      <w:lvlText w:val="•"/>
      <w:lvlJc w:val="left"/>
      <w:pPr>
        <w:ind w:left="7185" w:hanging="295"/>
      </w:pPr>
      <w:rPr>
        <w:rFonts w:hint="default"/>
        <w:lang w:val="uk-UA" w:eastAsia="en-US" w:bidi="ar-SA"/>
      </w:rPr>
    </w:lvl>
    <w:lvl w:ilvl="8" w:tplc="21D8AACC">
      <w:numFmt w:val="bullet"/>
      <w:lvlText w:val="•"/>
      <w:lvlJc w:val="left"/>
      <w:pPr>
        <w:ind w:left="8192" w:hanging="295"/>
      </w:pPr>
      <w:rPr>
        <w:rFonts w:hint="default"/>
        <w:lang w:val="uk-UA" w:eastAsia="en-US" w:bidi="ar-SA"/>
      </w:rPr>
    </w:lvl>
  </w:abstractNum>
  <w:abstractNum w:abstractNumId="9" w15:restartNumberingAfterBreak="0">
    <w:nsid w:val="379E6D0F"/>
    <w:multiLevelType w:val="multilevel"/>
    <w:tmpl w:val="FFFFFFFF"/>
    <w:lvl w:ilvl="0">
      <w:start w:val="1"/>
      <w:numFmt w:val="decimal"/>
      <w:lvlText w:val="%1"/>
      <w:lvlJc w:val="left"/>
      <w:pPr>
        <w:ind w:left="636" w:hanging="491"/>
        <w:jc w:val="left"/>
      </w:pPr>
      <w:rPr>
        <w:rFonts w:hint="default"/>
        <w:lang w:val="uk-UA" w:eastAsia="en-US" w:bidi="ar-SA"/>
      </w:rPr>
    </w:lvl>
    <w:lvl w:ilvl="1">
      <w:start w:val="1"/>
      <w:numFmt w:val="decimal"/>
      <w:lvlText w:val="%1.%2."/>
      <w:lvlJc w:val="left"/>
      <w:pPr>
        <w:ind w:left="636" w:hanging="4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553" w:hanging="491"/>
      </w:pPr>
      <w:rPr>
        <w:rFonts w:hint="default"/>
        <w:lang w:val="uk-UA" w:eastAsia="en-US" w:bidi="ar-SA"/>
      </w:rPr>
    </w:lvl>
    <w:lvl w:ilvl="3">
      <w:numFmt w:val="bullet"/>
      <w:lvlText w:val="•"/>
      <w:lvlJc w:val="left"/>
      <w:pPr>
        <w:ind w:left="3509" w:hanging="491"/>
      </w:pPr>
      <w:rPr>
        <w:rFonts w:hint="default"/>
        <w:lang w:val="uk-UA" w:eastAsia="en-US" w:bidi="ar-SA"/>
      </w:rPr>
    </w:lvl>
    <w:lvl w:ilvl="4">
      <w:numFmt w:val="bullet"/>
      <w:lvlText w:val="•"/>
      <w:lvlJc w:val="left"/>
      <w:pPr>
        <w:ind w:left="4466" w:hanging="491"/>
      </w:pPr>
      <w:rPr>
        <w:rFonts w:hint="default"/>
        <w:lang w:val="uk-UA" w:eastAsia="en-US" w:bidi="ar-SA"/>
      </w:rPr>
    </w:lvl>
    <w:lvl w:ilvl="5">
      <w:numFmt w:val="bullet"/>
      <w:lvlText w:val="•"/>
      <w:lvlJc w:val="left"/>
      <w:pPr>
        <w:ind w:left="5422" w:hanging="491"/>
      </w:pPr>
      <w:rPr>
        <w:rFonts w:hint="default"/>
        <w:lang w:val="uk-UA" w:eastAsia="en-US" w:bidi="ar-SA"/>
      </w:rPr>
    </w:lvl>
    <w:lvl w:ilvl="6">
      <w:numFmt w:val="bullet"/>
      <w:lvlText w:val="•"/>
      <w:lvlJc w:val="left"/>
      <w:pPr>
        <w:ind w:left="6379" w:hanging="491"/>
      </w:pPr>
      <w:rPr>
        <w:rFonts w:hint="default"/>
        <w:lang w:val="uk-UA" w:eastAsia="en-US" w:bidi="ar-SA"/>
      </w:rPr>
    </w:lvl>
    <w:lvl w:ilvl="7">
      <w:numFmt w:val="bullet"/>
      <w:lvlText w:val="•"/>
      <w:lvlJc w:val="left"/>
      <w:pPr>
        <w:ind w:left="7335" w:hanging="491"/>
      </w:pPr>
      <w:rPr>
        <w:rFonts w:hint="default"/>
        <w:lang w:val="uk-UA" w:eastAsia="en-US" w:bidi="ar-SA"/>
      </w:rPr>
    </w:lvl>
    <w:lvl w:ilvl="8">
      <w:numFmt w:val="bullet"/>
      <w:lvlText w:val="•"/>
      <w:lvlJc w:val="left"/>
      <w:pPr>
        <w:ind w:left="8292" w:hanging="491"/>
      </w:pPr>
      <w:rPr>
        <w:rFonts w:hint="default"/>
        <w:lang w:val="uk-UA" w:eastAsia="en-US" w:bidi="ar-SA"/>
      </w:rPr>
    </w:lvl>
  </w:abstractNum>
  <w:abstractNum w:abstractNumId="10" w15:restartNumberingAfterBreak="0">
    <w:nsid w:val="432C3EA6"/>
    <w:multiLevelType w:val="hybridMultilevel"/>
    <w:tmpl w:val="FFFFFFFF"/>
    <w:lvl w:ilvl="0" w:tplc="3E68A56C">
      <w:numFmt w:val="bullet"/>
      <w:lvlText w:val=""/>
      <w:lvlJc w:val="left"/>
      <w:pPr>
        <w:ind w:left="145" w:hanging="360"/>
      </w:pPr>
      <w:rPr>
        <w:rFonts w:ascii="Symbol" w:eastAsia="Symbol" w:hAnsi="Symbol" w:cs="Symbol" w:hint="default"/>
        <w:b w:val="0"/>
        <w:bCs w:val="0"/>
        <w:i w:val="0"/>
        <w:iCs w:val="0"/>
        <w:spacing w:val="0"/>
        <w:w w:val="100"/>
        <w:sz w:val="28"/>
        <w:szCs w:val="28"/>
        <w:lang w:val="uk-UA" w:eastAsia="en-US" w:bidi="ar-SA"/>
      </w:rPr>
    </w:lvl>
    <w:lvl w:ilvl="1" w:tplc="B866BDDE">
      <w:numFmt w:val="bullet"/>
      <w:lvlText w:val="•"/>
      <w:lvlJc w:val="left"/>
      <w:pPr>
        <w:ind w:left="1146" w:hanging="360"/>
      </w:pPr>
      <w:rPr>
        <w:rFonts w:hint="default"/>
        <w:lang w:val="uk-UA" w:eastAsia="en-US" w:bidi="ar-SA"/>
      </w:rPr>
    </w:lvl>
    <w:lvl w:ilvl="2" w:tplc="826CCB44">
      <w:numFmt w:val="bullet"/>
      <w:lvlText w:val="•"/>
      <w:lvlJc w:val="left"/>
      <w:pPr>
        <w:ind w:left="2153" w:hanging="360"/>
      </w:pPr>
      <w:rPr>
        <w:rFonts w:hint="default"/>
        <w:lang w:val="uk-UA" w:eastAsia="en-US" w:bidi="ar-SA"/>
      </w:rPr>
    </w:lvl>
    <w:lvl w:ilvl="3" w:tplc="904EA550">
      <w:numFmt w:val="bullet"/>
      <w:lvlText w:val="•"/>
      <w:lvlJc w:val="left"/>
      <w:pPr>
        <w:ind w:left="3159" w:hanging="360"/>
      </w:pPr>
      <w:rPr>
        <w:rFonts w:hint="default"/>
        <w:lang w:val="uk-UA" w:eastAsia="en-US" w:bidi="ar-SA"/>
      </w:rPr>
    </w:lvl>
    <w:lvl w:ilvl="4" w:tplc="955A1FD4">
      <w:numFmt w:val="bullet"/>
      <w:lvlText w:val="•"/>
      <w:lvlJc w:val="left"/>
      <w:pPr>
        <w:ind w:left="4166" w:hanging="360"/>
      </w:pPr>
      <w:rPr>
        <w:rFonts w:hint="default"/>
        <w:lang w:val="uk-UA" w:eastAsia="en-US" w:bidi="ar-SA"/>
      </w:rPr>
    </w:lvl>
    <w:lvl w:ilvl="5" w:tplc="68DEA3C4">
      <w:numFmt w:val="bullet"/>
      <w:lvlText w:val="•"/>
      <w:lvlJc w:val="left"/>
      <w:pPr>
        <w:ind w:left="5172" w:hanging="360"/>
      </w:pPr>
      <w:rPr>
        <w:rFonts w:hint="default"/>
        <w:lang w:val="uk-UA" w:eastAsia="en-US" w:bidi="ar-SA"/>
      </w:rPr>
    </w:lvl>
    <w:lvl w:ilvl="6" w:tplc="3866FF26">
      <w:numFmt w:val="bullet"/>
      <w:lvlText w:val="•"/>
      <w:lvlJc w:val="left"/>
      <w:pPr>
        <w:ind w:left="6179" w:hanging="360"/>
      </w:pPr>
      <w:rPr>
        <w:rFonts w:hint="default"/>
        <w:lang w:val="uk-UA" w:eastAsia="en-US" w:bidi="ar-SA"/>
      </w:rPr>
    </w:lvl>
    <w:lvl w:ilvl="7" w:tplc="E842E01A">
      <w:numFmt w:val="bullet"/>
      <w:lvlText w:val="•"/>
      <w:lvlJc w:val="left"/>
      <w:pPr>
        <w:ind w:left="7185" w:hanging="360"/>
      </w:pPr>
      <w:rPr>
        <w:rFonts w:hint="default"/>
        <w:lang w:val="uk-UA" w:eastAsia="en-US" w:bidi="ar-SA"/>
      </w:rPr>
    </w:lvl>
    <w:lvl w:ilvl="8" w:tplc="C71870C0">
      <w:numFmt w:val="bullet"/>
      <w:lvlText w:val="•"/>
      <w:lvlJc w:val="left"/>
      <w:pPr>
        <w:ind w:left="8192" w:hanging="360"/>
      </w:pPr>
      <w:rPr>
        <w:rFonts w:hint="default"/>
        <w:lang w:val="uk-UA" w:eastAsia="en-US" w:bidi="ar-SA"/>
      </w:rPr>
    </w:lvl>
  </w:abstractNum>
  <w:abstractNum w:abstractNumId="11" w15:restartNumberingAfterBreak="0">
    <w:nsid w:val="59850E7A"/>
    <w:multiLevelType w:val="multilevel"/>
    <w:tmpl w:val="FFFFFFFF"/>
    <w:lvl w:ilvl="0">
      <w:start w:val="3"/>
      <w:numFmt w:val="decimal"/>
      <w:lvlText w:val="%1"/>
      <w:lvlJc w:val="left"/>
      <w:pPr>
        <w:ind w:left="1356" w:hanging="490"/>
        <w:jc w:val="left"/>
      </w:pPr>
      <w:rPr>
        <w:rFonts w:hint="default"/>
        <w:lang w:val="uk-UA" w:eastAsia="en-US" w:bidi="ar-SA"/>
      </w:rPr>
    </w:lvl>
    <w:lvl w:ilvl="1">
      <w:start w:val="1"/>
      <w:numFmt w:val="decimal"/>
      <w:lvlText w:val="%1.%2."/>
      <w:lvlJc w:val="left"/>
      <w:pPr>
        <w:ind w:left="1356" w:hanging="490"/>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129" w:hanging="490"/>
      </w:pPr>
      <w:rPr>
        <w:rFonts w:hint="default"/>
        <w:lang w:val="uk-UA" w:eastAsia="en-US" w:bidi="ar-SA"/>
      </w:rPr>
    </w:lvl>
    <w:lvl w:ilvl="3">
      <w:numFmt w:val="bullet"/>
      <w:lvlText w:val="•"/>
      <w:lvlJc w:val="left"/>
      <w:pPr>
        <w:ind w:left="4013" w:hanging="490"/>
      </w:pPr>
      <w:rPr>
        <w:rFonts w:hint="default"/>
        <w:lang w:val="uk-UA" w:eastAsia="en-US" w:bidi="ar-SA"/>
      </w:rPr>
    </w:lvl>
    <w:lvl w:ilvl="4">
      <w:numFmt w:val="bullet"/>
      <w:lvlText w:val="•"/>
      <w:lvlJc w:val="left"/>
      <w:pPr>
        <w:ind w:left="4898" w:hanging="490"/>
      </w:pPr>
      <w:rPr>
        <w:rFonts w:hint="default"/>
        <w:lang w:val="uk-UA" w:eastAsia="en-US" w:bidi="ar-SA"/>
      </w:rPr>
    </w:lvl>
    <w:lvl w:ilvl="5">
      <w:numFmt w:val="bullet"/>
      <w:lvlText w:val="•"/>
      <w:lvlJc w:val="left"/>
      <w:pPr>
        <w:ind w:left="5782" w:hanging="490"/>
      </w:pPr>
      <w:rPr>
        <w:rFonts w:hint="default"/>
        <w:lang w:val="uk-UA" w:eastAsia="en-US" w:bidi="ar-SA"/>
      </w:rPr>
    </w:lvl>
    <w:lvl w:ilvl="6">
      <w:numFmt w:val="bullet"/>
      <w:lvlText w:val="•"/>
      <w:lvlJc w:val="left"/>
      <w:pPr>
        <w:ind w:left="6667" w:hanging="490"/>
      </w:pPr>
      <w:rPr>
        <w:rFonts w:hint="default"/>
        <w:lang w:val="uk-UA" w:eastAsia="en-US" w:bidi="ar-SA"/>
      </w:rPr>
    </w:lvl>
    <w:lvl w:ilvl="7">
      <w:numFmt w:val="bullet"/>
      <w:lvlText w:val="•"/>
      <w:lvlJc w:val="left"/>
      <w:pPr>
        <w:ind w:left="7551" w:hanging="490"/>
      </w:pPr>
      <w:rPr>
        <w:rFonts w:hint="default"/>
        <w:lang w:val="uk-UA" w:eastAsia="en-US" w:bidi="ar-SA"/>
      </w:rPr>
    </w:lvl>
    <w:lvl w:ilvl="8">
      <w:numFmt w:val="bullet"/>
      <w:lvlText w:val="•"/>
      <w:lvlJc w:val="left"/>
      <w:pPr>
        <w:ind w:left="8436" w:hanging="490"/>
      </w:pPr>
      <w:rPr>
        <w:rFonts w:hint="default"/>
        <w:lang w:val="uk-UA" w:eastAsia="en-US" w:bidi="ar-SA"/>
      </w:rPr>
    </w:lvl>
  </w:abstractNum>
  <w:abstractNum w:abstractNumId="12" w15:restartNumberingAfterBreak="0">
    <w:nsid w:val="6B557A01"/>
    <w:multiLevelType w:val="hybridMultilevel"/>
    <w:tmpl w:val="FFFFFFFF"/>
    <w:lvl w:ilvl="0" w:tplc="85A23A7E">
      <w:numFmt w:val="bullet"/>
      <w:lvlText w:val=""/>
      <w:lvlJc w:val="left"/>
      <w:pPr>
        <w:ind w:left="866" w:hanging="360"/>
      </w:pPr>
      <w:rPr>
        <w:rFonts w:ascii="Symbol" w:eastAsia="Symbol" w:hAnsi="Symbol" w:cs="Symbol" w:hint="default"/>
        <w:b w:val="0"/>
        <w:bCs w:val="0"/>
        <w:i w:val="0"/>
        <w:iCs w:val="0"/>
        <w:spacing w:val="0"/>
        <w:w w:val="100"/>
        <w:sz w:val="28"/>
        <w:szCs w:val="28"/>
        <w:lang w:val="uk-UA" w:eastAsia="en-US" w:bidi="ar-SA"/>
      </w:rPr>
    </w:lvl>
    <w:lvl w:ilvl="1" w:tplc="60FAE2DC">
      <w:numFmt w:val="bullet"/>
      <w:lvlText w:val="•"/>
      <w:lvlJc w:val="left"/>
      <w:pPr>
        <w:ind w:left="1794" w:hanging="360"/>
      </w:pPr>
      <w:rPr>
        <w:rFonts w:hint="default"/>
        <w:lang w:val="uk-UA" w:eastAsia="en-US" w:bidi="ar-SA"/>
      </w:rPr>
    </w:lvl>
    <w:lvl w:ilvl="2" w:tplc="D6AE63C4">
      <w:numFmt w:val="bullet"/>
      <w:lvlText w:val="•"/>
      <w:lvlJc w:val="left"/>
      <w:pPr>
        <w:ind w:left="2729" w:hanging="360"/>
      </w:pPr>
      <w:rPr>
        <w:rFonts w:hint="default"/>
        <w:lang w:val="uk-UA" w:eastAsia="en-US" w:bidi="ar-SA"/>
      </w:rPr>
    </w:lvl>
    <w:lvl w:ilvl="3" w:tplc="EAEE59EC">
      <w:numFmt w:val="bullet"/>
      <w:lvlText w:val="•"/>
      <w:lvlJc w:val="left"/>
      <w:pPr>
        <w:ind w:left="3663" w:hanging="360"/>
      </w:pPr>
      <w:rPr>
        <w:rFonts w:hint="default"/>
        <w:lang w:val="uk-UA" w:eastAsia="en-US" w:bidi="ar-SA"/>
      </w:rPr>
    </w:lvl>
    <w:lvl w:ilvl="4" w:tplc="1C6EF6AA">
      <w:numFmt w:val="bullet"/>
      <w:lvlText w:val="•"/>
      <w:lvlJc w:val="left"/>
      <w:pPr>
        <w:ind w:left="4598" w:hanging="360"/>
      </w:pPr>
      <w:rPr>
        <w:rFonts w:hint="default"/>
        <w:lang w:val="uk-UA" w:eastAsia="en-US" w:bidi="ar-SA"/>
      </w:rPr>
    </w:lvl>
    <w:lvl w:ilvl="5" w:tplc="7460E50C">
      <w:numFmt w:val="bullet"/>
      <w:lvlText w:val="•"/>
      <w:lvlJc w:val="left"/>
      <w:pPr>
        <w:ind w:left="5532" w:hanging="360"/>
      </w:pPr>
      <w:rPr>
        <w:rFonts w:hint="default"/>
        <w:lang w:val="uk-UA" w:eastAsia="en-US" w:bidi="ar-SA"/>
      </w:rPr>
    </w:lvl>
    <w:lvl w:ilvl="6" w:tplc="B5F624CE">
      <w:numFmt w:val="bullet"/>
      <w:lvlText w:val="•"/>
      <w:lvlJc w:val="left"/>
      <w:pPr>
        <w:ind w:left="6467" w:hanging="360"/>
      </w:pPr>
      <w:rPr>
        <w:rFonts w:hint="default"/>
        <w:lang w:val="uk-UA" w:eastAsia="en-US" w:bidi="ar-SA"/>
      </w:rPr>
    </w:lvl>
    <w:lvl w:ilvl="7" w:tplc="47FE719A">
      <w:numFmt w:val="bullet"/>
      <w:lvlText w:val="•"/>
      <w:lvlJc w:val="left"/>
      <w:pPr>
        <w:ind w:left="7401" w:hanging="360"/>
      </w:pPr>
      <w:rPr>
        <w:rFonts w:hint="default"/>
        <w:lang w:val="uk-UA" w:eastAsia="en-US" w:bidi="ar-SA"/>
      </w:rPr>
    </w:lvl>
    <w:lvl w:ilvl="8" w:tplc="A3209DC4">
      <w:numFmt w:val="bullet"/>
      <w:lvlText w:val="•"/>
      <w:lvlJc w:val="left"/>
      <w:pPr>
        <w:ind w:left="8336" w:hanging="360"/>
      </w:pPr>
      <w:rPr>
        <w:rFonts w:hint="default"/>
        <w:lang w:val="uk-UA" w:eastAsia="en-US" w:bidi="ar-SA"/>
      </w:rPr>
    </w:lvl>
  </w:abstractNum>
  <w:abstractNum w:abstractNumId="13" w15:restartNumberingAfterBreak="0">
    <w:nsid w:val="6B7836C3"/>
    <w:multiLevelType w:val="multilevel"/>
    <w:tmpl w:val="FFFFFFFF"/>
    <w:lvl w:ilvl="0">
      <w:start w:val="3"/>
      <w:numFmt w:val="decimal"/>
      <w:lvlText w:val="%1"/>
      <w:lvlJc w:val="left"/>
      <w:pPr>
        <w:ind w:left="636" w:hanging="491"/>
        <w:jc w:val="left"/>
      </w:pPr>
      <w:rPr>
        <w:rFonts w:hint="default"/>
        <w:lang w:val="uk-UA" w:eastAsia="en-US" w:bidi="ar-SA"/>
      </w:rPr>
    </w:lvl>
    <w:lvl w:ilvl="1">
      <w:start w:val="1"/>
      <w:numFmt w:val="decimal"/>
      <w:lvlText w:val="%1.%2."/>
      <w:lvlJc w:val="left"/>
      <w:pPr>
        <w:ind w:left="636" w:hanging="4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3."/>
      <w:lvlJc w:val="left"/>
      <w:pPr>
        <w:ind w:left="866" w:hanging="360"/>
        <w:jc w:val="left"/>
      </w:pPr>
      <w:rPr>
        <w:rFonts w:ascii="Times New Roman" w:eastAsia="Times New Roman" w:hAnsi="Times New Roman" w:cs="Times New Roman" w:hint="default"/>
        <w:b w:val="0"/>
        <w:bCs w:val="0"/>
        <w:i w:val="0"/>
        <w:iCs w:val="0"/>
        <w:spacing w:val="0"/>
        <w:w w:val="97"/>
        <w:sz w:val="28"/>
        <w:szCs w:val="28"/>
        <w:lang w:val="uk-UA" w:eastAsia="en-US" w:bidi="ar-SA"/>
      </w:rPr>
    </w:lvl>
    <w:lvl w:ilvl="3">
      <w:start w:val="1"/>
      <w:numFmt w:val="decimal"/>
      <w:lvlText w:val="%3.%4."/>
      <w:lvlJc w:val="left"/>
      <w:pPr>
        <w:ind w:left="1405" w:hanging="540"/>
        <w:jc w:val="left"/>
      </w:pPr>
      <w:rPr>
        <w:rFonts w:ascii="Times New Roman" w:eastAsia="Times New Roman" w:hAnsi="Times New Roman" w:cs="Times New Roman" w:hint="default"/>
        <w:b/>
        <w:bCs/>
        <w:i w:val="0"/>
        <w:iCs w:val="0"/>
        <w:spacing w:val="0"/>
        <w:w w:val="100"/>
        <w:sz w:val="28"/>
        <w:szCs w:val="28"/>
        <w:lang w:val="uk-UA" w:eastAsia="en-US" w:bidi="ar-SA"/>
      </w:rPr>
    </w:lvl>
    <w:lvl w:ilvl="4">
      <w:numFmt w:val="bullet"/>
      <w:lvlText w:val="•"/>
      <w:lvlJc w:val="left"/>
      <w:pPr>
        <w:ind w:left="3601" w:hanging="540"/>
      </w:pPr>
      <w:rPr>
        <w:rFonts w:hint="default"/>
        <w:lang w:val="uk-UA" w:eastAsia="en-US" w:bidi="ar-SA"/>
      </w:rPr>
    </w:lvl>
    <w:lvl w:ilvl="5">
      <w:numFmt w:val="bullet"/>
      <w:lvlText w:val="•"/>
      <w:lvlJc w:val="left"/>
      <w:pPr>
        <w:ind w:left="4701" w:hanging="540"/>
      </w:pPr>
      <w:rPr>
        <w:rFonts w:hint="default"/>
        <w:lang w:val="uk-UA" w:eastAsia="en-US" w:bidi="ar-SA"/>
      </w:rPr>
    </w:lvl>
    <w:lvl w:ilvl="6">
      <w:numFmt w:val="bullet"/>
      <w:lvlText w:val="•"/>
      <w:lvlJc w:val="left"/>
      <w:pPr>
        <w:ind w:left="5802" w:hanging="540"/>
      </w:pPr>
      <w:rPr>
        <w:rFonts w:hint="default"/>
        <w:lang w:val="uk-UA" w:eastAsia="en-US" w:bidi="ar-SA"/>
      </w:rPr>
    </w:lvl>
    <w:lvl w:ilvl="7">
      <w:numFmt w:val="bullet"/>
      <w:lvlText w:val="•"/>
      <w:lvlJc w:val="left"/>
      <w:pPr>
        <w:ind w:left="6903" w:hanging="540"/>
      </w:pPr>
      <w:rPr>
        <w:rFonts w:hint="default"/>
        <w:lang w:val="uk-UA" w:eastAsia="en-US" w:bidi="ar-SA"/>
      </w:rPr>
    </w:lvl>
    <w:lvl w:ilvl="8">
      <w:numFmt w:val="bullet"/>
      <w:lvlText w:val="•"/>
      <w:lvlJc w:val="left"/>
      <w:pPr>
        <w:ind w:left="8003" w:hanging="540"/>
      </w:pPr>
      <w:rPr>
        <w:rFonts w:hint="default"/>
        <w:lang w:val="uk-UA" w:eastAsia="en-US" w:bidi="ar-SA"/>
      </w:rPr>
    </w:lvl>
  </w:abstractNum>
  <w:num w:numId="1">
    <w:abstractNumId w:val="4"/>
  </w:num>
  <w:num w:numId="2">
    <w:abstractNumId w:val="3"/>
  </w:num>
  <w:num w:numId="3">
    <w:abstractNumId w:val="8"/>
  </w:num>
  <w:num w:numId="4">
    <w:abstractNumId w:val="11"/>
  </w:num>
  <w:num w:numId="5">
    <w:abstractNumId w:val="6"/>
  </w:num>
  <w:num w:numId="6">
    <w:abstractNumId w:val="7"/>
  </w:num>
  <w:num w:numId="7">
    <w:abstractNumId w:val="1"/>
  </w:num>
  <w:num w:numId="8">
    <w:abstractNumId w:val="2"/>
  </w:num>
  <w:num w:numId="9">
    <w:abstractNumId w:val="5"/>
  </w:num>
  <w:num w:numId="10">
    <w:abstractNumId w:val="10"/>
  </w:num>
  <w:num w:numId="11">
    <w:abstractNumId w:val="12"/>
  </w:num>
  <w:num w:numId="12">
    <w:abstractNumId w:val="13"/>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8C"/>
    <w:rsid w:val="00127DF8"/>
    <w:rsid w:val="00177097"/>
    <w:rsid w:val="001774C7"/>
    <w:rsid w:val="001A4CAD"/>
    <w:rsid w:val="001A7D16"/>
    <w:rsid w:val="00220146"/>
    <w:rsid w:val="002241BA"/>
    <w:rsid w:val="002260F8"/>
    <w:rsid w:val="00295A09"/>
    <w:rsid w:val="002B0E8C"/>
    <w:rsid w:val="002F4643"/>
    <w:rsid w:val="003052E4"/>
    <w:rsid w:val="00406C20"/>
    <w:rsid w:val="0052413F"/>
    <w:rsid w:val="00545E72"/>
    <w:rsid w:val="006C44A4"/>
    <w:rsid w:val="006D188C"/>
    <w:rsid w:val="006F3CCA"/>
    <w:rsid w:val="00732AD9"/>
    <w:rsid w:val="007C7244"/>
    <w:rsid w:val="0084204A"/>
    <w:rsid w:val="008C165B"/>
    <w:rsid w:val="00A44FEA"/>
    <w:rsid w:val="00BB33CC"/>
    <w:rsid w:val="00BC11B4"/>
    <w:rsid w:val="00CD000E"/>
    <w:rsid w:val="00DA2B5C"/>
    <w:rsid w:val="00DB6E57"/>
    <w:rsid w:val="00F21755"/>
    <w:rsid w:val="00F676EF"/>
    <w:rsid w:val="00FB20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3B81"/>
  <w15:docId w15:val="{C9E655BE-C7AD-F047-8219-C9982A3F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457" w:right="448"/>
      <w:jc w:val="center"/>
      <w:outlineLvl w:val="0"/>
    </w:pPr>
    <w:rPr>
      <w:b/>
      <w:bCs/>
      <w:sz w:val="28"/>
      <w:szCs w:val="28"/>
    </w:rPr>
  </w:style>
  <w:style w:type="paragraph" w:styleId="2">
    <w:name w:val="heading 2"/>
    <w:basedOn w:val="a"/>
    <w:uiPriority w:val="9"/>
    <w:unhideWhenUsed/>
    <w:qFormat/>
    <w:pPr>
      <w:ind w:left="1356" w:hanging="49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43"/>
      <w:ind w:left="145"/>
    </w:pPr>
    <w:rPr>
      <w:b/>
      <w:bCs/>
      <w:sz w:val="28"/>
      <w:szCs w:val="28"/>
    </w:rPr>
  </w:style>
  <w:style w:type="paragraph" w:styleId="20">
    <w:name w:val="toc 2"/>
    <w:basedOn w:val="a"/>
    <w:uiPriority w:val="1"/>
    <w:qFormat/>
    <w:pPr>
      <w:spacing w:before="143"/>
      <w:ind w:left="635" w:hanging="490"/>
    </w:pPr>
    <w:rPr>
      <w:sz w:val="28"/>
      <w:szCs w:val="28"/>
    </w:rPr>
  </w:style>
  <w:style w:type="paragraph" w:styleId="a3">
    <w:name w:val="Body Text"/>
    <w:basedOn w:val="a"/>
    <w:uiPriority w:val="1"/>
    <w:qFormat/>
    <w:pPr>
      <w:ind w:left="145"/>
      <w:jc w:val="both"/>
    </w:pPr>
    <w:rPr>
      <w:sz w:val="28"/>
      <w:szCs w:val="28"/>
    </w:rPr>
  </w:style>
  <w:style w:type="paragraph" w:styleId="a4">
    <w:name w:val="List Paragraph"/>
    <w:basedOn w:val="a"/>
    <w:uiPriority w:val="1"/>
    <w:qFormat/>
    <w:pPr>
      <w:ind w:left="866" w:hanging="36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altijapublishing.lv/omp/index.php/bp/catalog/download/237/6329/13365-1?inline=1" TargetMode="External"/><Relationship Id="rId13" Type="http://schemas.openxmlformats.org/officeDocument/2006/relationships/hyperlink" Target="https://www.un.org/en/" TargetMode="External"/><Relationship Id="rId18" Type="http://schemas.openxmlformats.org/officeDocument/2006/relationships/hyperlink" Target="https://www.csis.org/analysis/victory-ukraine-starts-addressing-five-strategic-problems" TargetMode="External"/><Relationship Id="rId26" Type="http://schemas.openxmlformats.org/officeDocument/2006/relationships/hyperlink" Target="https://www.pism.pl/webroot/upload/files/Inne%20publikacje/2024%20OSCE%20Annual%20Security%20Review%20Conference_Paper.pdf" TargetMode="External"/><Relationship Id="rId3" Type="http://schemas.openxmlformats.org/officeDocument/2006/relationships/settings" Target="settings.xml"/><Relationship Id="rId21" Type="http://schemas.openxmlformats.org/officeDocument/2006/relationships/hyperlink" Target="https://www.nobelprize.org/prizes/lists/nobel-prize-awarded-organizations/" TargetMode="External"/><Relationship Id="rId7" Type="http://schemas.openxmlformats.org/officeDocument/2006/relationships/header" Target="header1.xml"/><Relationship Id="rId12" Type="http://schemas.openxmlformats.org/officeDocument/2006/relationships/hyperlink" Target="https://www.ukrinform.ua/rubric-polytics/3465210-primitivnij-montaz-rosiani-zapustilifejkove-video-pro-zelenskogo.html" TargetMode="External"/><Relationship Id="rId17" Type="http://schemas.openxmlformats.org/officeDocument/2006/relationships/hyperlink" Target="https://securityanddefence.pl/Conventional-and-Hybrid-Actions-in-the-Russia-s-Invasion-of-Ukraine%2C168870%2C0%2C2.html" TargetMode="External"/><Relationship Id="rId25" Type="http://schemas.openxmlformats.org/officeDocument/2006/relationships/hyperlink" Target="https://www.pism.pl/webroot/upload/files/Inne%20publikacje/2024%20OSCE%20Annual%20Security%20Review%20Conference_Paper.pdf" TargetMode="External"/><Relationship Id="rId2" Type="http://schemas.openxmlformats.org/officeDocument/2006/relationships/styles" Target="styles.xml"/><Relationship Id="rId16" Type="http://schemas.openxmlformats.org/officeDocument/2006/relationships/hyperlink" Target="https://securityanddefence.pl/Conventional-and-Hybrid-Actions-in-the-Russia-s-Invasion-of-Ukraine%2C168870%2C0%2C2.html" TargetMode="External"/><Relationship Id="rId20" Type="http://schemas.openxmlformats.org/officeDocument/2006/relationships/hyperlink" Target="http://www.e-ir.info/2020/05/26/new-wars-and-new-" TargetMode="External"/><Relationship Id="rId29" Type="http://schemas.openxmlformats.org/officeDocument/2006/relationships/hyperlink" Target="https://tsn.ua/en/ato/victory-plan-how-ukraine-sees-the-end-of-the-war-and-what-it-will-offer-in-the-near-future-265691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krinform.ua/rubric-polytics/3465210-primitivnij-montaz-rosiani-zapustilifejkove-video-pro-zelenskogo.html" TargetMode="External"/><Relationship Id="rId24" Type="http://schemas.openxmlformats.org/officeDocument/2006/relationships/hyperlink" Target="https://www.clingendael.org/pub/2018/between-a-rock-and-a-hard-place/2-the-nature-of-modern-conflic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conomicsandpeace.org/wp-" TargetMode="External"/><Relationship Id="rId23" Type="http://schemas.openxmlformats.org/officeDocument/2006/relationships/hyperlink" Target="https://www.clingendael.org/pub/2018/between-a-rock-and-a-hard-place/2-the-nature-of-modern-conflict/" TargetMode="External"/><Relationship Id="rId28" Type="http://schemas.openxmlformats.org/officeDocument/2006/relationships/hyperlink" Target="https://tsn.ua/en/ato/victory-plan-how-ukraine-sees-the-end-of-the-war-and-what-it-will-offer-in-the-near-future-2656914.html" TargetMode="External"/><Relationship Id="rId10" Type="http://schemas.openxmlformats.org/officeDocument/2006/relationships/hyperlink" Target="http://www.icj-cij.org/public/files/advisoryopinions/advisory-opinions-1996-" TargetMode="External"/><Relationship Id="rId19" Type="http://schemas.openxmlformats.org/officeDocument/2006/relationships/hyperlink" Target="https://www.csis.org/analysis/victory-ukraine-starts-addressing-five-strategic-problem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ltijapublishing.lv/omp/index.php/bp/catalog/download/237/6329/13365-1?inline=1" TargetMode="External"/><Relationship Id="rId14" Type="http://schemas.openxmlformats.org/officeDocument/2006/relationships/hyperlink" Target="http://www.undp.org/uk/ukraine/tsili-staloho-rozvytku" TargetMode="External"/><Relationship Id="rId22" Type="http://schemas.openxmlformats.org/officeDocument/2006/relationships/hyperlink" Target="http://www.ajol.info/index.php/ajpas/article/view/260140/245607" TargetMode="External"/><Relationship Id="rId27" Type="http://schemas.openxmlformats.org/officeDocument/2006/relationships/hyperlink" Target="https://ucdp.uu.se/downloads/" TargetMode="External"/><Relationship Id="rId30" Type="http://schemas.openxmlformats.org/officeDocument/2006/relationships/hyperlink" Target="https://www.cfr.org/global-conflict-tracker/conflict/conflict-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81577</Words>
  <Characters>46499</Characters>
  <Application>Microsoft Office Word</Application>
  <DocSecurity>0</DocSecurity>
  <Lines>387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2025-05-19T14:23:00Z</dcterms:created>
  <dcterms:modified xsi:type="dcterms:W3CDTF">2025-05-19T14:23:00Z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2025-05-18T00:00:00Z</vt:filetime>
  </property>
  <property fmtid="{D5CDD505-2E9C-101B-9397-08002B2CF9AE}" pid="3" name="Creator">
    <vt:lpwstr>Microsoft Word</vt:lpwstr>
  </property>
  <property fmtid="{D5CDD505-2E9C-101B-9397-08002B2CF9AE}" pid="4" name="LastSaved">
    <vt:filetime>2025-05-18T00:00:00Z</vt:filetime>
  </property>
</Properties>
</file>