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07212" w14:textId="59A12AEE" w:rsidR="002407CE" w:rsidRPr="00944264" w:rsidRDefault="00931D86" w:rsidP="00B31BD1">
      <w:pPr>
        <w:spacing w:after="0" w:line="360" w:lineRule="auto"/>
        <w:jc w:val="center"/>
        <w:rPr>
          <w:rFonts w:ascii="Times New Roman" w:hAnsi="Times New Roman" w:cs="Times New Roman"/>
          <w:sz w:val="28"/>
          <w:szCs w:val="28"/>
        </w:rPr>
      </w:pPr>
      <w:r w:rsidRPr="00944264">
        <w:rPr>
          <w:rFonts w:ascii="Times New Roman" w:hAnsi="Times New Roman" w:cs="Times New Roman"/>
          <w:sz w:val="28"/>
          <w:szCs w:val="28"/>
        </w:rPr>
        <w:t>Ка</w:t>
      </w:r>
      <w:r w:rsidR="002407CE" w:rsidRPr="00944264">
        <w:rPr>
          <w:rFonts w:ascii="Times New Roman" w:hAnsi="Times New Roman" w:cs="Times New Roman"/>
          <w:sz w:val="28"/>
          <w:szCs w:val="28"/>
        </w:rPr>
        <w:t>рпатський національний університет імені Василя Стефаника</w:t>
      </w:r>
    </w:p>
    <w:p w14:paraId="32550417" w14:textId="77777777" w:rsidR="002407CE" w:rsidRPr="00944264" w:rsidRDefault="002407CE" w:rsidP="00B31BD1">
      <w:pPr>
        <w:spacing w:after="0" w:line="360" w:lineRule="auto"/>
        <w:jc w:val="center"/>
        <w:rPr>
          <w:rFonts w:ascii="Times New Roman" w:hAnsi="Times New Roman" w:cs="Times New Roman"/>
          <w:sz w:val="28"/>
          <w:szCs w:val="28"/>
        </w:rPr>
      </w:pPr>
      <w:r w:rsidRPr="00944264">
        <w:rPr>
          <w:rFonts w:ascii="Times New Roman" w:hAnsi="Times New Roman" w:cs="Times New Roman"/>
          <w:sz w:val="28"/>
          <w:szCs w:val="28"/>
        </w:rPr>
        <w:t>Факультет психології</w:t>
      </w:r>
    </w:p>
    <w:p w14:paraId="20244E07" w14:textId="7239E0D0" w:rsidR="002407CE" w:rsidRPr="00944264" w:rsidRDefault="002407CE" w:rsidP="00B31BD1">
      <w:pPr>
        <w:spacing w:after="0" w:line="360" w:lineRule="auto"/>
        <w:jc w:val="center"/>
        <w:rPr>
          <w:rFonts w:ascii="Times New Roman" w:hAnsi="Times New Roman" w:cs="Times New Roman"/>
          <w:sz w:val="28"/>
          <w:szCs w:val="28"/>
        </w:rPr>
      </w:pPr>
      <w:r w:rsidRPr="00944264">
        <w:rPr>
          <w:rFonts w:ascii="Times New Roman" w:hAnsi="Times New Roman" w:cs="Times New Roman"/>
          <w:sz w:val="28"/>
          <w:szCs w:val="28"/>
        </w:rPr>
        <w:t>Кафедра соціальної психології</w:t>
      </w:r>
    </w:p>
    <w:p w14:paraId="386C866B" w14:textId="3D5BC390" w:rsidR="002407CE" w:rsidRDefault="002407CE" w:rsidP="00B31BD1">
      <w:pPr>
        <w:spacing w:after="0" w:line="360" w:lineRule="auto"/>
        <w:jc w:val="center"/>
        <w:rPr>
          <w:rFonts w:ascii="Times New Roman" w:hAnsi="Times New Roman" w:cs="Times New Roman"/>
          <w:i/>
          <w:sz w:val="28"/>
          <w:szCs w:val="28"/>
        </w:rPr>
      </w:pPr>
      <w:r w:rsidRPr="00944264">
        <w:rPr>
          <w:rFonts w:ascii="Times New Roman" w:hAnsi="Times New Roman" w:cs="Times New Roman"/>
          <w:i/>
          <w:sz w:val="28"/>
          <w:szCs w:val="28"/>
        </w:rPr>
        <w:t>На правах рукопису</w:t>
      </w:r>
    </w:p>
    <w:p w14:paraId="046A3A4A" w14:textId="7A4AED97" w:rsidR="00B31BD1" w:rsidRDefault="00B31BD1" w:rsidP="00B31BD1">
      <w:pPr>
        <w:spacing w:after="0" w:line="360" w:lineRule="auto"/>
        <w:jc w:val="center"/>
        <w:rPr>
          <w:rFonts w:ascii="Times New Roman" w:hAnsi="Times New Roman" w:cs="Times New Roman"/>
          <w:i/>
          <w:sz w:val="28"/>
          <w:szCs w:val="28"/>
        </w:rPr>
      </w:pPr>
    </w:p>
    <w:p w14:paraId="2789A95A" w14:textId="77777777" w:rsidR="00B31BD1" w:rsidRPr="00944264" w:rsidRDefault="00B31BD1" w:rsidP="00B31BD1">
      <w:pPr>
        <w:spacing w:after="0" w:line="360" w:lineRule="auto"/>
        <w:jc w:val="center"/>
        <w:rPr>
          <w:rFonts w:ascii="Times New Roman" w:hAnsi="Times New Roman" w:cs="Times New Roman"/>
          <w:i/>
          <w:sz w:val="28"/>
          <w:szCs w:val="28"/>
        </w:rPr>
      </w:pPr>
    </w:p>
    <w:p w14:paraId="366D94FB" w14:textId="77777777" w:rsidR="002407CE" w:rsidRPr="00944264" w:rsidRDefault="002407CE"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МАГІСТЕРСЬКА РОБОТА</w:t>
      </w:r>
    </w:p>
    <w:p w14:paraId="24F9406B" w14:textId="77777777" w:rsidR="002407CE" w:rsidRPr="00944264" w:rsidRDefault="002407CE"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на здобуття другого (магістерського) рівня вищої освіти</w:t>
      </w:r>
    </w:p>
    <w:p w14:paraId="09291D8B" w14:textId="77777777" w:rsidR="002407CE" w:rsidRPr="00944264" w:rsidRDefault="002407CE"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на тему:</w:t>
      </w:r>
    </w:p>
    <w:p w14:paraId="095F1AB7" w14:textId="77777777" w:rsidR="002407CE" w:rsidRPr="00944264" w:rsidRDefault="002407CE" w:rsidP="00B31BD1">
      <w:pPr>
        <w:spacing w:after="0" w:line="360" w:lineRule="auto"/>
        <w:jc w:val="center"/>
        <w:rPr>
          <w:rFonts w:ascii="Times New Roman" w:hAnsi="Times New Roman" w:cs="Times New Roman"/>
          <w:sz w:val="28"/>
          <w:szCs w:val="28"/>
        </w:rPr>
      </w:pPr>
    </w:p>
    <w:p w14:paraId="2090A152" w14:textId="77777777" w:rsidR="002407CE" w:rsidRPr="00944264" w:rsidRDefault="002407CE"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«Вплив мотивації досягнення на психологічну стійкість</w:t>
      </w:r>
    </w:p>
    <w:p w14:paraId="67897B29" w14:textId="77777777" w:rsidR="002407CE" w:rsidRPr="00944264" w:rsidRDefault="002407CE"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студентів медичного коледжу»</w:t>
      </w:r>
    </w:p>
    <w:p w14:paraId="4FAE4C23" w14:textId="2D12FBD8" w:rsidR="002407CE" w:rsidRDefault="002407CE" w:rsidP="00B31BD1">
      <w:pPr>
        <w:spacing w:after="0" w:line="360" w:lineRule="auto"/>
        <w:jc w:val="center"/>
        <w:rPr>
          <w:rFonts w:ascii="Times New Roman" w:hAnsi="Times New Roman" w:cs="Times New Roman"/>
          <w:sz w:val="28"/>
          <w:szCs w:val="28"/>
        </w:rPr>
      </w:pPr>
    </w:p>
    <w:p w14:paraId="6FEFED52" w14:textId="6270544E" w:rsidR="00B31BD1" w:rsidRDefault="00B31BD1" w:rsidP="00B31BD1">
      <w:pPr>
        <w:spacing w:after="0" w:line="360" w:lineRule="auto"/>
        <w:jc w:val="center"/>
        <w:rPr>
          <w:rFonts w:ascii="Times New Roman" w:hAnsi="Times New Roman" w:cs="Times New Roman"/>
          <w:sz w:val="28"/>
          <w:szCs w:val="28"/>
        </w:rPr>
      </w:pPr>
    </w:p>
    <w:p w14:paraId="0A5F155F" w14:textId="67329FF5" w:rsidR="00B31BD1" w:rsidRDefault="00B31BD1" w:rsidP="00B31BD1">
      <w:pPr>
        <w:spacing w:after="0" w:line="360" w:lineRule="auto"/>
        <w:jc w:val="center"/>
        <w:rPr>
          <w:rFonts w:ascii="Times New Roman" w:hAnsi="Times New Roman" w:cs="Times New Roman"/>
          <w:sz w:val="28"/>
          <w:szCs w:val="28"/>
        </w:rPr>
      </w:pPr>
    </w:p>
    <w:p w14:paraId="1C2F7809" w14:textId="641CB8AD" w:rsidR="00B31BD1" w:rsidRDefault="00B31BD1" w:rsidP="00B31BD1">
      <w:pPr>
        <w:spacing w:after="0" w:line="360" w:lineRule="auto"/>
        <w:jc w:val="center"/>
        <w:rPr>
          <w:rFonts w:ascii="Times New Roman" w:hAnsi="Times New Roman" w:cs="Times New Roman"/>
          <w:sz w:val="28"/>
          <w:szCs w:val="28"/>
        </w:rPr>
      </w:pPr>
    </w:p>
    <w:p w14:paraId="3CE5A2A9" w14:textId="77777777" w:rsidR="00B31BD1" w:rsidRPr="00944264" w:rsidRDefault="00B31BD1" w:rsidP="00B31BD1">
      <w:pPr>
        <w:spacing w:after="0" w:line="360" w:lineRule="auto"/>
        <w:jc w:val="center"/>
        <w:rPr>
          <w:rFonts w:ascii="Times New Roman" w:hAnsi="Times New Roman" w:cs="Times New Roman"/>
          <w:sz w:val="28"/>
          <w:szCs w:val="28"/>
        </w:rPr>
      </w:pPr>
    </w:p>
    <w:p w14:paraId="6CABAEB5" w14:textId="025FDFE3" w:rsidR="002407CE" w:rsidRPr="00944264" w:rsidRDefault="002407CE" w:rsidP="00B31BD1">
      <w:pPr>
        <w:spacing w:after="0" w:line="360" w:lineRule="auto"/>
        <w:jc w:val="right"/>
        <w:rPr>
          <w:rFonts w:ascii="Times New Roman" w:hAnsi="Times New Roman" w:cs="Times New Roman"/>
          <w:sz w:val="28"/>
          <w:szCs w:val="28"/>
        </w:rPr>
      </w:pPr>
      <w:r w:rsidRPr="00944264">
        <w:rPr>
          <w:rFonts w:ascii="Times New Roman" w:hAnsi="Times New Roman" w:cs="Times New Roman"/>
          <w:b/>
          <w:sz w:val="28"/>
          <w:szCs w:val="28"/>
        </w:rPr>
        <w:t>Виконала</w:t>
      </w:r>
      <w:r w:rsidRPr="00944264">
        <w:rPr>
          <w:rFonts w:ascii="Times New Roman" w:hAnsi="Times New Roman" w:cs="Times New Roman"/>
          <w:sz w:val="28"/>
          <w:szCs w:val="28"/>
        </w:rPr>
        <w:t>: студентка магістратури, група ПСзм-22</w:t>
      </w:r>
    </w:p>
    <w:p w14:paraId="669C0E6B" w14:textId="26190DEB" w:rsidR="00245890" w:rsidRPr="00944264" w:rsidRDefault="00245890" w:rsidP="00B31BD1">
      <w:pPr>
        <w:spacing w:after="0" w:line="360" w:lineRule="auto"/>
        <w:jc w:val="right"/>
        <w:rPr>
          <w:rFonts w:ascii="Times New Roman" w:hAnsi="Times New Roman" w:cs="Times New Roman"/>
          <w:color w:val="262626"/>
          <w:sz w:val="28"/>
          <w:szCs w:val="28"/>
        </w:rPr>
      </w:pPr>
      <w:r w:rsidRPr="00944264">
        <w:rPr>
          <w:rFonts w:ascii="Times New Roman" w:hAnsi="Times New Roman" w:cs="Times New Roman"/>
          <w:color w:val="262626"/>
          <w:sz w:val="28"/>
          <w:szCs w:val="28"/>
        </w:rPr>
        <w:t>                                Спеціальності С4 «Психологія»</w:t>
      </w:r>
    </w:p>
    <w:p w14:paraId="331CB95E" w14:textId="2A37AE6A" w:rsidR="00245890" w:rsidRPr="00944264" w:rsidRDefault="00245890" w:rsidP="00B31BD1">
      <w:pPr>
        <w:spacing w:after="0" w:line="360" w:lineRule="auto"/>
        <w:jc w:val="right"/>
        <w:rPr>
          <w:rFonts w:ascii="Times New Roman" w:hAnsi="Times New Roman" w:cs="Times New Roman"/>
          <w:color w:val="262626"/>
          <w:sz w:val="28"/>
          <w:szCs w:val="28"/>
        </w:rPr>
      </w:pPr>
      <w:r w:rsidRPr="00944264">
        <w:rPr>
          <w:rFonts w:ascii="Times New Roman" w:hAnsi="Times New Roman" w:cs="Times New Roman"/>
          <w:color w:val="262626"/>
          <w:sz w:val="28"/>
          <w:szCs w:val="28"/>
        </w:rPr>
        <w:t>                                                                                ОП «Психологія»</w:t>
      </w:r>
    </w:p>
    <w:p w14:paraId="115A4759" w14:textId="77777777" w:rsidR="002407CE" w:rsidRPr="00944264" w:rsidRDefault="002407CE" w:rsidP="00B31BD1">
      <w:pPr>
        <w:spacing w:after="0" w:line="360" w:lineRule="auto"/>
        <w:jc w:val="right"/>
        <w:rPr>
          <w:rFonts w:ascii="Times New Roman" w:hAnsi="Times New Roman" w:cs="Times New Roman"/>
          <w:sz w:val="28"/>
          <w:szCs w:val="28"/>
        </w:rPr>
      </w:pPr>
      <w:proofErr w:type="spellStart"/>
      <w:r w:rsidRPr="00944264">
        <w:rPr>
          <w:rFonts w:ascii="Times New Roman" w:hAnsi="Times New Roman" w:cs="Times New Roman"/>
          <w:sz w:val="28"/>
          <w:szCs w:val="28"/>
        </w:rPr>
        <w:t>Мацевко</w:t>
      </w:r>
      <w:proofErr w:type="spellEnd"/>
      <w:r w:rsidRPr="00944264">
        <w:rPr>
          <w:rFonts w:ascii="Times New Roman" w:hAnsi="Times New Roman" w:cs="Times New Roman"/>
          <w:sz w:val="28"/>
          <w:szCs w:val="28"/>
        </w:rPr>
        <w:t xml:space="preserve"> Надія Романівна</w:t>
      </w:r>
    </w:p>
    <w:p w14:paraId="4F6FE2E5" w14:textId="77777777" w:rsidR="002407CE" w:rsidRPr="00944264" w:rsidRDefault="002407CE" w:rsidP="00B31BD1">
      <w:pPr>
        <w:spacing w:after="0" w:line="360" w:lineRule="auto"/>
        <w:jc w:val="right"/>
        <w:rPr>
          <w:rFonts w:ascii="Times New Roman" w:hAnsi="Times New Roman" w:cs="Times New Roman"/>
          <w:sz w:val="28"/>
          <w:szCs w:val="28"/>
        </w:rPr>
      </w:pPr>
      <w:r w:rsidRPr="00944264">
        <w:rPr>
          <w:rFonts w:ascii="Times New Roman" w:hAnsi="Times New Roman" w:cs="Times New Roman"/>
          <w:b/>
          <w:sz w:val="28"/>
          <w:szCs w:val="28"/>
        </w:rPr>
        <w:t>Керівник</w:t>
      </w:r>
      <w:r w:rsidRPr="00944264">
        <w:rPr>
          <w:rFonts w:ascii="Times New Roman" w:hAnsi="Times New Roman" w:cs="Times New Roman"/>
          <w:sz w:val="28"/>
          <w:szCs w:val="28"/>
        </w:rPr>
        <w:t>: кандидат психологічних наук, доцент</w:t>
      </w:r>
    </w:p>
    <w:p w14:paraId="12604290" w14:textId="77777777" w:rsidR="002407CE" w:rsidRPr="00944264" w:rsidRDefault="002407CE" w:rsidP="00B31BD1">
      <w:pPr>
        <w:spacing w:after="0" w:line="360" w:lineRule="auto"/>
        <w:jc w:val="right"/>
        <w:rPr>
          <w:rFonts w:ascii="Times New Roman" w:hAnsi="Times New Roman" w:cs="Times New Roman"/>
          <w:sz w:val="28"/>
          <w:szCs w:val="28"/>
        </w:rPr>
      </w:pPr>
      <w:proofErr w:type="spellStart"/>
      <w:r w:rsidRPr="00944264">
        <w:rPr>
          <w:rFonts w:ascii="Times New Roman" w:hAnsi="Times New Roman" w:cs="Times New Roman"/>
          <w:sz w:val="28"/>
          <w:szCs w:val="28"/>
        </w:rPr>
        <w:t>Федоришин</w:t>
      </w:r>
      <w:proofErr w:type="spellEnd"/>
      <w:r w:rsidRPr="00944264">
        <w:rPr>
          <w:rFonts w:ascii="Times New Roman" w:hAnsi="Times New Roman" w:cs="Times New Roman"/>
          <w:sz w:val="28"/>
          <w:szCs w:val="28"/>
        </w:rPr>
        <w:t xml:space="preserve"> Галина Миколаївна</w:t>
      </w:r>
    </w:p>
    <w:p w14:paraId="11E639D9" w14:textId="77777777" w:rsidR="002407CE" w:rsidRPr="00944264" w:rsidRDefault="002407CE" w:rsidP="00B31BD1">
      <w:pPr>
        <w:spacing w:after="0" w:line="360" w:lineRule="auto"/>
        <w:jc w:val="right"/>
        <w:rPr>
          <w:rFonts w:ascii="Times New Roman" w:hAnsi="Times New Roman" w:cs="Times New Roman"/>
          <w:sz w:val="28"/>
          <w:szCs w:val="28"/>
        </w:rPr>
      </w:pPr>
      <w:r w:rsidRPr="00944264">
        <w:rPr>
          <w:rFonts w:ascii="Times New Roman" w:hAnsi="Times New Roman" w:cs="Times New Roman"/>
          <w:b/>
          <w:sz w:val="28"/>
          <w:szCs w:val="28"/>
        </w:rPr>
        <w:t>Рецензент</w:t>
      </w:r>
      <w:r w:rsidRPr="00944264">
        <w:rPr>
          <w:rFonts w:ascii="Times New Roman" w:hAnsi="Times New Roman" w:cs="Times New Roman"/>
          <w:sz w:val="28"/>
          <w:szCs w:val="28"/>
        </w:rPr>
        <w:t>: кандидат психологічних наук, доцент</w:t>
      </w:r>
    </w:p>
    <w:p w14:paraId="118DAFF2" w14:textId="1AC5FF1D" w:rsidR="00944264" w:rsidRPr="00944264" w:rsidRDefault="002407CE" w:rsidP="00B31BD1">
      <w:pPr>
        <w:spacing w:after="0" w:line="360" w:lineRule="auto"/>
        <w:jc w:val="right"/>
        <w:rPr>
          <w:rFonts w:ascii="Times New Roman" w:hAnsi="Times New Roman" w:cs="Times New Roman"/>
          <w:sz w:val="28"/>
          <w:szCs w:val="28"/>
        </w:rPr>
      </w:pPr>
      <w:r w:rsidRPr="00944264">
        <w:rPr>
          <w:rFonts w:ascii="Times New Roman" w:hAnsi="Times New Roman" w:cs="Times New Roman"/>
          <w:sz w:val="28"/>
          <w:szCs w:val="28"/>
        </w:rPr>
        <w:t>Чуйко Оксана Миколаївна</w:t>
      </w:r>
    </w:p>
    <w:p w14:paraId="37902701" w14:textId="6C83BC26" w:rsidR="00944264" w:rsidRDefault="00944264" w:rsidP="00B31BD1">
      <w:pPr>
        <w:spacing w:after="0" w:line="360" w:lineRule="auto"/>
        <w:jc w:val="both"/>
        <w:rPr>
          <w:rFonts w:ascii="Times New Roman" w:hAnsi="Times New Roman" w:cs="Times New Roman"/>
          <w:sz w:val="28"/>
          <w:szCs w:val="28"/>
        </w:rPr>
      </w:pPr>
    </w:p>
    <w:p w14:paraId="14D5EBBA" w14:textId="6DC10407" w:rsidR="00B31BD1" w:rsidRDefault="00B31BD1" w:rsidP="00B31BD1">
      <w:pPr>
        <w:spacing w:after="0" w:line="360" w:lineRule="auto"/>
        <w:jc w:val="both"/>
        <w:rPr>
          <w:rFonts w:ascii="Times New Roman" w:hAnsi="Times New Roman" w:cs="Times New Roman"/>
          <w:sz w:val="28"/>
          <w:szCs w:val="28"/>
        </w:rPr>
      </w:pPr>
    </w:p>
    <w:p w14:paraId="20C468FF" w14:textId="29FCBA35" w:rsidR="00B31BD1" w:rsidRDefault="00B31BD1" w:rsidP="00B31BD1">
      <w:pPr>
        <w:spacing w:after="0" w:line="360" w:lineRule="auto"/>
        <w:jc w:val="both"/>
        <w:rPr>
          <w:rFonts w:ascii="Times New Roman" w:hAnsi="Times New Roman" w:cs="Times New Roman"/>
          <w:sz w:val="28"/>
          <w:szCs w:val="28"/>
        </w:rPr>
      </w:pPr>
    </w:p>
    <w:p w14:paraId="3AEBD42C" w14:textId="043761BF" w:rsidR="00B31BD1" w:rsidRDefault="00B31BD1" w:rsidP="00B31BD1">
      <w:pPr>
        <w:spacing w:after="0" w:line="360" w:lineRule="auto"/>
        <w:jc w:val="both"/>
        <w:rPr>
          <w:rFonts w:ascii="Times New Roman" w:hAnsi="Times New Roman" w:cs="Times New Roman"/>
          <w:sz w:val="28"/>
          <w:szCs w:val="28"/>
        </w:rPr>
      </w:pPr>
    </w:p>
    <w:p w14:paraId="5BAD93FB" w14:textId="77777777" w:rsidR="00B31BD1" w:rsidRPr="00944264" w:rsidRDefault="00B31BD1" w:rsidP="00B31BD1">
      <w:pPr>
        <w:spacing w:after="0" w:line="360" w:lineRule="auto"/>
        <w:jc w:val="both"/>
        <w:rPr>
          <w:rFonts w:ascii="Times New Roman" w:hAnsi="Times New Roman" w:cs="Times New Roman"/>
          <w:sz w:val="28"/>
          <w:szCs w:val="28"/>
        </w:rPr>
      </w:pPr>
    </w:p>
    <w:p w14:paraId="65579889" w14:textId="7CC3999A" w:rsidR="00B31BD1" w:rsidRPr="00944264" w:rsidRDefault="002407CE" w:rsidP="00B31BD1">
      <w:pPr>
        <w:spacing w:after="0" w:line="360" w:lineRule="auto"/>
        <w:jc w:val="center"/>
        <w:rPr>
          <w:rFonts w:ascii="Times New Roman" w:hAnsi="Times New Roman" w:cs="Times New Roman"/>
          <w:sz w:val="28"/>
          <w:szCs w:val="28"/>
        </w:rPr>
      </w:pPr>
      <w:r w:rsidRPr="00944264">
        <w:rPr>
          <w:rFonts w:ascii="Times New Roman" w:hAnsi="Times New Roman" w:cs="Times New Roman"/>
          <w:sz w:val="28"/>
          <w:szCs w:val="28"/>
        </w:rPr>
        <w:t>Івано-Франківськ – 2025 р.</w:t>
      </w:r>
    </w:p>
    <w:p w14:paraId="361F6DE5" w14:textId="3F0B2CFE" w:rsidR="002407CE" w:rsidRPr="00944264" w:rsidRDefault="002407CE"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lastRenderedPageBreak/>
        <w:t>ЗМІСТ</w:t>
      </w:r>
    </w:p>
    <w:p w14:paraId="7F342A09" w14:textId="45CCA142"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b/>
          <w:sz w:val="28"/>
          <w:szCs w:val="28"/>
        </w:rPr>
        <w:t>ВСТУП</w:t>
      </w:r>
      <w:r w:rsidRPr="00944264">
        <w:rPr>
          <w:rFonts w:ascii="Times New Roman" w:hAnsi="Times New Roman" w:cs="Times New Roman"/>
          <w:sz w:val="28"/>
          <w:szCs w:val="28"/>
        </w:rPr>
        <w:t>...........................................................................................</w:t>
      </w:r>
      <w:r w:rsidR="00F204E5" w:rsidRPr="00944264">
        <w:rPr>
          <w:rFonts w:ascii="Times New Roman" w:hAnsi="Times New Roman" w:cs="Times New Roman"/>
          <w:sz w:val="28"/>
          <w:szCs w:val="28"/>
        </w:rPr>
        <w:t>.............................</w:t>
      </w:r>
      <w:r w:rsidR="0097021D">
        <w:rPr>
          <w:rFonts w:ascii="Times New Roman" w:hAnsi="Times New Roman" w:cs="Times New Roman"/>
          <w:sz w:val="28"/>
          <w:szCs w:val="28"/>
        </w:rPr>
        <w:t>3</w:t>
      </w:r>
    </w:p>
    <w:p w14:paraId="0F3D87FE" w14:textId="35A20735" w:rsidR="002407CE" w:rsidRPr="00B97F0A" w:rsidRDefault="002407CE" w:rsidP="00B31BD1">
      <w:pPr>
        <w:spacing w:after="0" w:line="360" w:lineRule="auto"/>
        <w:jc w:val="both"/>
        <w:rPr>
          <w:rFonts w:ascii="Times New Roman" w:hAnsi="Times New Roman" w:cs="Times New Roman"/>
          <w:sz w:val="28"/>
          <w:szCs w:val="28"/>
        </w:rPr>
      </w:pPr>
      <w:bookmarkStart w:id="0" w:name="_Hlk216121118"/>
      <w:r w:rsidRPr="00944264">
        <w:rPr>
          <w:rFonts w:ascii="Times New Roman" w:hAnsi="Times New Roman" w:cs="Times New Roman"/>
          <w:b/>
          <w:sz w:val="28"/>
          <w:szCs w:val="28"/>
        </w:rPr>
        <w:t>РОЗДІЛ І. ТЕОРЕТИКО-МЕТОДОЛОГІЧНИЙ АНАЛІЗ МОТИВАЦІЇ ДОСЯГНЕННЯ ТА ПСИХОЛОГІЧНОЇ СТІЙКОСТІ СТУДЕНТІВ МЕДИЧНОГО</w:t>
      </w:r>
      <w:r w:rsidR="00B97F0A">
        <w:rPr>
          <w:rFonts w:ascii="Times New Roman" w:hAnsi="Times New Roman" w:cs="Times New Roman"/>
          <w:b/>
          <w:sz w:val="28"/>
          <w:szCs w:val="28"/>
        </w:rPr>
        <w:t xml:space="preserve"> </w:t>
      </w:r>
      <w:r w:rsidRPr="00944264">
        <w:rPr>
          <w:rFonts w:ascii="Times New Roman" w:hAnsi="Times New Roman" w:cs="Times New Roman"/>
          <w:b/>
          <w:sz w:val="28"/>
          <w:szCs w:val="28"/>
        </w:rPr>
        <w:t>КОЛЕДЖУ</w:t>
      </w:r>
      <w:r w:rsidR="00204972" w:rsidRPr="00204972">
        <w:rPr>
          <w:rFonts w:ascii="Times New Roman" w:hAnsi="Times New Roman" w:cs="Times New Roman"/>
          <w:sz w:val="28"/>
          <w:szCs w:val="28"/>
        </w:rPr>
        <w:t>……………………………………………………</w:t>
      </w:r>
      <w:r w:rsidR="00204972">
        <w:rPr>
          <w:rFonts w:ascii="Times New Roman" w:hAnsi="Times New Roman" w:cs="Times New Roman"/>
          <w:sz w:val="28"/>
          <w:szCs w:val="28"/>
        </w:rPr>
        <w:t>…</w:t>
      </w:r>
      <w:r w:rsidR="0097021D">
        <w:rPr>
          <w:rFonts w:ascii="Times New Roman" w:hAnsi="Times New Roman" w:cs="Times New Roman"/>
          <w:sz w:val="28"/>
          <w:szCs w:val="28"/>
        </w:rPr>
        <w:t>.9</w:t>
      </w:r>
      <w:r w:rsidRPr="00944264">
        <w:rPr>
          <w:rFonts w:ascii="Times New Roman" w:hAnsi="Times New Roman" w:cs="Times New Roman"/>
          <w:b/>
          <w:sz w:val="28"/>
          <w:szCs w:val="28"/>
        </w:rPr>
        <w:t xml:space="preserve"> </w:t>
      </w:r>
      <w:bookmarkEnd w:id="0"/>
    </w:p>
    <w:p w14:paraId="4696E454" w14:textId="1B1D1EC2"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1.1. Мотивація досягнення як психологічний феномен ....................</w:t>
      </w:r>
      <w:r w:rsidR="00F204E5" w:rsidRPr="00944264">
        <w:rPr>
          <w:rFonts w:ascii="Times New Roman" w:hAnsi="Times New Roman" w:cs="Times New Roman"/>
          <w:sz w:val="28"/>
          <w:szCs w:val="28"/>
        </w:rPr>
        <w:t>....................</w:t>
      </w:r>
      <w:r w:rsidR="00B97F0A">
        <w:rPr>
          <w:rFonts w:ascii="Times New Roman" w:hAnsi="Times New Roman" w:cs="Times New Roman"/>
          <w:sz w:val="28"/>
          <w:szCs w:val="28"/>
        </w:rPr>
        <w:t>.</w:t>
      </w:r>
      <w:r w:rsidR="0097021D">
        <w:rPr>
          <w:rFonts w:ascii="Times New Roman" w:hAnsi="Times New Roman" w:cs="Times New Roman"/>
          <w:sz w:val="28"/>
          <w:szCs w:val="28"/>
        </w:rPr>
        <w:t>9</w:t>
      </w:r>
    </w:p>
    <w:p w14:paraId="25C2482E" w14:textId="7AEF163A"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1.2. Психологічна стійкість та її складові ..................</w:t>
      </w:r>
      <w:r w:rsidR="00F204E5" w:rsidRPr="00944264">
        <w:rPr>
          <w:rFonts w:ascii="Times New Roman" w:hAnsi="Times New Roman" w:cs="Times New Roman"/>
          <w:sz w:val="28"/>
          <w:szCs w:val="28"/>
        </w:rPr>
        <w:t>.........................</w:t>
      </w:r>
      <w:r w:rsidR="0085307E">
        <w:rPr>
          <w:rFonts w:ascii="Times New Roman" w:hAnsi="Times New Roman" w:cs="Times New Roman"/>
          <w:sz w:val="28"/>
          <w:szCs w:val="28"/>
        </w:rPr>
        <w:t>............</w:t>
      </w:r>
      <w:r w:rsidR="00B97F0A">
        <w:rPr>
          <w:rFonts w:ascii="Times New Roman" w:hAnsi="Times New Roman" w:cs="Times New Roman"/>
          <w:sz w:val="28"/>
          <w:szCs w:val="28"/>
        </w:rPr>
        <w:t>.......</w:t>
      </w:r>
      <w:r w:rsidRPr="00944264">
        <w:rPr>
          <w:rFonts w:ascii="Times New Roman" w:hAnsi="Times New Roman" w:cs="Times New Roman"/>
          <w:sz w:val="28"/>
          <w:szCs w:val="28"/>
        </w:rPr>
        <w:t>1</w:t>
      </w:r>
      <w:r w:rsidR="0097021D">
        <w:rPr>
          <w:rFonts w:ascii="Times New Roman" w:hAnsi="Times New Roman" w:cs="Times New Roman"/>
          <w:sz w:val="28"/>
          <w:szCs w:val="28"/>
        </w:rPr>
        <w:t>1</w:t>
      </w:r>
    </w:p>
    <w:p w14:paraId="2957C223" w14:textId="77777777"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1.3. Взаємозв’язок мотивації досягнення та психологічної стійкості</w:t>
      </w:r>
    </w:p>
    <w:p w14:paraId="26BF7FC0" w14:textId="1A3B2486"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у студентів медичного коледжу ..................................................</w:t>
      </w:r>
      <w:r w:rsidR="00F204E5" w:rsidRPr="00944264">
        <w:rPr>
          <w:rFonts w:ascii="Times New Roman" w:hAnsi="Times New Roman" w:cs="Times New Roman"/>
          <w:sz w:val="28"/>
          <w:szCs w:val="28"/>
        </w:rPr>
        <w:t>............................</w:t>
      </w:r>
      <w:r w:rsidR="00454B59">
        <w:rPr>
          <w:rFonts w:ascii="Times New Roman" w:hAnsi="Times New Roman" w:cs="Times New Roman"/>
          <w:sz w:val="28"/>
          <w:szCs w:val="28"/>
        </w:rPr>
        <w:t>1</w:t>
      </w:r>
      <w:r w:rsidR="0097021D">
        <w:rPr>
          <w:rFonts w:ascii="Times New Roman" w:hAnsi="Times New Roman" w:cs="Times New Roman"/>
          <w:sz w:val="28"/>
          <w:szCs w:val="28"/>
        </w:rPr>
        <w:t>3</w:t>
      </w:r>
    </w:p>
    <w:p w14:paraId="3059A1D0" w14:textId="76632603"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Висновки до першого розділу .....................................................</w:t>
      </w:r>
      <w:r w:rsidR="00F204E5" w:rsidRPr="00944264">
        <w:rPr>
          <w:rFonts w:ascii="Times New Roman" w:hAnsi="Times New Roman" w:cs="Times New Roman"/>
          <w:sz w:val="28"/>
          <w:szCs w:val="28"/>
        </w:rPr>
        <w:t>............................</w:t>
      </w:r>
      <w:r w:rsidR="00454B59">
        <w:rPr>
          <w:rFonts w:ascii="Times New Roman" w:hAnsi="Times New Roman" w:cs="Times New Roman"/>
          <w:sz w:val="28"/>
          <w:szCs w:val="28"/>
        </w:rPr>
        <w:t>1</w:t>
      </w:r>
      <w:r w:rsidR="0097021D">
        <w:rPr>
          <w:rFonts w:ascii="Times New Roman" w:hAnsi="Times New Roman" w:cs="Times New Roman"/>
          <w:sz w:val="28"/>
          <w:szCs w:val="28"/>
        </w:rPr>
        <w:t>5</w:t>
      </w:r>
    </w:p>
    <w:p w14:paraId="3FBEED03" w14:textId="1148A7FD" w:rsidR="002407CE" w:rsidRPr="00944264" w:rsidRDefault="002407CE"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РОЗДІЛ ІІ. ЕМПІРИЧНЕ ДОСЛІДЖЕННЯ ВПЛИВУ МОТИВАЦІЇ ДОСЯГНЕННЯ НА</w:t>
      </w:r>
      <w:r w:rsidR="00805D7E" w:rsidRPr="00944264">
        <w:rPr>
          <w:rFonts w:ascii="Times New Roman" w:hAnsi="Times New Roman" w:cs="Times New Roman"/>
          <w:b/>
          <w:sz w:val="28"/>
          <w:szCs w:val="28"/>
        </w:rPr>
        <w:t xml:space="preserve">  </w:t>
      </w:r>
      <w:r w:rsidRPr="00944264">
        <w:rPr>
          <w:rFonts w:ascii="Times New Roman" w:hAnsi="Times New Roman" w:cs="Times New Roman"/>
          <w:b/>
          <w:sz w:val="28"/>
          <w:szCs w:val="28"/>
        </w:rPr>
        <w:t>ПСИХОЛОГІЧНУ СТІЙКІСТЬ СТУДЕНТІВ</w:t>
      </w:r>
      <w:r w:rsidR="00B97F0A" w:rsidRPr="00204972">
        <w:rPr>
          <w:rFonts w:ascii="Times New Roman" w:hAnsi="Times New Roman" w:cs="Times New Roman"/>
          <w:sz w:val="28"/>
          <w:szCs w:val="28"/>
        </w:rPr>
        <w:t>………</w:t>
      </w:r>
      <w:r w:rsidR="0097021D">
        <w:rPr>
          <w:rFonts w:ascii="Times New Roman" w:hAnsi="Times New Roman" w:cs="Times New Roman"/>
          <w:sz w:val="28"/>
          <w:szCs w:val="28"/>
        </w:rPr>
        <w:t>18</w:t>
      </w:r>
    </w:p>
    <w:p w14:paraId="1A9750F4" w14:textId="071EEE25" w:rsidR="002407CE"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2.1. Методичне забезпечення та процедура емпіричного дослідження .....</w:t>
      </w:r>
      <w:r w:rsidR="00B97F0A">
        <w:rPr>
          <w:rFonts w:ascii="Times New Roman" w:hAnsi="Times New Roman" w:cs="Times New Roman"/>
          <w:sz w:val="28"/>
          <w:szCs w:val="28"/>
        </w:rPr>
        <w:t>.........</w:t>
      </w:r>
      <w:r w:rsidR="0097021D">
        <w:rPr>
          <w:rFonts w:ascii="Times New Roman" w:hAnsi="Times New Roman" w:cs="Times New Roman"/>
          <w:sz w:val="28"/>
          <w:szCs w:val="28"/>
        </w:rPr>
        <w:t>18</w:t>
      </w:r>
    </w:p>
    <w:p w14:paraId="1292FB4B" w14:textId="50502AE6" w:rsidR="00454B59" w:rsidRDefault="00454B59" w:rsidP="00B31BD1">
      <w:pPr>
        <w:spacing w:after="0" w:line="360" w:lineRule="auto"/>
        <w:jc w:val="both"/>
        <w:outlineLvl w:val="2"/>
        <w:rPr>
          <w:rFonts w:ascii="Times New Roman" w:eastAsia="Times New Roman" w:hAnsi="Times New Roman" w:cs="Times New Roman"/>
          <w:b/>
          <w:bCs/>
          <w:sz w:val="28"/>
          <w:szCs w:val="28"/>
          <w:lang w:eastAsia="uk-UA"/>
        </w:rPr>
      </w:pPr>
      <w:r>
        <w:rPr>
          <w:rFonts w:ascii="Times New Roman" w:hAnsi="Times New Roman" w:cs="Times New Roman"/>
          <w:sz w:val="28"/>
          <w:szCs w:val="28"/>
        </w:rPr>
        <w:t>2.2.</w:t>
      </w:r>
      <w:r w:rsidRPr="00944264">
        <w:rPr>
          <w:rFonts w:ascii="Times New Roman" w:eastAsia="Times New Roman" w:hAnsi="Times New Roman" w:cs="Times New Roman"/>
          <w:b/>
          <w:bCs/>
          <w:sz w:val="28"/>
          <w:szCs w:val="28"/>
          <w:lang w:eastAsia="uk-UA"/>
        </w:rPr>
        <w:t xml:space="preserve"> </w:t>
      </w:r>
      <w:r w:rsidRPr="00454B59">
        <w:rPr>
          <w:rFonts w:ascii="Times New Roman" w:eastAsia="Times New Roman" w:hAnsi="Times New Roman" w:cs="Times New Roman"/>
          <w:bCs/>
          <w:sz w:val="28"/>
          <w:szCs w:val="28"/>
          <w:lang w:eastAsia="uk-UA"/>
        </w:rPr>
        <w:t>Процедура та хід дослідження</w:t>
      </w:r>
      <w:r>
        <w:rPr>
          <w:rFonts w:ascii="Times New Roman" w:eastAsia="Times New Roman" w:hAnsi="Times New Roman" w:cs="Times New Roman"/>
          <w:bCs/>
          <w:sz w:val="28"/>
          <w:szCs w:val="28"/>
          <w:lang w:eastAsia="uk-UA"/>
        </w:rPr>
        <w:t>………………………………………………..</w:t>
      </w:r>
      <w:r w:rsidR="0097021D">
        <w:rPr>
          <w:rFonts w:ascii="Times New Roman" w:eastAsia="Times New Roman" w:hAnsi="Times New Roman" w:cs="Times New Roman"/>
          <w:bCs/>
          <w:sz w:val="28"/>
          <w:szCs w:val="28"/>
          <w:lang w:eastAsia="uk-UA"/>
        </w:rPr>
        <w:t>21</w:t>
      </w:r>
    </w:p>
    <w:p w14:paraId="3A095158" w14:textId="13C42CB2" w:rsidR="002407CE" w:rsidRPr="00454B59" w:rsidRDefault="00454B59" w:rsidP="00B31BD1">
      <w:pPr>
        <w:spacing w:after="0" w:line="360" w:lineRule="auto"/>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Cs/>
          <w:sz w:val="28"/>
          <w:szCs w:val="28"/>
          <w:lang w:eastAsia="uk-UA"/>
        </w:rPr>
        <w:t>2</w:t>
      </w:r>
      <w:r w:rsidR="002407CE" w:rsidRPr="00944264">
        <w:rPr>
          <w:rFonts w:ascii="Times New Roman" w:hAnsi="Times New Roman" w:cs="Times New Roman"/>
          <w:sz w:val="28"/>
          <w:szCs w:val="28"/>
        </w:rPr>
        <w:t>.</w:t>
      </w:r>
      <w:r>
        <w:rPr>
          <w:rFonts w:ascii="Times New Roman" w:hAnsi="Times New Roman" w:cs="Times New Roman"/>
          <w:sz w:val="28"/>
          <w:szCs w:val="28"/>
        </w:rPr>
        <w:t xml:space="preserve">3 </w:t>
      </w:r>
      <w:r w:rsidR="002407CE" w:rsidRPr="00944264">
        <w:rPr>
          <w:rFonts w:ascii="Times New Roman" w:hAnsi="Times New Roman" w:cs="Times New Roman"/>
          <w:sz w:val="28"/>
          <w:szCs w:val="28"/>
        </w:rPr>
        <w:t xml:space="preserve"> Результати дослідження ......................................................</w:t>
      </w:r>
      <w:r w:rsidR="00B97F0A">
        <w:rPr>
          <w:rFonts w:ascii="Times New Roman" w:hAnsi="Times New Roman" w:cs="Times New Roman"/>
          <w:sz w:val="28"/>
          <w:szCs w:val="28"/>
        </w:rPr>
        <w:t>..............................</w:t>
      </w:r>
      <w:r w:rsidR="00204972">
        <w:rPr>
          <w:rFonts w:ascii="Times New Roman" w:hAnsi="Times New Roman" w:cs="Times New Roman"/>
          <w:sz w:val="28"/>
          <w:szCs w:val="28"/>
        </w:rPr>
        <w:t>2</w:t>
      </w:r>
      <w:r w:rsidR="0097021D">
        <w:rPr>
          <w:rFonts w:ascii="Times New Roman" w:hAnsi="Times New Roman" w:cs="Times New Roman"/>
          <w:sz w:val="28"/>
          <w:szCs w:val="28"/>
        </w:rPr>
        <w:t>3</w:t>
      </w:r>
    </w:p>
    <w:p w14:paraId="3276707A" w14:textId="00560968"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Висновки до другого розділу ....................................................</w:t>
      </w:r>
      <w:r w:rsidR="00B97F0A">
        <w:rPr>
          <w:rFonts w:ascii="Times New Roman" w:hAnsi="Times New Roman" w:cs="Times New Roman"/>
          <w:sz w:val="28"/>
          <w:szCs w:val="28"/>
        </w:rPr>
        <w:t>...............................</w:t>
      </w:r>
      <w:r w:rsidR="00204972">
        <w:rPr>
          <w:rFonts w:ascii="Times New Roman" w:hAnsi="Times New Roman" w:cs="Times New Roman"/>
          <w:sz w:val="28"/>
          <w:szCs w:val="28"/>
        </w:rPr>
        <w:t>3</w:t>
      </w:r>
      <w:r w:rsidR="0097021D">
        <w:rPr>
          <w:rFonts w:ascii="Times New Roman" w:hAnsi="Times New Roman" w:cs="Times New Roman"/>
          <w:sz w:val="28"/>
          <w:szCs w:val="28"/>
        </w:rPr>
        <w:t>1</w:t>
      </w:r>
    </w:p>
    <w:p w14:paraId="304AEC8A" w14:textId="2603900D" w:rsidR="002407CE" w:rsidRPr="00944264" w:rsidRDefault="002407CE" w:rsidP="00B31BD1">
      <w:pPr>
        <w:spacing w:after="0" w:line="360" w:lineRule="auto"/>
        <w:jc w:val="both"/>
        <w:rPr>
          <w:rFonts w:ascii="Times New Roman" w:hAnsi="Times New Roman" w:cs="Times New Roman"/>
          <w:b/>
          <w:sz w:val="28"/>
          <w:szCs w:val="28"/>
        </w:rPr>
      </w:pPr>
      <w:bookmarkStart w:id="1" w:name="_Hlk215585017"/>
      <w:r w:rsidRPr="00944264">
        <w:rPr>
          <w:rFonts w:ascii="Times New Roman" w:hAnsi="Times New Roman" w:cs="Times New Roman"/>
          <w:b/>
          <w:sz w:val="28"/>
          <w:szCs w:val="28"/>
        </w:rPr>
        <w:t>РОЗДІЛ ІІІ. РЕКОМЕНДАЦІЇ ТА ПСИХОЛОГІЧНІ ЗАХОДИ ПІДВИЩЕННЯ</w:t>
      </w:r>
      <w:r w:rsidR="00944264">
        <w:rPr>
          <w:rFonts w:ascii="Times New Roman" w:hAnsi="Times New Roman" w:cs="Times New Roman"/>
          <w:b/>
          <w:sz w:val="28"/>
          <w:szCs w:val="28"/>
        </w:rPr>
        <w:t xml:space="preserve">  </w:t>
      </w:r>
      <w:r w:rsidRPr="00944264">
        <w:rPr>
          <w:rFonts w:ascii="Times New Roman" w:hAnsi="Times New Roman" w:cs="Times New Roman"/>
          <w:b/>
          <w:sz w:val="28"/>
          <w:szCs w:val="28"/>
        </w:rPr>
        <w:t>МОТИВАЦІЇ ДОСЯГНЕННЯ ТА ПСИХОЛОГІЧНОЇ СТІЙКОСТІ</w:t>
      </w:r>
      <w:r w:rsidRPr="00944264">
        <w:rPr>
          <w:rFonts w:ascii="Times New Roman" w:hAnsi="Times New Roman" w:cs="Times New Roman"/>
          <w:sz w:val="28"/>
          <w:szCs w:val="28"/>
        </w:rPr>
        <w:t xml:space="preserve"> </w:t>
      </w:r>
      <w:bookmarkEnd w:id="1"/>
      <w:r w:rsidRPr="00944264">
        <w:rPr>
          <w:rFonts w:ascii="Times New Roman" w:hAnsi="Times New Roman" w:cs="Times New Roman"/>
          <w:sz w:val="28"/>
          <w:szCs w:val="28"/>
        </w:rPr>
        <w:t>……</w:t>
      </w:r>
      <w:r w:rsidR="00B97F0A">
        <w:rPr>
          <w:rFonts w:ascii="Times New Roman" w:hAnsi="Times New Roman" w:cs="Times New Roman"/>
          <w:sz w:val="28"/>
          <w:szCs w:val="28"/>
        </w:rPr>
        <w:t>………………………………………………………………….</w:t>
      </w:r>
      <w:r w:rsidR="00204972">
        <w:rPr>
          <w:rFonts w:ascii="Times New Roman" w:hAnsi="Times New Roman" w:cs="Times New Roman"/>
          <w:sz w:val="28"/>
          <w:szCs w:val="28"/>
        </w:rPr>
        <w:t>3</w:t>
      </w:r>
      <w:r w:rsidR="0097021D">
        <w:rPr>
          <w:rFonts w:ascii="Times New Roman" w:hAnsi="Times New Roman" w:cs="Times New Roman"/>
          <w:sz w:val="28"/>
          <w:szCs w:val="28"/>
        </w:rPr>
        <w:t>3</w:t>
      </w:r>
    </w:p>
    <w:p w14:paraId="4561313D" w14:textId="063DD32B"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3.1. Програма психологічного супроводу студентів .......................</w:t>
      </w:r>
      <w:r w:rsidR="00B97F0A">
        <w:rPr>
          <w:rFonts w:ascii="Times New Roman" w:hAnsi="Times New Roman" w:cs="Times New Roman"/>
          <w:sz w:val="28"/>
          <w:szCs w:val="28"/>
        </w:rPr>
        <w:t>....................</w:t>
      </w:r>
      <w:r w:rsidR="00204972">
        <w:rPr>
          <w:rFonts w:ascii="Times New Roman" w:hAnsi="Times New Roman" w:cs="Times New Roman"/>
          <w:sz w:val="28"/>
          <w:szCs w:val="28"/>
        </w:rPr>
        <w:t>..3</w:t>
      </w:r>
      <w:r w:rsidR="0097021D">
        <w:rPr>
          <w:rFonts w:ascii="Times New Roman" w:hAnsi="Times New Roman" w:cs="Times New Roman"/>
          <w:sz w:val="28"/>
          <w:szCs w:val="28"/>
        </w:rPr>
        <w:t>3</w:t>
      </w:r>
    </w:p>
    <w:p w14:paraId="3CAAD976" w14:textId="4AC70DE0"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3.2. Рекомендації щодо підвищення мотивації та психологічної стійкості</w:t>
      </w:r>
      <w:r w:rsidR="00B97F0A">
        <w:rPr>
          <w:rFonts w:ascii="Times New Roman" w:hAnsi="Times New Roman" w:cs="Times New Roman"/>
          <w:sz w:val="28"/>
          <w:szCs w:val="28"/>
        </w:rPr>
        <w:t>.......</w:t>
      </w:r>
      <w:r w:rsidR="00204972">
        <w:rPr>
          <w:rFonts w:ascii="Times New Roman" w:hAnsi="Times New Roman" w:cs="Times New Roman"/>
          <w:sz w:val="28"/>
          <w:szCs w:val="28"/>
        </w:rPr>
        <w:t>..</w:t>
      </w:r>
      <w:r w:rsidR="0097021D">
        <w:rPr>
          <w:rFonts w:ascii="Times New Roman" w:hAnsi="Times New Roman" w:cs="Times New Roman"/>
          <w:sz w:val="28"/>
          <w:szCs w:val="28"/>
        </w:rPr>
        <w:t>40</w:t>
      </w:r>
    </w:p>
    <w:p w14:paraId="3F70A9B4" w14:textId="6A88913A" w:rsidR="006801E2" w:rsidRPr="00944264" w:rsidRDefault="006801E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3.3. Прог</w:t>
      </w:r>
      <w:r w:rsidR="004C32B2" w:rsidRPr="00944264">
        <w:rPr>
          <w:rFonts w:ascii="Times New Roman" w:hAnsi="Times New Roman" w:cs="Times New Roman"/>
          <w:sz w:val="28"/>
          <w:szCs w:val="28"/>
        </w:rPr>
        <w:t>р</w:t>
      </w:r>
      <w:r w:rsidRPr="00944264">
        <w:rPr>
          <w:rFonts w:ascii="Times New Roman" w:hAnsi="Times New Roman" w:cs="Times New Roman"/>
          <w:sz w:val="28"/>
          <w:szCs w:val="28"/>
        </w:rPr>
        <w:t xml:space="preserve">ама тренінгу </w:t>
      </w:r>
      <w:r w:rsidRPr="00944264">
        <w:rPr>
          <w:rFonts w:ascii="Times New Roman" w:eastAsia="Times New Roman" w:hAnsi="Times New Roman" w:cs="Times New Roman"/>
          <w:sz w:val="28"/>
          <w:szCs w:val="28"/>
          <w:lang w:eastAsia="uk-UA"/>
        </w:rPr>
        <w:t xml:space="preserve"> “Емоційна регуляція”………………………</w:t>
      </w:r>
      <w:r w:rsidR="00B97F0A">
        <w:rPr>
          <w:rFonts w:ascii="Times New Roman" w:eastAsia="Times New Roman" w:hAnsi="Times New Roman" w:cs="Times New Roman"/>
          <w:sz w:val="28"/>
          <w:szCs w:val="28"/>
          <w:lang w:eastAsia="uk-UA"/>
        </w:rPr>
        <w:t>…...……</w:t>
      </w:r>
      <w:r w:rsidR="00204972">
        <w:rPr>
          <w:rFonts w:ascii="Times New Roman" w:eastAsia="Times New Roman" w:hAnsi="Times New Roman" w:cs="Times New Roman"/>
          <w:sz w:val="28"/>
          <w:szCs w:val="28"/>
          <w:lang w:eastAsia="uk-UA"/>
        </w:rPr>
        <w:t>….</w:t>
      </w:r>
      <w:r w:rsidR="0097021D">
        <w:rPr>
          <w:rFonts w:ascii="Times New Roman" w:eastAsia="Times New Roman" w:hAnsi="Times New Roman" w:cs="Times New Roman"/>
          <w:sz w:val="28"/>
          <w:szCs w:val="28"/>
          <w:lang w:eastAsia="uk-UA"/>
        </w:rPr>
        <w:t>43</w:t>
      </w:r>
    </w:p>
    <w:p w14:paraId="27E2C4C6" w14:textId="75BB3789" w:rsidR="002407CE" w:rsidRPr="00944264"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Висновки до третього розділу ....................................................</w:t>
      </w:r>
      <w:r w:rsidR="00B97F0A">
        <w:rPr>
          <w:rFonts w:ascii="Times New Roman" w:hAnsi="Times New Roman" w:cs="Times New Roman"/>
          <w:sz w:val="28"/>
          <w:szCs w:val="28"/>
        </w:rPr>
        <w:t>..........................</w:t>
      </w:r>
      <w:r w:rsidR="00204972">
        <w:rPr>
          <w:rFonts w:ascii="Times New Roman" w:hAnsi="Times New Roman" w:cs="Times New Roman"/>
          <w:sz w:val="28"/>
          <w:szCs w:val="28"/>
        </w:rPr>
        <w:t>....</w:t>
      </w:r>
      <w:r w:rsidR="0097021D">
        <w:rPr>
          <w:rFonts w:ascii="Times New Roman" w:hAnsi="Times New Roman" w:cs="Times New Roman"/>
          <w:sz w:val="28"/>
          <w:szCs w:val="28"/>
        </w:rPr>
        <w:t>50</w:t>
      </w:r>
    </w:p>
    <w:p w14:paraId="41A3A9BC" w14:textId="1C26A5A6" w:rsidR="002407CE" w:rsidRPr="00B97F0A"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b/>
          <w:sz w:val="28"/>
          <w:szCs w:val="28"/>
        </w:rPr>
        <w:t xml:space="preserve">ВИСНОВКИ </w:t>
      </w:r>
      <w:r w:rsidRPr="00B97F0A">
        <w:rPr>
          <w:rFonts w:ascii="Times New Roman" w:hAnsi="Times New Roman" w:cs="Times New Roman"/>
          <w:sz w:val="28"/>
          <w:szCs w:val="28"/>
        </w:rPr>
        <w:t>..............................................................</w:t>
      </w:r>
      <w:r w:rsidR="00B97F0A" w:rsidRPr="00B97F0A">
        <w:rPr>
          <w:rFonts w:ascii="Times New Roman" w:hAnsi="Times New Roman" w:cs="Times New Roman"/>
          <w:sz w:val="28"/>
          <w:szCs w:val="28"/>
        </w:rPr>
        <w:t>............................................</w:t>
      </w:r>
      <w:r w:rsidR="006A7486">
        <w:rPr>
          <w:rFonts w:ascii="Times New Roman" w:hAnsi="Times New Roman" w:cs="Times New Roman"/>
          <w:sz w:val="28"/>
          <w:szCs w:val="28"/>
        </w:rPr>
        <w:t>...</w:t>
      </w:r>
      <w:r w:rsidR="0097021D">
        <w:rPr>
          <w:rFonts w:ascii="Times New Roman" w:hAnsi="Times New Roman" w:cs="Times New Roman"/>
          <w:sz w:val="28"/>
          <w:szCs w:val="28"/>
        </w:rPr>
        <w:t>51</w:t>
      </w:r>
    </w:p>
    <w:p w14:paraId="3EB3736A" w14:textId="0E84DB9A" w:rsidR="002407CE" w:rsidRPr="00B97F0A" w:rsidRDefault="002407CE"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b/>
          <w:sz w:val="28"/>
          <w:szCs w:val="28"/>
        </w:rPr>
        <w:t xml:space="preserve">СПИСОК ВИКОРИСТАНИХ ДЖЕРЕЛ </w:t>
      </w:r>
      <w:r w:rsidRPr="00B97F0A">
        <w:rPr>
          <w:rFonts w:ascii="Times New Roman" w:hAnsi="Times New Roman" w:cs="Times New Roman"/>
          <w:sz w:val="28"/>
          <w:szCs w:val="28"/>
        </w:rPr>
        <w:t>...............................................</w:t>
      </w:r>
      <w:r w:rsidR="00B97F0A">
        <w:rPr>
          <w:rFonts w:ascii="Times New Roman" w:hAnsi="Times New Roman" w:cs="Times New Roman"/>
          <w:sz w:val="28"/>
          <w:szCs w:val="28"/>
        </w:rPr>
        <w:t>...........</w:t>
      </w:r>
      <w:r w:rsidR="006A7486">
        <w:rPr>
          <w:rFonts w:ascii="Times New Roman" w:hAnsi="Times New Roman" w:cs="Times New Roman"/>
          <w:sz w:val="28"/>
          <w:szCs w:val="28"/>
        </w:rPr>
        <w:t>..</w:t>
      </w:r>
      <w:r w:rsidR="0097021D">
        <w:rPr>
          <w:rFonts w:ascii="Times New Roman" w:hAnsi="Times New Roman" w:cs="Times New Roman"/>
          <w:sz w:val="28"/>
          <w:szCs w:val="28"/>
        </w:rPr>
        <w:t>54</w:t>
      </w:r>
    </w:p>
    <w:p w14:paraId="11EF7360" w14:textId="590EC203" w:rsidR="00944264" w:rsidRPr="00944264" w:rsidRDefault="002407CE"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 xml:space="preserve">ДОДАТКИ </w:t>
      </w:r>
      <w:r w:rsidRPr="00B97F0A">
        <w:rPr>
          <w:rFonts w:ascii="Times New Roman" w:hAnsi="Times New Roman" w:cs="Times New Roman"/>
          <w:sz w:val="28"/>
          <w:szCs w:val="28"/>
        </w:rPr>
        <w:t>.......................................................................................</w:t>
      </w:r>
      <w:r w:rsidR="00B97F0A">
        <w:rPr>
          <w:rFonts w:ascii="Times New Roman" w:hAnsi="Times New Roman" w:cs="Times New Roman"/>
          <w:sz w:val="28"/>
          <w:szCs w:val="28"/>
        </w:rPr>
        <w:t>.......................</w:t>
      </w:r>
      <w:r w:rsidR="00B31BD1">
        <w:rPr>
          <w:rFonts w:ascii="Times New Roman" w:hAnsi="Times New Roman" w:cs="Times New Roman"/>
          <w:sz w:val="28"/>
          <w:szCs w:val="28"/>
        </w:rPr>
        <w:t>.</w:t>
      </w:r>
      <w:r w:rsidR="006A7486">
        <w:rPr>
          <w:rFonts w:ascii="Times New Roman" w:hAnsi="Times New Roman" w:cs="Times New Roman"/>
          <w:sz w:val="28"/>
          <w:szCs w:val="28"/>
        </w:rPr>
        <w:t>.</w:t>
      </w:r>
      <w:r w:rsidR="0097021D">
        <w:rPr>
          <w:rFonts w:ascii="Times New Roman" w:hAnsi="Times New Roman" w:cs="Times New Roman"/>
          <w:sz w:val="28"/>
          <w:szCs w:val="28"/>
        </w:rPr>
        <w:t>56</w:t>
      </w:r>
    </w:p>
    <w:p w14:paraId="674C2976" w14:textId="77777777" w:rsidR="00B97F0A" w:rsidRDefault="00B97F0A" w:rsidP="00B31BD1">
      <w:pPr>
        <w:spacing w:after="0" w:line="360" w:lineRule="auto"/>
        <w:jc w:val="both"/>
        <w:outlineLvl w:val="2"/>
        <w:rPr>
          <w:rFonts w:ascii="Times New Roman" w:eastAsia="Times New Roman" w:hAnsi="Times New Roman" w:cs="Times New Roman"/>
          <w:b/>
          <w:bCs/>
          <w:sz w:val="28"/>
          <w:szCs w:val="28"/>
          <w:lang w:eastAsia="uk-UA"/>
        </w:rPr>
      </w:pPr>
    </w:p>
    <w:p w14:paraId="6C046D74" w14:textId="77777777" w:rsidR="00B97F0A" w:rsidRDefault="00B97F0A" w:rsidP="00B31BD1">
      <w:pPr>
        <w:spacing w:after="0" w:line="360" w:lineRule="auto"/>
        <w:jc w:val="both"/>
        <w:outlineLvl w:val="2"/>
        <w:rPr>
          <w:rFonts w:ascii="Times New Roman" w:eastAsia="Times New Roman" w:hAnsi="Times New Roman" w:cs="Times New Roman"/>
          <w:b/>
          <w:bCs/>
          <w:sz w:val="28"/>
          <w:szCs w:val="28"/>
          <w:lang w:eastAsia="uk-UA"/>
        </w:rPr>
      </w:pPr>
    </w:p>
    <w:p w14:paraId="5E3AB55F" w14:textId="77777777" w:rsidR="00B97F0A" w:rsidRDefault="00B97F0A" w:rsidP="00B31BD1">
      <w:pPr>
        <w:spacing w:after="0" w:line="360" w:lineRule="auto"/>
        <w:jc w:val="both"/>
        <w:outlineLvl w:val="2"/>
        <w:rPr>
          <w:rFonts w:ascii="Times New Roman" w:eastAsia="Times New Roman" w:hAnsi="Times New Roman" w:cs="Times New Roman"/>
          <w:b/>
          <w:bCs/>
          <w:sz w:val="28"/>
          <w:szCs w:val="28"/>
          <w:lang w:eastAsia="uk-UA"/>
        </w:rPr>
      </w:pPr>
    </w:p>
    <w:p w14:paraId="5825125F" w14:textId="77777777" w:rsidR="00B97F0A" w:rsidRDefault="00B97F0A" w:rsidP="00B31BD1">
      <w:pPr>
        <w:spacing w:after="0" w:line="360" w:lineRule="auto"/>
        <w:jc w:val="both"/>
        <w:outlineLvl w:val="2"/>
        <w:rPr>
          <w:rFonts w:ascii="Times New Roman" w:eastAsia="Times New Roman" w:hAnsi="Times New Roman" w:cs="Times New Roman"/>
          <w:b/>
          <w:bCs/>
          <w:sz w:val="28"/>
          <w:szCs w:val="28"/>
          <w:lang w:eastAsia="uk-UA"/>
        </w:rPr>
      </w:pPr>
    </w:p>
    <w:p w14:paraId="5752AB2F" w14:textId="77777777" w:rsidR="00B97F0A" w:rsidRDefault="00B97F0A" w:rsidP="00B31BD1">
      <w:pPr>
        <w:spacing w:after="0" w:line="360" w:lineRule="auto"/>
        <w:jc w:val="both"/>
        <w:outlineLvl w:val="2"/>
        <w:rPr>
          <w:rFonts w:ascii="Times New Roman" w:eastAsia="Times New Roman" w:hAnsi="Times New Roman" w:cs="Times New Roman"/>
          <w:b/>
          <w:bCs/>
          <w:sz w:val="28"/>
          <w:szCs w:val="28"/>
          <w:lang w:eastAsia="uk-UA"/>
        </w:rPr>
      </w:pPr>
    </w:p>
    <w:p w14:paraId="363F19B7" w14:textId="69CC2274" w:rsidR="002407CE" w:rsidRPr="00944264" w:rsidRDefault="002407CE" w:rsidP="00B31BD1">
      <w:pPr>
        <w:spacing w:after="0" w:line="360" w:lineRule="auto"/>
        <w:jc w:val="center"/>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lastRenderedPageBreak/>
        <w:t>ВСТУП</w:t>
      </w:r>
    </w:p>
    <w:p w14:paraId="2DCA5BEC" w14:textId="75388DF1"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     </w:t>
      </w:r>
      <w:r w:rsidR="002407CE" w:rsidRPr="00944264">
        <w:rPr>
          <w:rFonts w:ascii="Times New Roman" w:eastAsia="Times New Roman" w:hAnsi="Times New Roman" w:cs="Times New Roman"/>
          <w:b/>
          <w:bCs/>
          <w:sz w:val="28"/>
          <w:szCs w:val="28"/>
          <w:lang w:eastAsia="uk-UA"/>
        </w:rPr>
        <w:t>Актуальність проблеми.</w:t>
      </w:r>
      <w:r w:rsidR="0017766F">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Навчання у медичних коледжах є високонавантаженим та складним процесом, що вимагає від студентів не лише знань та практичних навичок, а й розвитку психологічних ресурсів, здатності адаптуватися до стресових ситуацій та зберігати внутрішню мотивацію. Одним із ключових факторів успішності навчальної діяльності є </w:t>
      </w:r>
      <w:r w:rsidR="002407CE" w:rsidRPr="00944264">
        <w:rPr>
          <w:rFonts w:ascii="Times New Roman" w:eastAsia="Times New Roman" w:hAnsi="Times New Roman" w:cs="Times New Roman"/>
          <w:b/>
          <w:bCs/>
          <w:sz w:val="28"/>
          <w:szCs w:val="28"/>
          <w:lang w:eastAsia="uk-UA"/>
        </w:rPr>
        <w:t>мотивація досягнення</w:t>
      </w:r>
      <w:r w:rsidR="002407CE" w:rsidRPr="00944264">
        <w:rPr>
          <w:rFonts w:ascii="Times New Roman" w:eastAsia="Times New Roman" w:hAnsi="Times New Roman" w:cs="Times New Roman"/>
          <w:sz w:val="28"/>
          <w:szCs w:val="28"/>
          <w:lang w:eastAsia="uk-UA"/>
        </w:rPr>
        <w:t xml:space="preserve"> – прагнення ставити перед собою цілі та активно їх досягати, отримуючи задоволення від успіху і мінімізуючи наслідки невдач. Водночас важливою умовою ефективної адаптації до навчальних і життєвих труднощів є </w:t>
      </w:r>
      <w:r w:rsidR="002407CE" w:rsidRPr="00944264">
        <w:rPr>
          <w:rFonts w:ascii="Times New Roman" w:eastAsia="Times New Roman" w:hAnsi="Times New Roman" w:cs="Times New Roman"/>
          <w:b/>
          <w:bCs/>
          <w:sz w:val="28"/>
          <w:szCs w:val="28"/>
          <w:lang w:eastAsia="uk-UA"/>
        </w:rPr>
        <w:t>психологічна стійкість (</w:t>
      </w:r>
      <w:proofErr w:type="spellStart"/>
      <w:r w:rsidR="002407CE" w:rsidRPr="00944264">
        <w:rPr>
          <w:rFonts w:ascii="Times New Roman" w:eastAsia="Times New Roman" w:hAnsi="Times New Roman" w:cs="Times New Roman"/>
          <w:b/>
          <w:bCs/>
          <w:sz w:val="28"/>
          <w:szCs w:val="28"/>
          <w:lang w:eastAsia="uk-UA"/>
        </w:rPr>
        <w:t>hardiness</w:t>
      </w:r>
      <w:proofErr w:type="spellEnd"/>
      <w:r w:rsidR="002407CE" w:rsidRPr="00944264">
        <w:rPr>
          <w:rFonts w:ascii="Times New Roman" w:eastAsia="Times New Roman" w:hAnsi="Times New Roman" w:cs="Times New Roman"/>
          <w:b/>
          <w:bCs/>
          <w:sz w:val="28"/>
          <w:szCs w:val="28"/>
          <w:lang w:eastAsia="uk-UA"/>
        </w:rPr>
        <w:t>)</w:t>
      </w:r>
      <w:r w:rsidR="002407CE" w:rsidRPr="00944264">
        <w:rPr>
          <w:rFonts w:ascii="Times New Roman" w:eastAsia="Times New Roman" w:hAnsi="Times New Roman" w:cs="Times New Roman"/>
          <w:sz w:val="28"/>
          <w:szCs w:val="28"/>
          <w:lang w:eastAsia="uk-UA"/>
        </w:rPr>
        <w:t>, яка включає залученість, контроль та прийняття виклику. Вона забезпечує здатність зберігати ефективність і самовпевненість у стресових ситуаціях (</w:t>
      </w:r>
      <w:proofErr w:type="spellStart"/>
      <w:r w:rsidR="002407CE" w:rsidRPr="00944264">
        <w:rPr>
          <w:rFonts w:ascii="Times New Roman" w:eastAsia="Times New Roman" w:hAnsi="Times New Roman" w:cs="Times New Roman"/>
          <w:sz w:val="28"/>
          <w:szCs w:val="28"/>
          <w:lang w:eastAsia="uk-UA"/>
        </w:rPr>
        <w:t>Мадді</w:t>
      </w:r>
      <w:proofErr w:type="spellEnd"/>
      <w:r w:rsidR="002407CE" w:rsidRPr="00944264">
        <w:rPr>
          <w:rFonts w:ascii="Times New Roman" w:eastAsia="Times New Roman" w:hAnsi="Times New Roman" w:cs="Times New Roman"/>
          <w:sz w:val="28"/>
          <w:szCs w:val="28"/>
          <w:lang w:eastAsia="uk-UA"/>
        </w:rPr>
        <w:t>, 2002).</w:t>
      </w:r>
    </w:p>
    <w:p w14:paraId="4735296D" w14:textId="1650D7AE"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Для студентів медичного коледжу ці чинники набувають особливої значущості. Складні навчальні програми, велике навантаження, відповідальність під час практичних занять і симуляцій роботи з пацієнтами потребують високого рівня мотивації та стійкості. Вивчення взаємозв’язку між мотивацією досягнення та психологічною стійкістю дозволяє розробити ефективні заходи психологічного супроводу та підтримки студентів, підвищити їхню навчальну успішність та психоемоційний стан.</w:t>
      </w:r>
    </w:p>
    <w:p w14:paraId="5D831961" w14:textId="15AA46CC"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   </w:t>
      </w:r>
      <w:r w:rsidR="002407CE" w:rsidRPr="00944264">
        <w:rPr>
          <w:rFonts w:ascii="Times New Roman" w:eastAsia="Times New Roman" w:hAnsi="Times New Roman" w:cs="Times New Roman"/>
          <w:b/>
          <w:bCs/>
          <w:sz w:val="28"/>
          <w:szCs w:val="28"/>
          <w:lang w:eastAsia="uk-UA"/>
        </w:rPr>
        <w:t>Аналіз останніх досліджень.</w:t>
      </w: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Проблема мотивації досягнення була вперше виділена Г. </w:t>
      </w:r>
      <w:proofErr w:type="spellStart"/>
      <w:r w:rsidR="002407CE" w:rsidRPr="00944264">
        <w:rPr>
          <w:rFonts w:ascii="Times New Roman" w:eastAsia="Times New Roman" w:hAnsi="Times New Roman" w:cs="Times New Roman"/>
          <w:sz w:val="28"/>
          <w:szCs w:val="28"/>
          <w:lang w:eastAsia="uk-UA"/>
        </w:rPr>
        <w:t>Мюрреєм</w:t>
      </w:r>
      <w:proofErr w:type="spellEnd"/>
      <w:r w:rsidR="002407CE" w:rsidRPr="00944264">
        <w:rPr>
          <w:rFonts w:ascii="Times New Roman" w:eastAsia="Times New Roman" w:hAnsi="Times New Roman" w:cs="Times New Roman"/>
          <w:sz w:val="28"/>
          <w:szCs w:val="28"/>
          <w:lang w:eastAsia="uk-UA"/>
        </w:rPr>
        <w:t xml:space="preserve"> і досліджена Д. </w:t>
      </w:r>
      <w:proofErr w:type="spellStart"/>
      <w:r w:rsidR="002407CE" w:rsidRPr="00944264">
        <w:rPr>
          <w:rFonts w:ascii="Times New Roman" w:eastAsia="Times New Roman" w:hAnsi="Times New Roman" w:cs="Times New Roman"/>
          <w:sz w:val="28"/>
          <w:szCs w:val="28"/>
          <w:lang w:eastAsia="uk-UA"/>
        </w:rPr>
        <w:t>МакКлелландом</w:t>
      </w:r>
      <w:proofErr w:type="spellEnd"/>
      <w:r w:rsidR="002407CE"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Дж</w:t>
      </w:r>
      <w:proofErr w:type="spellEnd"/>
      <w:r w:rsidR="002407CE"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Аткинсоном</w:t>
      </w:r>
      <w:proofErr w:type="spellEnd"/>
      <w:r w:rsidR="002407CE" w:rsidRPr="00944264">
        <w:rPr>
          <w:rFonts w:ascii="Times New Roman" w:eastAsia="Times New Roman" w:hAnsi="Times New Roman" w:cs="Times New Roman"/>
          <w:sz w:val="28"/>
          <w:szCs w:val="28"/>
          <w:lang w:eastAsia="uk-UA"/>
        </w:rPr>
        <w:t xml:space="preserve"> та Х. </w:t>
      </w:r>
      <w:proofErr w:type="spellStart"/>
      <w:r w:rsidR="002407CE" w:rsidRPr="00944264">
        <w:rPr>
          <w:rFonts w:ascii="Times New Roman" w:eastAsia="Times New Roman" w:hAnsi="Times New Roman" w:cs="Times New Roman"/>
          <w:sz w:val="28"/>
          <w:szCs w:val="28"/>
          <w:lang w:eastAsia="uk-UA"/>
        </w:rPr>
        <w:t>Хекхаузеном</w:t>
      </w:r>
      <w:proofErr w:type="spellEnd"/>
      <w:r w:rsidR="002407CE" w:rsidRPr="00944264">
        <w:rPr>
          <w:rFonts w:ascii="Times New Roman" w:eastAsia="Times New Roman" w:hAnsi="Times New Roman" w:cs="Times New Roman"/>
          <w:sz w:val="28"/>
          <w:szCs w:val="28"/>
          <w:lang w:eastAsia="uk-UA"/>
        </w:rPr>
        <w:t>. Мотивація досягнення визначає прагнення особистості встановлювати високі цілі, планувати свою діяльність, долати труднощі та контролювати результати. Вона формується під впливом індивідуальних особливостей, виховання та соціального середовища.</w:t>
      </w:r>
    </w:p>
    <w:p w14:paraId="097195D4" w14:textId="461223DE"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Мадді</w:t>
      </w:r>
      <w:proofErr w:type="spellEnd"/>
      <w:r w:rsidR="002407CE" w:rsidRPr="00944264">
        <w:rPr>
          <w:rFonts w:ascii="Times New Roman" w:eastAsia="Times New Roman" w:hAnsi="Times New Roman" w:cs="Times New Roman"/>
          <w:sz w:val="28"/>
          <w:szCs w:val="28"/>
          <w:lang w:eastAsia="uk-UA"/>
        </w:rPr>
        <w:t xml:space="preserve"> (2002) підкреслює, що психологічна стійкість складається з трьох компонентів:</w:t>
      </w:r>
    </w:p>
    <w:p w14:paraId="658D9598" w14:textId="77777777" w:rsidR="002407CE" w:rsidRPr="00944264" w:rsidRDefault="002407CE" w:rsidP="00B31BD1">
      <w:pPr>
        <w:numPr>
          <w:ilvl w:val="0"/>
          <w:numId w:val="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Залученість</w:t>
      </w:r>
      <w:r w:rsidRPr="00944264">
        <w:rPr>
          <w:rFonts w:ascii="Times New Roman" w:eastAsia="Times New Roman" w:hAnsi="Times New Roman" w:cs="Times New Roman"/>
          <w:sz w:val="28"/>
          <w:szCs w:val="28"/>
          <w:lang w:eastAsia="uk-UA"/>
        </w:rPr>
        <w:t xml:space="preserve"> – активна участь у навчальній діяльності та бажання вирішувати складні завдання.</w:t>
      </w:r>
    </w:p>
    <w:p w14:paraId="03B0CF2D" w14:textId="77777777" w:rsidR="002407CE" w:rsidRPr="00944264" w:rsidRDefault="002407CE" w:rsidP="00B31BD1">
      <w:pPr>
        <w:numPr>
          <w:ilvl w:val="0"/>
          <w:numId w:val="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Контроль</w:t>
      </w:r>
      <w:r w:rsidRPr="00944264">
        <w:rPr>
          <w:rFonts w:ascii="Times New Roman" w:eastAsia="Times New Roman" w:hAnsi="Times New Roman" w:cs="Times New Roman"/>
          <w:sz w:val="28"/>
          <w:szCs w:val="28"/>
          <w:lang w:eastAsia="uk-UA"/>
        </w:rPr>
        <w:t xml:space="preserve"> – переконання в здатності впливати на події та результати.</w:t>
      </w:r>
    </w:p>
    <w:p w14:paraId="3108947E" w14:textId="77777777" w:rsidR="002407CE" w:rsidRPr="00944264" w:rsidRDefault="002407CE" w:rsidP="00B31BD1">
      <w:pPr>
        <w:numPr>
          <w:ilvl w:val="0"/>
          <w:numId w:val="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Прийняття виклику</w:t>
      </w:r>
      <w:r w:rsidRPr="00944264">
        <w:rPr>
          <w:rFonts w:ascii="Times New Roman" w:eastAsia="Times New Roman" w:hAnsi="Times New Roman" w:cs="Times New Roman"/>
          <w:sz w:val="28"/>
          <w:szCs w:val="28"/>
          <w:lang w:eastAsia="uk-UA"/>
        </w:rPr>
        <w:t xml:space="preserve"> – готовність сприймати труднощі як можливість розвитку.</w:t>
      </w:r>
    </w:p>
    <w:p w14:paraId="31356085" w14:textId="501202EF"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Дослідження показують, що високий рівень мотивації досягнення сприяє розвитку компонентів психологічної стійкості. Студенти, які активно прагнуть досягати цілей, частіше демонструють залученість, здатність контролювати навчальний процес та приймати нові виклики, що позитивно впливає на їхню адаптацію до навчальних і життєвих стресів.</w:t>
      </w:r>
    </w:p>
    <w:p w14:paraId="45741E7F" w14:textId="2F3886CC" w:rsidR="00F204E5"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В Україні мотивацію та психологічну стійкість студентів досліджували Л. </w:t>
      </w:r>
      <w:proofErr w:type="spellStart"/>
      <w:r w:rsidR="002407CE" w:rsidRPr="00944264">
        <w:rPr>
          <w:rFonts w:ascii="Times New Roman" w:eastAsia="Times New Roman" w:hAnsi="Times New Roman" w:cs="Times New Roman"/>
          <w:sz w:val="28"/>
          <w:szCs w:val="28"/>
          <w:lang w:eastAsia="uk-UA"/>
        </w:rPr>
        <w:t>Карамушка</w:t>
      </w:r>
      <w:proofErr w:type="spellEnd"/>
      <w:r w:rsidR="002407CE" w:rsidRPr="00944264">
        <w:rPr>
          <w:rFonts w:ascii="Times New Roman" w:eastAsia="Times New Roman" w:hAnsi="Times New Roman" w:cs="Times New Roman"/>
          <w:sz w:val="28"/>
          <w:szCs w:val="28"/>
          <w:lang w:eastAsia="uk-UA"/>
        </w:rPr>
        <w:t>, Л. Орбан-</w:t>
      </w:r>
      <w:proofErr w:type="spellStart"/>
      <w:r w:rsidR="002407CE" w:rsidRPr="00944264">
        <w:rPr>
          <w:rFonts w:ascii="Times New Roman" w:eastAsia="Times New Roman" w:hAnsi="Times New Roman" w:cs="Times New Roman"/>
          <w:sz w:val="28"/>
          <w:szCs w:val="28"/>
          <w:lang w:eastAsia="uk-UA"/>
        </w:rPr>
        <w:t>Лембрик</w:t>
      </w:r>
      <w:proofErr w:type="spellEnd"/>
      <w:r w:rsidR="002407CE" w:rsidRPr="00944264">
        <w:rPr>
          <w:rFonts w:ascii="Times New Roman" w:eastAsia="Times New Roman" w:hAnsi="Times New Roman" w:cs="Times New Roman"/>
          <w:sz w:val="28"/>
          <w:szCs w:val="28"/>
          <w:lang w:eastAsia="uk-UA"/>
        </w:rPr>
        <w:t xml:space="preserve"> та інші, звертаючи увагу на взаємозв’язок цих факторів із навчальною успішністю, саморегуляцією та психоемоційним станом. Однак комплексні дослідження, які б одночасно вивчали мотивацію досягнення та психологічну стійкість студентів медичного коледжу, залишаються недостатньо розробленими.</w:t>
      </w:r>
    </w:p>
    <w:p w14:paraId="737DC8DC" w14:textId="77777777" w:rsidR="00B31BD1" w:rsidRDefault="0017766F" w:rsidP="00B31BD1">
      <w:pPr>
        <w:spacing w:after="0" w:line="360" w:lineRule="auto"/>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w:t>
      </w:r>
      <w:r w:rsidR="00F204E5" w:rsidRPr="00944264">
        <w:rPr>
          <w:rFonts w:ascii="Times New Roman" w:eastAsia="Times New Roman" w:hAnsi="Times New Roman" w:cs="Times New Roman"/>
          <w:b/>
          <w:bCs/>
          <w:sz w:val="28"/>
          <w:szCs w:val="28"/>
          <w:lang w:eastAsia="uk-UA"/>
        </w:rPr>
        <w:t>Об’єкт дослідження</w:t>
      </w:r>
      <w:r>
        <w:rPr>
          <w:rFonts w:ascii="Times New Roman" w:eastAsia="Times New Roman" w:hAnsi="Times New Roman" w:cs="Times New Roman"/>
          <w:b/>
          <w:bCs/>
          <w:sz w:val="28"/>
          <w:szCs w:val="28"/>
          <w:lang w:eastAsia="uk-UA"/>
        </w:rPr>
        <w:t xml:space="preserve">. </w:t>
      </w:r>
      <w:r w:rsidR="00F204E5" w:rsidRPr="00944264">
        <w:rPr>
          <w:rFonts w:ascii="Times New Roman" w:eastAsia="Times New Roman" w:hAnsi="Times New Roman" w:cs="Times New Roman"/>
          <w:sz w:val="28"/>
          <w:szCs w:val="28"/>
          <w:lang w:eastAsia="uk-UA"/>
        </w:rPr>
        <w:t xml:space="preserve">Об’єктом дослідження є </w:t>
      </w:r>
      <w:r w:rsidR="00F204E5" w:rsidRPr="00944264">
        <w:rPr>
          <w:rFonts w:ascii="Times New Roman" w:eastAsia="Times New Roman" w:hAnsi="Times New Roman" w:cs="Times New Roman"/>
          <w:b/>
          <w:bCs/>
          <w:sz w:val="28"/>
          <w:szCs w:val="28"/>
          <w:lang w:eastAsia="uk-UA"/>
        </w:rPr>
        <w:t>психологі</w:t>
      </w:r>
      <w:r>
        <w:rPr>
          <w:rFonts w:ascii="Times New Roman" w:eastAsia="Times New Roman" w:hAnsi="Times New Roman" w:cs="Times New Roman"/>
          <w:b/>
          <w:bCs/>
          <w:sz w:val="28"/>
          <w:szCs w:val="28"/>
          <w:lang w:eastAsia="uk-UA"/>
        </w:rPr>
        <w:t>чна стійкість</w:t>
      </w:r>
      <w:r w:rsidR="00F204E5" w:rsidRPr="00944264">
        <w:rPr>
          <w:rFonts w:ascii="Times New Roman" w:eastAsia="Times New Roman" w:hAnsi="Times New Roman" w:cs="Times New Roman"/>
          <w:b/>
          <w:bCs/>
          <w:sz w:val="28"/>
          <w:szCs w:val="28"/>
          <w:lang w:eastAsia="uk-UA"/>
        </w:rPr>
        <w:t xml:space="preserve"> студентів медичного коледжу</w:t>
      </w:r>
      <w:r w:rsidR="00F204E5" w:rsidRPr="00944264">
        <w:rPr>
          <w:rFonts w:ascii="Times New Roman" w:eastAsia="Times New Roman" w:hAnsi="Times New Roman" w:cs="Times New Roman"/>
          <w:sz w:val="28"/>
          <w:szCs w:val="28"/>
          <w:lang w:eastAsia="uk-UA"/>
        </w:rPr>
        <w:t>, як</w:t>
      </w:r>
      <w:r>
        <w:rPr>
          <w:rFonts w:ascii="Times New Roman" w:eastAsia="Times New Roman" w:hAnsi="Times New Roman" w:cs="Times New Roman"/>
          <w:sz w:val="28"/>
          <w:szCs w:val="28"/>
          <w:lang w:eastAsia="uk-UA"/>
        </w:rPr>
        <w:t>а</w:t>
      </w:r>
      <w:r w:rsidR="00F204E5" w:rsidRPr="00944264">
        <w:rPr>
          <w:rFonts w:ascii="Times New Roman" w:eastAsia="Times New Roman" w:hAnsi="Times New Roman" w:cs="Times New Roman"/>
          <w:sz w:val="28"/>
          <w:szCs w:val="28"/>
          <w:lang w:eastAsia="uk-UA"/>
        </w:rPr>
        <w:t xml:space="preserve"> проявля</w:t>
      </w:r>
      <w:r>
        <w:rPr>
          <w:rFonts w:ascii="Times New Roman" w:eastAsia="Times New Roman" w:hAnsi="Times New Roman" w:cs="Times New Roman"/>
          <w:sz w:val="28"/>
          <w:szCs w:val="28"/>
          <w:lang w:eastAsia="uk-UA"/>
        </w:rPr>
        <w:t>є</w:t>
      </w:r>
      <w:r w:rsidR="00F204E5" w:rsidRPr="00944264">
        <w:rPr>
          <w:rFonts w:ascii="Times New Roman" w:eastAsia="Times New Roman" w:hAnsi="Times New Roman" w:cs="Times New Roman"/>
          <w:sz w:val="28"/>
          <w:szCs w:val="28"/>
          <w:lang w:eastAsia="uk-UA"/>
        </w:rPr>
        <w:t>ться у процесі навчальної діяльності, професійного становлення та подолання стресових ситуацій. У контексті даної роботи об’єкт охоплює систему внутрішніх ресурсів студента, його адаптаційні можливості, мотиваційну сферу та здатність до збереження ефективного функціонування в умовах підвищених навчальних та емоційних навантажень.</w:t>
      </w:r>
      <w:r>
        <w:rPr>
          <w:rFonts w:ascii="Times New Roman" w:eastAsia="Times New Roman" w:hAnsi="Times New Roman" w:cs="Times New Roman"/>
          <w:b/>
          <w:bCs/>
          <w:sz w:val="28"/>
          <w:szCs w:val="28"/>
          <w:lang w:eastAsia="uk-UA"/>
        </w:rPr>
        <w:t xml:space="preserve">  </w:t>
      </w:r>
    </w:p>
    <w:p w14:paraId="77037578" w14:textId="0EF3697A" w:rsidR="00F204E5" w:rsidRPr="0017766F" w:rsidRDefault="00B31BD1" w:rsidP="00B31BD1">
      <w:pPr>
        <w:spacing w:after="0" w:line="360" w:lineRule="auto"/>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w:t>
      </w:r>
      <w:r w:rsidR="00F204E5" w:rsidRPr="00944264">
        <w:rPr>
          <w:rFonts w:ascii="Times New Roman" w:eastAsia="Times New Roman" w:hAnsi="Times New Roman" w:cs="Times New Roman"/>
          <w:b/>
          <w:bCs/>
          <w:sz w:val="28"/>
          <w:szCs w:val="28"/>
          <w:lang w:eastAsia="uk-UA"/>
        </w:rPr>
        <w:t>Предмет дослідження</w:t>
      </w:r>
      <w:r w:rsidR="0017766F">
        <w:rPr>
          <w:rFonts w:ascii="Times New Roman" w:eastAsia="Times New Roman" w:hAnsi="Times New Roman" w:cs="Times New Roman"/>
          <w:b/>
          <w:bCs/>
          <w:sz w:val="28"/>
          <w:szCs w:val="28"/>
          <w:lang w:eastAsia="uk-UA"/>
        </w:rPr>
        <w:t xml:space="preserve">. </w:t>
      </w:r>
      <w:r w:rsidR="00F204E5" w:rsidRPr="00944264">
        <w:rPr>
          <w:rFonts w:ascii="Times New Roman" w:eastAsia="Times New Roman" w:hAnsi="Times New Roman" w:cs="Times New Roman"/>
          <w:sz w:val="28"/>
          <w:szCs w:val="28"/>
          <w:lang w:eastAsia="uk-UA"/>
        </w:rPr>
        <w:t xml:space="preserve">Предметом дослідження є </w:t>
      </w:r>
      <w:r w:rsidR="00F204E5" w:rsidRPr="00944264">
        <w:rPr>
          <w:rFonts w:ascii="Times New Roman" w:eastAsia="Times New Roman" w:hAnsi="Times New Roman" w:cs="Times New Roman"/>
          <w:b/>
          <w:bCs/>
          <w:sz w:val="28"/>
          <w:szCs w:val="28"/>
          <w:lang w:eastAsia="uk-UA"/>
        </w:rPr>
        <w:t>взаємозв’язок між мотивацією досягнення та психологічною стійкістю студентів медичного коледжу</w:t>
      </w:r>
      <w:r w:rsidR="00F204E5" w:rsidRPr="00944264">
        <w:rPr>
          <w:rFonts w:ascii="Times New Roman" w:eastAsia="Times New Roman" w:hAnsi="Times New Roman" w:cs="Times New Roman"/>
          <w:sz w:val="28"/>
          <w:szCs w:val="28"/>
          <w:lang w:eastAsia="uk-UA"/>
        </w:rPr>
        <w:t>, а також особливості впливу рівня мотивації на стійкість до стресу, здатність до саморегуляції, збереження продуктивності та адаптивності в умовах інтенсивного навчального процесу. Предмет включає аналіз структурних компонентів мотивації досягнення, механізмів формування психологічної стійкості та закономірностей їх взаємодії.</w:t>
      </w:r>
    </w:p>
    <w:p w14:paraId="56148EE5" w14:textId="5BA2107E" w:rsidR="00F204E5" w:rsidRPr="0017766F" w:rsidRDefault="0017766F" w:rsidP="00B31BD1">
      <w:pPr>
        <w:spacing w:after="0" w:line="360" w:lineRule="auto"/>
        <w:jc w:val="both"/>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w:t>
      </w:r>
      <w:r w:rsidR="00F204E5" w:rsidRPr="00944264">
        <w:rPr>
          <w:rFonts w:ascii="Times New Roman" w:eastAsia="Times New Roman" w:hAnsi="Times New Roman" w:cs="Times New Roman"/>
          <w:b/>
          <w:bCs/>
          <w:sz w:val="28"/>
          <w:szCs w:val="28"/>
          <w:lang w:eastAsia="uk-UA"/>
        </w:rPr>
        <w:t>Мета дослідження</w:t>
      </w:r>
      <w:r>
        <w:rPr>
          <w:rFonts w:ascii="Times New Roman" w:eastAsia="Times New Roman" w:hAnsi="Times New Roman" w:cs="Times New Roman"/>
          <w:b/>
          <w:bCs/>
          <w:sz w:val="28"/>
          <w:szCs w:val="28"/>
          <w:lang w:eastAsia="uk-UA"/>
        </w:rPr>
        <w:t xml:space="preserve">. </w:t>
      </w:r>
      <w:r w:rsidR="00F204E5" w:rsidRPr="00944264">
        <w:rPr>
          <w:rFonts w:ascii="Times New Roman" w:eastAsia="Times New Roman" w:hAnsi="Times New Roman" w:cs="Times New Roman"/>
          <w:sz w:val="28"/>
          <w:szCs w:val="28"/>
          <w:lang w:eastAsia="uk-UA"/>
        </w:rPr>
        <w:t xml:space="preserve">Метою дослідження є </w:t>
      </w:r>
      <w:r w:rsidR="00F204E5" w:rsidRPr="00944264">
        <w:rPr>
          <w:rFonts w:ascii="Times New Roman" w:eastAsia="Times New Roman" w:hAnsi="Times New Roman" w:cs="Times New Roman"/>
          <w:b/>
          <w:bCs/>
          <w:sz w:val="28"/>
          <w:szCs w:val="28"/>
          <w:lang w:eastAsia="uk-UA"/>
        </w:rPr>
        <w:t>всебічний аналіз та емпіричне вивчення впливу мотивації досягнення на рівень психологічної стійкості студентів медичного коледжу</w:t>
      </w:r>
      <w:r w:rsidR="00F204E5" w:rsidRPr="00944264">
        <w:rPr>
          <w:rFonts w:ascii="Times New Roman" w:eastAsia="Times New Roman" w:hAnsi="Times New Roman" w:cs="Times New Roman"/>
          <w:sz w:val="28"/>
          <w:szCs w:val="28"/>
          <w:lang w:eastAsia="uk-UA"/>
        </w:rPr>
        <w:t xml:space="preserve">, а також визначення того, яким чином різні рівні мотиваційних орієнтацій (низький, середній, високий) пов’язані з умінням </w:t>
      </w:r>
      <w:r w:rsidR="00F204E5" w:rsidRPr="00944264">
        <w:rPr>
          <w:rFonts w:ascii="Times New Roman" w:eastAsia="Times New Roman" w:hAnsi="Times New Roman" w:cs="Times New Roman"/>
          <w:sz w:val="28"/>
          <w:szCs w:val="28"/>
          <w:lang w:eastAsia="uk-UA"/>
        </w:rPr>
        <w:lastRenderedPageBreak/>
        <w:t>студентів протистояти труднощам, долати стресові ситуації, підтримувати внутрішню рівновагу та ефективну поведінку в умовах навчального та емоційного навантаження.</w:t>
      </w:r>
    </w:p>
    <w:p w14:paraId="6DBABF28" w14:textId="77777777" w:rsidR="00F204E5" w:rsidRPr="00944264" w:rsidRDefault="00F204E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sz w:val="28"/>
          <w:szCs w:val="28"/>
          <w:lang w:eastAsia="uk-UA"/>
        </w:rPr>
        <w:t>Мета також включає</w:t>
      </w:r>
      <w:r w:rsidRPr="00944264">
        <w:rPr>
          <w:rFonts w:ascii="Times New Roman" w:eastAsia="Times New Roman" w:hAnsi="Times New Roman" w:cs="Times New Roman"/>
          <w:sz w:val="28"/>
          <w:szCs w:val="28"/>
          <w:lang w:eastAsia="uk-UA"/>
        </w:rPr>
        <w:t>:</w:t>
      </w:r>
    </w:p>
    <w:p w14:paraId="304444D0" w14:textId="77777777" w:rsidR="00F204E5" w:rsidRPr="00944264" w:rsidRDefault="00F204E5" w:rsidP="00B31BD1">
      <w:pPr>
        <w:numPr>
          <w:ilvl w:val="0"/>
          <w:numId w:val="4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виявлення психологічних чинників, що посилюють або послаблюють стійкість студентів;</w:t>
      </w:r>
    </w:p>
    <w:p w14:paraId="4610ACF7" w14:textId="77777777" w:rsidR="00F204E5" w:rsidRPr="00944264" w:rsidRDefault="00F204E5" w:rsidP="00B31BD1">
      <w:pPr>
        <w:numPr>
          <w:ilvl w:val="0"/>
          <w:numId w:val="4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визначення ролі мотиваційних установок у формуванні адаптивних стратегій поведінки;</w:t>
      </w:r>
    </w:p>
    <w:p w14:paraId="08C84B90" w14:textId="77777777" w:rsidR="00F204E5" w:rsidRPr="00944264" w:rsidRDefault="00F204E5" w:rsidP="00B31BD1">
      <w:pPr>
        <w:numPr>
          <w:ilvl w:val="0"/>
          <w:numId w:val="4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побудову моделі взаємозв’язку між мотиваційними характеристиками та психологічною стійкістю;</w:t>
      </w:r>
    </w:p>
    <w:p w14:paraId="1F778F14" w14:textId="345874BB" w:rsidR="00F204E5" w:rsidRPr="00944264" w:rsidRDefault="00F204E5" w:rsidP="00B31BD1">
      <w:pPr>
        <w:numPr>
          <w:ilvl w:val="0"/>
          <w:numId w:val="4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розробку практичних рекомендацій щодо підвищення мотивації досягнення і зміцнення стійкості у студентської молоді медичного профілю.</w:t>
      </w:r>
    </w:p>
    <w:p w14:paraId="0EBC86D2" w14:textId="1ACAF8A0" w:rsidR="002407CE" w:rsidRDefault="002407CE" w:rsidP="00B31BD1">
      <w:pPr>
        <w:spacing w:after="0"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Завдання дослідження:</w:t>
      </w:r>
    </w:p>
    <w:p w14:paraId="0DB1387D" w14:textId="5DBF996F" w:rsidR="00FA09A8" w:rsidRDefault="00FA09A8" w:rsidP="00FA09A8">
      <w:pPr>
        <w:spacing w:after="0" w:line="360" w:lineRule="auto"/>
        <w:jc w:val="both"/>
        <w:rPr>
          <w:rFonts w:ascii="Times New Roman" w:eastAsia="Times New Roman" w:hAnsi="Times New Roman" w:cs="Times New Roman"/>
          <w:bCs/>
          <w:sz w:val="28"/>
          <w:szCs w:val="28"/>
          <w:lang w:eastAsia="uk-UA"/>
        </w:rPr>
      </w:pPr>
      <w:r w:rsidRPr="00FA09A8">
        <w:rPr>
          <w:rFonts w:ascii="Times New Roman" w:eastAsia="Times New Roman" w:hAnsi="Times New Roman" w:cs="Times New Roman"/>
          <w:bCs/>
          <w:sz w:val="28"/>
          <w:szCs w:val="28"/>
          <w:lang w:eastAsia="uk-UA"/>
        </w:rPr>
        <w:t>1. Зібрати та проаналізувати інформацію з наукових джерел про те, що таке мотивація досягнення, як вона формується та чому є важливою для студентів.</w:t>
      </w:r>
      <w:r w:rsidRPr="00FA09A8">
        <w:rPr>
          <w:rFonts w:ascii="Times New Roman" w:eastAsia="Times New Roman" w:hAnsi="Times New Roman" w:cs="Times New Roman"/>
          <w:bCs/>
          <w:sz w:val="28"/>
          <w:szCs w:val="28"/>
          <w:lang w:eastAsia="uk-UA"/>
        </w:rPr>
        <w:br/>
        <w:t>2. Розглянути поняття психологічної стійкості, з’ясувати, що впливає на її розвиток, які її основні компоненти та як вона проявляється у молоді,</w:t>
      </w:r>
      <w:r>
        <w:rPr>
          <w:rFonts w:ascii="Times New Roman" w:eastAsia="Times New Roman" w:hAnsi="Times New Roman" w:cs="Times New Roman"/>
          <w:bCs/>
          <w:sz w:val="28"/>
          <w:szCs w:val="28"/>
          <w:lang w:eastAsia="uk-UA"/>
        </w:rPr>
        <w:t xml:space="preserve"> що навчається в медичному коледжі.</w:t>
      </w:r>
    </w:p>
    <w:p w14:paraId="77B0C24B" w14:textId="6FC65D56" w:rsidR="00FA09A8" w:rsidRPr="00FA09A8" w:rsidRDefault="00FA09A8" w:rsidP="00135C3A">
      <w:pPr>
        <w:spacing w:after="0" w:line="360" w:lineRule="auto"/>
        <w:rPr>
          <w:rFonts w:ascii="Times New Roman" w:eastAsia="Times New Roman" w:hAnsi="Times New Roman" w:cs="Times New Roman"/>
          <w:bCs/>
          <w:sz w:val="28"/>
          <w:szCs w:val="28"/>
          <w:lang w:eastAsia="uk-UA"/>
        </w:rPr>
      </w:pPr>
      <w:r w:rsidRPr="00FA09A8">
        <w:rPr>
          <w:rFonts w:ascii="Times New Roman" w:eastAsia="Times New Roman" w:hAnsi="Times New Roman" w:cs="Times New Roman"/>
          <w:bCs/>
          <w:sz w:val="28"/>
          <w:szCs w:val="28"/>
          <w:lang w:eastAsia="uk-UA"/>
        </w:rPr>
        <w:t xml:space="preserve"> 3. Здійснити емпіричне дослідження впливу мотивації досягнення на психологічну</w:t>
      </w:r>
      <w:r>
        <w:rPr>
          <w:rFonts w:ascii="Times New Roman" w:eastAsia="Times New Roman" w:hAnsi="Times New Roman" w:cs="Times New Roman"/>
          <w:bCs/>
          <w:sz w:val="28"/>
          <w:szCs w:val="28"/>
          <w:lang w:eastAsia="uk-UA"/>
        </w:rPr>
        <w:t xml:space="preserve"> стійкість студентів медичного коледжу</w:t>
      </w:r>
      <w:r w:rsidRPr="00FA09A8">
        <w:rPr>
          <w:rFonts w:ascii="Times New Roman" w:eastAsia="Times New Roman" w:hAnsi="Times New Roman" w:cs="Times New Roman"/>
          <w:bCs/>
          <w:sz w:val="28"/>
          <w:szCs w:val="28"/>
          <w:lang w:eastAsia="uk-UA"/>
        </w:rPr>
        <w:t xml:space="preserve">. </w:t>
      </w:r>
      <w:r w:rsidRPr="00FA09A8">
        <w:rPr>
          <w:rFonts w:ascii="Times New Roman" w:eastAsia="Times New Roman" w:hAnsi="Times New Roman" w:cs="Times New Roman"/>
          <w:bCs/>
          <w:sz w:val="28"/>
          <w:szCs w:val="28"/>
          <w:lang w:eastAsia="uk-UA"/>
        </w:rPr>
        <w:br/>
        <w:t>4. Розробити психологічні заходи підвищення мотивації досягнення та психологічної стійкості</w:t>
      </w:r>
    </w:p>
    <w:p w14:paraId="5173037B" w14:textId="6010428C" w:rsidR="00F204E5" w:rsidRPr="0017766F" w:rsidRDefault="00FA09A8" w:rsidP="00B31BD1">
      <w:pPr>
        <w:spacing w:after="0" w:line="360" w:lineRule="auto"/>
        <w:jc w:val="both"/>
        <w:outlineLvl w:val="0"/>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Cs/>
          <w:sz w:val="28"/>
          <w:szCs w:val="28"/>
          <w:lang w:eastAsia="uk-UA"/>
        </w:rPr>
        <w:t xml:space="preserve">  </w:t>
      </w:r>
      <w:r w:rsidR="00F204E5" w:rsidRPr="00944264">
        <w:rPr>
          <w:rFonts w:ascii="Times New Roman" w:eastAsia="Times New Roman" w:hAnsi="Times New Roman" w:cs="Times New Roman"/>
          <w:b/>
          <w:bCs/>
          <w:kern w:val="36"/>
          <w:sz w:val="28"/>
          <w:szCs w:val="28"/>
          <w:lang w:eastAsia="uk-UA"/>
        </w:rPr>
        <w:t>Методи дослідження</w:t>
      </w:r>
      <w:r w:rsidR="0017766F">
        <w:rPr>
          <w:rFonts w:ascii="Times New Roman" w:eastAsia="Times New Roman" w:hAnsi="Times New Roman" w:cs="Times New Roman"/>
          <w:b/>
          <w:bCs/>
          <w:kern w:val="36"/>
          <w:sz w:val="28"/>
          <w:szCs w:val="28"/>
          <w:lang w:eastAsia="uk-UA"/>
        </w:rPr>
        <w:t xml:space="preserve">. </w:t>
      </w:r>
      <w:r w:rsidR="00F204E5" w:rsidRPr="00944264">
        <w:rPr>
          <w:rFonts w:ascii="Times New Roman" w:eastAsia="Times New Roman" w:hAnsi="Times New Roman" w:cs="Times New Roman"/>
          <w:sz w:val="28"/>
          <w:szCs w:val="28"/>
          <w:lang w:eastAsia="uk-UA"/>
        </w:rPr>
        <w:t>Для досягнення мети та виконання завдань дослідження використовувався комплекс взаємодоповнюючих методів, які дозволили глибоко та всебічно розглянути взаємозв’язок мотивації досягнення та психологічної стійкості студентів медичного коледжу.</w:t>
      </w:r>
    </w:p>
    <w:p w14:paraId="44597241" w14:textId="77777777" w:rsidR="00F204E5" w:rsidRPr="00944264" w:rsidRDefault="00F204E5"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 Теоретичні методи</w:t>
      </w:r>
    </w:p>
    <w:p w14:paraId="36810905" w14:textId="77777777" w:rsidR="00F204E5" w:rsidRPr="00944264" w:rsidRDefault="00F204E5" w:rsidP="00B31BD1">
      <w:pPr>
        <w:numPr>
          <w:ilvl w:val="0"/>
          <w:numId w:val="4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Аналіз наукової літератури</w:t>
      </w:r>
      <w:r w:rsidRPr="00944264">
        <w:rPr>
          <w:rFonts w:ascii="Times New Roman" w:eastAsia="Times New Roman" w:hAnsi="Times New Roman" w:cs="Times New Roman"/>
          <w:sz w:val="28"/>
          <w:szCs w:val="28"/>
          <w:lang w:eastAsia="uk-UA"/>
        </w:rPr>
        <w:t xml:space="preserve"> – вивчення праць українських і зарубіжних авторів, які досліджують мотивацію досягнення, психологічну стійкість, адаптаційні процеси студентів і особливості професійної підготовки медичних фахівців.</w:t>
      </w:r>
      <w:r w:rsidRPr="00944264">
        <w:rPr>
          <w:rFonts w:ascii="Times New Roman" w:eastAsia="Times New Roman" w:hAnsi="Times New Roman" w:cs="Times New Roman"/>
          <w:sz w:val="28"/>
          <w:szCs w:val="28"/>
          <w:lang w:eastAsia="uk-UA"/>
        </w:rPr>
        <w:br/>
      </w:r>
      <w:r w:rsidRPr="00944264">
        <w:rPr>
          <w:rFonts w:ascii="Times New Roman" w:eastAsia="Times New Roman" w:hAnsi="Times New Roman" w:cs="Times New Roman"/>
          <w:sz w:val="28"/>
          <w:szCs w:val="28"/>
          <w:lang w:eastAsia="uk-UA"/>
        </w:rPr>
        <w:lastRenderedPageBreak/>
        <w:t xml:space="preserve">Це дозволило сформувати </w:t>
      </w:r>
      <w:proofErr w:type="spellStart"/>
      <w:r w:rsidRPr="00944264">
        <w:rPr>
          <w:rFonts w:ascii="Times New Roman" w:eastAsia="Times New Roman" w:hAnsi="Times New Roman" w:cs="Times New Roman"/>
          <w:sz w:val="28"/>
          <w:szCs w:val="28"/>
          <w:lang w:eastAsia="uk-UA"/>
        </w:rPr>
        <w:t>понятійно</w:t>
      </w:r>
      <w:proofErr w:type="spellEnd"/>
      <w:r w:rsidRPr="00944264">
        <w:rPr>
          <w:rFonts w:ascii="Times New Roman" w:eastAsia="Times New Roman" w:hAnsi="Times New Roman" w:cs="Times New Roman"/>
          <w:sz w:val="28"/>
          <w:szCs w:val="28"/>
          <w:lang w:eastAsia="uk-UA"/>
        </w:rPr>
        <w:t>-термінологічну базу та краще зрозуміти ключові психологічні механізми.</w:t>
      </w:r>
    </w:p>
    <w:p w14:paraId="0F43E3C1" w14:textId="77777777" w:rsidR="00F204E5" w:rsidRPr="00944264" w:rsidRDefault="00F204E5" w:rsidP="00B31BD1">
      <w:pPr>
        <w:numPr>
          <w:ilvl w:val="0"/>
          <w:numId w:val="4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Синтез і узагальнення</w:t>
      </w:r>
      <w:r w:rsidRPr="00944264">
        <w:rPr>
          <w:rFonts w:ascii="Times New Roman" w:eastAsia="Times New Roman" w:hAnsi="Times New Roman" w:cs="Times New Roman"/>
          <w:sz w:val="28"/>
          <w:szCs w:val="28"/>
          <w:lang w:eastAsia="uk-UA"/>
        </w:rPr>
        <w:t xml:space="preserve"> – об’єднання різних теоретичних підходів у цілісне бачення природи мотивації та стійкості, виділення їх спільних та відмінних рис.</w:t>
      </w:r>
    </w:p>
    <w:p w14:paraId="3A851BE9" w14:textId="77777777" w:rsidR="00F204E5" w:rsidRPr="00944264" w:rsidRDefault="00F204E5" w:rsidP="00B31BD1">
      <w:pPr>
        <w:numPr>
          <w:ilvl w:val="0"/>
          <w:numId w:val="4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Порівняння психологічних концепцій</w:t>
      </w:r>
      <w:r w:rsidRPr="00944264">
        <w:rPr>
          <w:rFonts w:ascii="Times New Roman" w:eastAsia="Times New Roman" w:hAnsi="Times New Roman" w:cs="Times New Roman"/>
          <w:sz w:val="28"/>
          <w:szCs w:val="28"/>
          <w:lang w:eastAsia="uk-UA"/>
        </w:rPr>
        <w:t xml:space="preserve"> – зіставлення підходів А. </w:t>
      </w:r>
      <w:proofErr w:type="spellStart"/>
      <w:r w:rsidRPr="00944264">
        <w:rPr>
          <w:rFonts w:ascii="Times New Roman" w:eastAsia="Times New Roman" w:hAnsi="Times New Roman" w:cs="Times New Roman"/>
          <w:sz w:val="28"/>
          <w:szCs w:val="28"/>
          <w:lang w:eastAsia="uk-UA"/>
        </w:rPr>
        <w:t>Елерса</w:t>
      </w:r>
      <w:proofErr w:type="spellEnd"/>
      <w:r w:rsidRPr="00944264">
        <w:rPr>
          <w:rFonts w:ascii="Times New Roman" w:eastAsia="Times New Roman" w:hAnsi="Times New Roman" w:cs="Times New Roman"/>
          <w:sz w:val="28"/>
          <w:szCs w:val="28"/>
          <w:lang w:eastAsia="uk-UA"/>
        </w:rPr>
        <w:t xml:space="preserve">, Д. </w:t>
      </w:r>
      <w:proofErr w:type="spellStart"/>
      <w:r w:rsidRPr="00944264">
        <w:rPr>
          <w:rFonts w:ascii="Times New Roman" w:eastAsia="Times New Roman" w:hAnsi="Times New Roman" w:cs="Times New Roman"/>
          <w:sz w:val="28"/>
          <w:szCs w:val="28"/>
          <w:lang w:eastAsia="uk-UA"/>
        </w:rPr>
        <w:t>МакКлелланда</w:t>
      </w:r>
      <w:proofErr w:type="spellEnd"/>
      <w:r w:rsidRPr="00944264">
        <w:rPr>
          <w:rFonts w:ascii="Times New Roman" w:eastAsia="Times New Roman" w:hAnsi="Times New Roman" w:cs="Times New Roman"/>
          <w:sz w:val="28"/>
          <w:szCs w:val="28"/>
          <w:lang w:eastAsia="uk-UA"/>
        </w:rPr>
        <w:t xml:space="preserve">, С. </w:t>
      </w:r>
      <w:proofErr w:type="spellStart"/>
      <w:r w:rsidRPr="00944264">
        <w:rPr>
          <w:rFonts w:ascii="Times New Roman" w:eastAsia="Times New Roman" w:hAnsi="Times New Roman" w:cs="Times New Roman"/>
          <w:sz w:val="28"/>
          <w:szCs w:val="28"/>
          <w:lang w:eastAsia="uk-UA"/>
        </w:rPr>
        <w:t>Мадді</w:t>
      </w:r>
      <w:proofErr w:type="spellEnd"/>
      <w:r w:rsidRPr="00944264">
        <w:rPr>
          <w:rFonts w:ascii="Times New Roman" w:eastAsia="Times New Roman" w:hAnsi="Times New Roman" w:cs="Times New Roman"/>
          <w:sz w:val="28"/>
          <w:szCs w:val="28"/>
          <w:lang w:eastAsia="uk-UA"/>
        </w:rPr>
        <w:t xml:space="preserve">, Р. </w:t>
      </w:r>
      <w:proofErr w:type="spellStart"/>
      <w:r w:rsidRPr="00944264">
        <w:rPr>
          <w:rFonts w:ascii="Times New Roman" w:eastAsia="Times New Roman" w:hAnsi="Times New Roman" w:cs="Times New Roman"/>
          <w:sz w:val="28"/>
          <w:szCs w:val="28"/>
          <w:lang w:eastAsia="uk-UA"/>
        </w:rPr>
        <w:t>Коннора</w:t>
      </w:r>
      <w:proofErr w:type="spellEnd"/>
      <w:r w:rsidRPr="00944264">
        <w:rPr>
          <w:rFonts w:ascii="Times New Roman" w:eastAsia="Times New Roman" w:hAnsi="Times New Roman" w:cs="Times New Roman"/>
          <w:sz w:val="28"/>
          <w:szCs w:val="28"/>
          <w:lang w:eastAsia="uk-UA"/>
        </w:rPr>
        <w:t xml:space="preserve"> та інших для кращого обґрунтування вибору </w:t>
      </w:r>
      <w:proofErr w:type="spellStart"/>
      <w:r w:rsidRPr="00944264">
        <w:rPr>
          <w:rFonts w:ascii="Times New Roman" w:eastAsia="Times New Roman" w:hAnsi="Times New Roman" w:cs="Times New Roman"/>
          <w:sz w:val="28"/>
          <w:szCs w:val="28"/>
          <w:lang w:eastAsia="uk-UA"/>
        </w:rPr>
        <w:t>методик</w:t>
      </w:r>
      <w:proofErr w:type="spellEnd"/>
      <w:r w:rsidRPr="00944264">
        <w:rPr>
          <w:rFonts w:ascii="Times New Roman" w:eastAsia="Times New Roman" w:hAnsi="Times New Roman" w:cs="Times New Roman"/>
          <w:sz w:val="28"/>
          <w:szCs w:val="28"/>
          <w:lang w:eastAsia="uk-UA"/>
        </w:rPr>
        <w:t xml:space="preserve"> та побудови моделі дослідження.</w:t>
      </w:r>
    </w:p>
    <w:p w14:paraId="1F8C8759" w14:textId="77777777" w:rsidR="00F204E5" w:rsidRPr="00944264" w:rsidRDefault="00F204E5"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 Емпіричні методи</w:t>
      </w:r>
    </w:p>
    <w:p w14:paraId="6D3122AB" w14:textId="2F14764A" w:rsidR="00F204E5" w:rsidRPr="00944264" w:rsidRDefault="00F204E5" w:rsidP="0097021D">
      <w:pPr>
        <w:numPr>
          <w:ilvl w:val="0"/>
          <w:numId w:val="46"/>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Опитувальник мотивації досягнення А. </w:t>
      </w:r>
      <w:proofErr w:type="spellStart"/>
      <w:r w:rsidRPr="00944264">
        <w:rPr>
          <w:rFonts w:ascii="Times New Roman" w:eastAsia="Times New Roman" w:hAnsi="Times New Roman" w:cs="Times New Roman"/>
          <w:b/>
          <w:bCs/>
          <w:sz w:val="28"/>
          <w:szCs w:val="28"/>
          <w:lang w:eastAsia="uk-UA"/>
        </w:rPr>
        <w:t>Елерса</w:t>
      </w:r>
      <w:proofErr w:type="spellEnd"/>
      <w:r w:rsidRPr="00944264">
        <w:rPr>
          <w:rFonts w:ascii="Times New Roman" w:eastAsia="Times New Roman" w:hAnsi="Times New Roman" w:cs="Times New Roman"/>
          <w:sz w:val="28"/>
          <w:szCs w:val="28"/>
          <w:lang w:eastAsia="uk-UA"/>
        </w:rPr>
        <w:br/>
        <w:t xml:space="preserve">Методика дозволяє визначити </w:t>
      </w:r>
      <w:r w:rsidR="00FF553D" w:rsidRPr="00944264">
        <w:rPr>
          <w:rFonts w:ascii="Times New Roman" w:eastAsia="Times New Roman" w:hAnsi="Times New Roman" w:cs="Times New Roman"/>
          <w:sz w:val="28"/>
          <w:szCs w:val="28"/>
          <w:lang w:eastAsia="uk-UA"/>
        </w:rPr>
        <w:t>три</w:t>
      </w:r>
      <w:r w:rsidRPr="00944264">
        <w:rPr>
          <w:rFonts w:ascii="Times New Roman" w:eastAsia="Times New Roman" w:hAnsi="Times New Roman" w:cs="Times New Roman"/>
          <w:sz w:val="28"/>
          <w:szCs w:val="28"/>
          <w:lang w:eastAsia="uk-UA"/>
        </w:rPr>
        <w:t xml:space="preserve"> ключові компоненти: </w:t>
      </w:r>
      <w:r w:rsidR="00FF553D" w:rsidRPr="00944264">
        <w:rPr>
          <w:rFonts w:ascii="Times New Roman" w:eastAsia="Times New Roman" w:hAnsi="Times New Roman" w:cs="Times New Roman"/>
          <w:sz w:val="28"/>
          <w:szCs w:val="28"/>
          <w:lang w:eastAsia="uk-UA"/>
        </w:rPr>
        <w:t xml:space="preserve">ініціативність, цілеспрямованість, прагнення до розвитку. </w:t>
      </w:r>
      <w:r w:rsidRPr="00944264">
        <w:rPr>
          <w:rFonts w:ascii="Times New Roman" w:eastAsia="Times New Roman" w:hAnsi="Times New Roman" w:cs="Times New Roman"/>
          <w:sz w:val="28"/>
          <w:szCs w:val="28"/>
          <w:lang w:eastAsia="uk-UA"/>
        </w:rPr>
        <w:t>Обрана тому, що добре підходить для студентської вибірки та дає чітке уявлення про силу і напрям мотивації.</w:t>
      </w:r>
    </w:p>
    <w:p w14:paraId="26A7A1DA" w14:textId="618F2925" w:rsidR="00F204E5" w:rsidRPr="00944264" w:rsidRDefault="00F204E5" w:rsidP="0097021D">
      <w:pPr>
        <w:numPr>
          <w:ilvl w:val="0"/>
          <w:numId w:val="46"/>
        </w:numPr>
        <w:spacing w:after="0" w:line="360" w:lineRule="auto"/>
        <w:ind w:left="0" w:firstLine="0"/>
        <w:rPr>
          <w:rFonts w:ascii="Times New Roman" w:eastAsia="Times New Roman" w:hAnsi="Times New Roman" w:cs="Times New Roman"/>
          <w:sz w:val="28"/>
          <w:szCs w:val="28"/>
          <w:lang w:eastAsia="uk-UA"/>
        </w:rPr>
      </w:pPr>
      <w:r w:rsidRPr="0097021D">
        <w:rPr>
          <w:rFonts w:ascii="Times New Roman" w:eastAsia="Times New Roman" w:hAnsi="Times New Roman" w:cs="Times New Roman"/>
          <w:b/>
          <w:bCs/>
          <w:sz w:val="28"/>
          <w:szCs w:val="28"/>
          <w:lang w:eastAsia="uk-UA"/>
        </w:rPr>
        <w:t xml:space="preserve">Тест “Психологічна стійкість” С. </w:t>
      </w:r>
      <w:proofErr w:type="spellStart"/>
      <w:r w:rsidRPr="0097021D">
        <w:rPr>
          <w:rFonts w:ascii="Times New Roman" w:eastAsia="Times New Roman" w:hAnsi="Times New Roman" w:cs="Times New Roman"/>
          <w:b/>
          <w:bCs/>
          <w:sz w:val="28"/>
          <w:szCs w:val="28"/>
          <w:lang w:eastAsia="uk-UA"/>
        </w:rPr>
        <w:t>Мадді</w:t>
      </w:r>
      <w:proofErr w:type="spellEnd"/>
      <w:r w:rsidRPr="0097021D">
        <w:rPr>
          <w:rFonts w:ascii="Times New Roman" w:eastAsia="Times New Roman" w:hAnsi="Times New Roman" w:cs="Times New Roman"/>
          <w:b/>
          <w:sz w:val="28"/>
          <w:szCs w:val="28"/>
          <w:lang w:eastAsia="uk-UA"/>
        </w:rPr>
        <w:br/>
      </w:r>
      <w:r w:rsidRPr="00944264">
        <w:rPr>
          <w:rFonts w:ascii="Times New Roman" w:eastAsia="Times New Roman" w:hAnsi="Times New Roman" w:cs="Times New Roman"/>
          <w:sz w:val="28"/>
          <w:szCs w:val="28"/>
          <w:lang w:eastAsia="uk-UA"/>
        </w:rPr>
        <w:t>Досліджує три центральні компоненти стійкості:</w:t>
      </w:r>
      <w:r w:rsidR="00FF553D" w:rsidRPr="00944264">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bCs/>
          <w:sz w:val="28"/>
          <w:szCs w:val="28"/>
          <w:lang w:eastAsia="uk-UA"/>
        </w:rPr>
        <w:t>залученість</w:t>
      </w:r>
      <w:r w:rsidRPr="00944264">
        <w:rPr>
          <w:rFonts w:ascii="Times New Roman" w:eastAsia="Times New Roman" w:hAnsi="Times New Roman" w:cs="Times New Roman"/>
          <w:sz w:val="28"/>
          <w:szCs w:val="28"/>
          <w:lang w:eastAsia="uk-UA"/>
        </w:rPr>
        <w:t>,</w:t>
      </w:r>
      <w:r w:rsidR="00FF553D" w:rsidRPr="00944264">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bCs/>
          <w:sz w:val="28"/>
          <w:szCs w:val="28"/>
          <w:lang w:eastAsia="uk-UA"/>
        </w:rPr>
        <w:t>контроль</w:t>
      </w:r>
      <w:r w:rsidRPr="00944264">
        <w:rPr>
          <w:rFonts w:ascii="Times New Roman" w:eastAsia="Times New Roman" w:hAnsi="Times New Roman" w:cs="Times New Roman"/>
          <w:sz w:val="28"/>
          <w:szCs w:val="28"/>
          <w:lang w:eastAsia="uk-UA"/>
        </w:rPr>
        <w:t>,</w:t>
      </w:r>
      <w:r w:rsidR="00FF553D" w:rsidRPr="00944264">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bCs/>
          <w:sz w:val="28"/>
          <w:szCs w:val="28"/>
          <w:lang w:eastAsia="uk-UA"/>
        </w:rPr>
        <w:t>прийняття виклику</w:t>
      </w:r>
      <w:r w:rsidRPr="00944264">
        <w:rPr>
          <w:rFonts w:ascii="Times New Roman" w:eastAsia="Times New Roman" w:hAnsi="Times New Roman" w:cs="Times New Roman"/>
          <w:sz w:val="28"/>
          <w:szCs w:val="28"/>
          <w:lang w:eastAsia="uk-UA"/>
        </w:rPr>
        <w:t>.</w:t>
      </w:r>
      <w:r w:rsidRPr="00944264">
        <w:rPr>
          <w:rFonts w:ascii="Times New Roman" w:eastAsia="Times New Roman" w:hAnsi="Times New Roman" w:cs="Times New Roman"/>
          <w:sz w:val="28"/>
          <w:szCs w:val="28"/>
          <w:lang w:eastAsia="uk-UA"/>
        </w:rPr>
        <w:br/>
        <w:t>Ці показники важливі для розуміння того, як студенти реагують на труднощі, навантаження та невизначеність у навчальному процесі.</w:t>
      </w:r>
    </w:p>
    <w:p w14:paraId="07F8E68A" w14:textId="77777777" w:rsidR="00F204E5" w:rsidRPr="00944264" w:rsidRDefault="00F204E5" w:rsidP="0097021D">
      <w:pPr>
        <w:numPr>
          <w:ilvl w:val="0"/>
          <w:numId w:val="46"/>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Кореляційний аналіз</w:t>
      </w:r>
      <w:r w:rsidRPr="00944264">
        <w:rPr>
          <w:rFonts w:ascii="Times New Roman" w:eastAsia="Times New Roman" w:hAnsi="Times New Roman" w:cs="Times New Roman"/>
          <w:sz w:val="28"/>
          <w:szCs w:val="28"/>
          <w:lang w:eastAsia="uk-UA"/>
        </w:rPr>
        <w:br/>
        <w:t>Використовувався для визначення сили та напряму взаємозв’язку між рівнем мотивації досягнення та рівнем психологічної стійкості.</w:t>
      </w:r>
    </w:p>
    <w:p w14:paraId="72B0F467" w14:textId="77777777" w:rsidR="00F204E5" w:rsidRPr="00944264" w:rsidRDefault="00F204E5" w:rsidP="0097021D">
      <w:pPr>
        <w:numPr>
          <w:ilvl w:val="0"/>
          <w:numId w:val="46"/>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Описова статистика</w:t>
      </w:r>
      <w:r w:rsidRPr="00944264">
        <w:rPr>
          <w:rFonts w:ascii="Times New Roman" w:eastAsia="Times New Roman" w:hAnsi="Times New Roman" w:cs="Times New Roman"/>
          <w:sz w:val="28"/>
          <w:szCs w:val="28"/>
          <w:lang w:eastAsia="uk-UA"/>
        </w:rPr>
        <w:br/>
        <w:t>Застосовувалась для узагальнення даних, побудови діаграм, визначення середніх значень, варіативності тощо.</w:t>
      </w:r>
    </w:p>
    <w:p w14:paraId="099CFD12" w14:textId="11F00BF5" w:rsidR="00F204E5" w:rsidRPr="00944264" w:rsidRDefault="00F204E5"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 xml:space="preserve">3. </w:t>
      </w:r>
      <w:r w:rsidR="0097021D">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b/>
          <w:bCs/>
          <w:sz w:val="28"/>
          <w:szCs w:val="28"/>
          <w:lang w:eastAsia="uk-UA"/>
        </w:rPr>
        <w:t>Інтерпретаційні методи</w:t>
      </w:r>
    </w:p>
    <w:p w14:paraId="6F81965D" w14:textId="1B0D9404" w:rsidR="00F204E5" w:rsidRPr="00944264" w:rsidRDefault="00F204E5" w:rsidP="0097021D">
      <w:pPr>
        <w:spacing w:after="0" w:line="360" w:lineRule="auto"/>
        <w:rPr>
          <w:rFonts w:ascii="Times New Roman" w:eastAsia="Times New Roman" w:hAnsi="Times New Roman" w:cs="Times New Roman"/>
          <w:sz w:val="28"/>
          <w:szCs w:val="28"/>
          <w:lang w:eastAsia="uk-UA"/>
        </w:rPr>
      </w:pPr>
      <w:r w:rsidRPr="0097021D">
        <w:rPr>
          <w:rFonts w:ascii="Times New Roman" w:eastAsia="Times New Roman" w:hAnsi="Times New Roman" w:cs="Times New Roman"/>
          <w:bCs/>
          <w:sz w:val="28"/>
          <w:szCs w:val="28"/>
          <w:lang w:eastAsia="uk-UA"/>
        </w:rPr>
        <w:t>Якісний аналіз результатів</w:t>
      </w:r>
      <w:r w:rsidR="0097021D">
        <w:rPr>
          <w:rFonts w:ascii="Times New Roman" w:eastAsia="Times New Roman" w:hAnsi="Times New Roman" w:cs="Times New Roman"/>
          <w:sz w:val="28"/>
          <w:szCs w:val="28"/>
          <w:lang w:eastAsia="uk-UA"/>
        </w:rPr>
        <w:t xml:space="preserve"> д</w:t>
      </w:r>
      <w:r w:rsidRPr="00944264">
        <w:rPr>
          <w:rFonts w:ascii="Times New Roman" w:eastAsia="Times New Roman" w:hAnsi="Times New Roman" w:cs="Times New Roman"/>
          <w:sz w:val="28"/>
          <w:szCs w:val="28"/>
          <w:lang w:eastAsia="uk-UA"/>
        </w:rPr>
        <w:t>озволив побачити не тільки цифри, але й психологічні закономірності, особливості та тенденції поведінкових проявів студентів.</w:t>
      </w:r>
    </w:p>
    <w:p w14:paraId="1351B2EC" w14:textId="4C7A7FBE" w:rsidR="00F204E5" w:rsidRPr="0017766F" w:rsidRDefault="0017766F" w:rsidP="00B31BD1">
      <w:pPr>
        <w:spacing w:after="0" w:line="360" w:lineRule="auto"/>
        <w:jc w:val="both"/>
        <w:outlineLvl w:val="0"/>
        <w:rPr>
          <w:rFonts w:ascii="Times New Roman" w:eastAsia="Times New Roman" w:hAnsi="Times New Roman" w:cs="Times New Roman"/>
          <w:b/>
          <w:bCs/>
          <w:kern w:val="36"/>
          <w:sz w:val="28"/>
          <w:szCs w:val="28"/>
          <w:lang w:eastAsia="uk-UA"/>
        </w:rPr>
      </w:pPr>
      <w:r>
        <w:rPr>
          <w:rFonts w:ascii="Times New Roman" w:eastAsia="Times New Roman" w:hAnsi="Times New Roman" w:cs="Times New Roman"/>
          <w:b/>
          <w:bCs/>
          <w:kern w:val="36"/>
          <w:sz w:val="28"/>
          <w:szCs w:val="28"/>
          <w:lang w:eastAsia="uk-UA"/>
        </w:rPr>
        <w:t xml:space="preserve">   </w:t>
      </w:r>
      <w:r w:rsidR="00F204E5" w:rsidRPr="00944264">
        <w:rPr>
          <w:rFonts w:ascii="Times New Roman" w:eastAsia="Times New Roman" w:hAnsi="Times New Roman" w:cs="Times New Roman"/>
          <w:b/>
          <w:bCs/>
          <w:kern w:val="36"/>
          <w:sz w:val="28"/>
          <w:szCs w:val="28"/>
          <w:lang w:eastAsia="uk-UA"/>
        </w:rPr>
        <w:t>Гіпотеза дослідження</w:t>
      </w:r>
      <w:r>
        <w:rPr>
          <w:rFonts w:ascii="Times New Roman" w:eastAsia="Times New Roman" w:hAnsi="Times New Roman" w:cs="Times New Roman"/>
          <w:b/>
          <w:bCs/>
          <w:kern w:val="36"/>
          <w:sz w:val="28"/>
          <w:szCs w:val="28"/>
          <w:lang w:eastAsia="uk-UA"/>
        </w:rPr>
        <w:t xml:space="preserve">. </w:t>
      </w:r>
      <w:r w:rsidR="00F204E5" w:rsidRPr="00944264">
        <w:rPr>
          <w:rFonts w:ascii="Times New Roman" w:eastAsia="Times New Roman" w:hAnsi="Times New Roman" w:cs="Times New Roman"/>
          <w:bCs/>
          <w:sz w:val="28"/>
          <w:szCs w:val="28"/>
          <w:lang w:eastAsia="uk-UA"/>
        </w:rPr>
        <w:t>Гіпотеза полягає в тому, що чим вищий рівень мотивації досягнення у студентів медичного коледжу, тим вищим є їхній рівень психологічної стійкості.</w:t>
      </w:r>
    </w:p>
    <w:p w14:paraId="4049C6F9" w14:textId="550F5BA7" w:rsidR="00F204E5" w:rsidRPr="00944264" w:rsidRDefault="00FF553D"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  </w:t>
      </w:r>
      <w:r w:rsidR="00F204E5" w:rsidRPr="00944264">
        <w:rPr>
          <w:rFonts w:ascii="Times New Roman" w:eastAsia="Times New Roman" w:hAnsi="Times New Roman" w:cs="Times New Roman"/>
          <w:sz w:val="28"/>
          <w:szCs w:val="28"/>
          <w:lang w:eastAsia="uk-UA"/>
        </w:rPr>
        <w:t>Тобто студенти, які мають виражену внутрішню потребу досягати успіху, легше долають труднощі, краще адаптуються до навчальних та емоційних навантажень, мають вищу здатність контролювати свої дії та сприймати виклики як можливості.</w:t>
      </w:r>
    </w:p>
    <w:p w14:paraId="696323FC" w14:textId="77777777" w:rsidR="00F204E5" w:rsidRPr="00944264" w:rsidRDefault="00F204E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Також припускається, що:</w:t>
      </w:r>
    </w:p>
    <w:p w14:paraId="1B68591C" w14:textId="77777777" w:rsidR="00F204E5" w:rsidRPr="00944264" w:rsidRDefault="00F204E5" w:rsidP="00B31BD1">
      <w:pPr>
        <w:numPr>
          <w:ilvl w:val="0"/>
          <w:numId w:val="4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низька мотивація досягнення</w:t>
      </w:r>
      <w:r w:rsidRPr="00944264">
        <w:rPr>
          <w:rFonts w:ascii="Times New Roman" w:eastAsia="Times New Roman" w:hAnsi="Times New Roman" w:cs="Times New Roman"/>
          <w:sz w:val="28"/>
          <w:szCs w:val="28"/>
          <w:lang w:eastAsia="uk-UA"/>
        </w:rPr>
        <w:t xml:space="preserve"> пов’язана з більшою вразливістю до стресу та меншою психологічною стійкістю;</w:t>
      </w:r>
    </w:p>
    <w:p w14:paraId="0D2F437E" w14:textId="77777777" w:rsidR="00F204E5" w:rsidRPr="00944264" w:rsidRDefault="00F204E5" w:rsidP="00B31BD1">
      <w:pPr>
        <w:numPr>
          <w:ilvl w:val="0"/>
          <w:numId w:val="4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середня мотивація</w:t>
      </w:r>
      <w:r w:rsidRPr="00944264">
        <w:rPr>
          <w:rFonts w:ascii="Times New Roman" w:eastAsia="Times New Roman" w:hAnsi="Times New Roman" w:cs="Times New Roman"/>
          <w:sz w:val="28"/>
          <w:szCs w:val="28"/>
          <w:lang w:eastAsia="uk-UA"/>
        </w:rPr>
        <w:t xml:space="preserve"> супроводжується нестійкою або непослідовною опірністю труднощам;</w:t>
      </w:r>
    </w:p>
    <w:p w14:paraId="6284F64E" w14:textId="5C834589" w:rsidR="00F204E5" w:rsidRPr="00944264" w:rsidRDefault="00F204E5" w:rsidP="00B31BD1">
      <w:pPr>
        <w:numPr>
          <w:ilvl w:val="0"/>
          <w:numId w:val="4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висока мотивація досягнення</w:t>
      </w:r>
      <w:r w:rsidRPr="00944264">
        <w:rPr>
          <w:rFonts w:ascii="Times New Roman" w:eastAsia="Times New Roman" w:hAnsi="Times New Roman" w:cs="Times New Roman"/>
          <w:sz w:val="28"/>
          <w:szCs w:val="28"/>
          <w:lang w:eastAsia="uk-UA"/>
        </w:rPr>
        <w:t xml:space="preserve"> часто поєднується з активними </w:t>
      </w:r>
      <w:proofErr w:type="spellStart"/>
      <w:r w:rsidRPr="00944264">
        <w:rPr>
          <w:rFonts w:ascii="Times New Roman" w:eastAsia="Times New Roman" w:hAnsi="Times New Roman" w:cs="Times New Roman"/>
          <w:sz w:val="28"/>
          <w:szCs w:val="28"/>
          <w:lang w:eastAsia="uk-UA"/>
        </w:rPr>
        <w:t>копінг</w:t>
      </w:r>
      <w:proofErr w:type="spellEnd"/>
      <w:r w:rsidRPr="00944264">
        <w:rPr>
          <w:rFonts w:ascii="Times New Roman" w:eastAsia="Times New Roman" w:hAnsi="Times New Roman" w:cs="Times New Roman"/>
          <w:sz w:val="28"/>
          <w:szCs w:val="28"/>
          <w:lang w:eastAsia="uk-UA"/>
        </w:rPr>
        <w:t>-стратегіями, впевненістю, наполегливістю і більшою стійкістю.</w:t>
      </w:r>
    </w:p>
    <w:p w14:paraId="21EA08C5" w14:textId="70847CC4" w:rsidR="00F204E5" w:rsidRPr="00944264" w:rsidRDefault="00F204E5" w:rsidP="00B31BD1">
      <w:pPr>
        <w:spacing w:after="0" w:line="360" w:lineRule="auto"/>
        <w:jc w:val="both"/>
        <w:outlineLvl w:val="0"/>
        <w:rPr>
          <w:rFonts w:ascii="Times New Roman" w:eastAsia="Times New Roman" w:hAnsi="Times New Roman" w:cs="Times New Roman"/>
          <w:b/>
          <w:bCs/>
          <w:kern w:val="36"/>
          <w:sz w:val="28"/>
          <w:szCs w:val="28"/>
          <w:lang w:eastAsia="uk-UA"/>
        </w:rPr>
      </w:pPr>
      <w:r w:rsidRPr="00944264">
        <w:rPr>
          <w:rFonts w:ascii="Times New Roman" w:eastAsia="Times New Roman" w:hAnsi="Times New Roman" w:cs="Times New Roman"/>
          <w:b/>
          <w:bCs/>
          <w:kern w:val="36"/>
          <w:sz w:val="28"/>
          <w:szCs w:val="28"/>
          <w:lang w:eastAsia="uk-UA"/>
        </w:rPr>
        <w:t>Наукова новизна дослідження</w:t>
      </w:r>
    </w:p>
    <w:p w14:paraId="2A5F3FC4" w14:textId="77777777" w:rsidR="00F204E5" w:rsidRPr="00944264" w:rsidRDefault="00F204E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У роботі представлено новий, цілісний погляд на взаємодію мотивації досягнення та психологічної стійкості студентів медичного коледжу. Новизна полягає в тому, що:</w:t>
      </w:r>
    </w:p>
    <w:p w14:paraId="231DFFA5" w14:textId="707C72BA" w:rsidR="00F204E5" w:rsidRPr="00944264" w:rsidRDefault="00F204E5" w:rsidP="00B31BD1">
      <w:pPr>
        <w:numPr>
          <w:ilvl w:val="0"/>
          <w:numId w:val="4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Cs/>
          <w:sz w:val="28"/>
          <w:szCs w:val="28"/>
          <w:lang w:eastAsia="uk-UA"/>
        </w:rPr>
        <w:t>Вперше на конкретній вибірці студентів медичного коледжу досліджено комбінацію:</w:t>
      </w:r>
      <w:r w:rsidRPr="00944264">
        <w:rPr>
          <w:rFonts w:ascii="Times New Roman" w:eastAsia="Times New Roman" w:hAnsi="Times New Roman" w:cs="Times New Roman"/>
          <w:sz w:val="28"/>
          <w:szCs w:val="28"/>
          <w:lang w:eastAsia="uk-UA"/>
        </w:rPr>
        <w:t xml:space="preserve"> мотивації досягнення за А. </w:t>
      </w:r>
      <w:proofErr w:type="spellStart"/>
      <w:r w:rsidRPr="00944264">
        <w:rPr>
          <w:rFonts w:ascii="Times New Roman" w:eastAsia="Times New Roman" w:hAnsi="Times New Roman" w:cs="Times New Roman"/>
          <w:sz w:val="28"/>
          <w:szCs w:val="28"/>
          <w:lang w:eastAsia="uk-UA"/>
        </w:rPr>
        <w:t>Елерсом</w:t>
      </w:r>
      <w:proofErr w:type="spellEnd"/>
      <w:r w:rsidRPr="00944264">
        <w:rPr>
          <w:rFonts w:ascii="Times New Roman" w:eastAsia="Times New Roman" w:hAnsi="Times New Roman" w:cs="Times New Roman"/>
          <w:sz w:val="28"/>
          <w:szCs w:val="28"/>
          <w:lang w:eastAsia="uk-UA"/>
        </w:rPr>
        <w:t xml:space="preserve"> та стійкості за С. </w:t>
      </w:r>
      <w:proofErr w:type="spellStart"/>
      <w:r w:rsidRPr="00944264">
        <w:rPr>
          <w:rFonts w:ascii="Times New Roman" w:eastAsia="Times New Roman" w:hAnsi="Times New Roman" w:cs="Times New Roman"/>
          <w:sz w:val="28"/>
          <w:szCs w:val="28"/>
          <w:lang w:eastAsia="uk-UA"/>
        </w:rPr>
        <w:t>Мадді</w:t>
      </w:r>
      <w:proofErr w:type="spellEnd"/>
      <w:r w:rsidRPr="00944264">
        <w:rPr>
          <w:rFonts w:ascii="Times New Roman" w:eastAsia="Times New Roman" w:hAnsi="Times New Roman" w:cs="Times New Roman"/>
          <w:sz w:val="28"/>
          <w:szCs w:val="28"/>
          <w:lang w:eastAsia="uk-UA"/>
        </w:rPr>
        <w:t>.</w:t>
      </w:r>
    </w:p>
    <w:p w14:paraId="50E534AF" w14:textId="77777777" w:rsidR="00F204E5" w:rsidRPr="00944264" w:rsidRDefault="00F204E5" w:rsidP="00B31BD1">
      <w:pPr>
        <w:numPr>
          <w:ilvl w:val="0"/>
          <w:numId w:val="4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Cs/>
          <w:sz w:val="28"/>
          <w:szCs w:val="28"/>
          <w:lang w:eastAsia="uk-UA"/>
        </w:rPr>
        <w:t>Показано специфіку формування психологічної стійкості саме у майбутніх медичних фахівців</w:t>
      </w:r>
      <w:r w:rsidRPr="00944264">
        <w:rPr>
          <w:rFonts w:ascii="Times New Roman" w:eastAsia="Times New Roman" w:hAnsi="Times New Roman" w:cs="Times New Roman"/>
          <w:sz w:val="28"/>
          <w:szCs w:val="28"/>
          <w:lang w:eastAsia="uk-UA"/>
        </w:rPr>
        <w:t>, які працюють в умовах підвищеного стресу, відповідальності та інформаційних навантажень.</w:t>
      </w:r>
    </w:p>
    <w:p w14:paraId="0422EBF4" w14:textId="77777777" w:rsidR="00F204E5" w:rsidRPr="00944264" w:rsidRDefault="00F204E5" w:rsidP="00B31BD1">
      <w:pPr>
        <w:numPr>
          <w:ilvl w:val="0"/>
          <w:numId w:val="4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Cs/>
          <w:sz w:val="28"/>
          <w:szCs w:val="28"/>
          <w:lang w:eastAsia="uk-UA"/>
        </w:rPr>
        <w:t>Виявлено особливі закономірності взаємозв’язку мотиваційних установок та стійкості</w:t>
      </w:r>
      <w:r w:rsidRPr="00944264">
        <w:rPr>
          <w:rFonts w:ascii="Times New Roman" w:eastAsia="Times New Roman" w:hAnsi="Times New Roman" w:cs="Times New Roman"/>
          <w:sz w:val="28"/>
          <w:szCs w:val="28"/>
          <w:lang w:eastAsia="uk-UA"/>
        </w:rPr>
        <w:t>, які не описані в попередніх дослідженнях саме для медичних студентів.</w:t>
      </w:r>
    </w:p>
    <w:p w14:paraId="4AC2A2F7" w14:textId="77777777" w:rsidR="00F204E5" w:rsidRPr="00944264" w:rsidRDefault="00F204E5" w:rsidP="00B31BD1">
      <w:pPr>
        <w:numPr>
          <w:ilvl w:val="0"/>
          <w:numId w:val="4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Cs/>
          <w:sz w:val="28"/>
          <w:szCs w:val="28"/>
          <w:lang w:eastAsia="uk-UA"/>
        </w:rPr>
        <w:t>Створено узагальнену модель взаємодії між мотивацією та стійкістю</w:t>
      </w:r>
      <w:r w:rsidRPr="00944264">
        <w:rPr>
          <w:rFonts w:ascii="Times New Roman" w:eastAsia="Times New Roman" w:hAnsi="Times New Roman" w:cs="Times New Roman"/>
          <w:sz w:val="28"/>
          <w:szCs w:val="28"/>
          <w:lang w:eastAsia="uk-UA"/>
        </w:rPr>
        <w:t>, яка може бути використана як основа для подальших досліджень чи практичних програм.</w:t>
      </w:r>
    </w:p>
    <w:p w14:paraId="27E8F1A6" w14:textId="1F86108A" w:rsidR="00F204E5" w:rsidRPr="00944264" w:rsidRDefault="00F204E5" w:rsidP="00B31BD1">
      <w:pPr>
        <w:numPr>
          <w:ilvl w:val="0"/>
          <w:numId w:val="4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Cs/>
          <w:sz w:val="28"/>
          <w:szCs w:val="28"/>
          <w:lang w:eastAsia="uk-UA"/>
        </w:rPr>
        <w:t>Запропоновано практичні рекомендації</w:t>
      </w:r>
      <w:r w:rsidRPr="00944264">
        <w:rPr>
          <w:rFonts w:ascii="Times New Roman" w:eastAsia="Times New Roman" w:hAnsi="Times New Roman" w:cs="Times New Roman"/>
          <w:sz w:val="28"/>
          <w:szCs w:val="28"/>
          <w:lang w:eastAsia="uk-UA"/>
        </w:rPr>
        <w:t>, спрямовані на розвиток внутрішньої мотивації й підсилення психологічної стійкості.</w:t>
      </w:r>
    </w:p>
    <w:p w14:paraId="2E8B3AC8" w14:textId="77777777" w:rsidR="00F204E5" w:rsidRPr="00944264" w:rsidRDefault="00F204E5" w:rsidP="00B31BD1">
      <w:pPr>
        <w:spacing w:after="0" w:line="360" w:lineRule="auto"/>
        <w:jc w:val="both"/>
        <w:outlineLvl w:val="0"/>
        <w:rPr>
          <w:rFonts w:ascii="Times New Roman" w:eastAsia="Times New Roman" w:hAnsi="Times New Roman" w:cs="Times New Roman"/>
          <w:b/>
          <w:bCs/>
          <w:kern w:val="36"/>
          <w:sz w:val="28"/>
          <w:szCs w:val="28"/>
          <w:lang w:eastAsia="uk-UA"/>
        </w:rPr>
      </w:pPr>
      <w:r w:rsidRPr="00944264">
        <w:rPr>
          <w:rFonts w:ascii="Times New Roman" w:eastAsia="Times New Roman" w:hAnsi="Times New Roman" w:cs="Times New Roman"/>
          <w:b/>
          <w:bCs/>
          <w:kern w:val="36"/>
          <w:sz w:val="28"/>
          <w:szCs w:val="28"/>
          <w:lang w:eastAsia="uk-UA"/>
        </w:rPr>
        <w:t>Теоретичне значення дослідження</w:t>
      </w:r>
    </w:p>
    <w:p w14:paraId="2E5ADD74" w14:textId="77777777" w:rsidR="00F204E5" w:rsidRPr="00944264" w:rsidRDefault="00F204E5" w:rsidP="00B31BD1">
      <w:pPr>
        <w:numPr>
          <w:ilvl w:val="0"/>
          <w:numId w:val="5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Розширює наукове уявлення про роль мотивації досягнення в розвитку психологічної стійкості молоді.</w:t>
      </w:r>
    </w:p>
    <w:p w14:paraId="6EEE79F6" w14:textId="77777777" w:rsidR="00F204E5" w:rsidRPr="00944264" w:rsidRDefault="00F204E5" w:rsidP="00B31BD1">
      <w:pPr>
        <w:numPr>
          <w:ilvl w:val="0"/>
          <w:numId w:val="5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Поглиблює теоретичну базу психології освіти, зокрема в частині, що стосується студентів медичного профілю.</w:t>
      </w:r>
    </w:p>
    <w:p w14:paraId="4DC9D5DE" w14:textId="77777777" w:rsidR="00F204E5" w:rsidRPr="00944264" w:rsidRDefault="00F204E5" w:rsidP="00B31BD1">
      <w:pPr>
        <w:numPr>
          <w:ilvl w:val="0"/>
          <w:numId w:val="5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Вносить вклад у вивчення адаптаційних процесів майбутніх медичних працівників.</w:t>
      </w:r>
    </w:p>
    <w:p w14:paraId="52CBBE91" w14:textId="3BA750A3" w:rsidR="00F204E5" w:rsidRPr="00944264" w:rsidRDefault="00F204E5" w:rsidP="00B31BD1">
      <w:pPr>
        <w:numPr>
          <w:ilvl w:val="0"/>
          <w:numId w:val="5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Систематизує й поєднує підходи А. </w:t>
      </w:r>
      <w:proofErr w:type="spellStart"/>
      <w:r w:rsidRPr="00944264">
        <w:rPr>
          <w:rFonts w:ascii="Times New Roman" w:eastAsia="Times New Roman" w:hAnsi="Times New Roman" w:cs="Times New Roman"/>
          <w:sz w:val="28"/>
          <w:szCs w:val="28"/>
          <w:lang w:eastAsia="uk-UA"/>
        </w:rPr>
        <w:t>Елерса</w:t>
      </w:r>
      <w:proofErr w:type="spellEnd"/>
      <w:r w:rsidRPr="00944264">
        <w:rPr>
          <w:rFonts w:ascii="Times New Roman" w:eastAsia="Times New Roman" w:hAnsi="Times New Roman" w:cs="Times New Roman"/>
          <w:sz w:val="28"/>
          <w:szCs w:val="28"/>
          <w:lang w:eastAsia="uk-UA"/>
        </w:rPr>
        <w:t xml:space="preserve"> та С. </w:t>
      </w:r>
      <w:proofErr w:type="spellStart"/>
      <w:r w:rsidRPr="00944264">
        <w:rPr>
          <w:rFonts w:ascii="Times New Roman" w:eastAsia="Times New Roman" w:hAnsi="Times New Roman" w:cs="Times New Roman"/>
          <w:sz w:val="28"/>
          <w:szCs w:val="28"/>
          <w:lang w:eastAsia="uk-UA"/>
        </w:rPr>
        <w:t>Мадді</w:t>
      </w:r>
      <w:proofErr w:type="spellEnd"/>
      <w:r w:rsidRPr="00944264">
        <w:rPr>
          <w:rFonts w:ascii="Times New Roman" w:eastAsia="Times New Roman" w:hAnsi="Times New Roman" w:cs="Times New Roman"/>
          <w:sz w:val="28"/>
          <w:szCs w:val="28"/>
          <w:lang w:eastAsia="uk-UA"/>
        </w:rPr>
        <w:t xml:space="preserve"> у межах єдиної дослідницької моделі.</w:t>
      </w:r>
    </w:p>
    <w:p w14:paraId="6D5A9B43" w14:textId="77777777" w:rsidR="00F204E5" w:rsidRPr="00944264" w:rsidRDefault="00F204E5" w:rsidP="00B31BD1">
      <w:pPr>
        <w:spacing w:after="0" w:line="360" w:lineRule="auto"/>
        <w:jc w:val="both"/>
        <w:outlineLvl w:val="0"/>
        <w:rPr>
          <w:rFonts w:ascii="Times New Roman" w:eastAsia="Times New Roman" w:hAnsi="Times New Roman" w:cs="Times New Roman"/>
          <w:b/>
          <w:bCs/>
          <w:kern w:val="36"/>
          <w:sz w:val="28"/>
          <w:szCs w:val="28"/>
          <w:lang w:eastAsia="uk-UA"/>
        </w:rPr>
      </w:pPr>
      <w:r w:rsidRPr="00944264">
        <w:rPr>
          <w:rFonts w:ascii="Times New Roman" w:eastAsia="Times New Roman" w:hAnsi="Times New Roman" w:cs="Times New Roman"/>
          <w:b/>
          <w:bCs/>
          <w:kern w:val="36"/>
          <w:sz w:val="28"/>
          <w:szCs w:val="28"/>
          <w:lang w:eastAsia="uk-UA"/>
        </w:rPr>
        <w:t>Практичне значення дослідження</w:t>
      </w:r>
    </w:p>
    <w:p w14:paraId="48034A55" w14:textId="77777777" w:rsidR="00F204E5" w:rsidRPr="00944264" w:rsidRDefault="00F204E5" w:rsidP="00B31BD1">
      <w:pPr>
        <w:numPr>
          <w:ilvl w:val="0"/>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Результати можна використовувати практичним психологам медичних закладів освіти для:</w:t>
      </w:r>
    </w:p>
    <w:p w14:paraId="4147756C" w14:textId="77777777" w:rsidR="00F204E5" w:rsidRPr="00944264" w:rsidRDefault="00F204E5" w:rsidP="00B31BD1">
      <w:pPr>
        <w:numPr>
          <w:ilvl w:val="1"/>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корекції мотиваційних установок студентів;</w:t>
      </w:r>
    </w:p>
    <w:p w14:paraId="6D708234" w14:textId="77777777" w:rsidR="00F204E5" w:rsidRPr="00944264" w:rsidRDefault="00F204E5" w:rsidP="00B31BD1">
      <w:pPr>
        <w:numPr>
          <w:ilvl w:val="1"/>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підвищення їхньої </w:t>
      </w:r>
      <w:proofErr w:type="spellStart"/>
      <w:r w:rsidRPr="00944264">
        <w:rPr>
          <w:rFonts w:ascii="Times New Roman" w:eastAsia="Times New Roman" w:hAnsi="Times New Roman" w:cs="Times New Roman"/>
          <w:sz w:val="28"/>
          <w:szCs w:val="28"/>
          <w:lang w:eastAsia="uk-UA"/>
        </w:rPr>
        <w:t>стресостійкості</w:t>
      </w:r>
      <w:proofErr w:type="spellEnd"/>
      <w:r w:rsidRPr="00944264">
        <w:rPr>
          <w:rFonts w:ascii="Times New Roman" w:eastAsia="Times New Roman" w:hAnsi="Times New Roman" w:cs="Times New Roman"/>
          <w:sz w:val="28"/>
          <w:szCs w:val="28"/>
          <w:lang w:eastAsia="uk-UA"/>
        </w:rPr>
        <w:t>;</w:t>
      </w:r>
    </w:p>
    <w:p w14:paraId="103FFA28" w14:textId="77777777" w:rsidR="00F204E5" w:rsidRPr="00944264" w:rsidRDefault="00F204E5" w:rsidP="00B31BD1">
      <w:pPr>
        <w:numPr>
          <w:ilvl w:val="1"/>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профілактики емоційного вигорання.</w:t>
      </w:r>
    </w:p>
    <w:p w14:paraId="016C8E5A" w14:textId="77777777" w:rsidR="00F204E5" w:rsidRPr="00944264" w:rsidRDefault="00F204E5" w:rsidP="00B31BD1">
      <w:pPr>
        <w:numPr>
          <w:ilvl w:val="0"/>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Матеріали придатні для створення тренінгів і програм розвитку мотивації досягнення.</w:t>
      </w:r>
    </w:p>
    <w:p w14:paraId="3C9DC08D" w14:textId="77777777" w:rsidR="00F204E5" w:rsidRPr="00944264" w:rsidRDefault="00F204E5" w:rsidP="00B31BD1">
      <w:pPr>
        <w:numPr>
          <w:ilvl w:val="0"/>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Отримані дані можуть допомогти викладачам у плануванні навчального процесу з урахуванням психологічних ресурсів студентів.</w:t>
      </w:r>
    </w:p>
    <w:p w14:paraId="2BF82A6D" w14:textId="227F7065" w:rsidR="00B97F0A" w:rsidRPr="0017766F" w:rsidRDefault="00F204E5" w:rsidP="00B31BD1">
      <w:pPr>
        <w:numPr>
          <w:ilvl w:val="0"/>
          <w:numId w:val="5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Студенти можуть використовувати результати дослідження для саморозвитку, самодіагностики та покращення власних стратегій подолання труднощів.</w:t>
      </w:r>
    </w:p>
    <w:p w14:paraId="6AFC4924" w14:textId="5BEA4F9E" w:rsidR="00B97F0A" w:rsidRDefault="00B97F0A" w:rsidP="00B31BD1">
      <w:pPr>
        <w:spacing w:after="0" w:line="360" w:lineRule="auto"/>
        <w:jc w:val="both"/>
        <w:rPr>
          <w:rFonts w:ascii="Times New Roman" w:eastAsia="Times New Roman" w:hAnsi="Times New Roman" w:cs="Times New Roman"/>
          <w:sz w:val="28"/>
          <w:szCs w:val="28"/>
          <w:lang w:eastAsia="uk-UA"/>
        </w:rPr>
      </w:pPr>
    </w:p>
    <w:p w14:paraId="46FD4EC5" w14:textId="7EC3A465"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3286A5D0" w14:textId="7293DE6C"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2DC8C87A" w14:textId="0ABFB1E3"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77180277" w14:textId="6F23877D"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4111B4C8" w14:textId="5F51258F"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471AD509" w14:textId="6B6B9E4C"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1AA4B642" w14:textId="3BF0C424"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1EA15B78" w14:textId="27F79691"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605808EC" w14:textId="2C5B342E" w:rsidR="00FA09A8" w:rsidRDefault="00FA09A8" w:rsidP="00B31BD1">
      <w:pPr>
        <w:spacing w:after="0" w:line="360" w:lineRule="auto"/>
        <w:jc w:val="both"/>
        <w:rPr>
          <w:rFonts w:ascii="Times New Roman" w:eastAsia="Times New Roman" w:hAnsi="Times New Roman" w:cs="Times New Roman"/>
          <w:sz w:val="28"/>
          <w:szCs w:val="28"/>
          <w:lang w:eastAsia="uk-UA"/>
        </w:rPr>
      </w:pPr>
    </w:p>
    <w:p w14:paraId="41ED9883" w14:textId="53009E39" w:rsidR="00FA09A8" w:rsidRDefault="00FA09A8" w:rsidP="00B31BD1">
      <w:pPr>
        <w:spacing w:after="0" w:line="360" w:lineRule="auto"/>
        <w:jc w:val="both"/>
        <w:rPr>
          <w:rFonts w:ascii="Times New Roman" w:eastAsia="Times New Roman" w:hAnsi="Times New Roman" w:cs="Times New Roman"/>
          <w:sz w:val="28"/>
          <w:szCs w:val="28"/>
          <w:lang w:eastAsia="uk-UA"/>
        </w:rPr>
      </w:pPr>
    </w:p>
    <w:p w14:paraId="59C2D93B" w14:textId="77777777" w:rsidR="00FA09A8" w:rsidRPr="0085307E" w:rsidRDefault="00FA09A8" w:rsidP="00B31BD1">
      <w:pPr>
        <w:spacing w:after="0" w:line="360" w:lineRule="auto"/>
        <w:jc w:val="both"/>
        <w:rPr>
          <w:rFonts w:ascii="Times New Roman" w:eastAsia="Times New Roman" w:hAnsi="Times New Roman" w:cs="Times New Roman"/>
          <w:sz w:val="28"/>
          <w:szCs w:val="28"/>
          <w:lang w:eastAsia="uk-UA"/>
        </w:rPr>
      </w:pPr>
    </w:p>
    <w:p w14:paraId="6347A2F5" w14:textId="77777777" w:rsidR="0085307E" w:rsidRDefault="0085307E" w:rsidP="00B31BD1">
      <w:pPr>
        <w:spacing w:after="0" w:line="360" w:lineRule="auto"/>
        <w:jc w:val="center"/>
        <w:outlineLvl w:val="2"/>
        <w:rPr>
          <w:rFonts w:ascii="Times New Roman" w:hAnsi="Times New Roman" w:cs="Times New Roman"/>
          <w:b/>
          <w:sz w:val="28"/>
          <w:szCs w:val="28"/>
        </w:rPr>
      </w:pPr>
      <w:r w:rsidRPr="00944264">
        <w:rPr>
          <w:rFonts w:ascii="Times New Roman" w:hAnsi="Times New Roman" w:cs="Times New Roman"/>
          <w:b/>
          <w:sz w:val="28"/>
          <w:szCs w:val="28"/>
        </w:rPr>
        <w:lastRenderedPageBreak/>
        <w:t>РОЗДІЛ І.</w:t>
      </w:r>
    </w:p>
    <w:p w14:paraId="2040F1D7" w14:textId="2314952F" w:rsidR="0085307E" w:rsidRDefault="0085307E" w:rsidP="00FA09A8">
      <w:pPr>
        <w:spacing w:after="0" w:line="360" w:lineRule="auto"/>
        <w:jc w:val="center"/>
        <w:outlineLvl w:val="2"/>
        <w:rPr>
          <w:rFonts w:ascii="Times New Roman" w:eastAsia="Times New Roman" w:hAnsi="Times New Roman" w:cs="Times New Roman"/>
          <w:b/>
          <w:bCs/>
          <w:sz w:val="28"/>
          <w:szCs w:val="28"/>
          <w:lang w:eastAsia="uk-UA"/>
        </w:rPr>
      </w:pPr>
      <w:r w:rsidRPr="00944264">
        <w:rPr>
          <w:rFonts w:ascii="Times New Roman" w:hAnsi="Times New Roman" w:cs="Times New Roman"/>
          <w:b/>
          <w:sz w:val="28"/>
          <w:szCs w:val="28"/>
        </w:rPr>
        <w:t>ТЕОРЕТИКО-МЕТОДОЛОГІЧНИЙ АНАЛІЗ МОТИВАЦІЇ ДОСЯГНЕННЯ ТА ПСИХОЛОГІЧНОЇ СТІЙКОСТІ СТУДЕНТІВ МЕДИЧНОГО КОЛЕДЖУ</w:t>
      </w:r>
    </w:p>
    <w:p w14:paraId="76E52446" w14:textId="5D625418" w:rsidR="002407CE" w:rsidRPr="00944264" w:rsidRDefault="002407CE"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1.1. Мотивація досягнення як психологічний феномен</w:t>
      </w:r>
    </w:p>
    <w:p w14:paraId="4FAD7B27" w14:textId="2803A7DF"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Мотивація досягнення є одним із ключових психологічних феноменів, що визначає поведінку людини в умовах навчання, праці та особистісного розвитку. Вона виступає як внутрішній рушій, що стимулює людину ставити перед собою цілі, долати труднощі та прагнути до успіху. У психолого-педагогічній літературі мотивація досягнення розглядається як складне явище, що включає когнітивні, емоційні та поведінкові компоненти, інтегровані у систему цінностей, потреб та прагнень особистості.</w:t>
      </w:r>
    </w:p>
    <w:p w14:paraId="4D5A6C65" w14:textId="77777777" w:rsidR="002407CE" w:rsidRPr="00944264" w:rsidRDefault="002407CE"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Ключові аспекти мотивації досягнення</w:t>
      </w:r>
      <w:r w:rsidRPr="00944264">
        <w:rPr>
          <w:rFonts w:ascii="Times New Roman" w:eastAsia="Times New Roman" w:hAnsi="Times New Roman" w:cs="Times New Roman"/>
          <w:sz w:val="28"/>
          <w:szCs w:val="28"/>
          <w:lang w:eastAsia="uk-UA"/>
        </w:rPr>
        <w:t>:</w:t>
      </w:r>
    </w:p>
    <w:p w14:paraId="20FD47BE" w14:textId="77777777" w:rsidR="002407CE" w:rsidRPr="00944264" w:rsidRDefault="002407CE" w:rsidP="00B31BD1">
      <w:pPr>
        <w:numPr>
          <w:ilvl w:val="0"/>
          <w:numId w:val="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Цілепокладання та амбіційність</w:t>
      </w:r>
      <w:r w:rsidRPr="00944264">
        <w:rPr>
          <w:rFonts w:ascii="Times New Roman" w:eastAsia="Times New Roman" w:hAnsi="Times New Roman" w:cs="Times New Roman"/>
          <w:sz w:val="28"/>
          <w:szCs w:val="28"/>
          <w:lang w:eastAsia="uk-UA"/>
        </w:rPr>
        <w:t xml:space="preserve"> – здатність людини формулювати конкретні цілі, визначати пріоритети, планувати дії та спрямовувати свої ресурси на досягнення результату. Студенти з високим рівнем мотивації досягнення прагнуть обирати завдання середньої або високої складності, що стимулює розвиток їхніх навичок і компетенцій.</w:t>
      </w:r>
    </w:p>
    <w:p w14:paraId="2FB610D4" w14:textId="77777777" w:rsidR="002407CE" w:rsidRPr="00944264" w:rsidRDefault="002407CE" w:rsidP="00B31BD1">
      <w:pPr>
        <w:numPr>
          <w:ilvl w:val="0"/>
          <w:numId w:val="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Ініціативність і самостійність</w:t>
      </w:r>
      <w:r w:rsidRPr="00944264">
        <w:rPr>
          <w:rFonts w:ascii="Times New Roman" w:eastAsia="Times New Roman" w:hAnsi="Times New Roman" w:cs="Times New Roman"/>
          <w:sz w:val="28"/>
          <w:szCs w:val="28"/>
          <w:lang w:eastAsia="uk-UA"/>
        </w:rPr>
        <w:t xml:space="preserve"> – активна позиція у навчальному процесі, готовність пропонувати власні рішення, брати на себе відповідальність за результати та активно шукати шляхи вирішення проблем.</w:t>
      </w:r>
    </w:p>
    <w:p w14:paraId="76B04F75" w14:textId="77777777" w:rsidR="002407CE" w:rsidRPr="00944264" w:rsidRDefault="002407CE" w:rsidP="00B31BD1">
      <w:pPr>
        <w:numPr>
          <w:ilvl w:val="0"/>
          <w:numId w:val="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Перешкоди та ризики</w:t>
      </w:r>
      <w:r w:rsidRPr="00944264">
        <w:rPr>
          <w:rFonts w:ascii="Times New Roman" w:eastAsia="Times New Roman" w:hAnsi="Times New Roman" w:cs="Times New Roman"/>
          <w:sz w:val="28"/>
          <w:szCs w:val="28"/>
          <w:lang w:eastAsia="uk-UA"/>
        </w:rPr>
        <w:t xml:space="preserve"> – людина з високою мотивацією досягнення не уникає труднощів, а навпаки, розглядає їх як виклик для вдосконалення. Вміння адекватно оцінювати ризики та приймати відповідальні рішення є важливою характеристикою цього феномену.</w:t>
      </w:r>
    </w:p>
    <w:p w14:paraId="64E52F6B" w14:textId="77777777" w:rsidR="002407CE" w:rsidRPr="00944264" w:rsidRDefault="002407CE" w:rsidP="00B31BD1">
      <w:pPr>
        <w:numPr>
          <w:ilvl w:val="0"/>
          <w:numId w:val="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Внутрішня активність і самоорганізація</w:t>
      </w:r>
      <w:r w:rsidRPr="00944264">
        <w:rPr>
          <w:rFonts w:ascii="Times New Roman" w:eastAsia="Times New Roman" w:hAnsi="Times New Roman" w:cs="Times New Roman"/>
          <w:sz w:val="28"/>
          <w:szCs w:val="28"/>
          <w:lang w:eastAsia="uk-UA"/>
        </w:rPr>
        <w:t xml:space="preserve"> – мотивація досягнення передбачає активне планування власної діяльності, контроль прогресу та оцінку результатів. Особи з високою мотивацією регулярно аналізують власні досягнення і коригують стратегію дій для підвищення ефективності.</w:t>
      </w:r>
    </w:p>
    <w:p w14:paraId="4758F5B6" w14:textId="482CB9C9"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З психологічної точки зору мотивація досягнення включає не лише прагнення до успіху, а й </w:t>
      </w:r>
      <w:r w:rsidR="002407CE" w:rsidRPr="00944264">
        <w:rPr>
          <w:rFonts w:ascii="Times New Roman" w:eastAsia="Times New Roman" w:hAnsi="Times New Roman" w:cs="Times New Roman"/>
          <w:b/>
          <w:bCs/>
          <w:sz w:val="28"/>
          <w:szCs w:val="28"/>
          <w:lang w:eastAsia="uk-UA"/>
        </w:rPr>
        <w:t>сприйняття невдачі як джерела навчання і розвитку</w:t>
      </w:r>
      <w:r w:rsidR="002407CE" w:rsidRPr="00944264">
        <w:rPr>
          <w:rFonts w:ascii="Times New Roman" w:eastAsia="Times New Roman" w:hAnsi="Times New Roman" w:cs="Times New Roman"/>
          <w:sz w:val="28"/>
          <w:szCs w:val="28"/>
          <w:lang w:eastAsia="uk-UA"/>
        </w:rPr>
        <w:t xml:space="preserve">. Тобто, </w:t>
      </w:r>
      <w:r w:rsidR="002407CE" w:rsidRPr="00944264">
        <w:rPr>
          <w:rFonts w:ascii="Times New Roman" w:eastAsia="Times New Roman" w:hAnsi="Times New Roman" w:cs="Times New Roman"/>
          <w:sz w:val="28"/>
          <w:szCs w:val="28"/>
          <w:lang w:eastAsia="uk-UA"/>
        </w:rPr>
        <w:lastRenderedPageBreak/>
        <w:t xml:space="preserve">негативний досвід не </w:t>
      </w:r>
      <w:proofErr w:type="spellStart"/>
      <w:r w:rsidR="002407CE" w:rsidRPr="00944264">
        <w:rPr>
          <w:rFonts w:ascii="Times New Roman" w:eastAsia="Times New Roman" w:hAnsi="Times New Roman" w:cs="Times New Roman"/>
          <w:sz w:val="28"/>
          <w:szCs w:val="28"/>
          <w:lang w:eastAsia="uk-UA"/>
        </w:rPr>
        <w:t>демотивує</w:t>
      </w:r>
      <w:proofErr w:type="spellEnd"/>
      <w:r w:rsidR="002407CE" w:rsidRPr="00944264">
        <w:rPr>
          <w:rFonts w:ascii="Times New Roman" w:eastAsia="Times New Roman" w:hAnsi="Times New Roman" w:cs="Times New Roman"/>
          <w:sz w:val="28"/>
          <w:szCs w:val="28"/>
          <w:lang w:eastAsia="uk-UA"/>
        </w:rPr>
        <w:t>, а слугує стимулом для пошуку нових рішень та стратегій. Це особливо важливо у студентів медичного коледжу, адже їхня професійна підготовка потребує постійного вдосконалення знань, навичок та вміння працювати в умовах високого навантаження і стресу.</w:t>
      </w:r>
    </w:p>
    <w:p w14:paraId="3AD718CA" w14:textId="77777777" w:rsidR="002407CE" w:rsidRPr="00944264" w:rsidRDefault="002407CE"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Теоретичні підходи до мотивації досягнення</w:t>
      </w:r>
      <w:r w:rsidRPr="00944264">
        <w:rPr>
          <w:rFonts w:ascii="Times New Roman" w:eastAsia="Times New Roman" w:hAnsi="Times New Roman" w:cs="Times New Roman"/>
          <w:sz w:val="28"/>
          <w:szCs w:val="28"/>
          <w:lang w:eastAsia="uk-UA"/>
        </w:rPr>
        <w:t>:</w:t>
      </w:r>
    </w:p>
    <w:p w14:paraId="68DED6C5" w14:textId="77777777" w:rsidR="002407CE" w:rsidRPr="00944264" w:rsidRDefault="002407CE" w:rsidP="00B31BD1">
      <w:pPr>
        <w:numPr>
          <w:ilvl w:val="0"/>
          <w:numId w:val="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Класична теорія Д. </w:t>
      </w:r>
      <w:proofErr w:type="spellStart"/>
      <w:r w:rsidRPr="00944264">
        <w:rPr>
          <w:rFonts w:ascii="Times New Roman" w:eastAsia="Times New Roman" w:hAnsi="Times New Roman" w:cs="Times New Roman"/>
          <w:sz w:val="28"/>
          <w:szCs w:val="28"/>
          <w:lang w:eastAsia="uk-UA"/>
        </w:rPr>
        <w:t>МакКлелланда</w:t>
      </w:r>
      <w:proofErr w:type="spellEnd"/>
      <w:r w:rsidRPr="00944264">
        <w:rPr>
          <w:rFonts w:ascii="Times New Roman" w:eastAsia="Times New Roman" w:hAnsi="Times New Roman" w:cs="Times New Roman"/>
          <w:sz w:val="28"/>
          <w:szCs w:val="28"/>
          <w:lang w:eastAsia="uk-UA"/>
        </w:rPr>
        <w:t xml:space="preserve"> виділяє три основні мотиви: досягнення, влада та афіліація. Мотивація досягнення спрямована на бажання досягти високих результатів і перевершити середній рівень успіху.</w:t>
      </w:r>
    </w:p>
    <w:p w14:paraId="47E23828" w14:textId="77777777" w:rsidR="002407CE" w:rsidRPr="00944264" w:rsidRDefault="002407CE" w:rsidP="00B31BD1">
      <w:pPr>
        <w:numPr>
          <w:ilvl w:val="0"/>
          <w:numId w:val="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Теорія очікування В. </w:t>
      </w:r>
      <w:proofErr w:type="spellStart"/>
      <w:r w:rsidRPr="00944264">
        <w:rPr>
          <w:rFonts w:ascii="Times New Roman" w:eastAsia="Times New Roman" w:hAnsi="Times New Roman" w:cs="Times New Roman"/>
          <w:sz w:val="28"/>
          <w:szCs w:val="28"/>
          <w:lang w:eastAsia="uk-UA"/>
        </w:rPr>
        <w:t>Врума</w:t>
      </w:r>
      <w:proofErr w:type="spellEnd"/>
      <w:r w:rsidRPr="00944264">
        <w:rPr>
          <w:rFonts w:ascii="Times New Roman" w:eastAsia="Times New Roman" w:hAnsi="Times New Roman" w:cs="Times New Roman"/>
          <w:sz w:val="28"/>
          <w:szCs w:val="28"/>
          <w:lang w:eastAsia="uk-UA"/>
        </w:rPr>
        <w:t xml:space="preserve"> підкреслює, що мотивація формується на основі очікувань результату та віри у власну здатність досягти його. Студент мотивований досягати успіху тоді, коли він переконаний у власних ресурсах і ефективності своїх дій.</w:t>
      </w:r>
    </w:p>
    <w:p w14:paraId="4C912249" w14:textId="77777777" w:rsidR="002407CE" w:rsidRPr="00944264" w:rsidRDefault="002407CE" w:rsidP="00B31BD1">
      <w:pPr>
        <w:numPr>
          <w:ilvl w:val="0"/>
          <w:numId w:val="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Мотиваційні підходи сучасних дослідників підкреслюють важливість </w:t>
      </w:r>
      <w:proofErr w:type="spellStart"/>
      <w:r w:rsidRPr="00944264">
        <w:rPr>
          <w:rFonts w:ascii="Times New Roman" w:eastAsia="Times New Roman" w:hAnsi="Times New Roman" w:cs="Times New Roman"/>
          <w:b/>
          <w:bCs/>
          <w:sz w:val="28"/>
          <w:szCs w:val="28"/>
          <w:lang w:eastAsia="uk-UA"/>
        </w:rPr>
        <w:t>самомотивації</w:t>
      </w:r>
      <w:proofErr w:type="spellEnd"/>
      <w:r w:rsidRPr="00944264">
        <w:rPr>
          <w:rFonts w:ascii="Times New Roman" w:eastAsia="Times New Roman" w:hAnsi="Times New Roman" w:cs="Times New Roman"/>
          <w:sz w:val="28"/>
          <w:szCs w:val="28"/>
          <w:lang w:eastAsia="uk-UA"/>
        </w:rPr>
        <w:t>, коли стимул досягнення виникає внутрішньо, через особисте бажання розвитку, а не лише через зовнішні винагороди або оцінки.</w:t>
      </w:r>
    </w:p>
    <w:p w14:paraId="76DD167E" w14:textId="10D08828"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У студентів медичного коледжу мотивація досягнення проявляється через </w:t>
      </w:r>
      <w:r w:rsidR="002407CE" w:rsidRPr="00944264">
        <w:rPr>
          <w:rFonts w:ascii="Times New Roman" w:eastAsia="Times New Roman" w:hAnsi="Times New Roman" w:cs="Times New Roman"/>
          <w:bCs/>
          <w:sz w:val="28"/>
          <w:szCs w:val="28"/>
          <w:lang w:eastAsia="uk-UA"/>
        </w:rPr>
        <w:t>прагнення освоїти складні клінічні навички, успішно скласти іспити та застосувати знання на практиці</w:t>
      </w:r>
      <w:r w:rsidR="002407CE" w:rsidRPr="00944264">
        <w:rPr>
          <w:rFonts w:ascii="Times New Roman" w:eastAsia="Times New Roman" w:hAnsi="Times New Roman" w:cs="Times New Roman"/>
          <w:sz w:val="28"/>
          <w:szCs w:val="28"/>
          <w:lang w:eastAsia="uk-UA"/>
        </w:rPr>
        <w:t>. Вона є рушійною силою для систематичного навчання, самоперевірки та оцінки власного прогресу. Студенти з високим рівнем мотивації досягнення зазвичай демонструють активну позицію у навчальному процесі, ініціативність у роботі з однокурсниками та високий рівень залученості у практичні та лабораторні заняття.</w:t>
      </w:r>
    </w:p>
    <w:p w14:paraId="1AB4E706" w14:textId="5AE7680C"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Мотивація досягнення також взаємопов’язана з емоційною сферою: вона підвищує </w:t>
      </w:r>
      <w:r w:rsidR="002407CE" w:rsidRPr="00944264">
        <w:rPr>
          <w:rFonts w:ascii="Times New Roman" w:eastAsia="Times New Roman" w:hAnsi="Times New Roman" w:cs="Times New Roman"/>
          <w:bCs/>
          <w:sz w:val="28"/>
          <w:szCs w:val="28"/>
          <w:lang w:eastAsia="uk-UA"/>
        </w:rPr>
        <w:t>самооцінку, впевненість у власних силах, сприяє формуванню оптимістичного погляду на майбутнє та готовності долати стресові ситуації</w:t>
      </w:r>
      <w:r w:rsidR="002407CE" w:rsidRPr="00944264">
        <w:rPr>
          <w:rFonts w:ascii="Times New Roman" w:eastAsia="Times New Roman" w:hAnsi="Times New Roman" w:cs="Times New Roman"/>
          <w:sz w:val="28"/>
          <w:szCs w:val="28"/>
          <w:lang w:eastAsia="uk-UA"/>
        </w:rPr>
        <w:t>. Особливо це важливо для майбутніх медичних працівників, адже професія передбачає високі навантаження, швидке прийняття рішень і відповідальність за життя та здоров’я людей.</w:t>
      </w:r>
    </w:p>
    <w:p w14:paraId="290F7F6A" w14:textId="6E3B0CE6"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Таким чином, мотивація досягнення є комплексним психічним феноменом, що включає когнітивні, емоційні та поведінкові компоненти, формує активну, цілеспрямовану особистість та виступає ключовим фактором розвитку </w:t>
      </w:r>
      <w:r w:rsidR="002407CE" w:rsidRPr="00944264">
        <w:rPr>
          <w:rFonts w:ascii="Times New Roman" w:eastAsia="Times New Roman" w:hAnsi="Times New Roman" w:cs="Times New Roman"/>
          <w:sz w:val="28"/>
          <w:szCs w:val="28"/>
          <w:lang w:eastAsia="uk-UA"/>
        </w:rPr>
        <w:lastRenderedPageBreak/>
        <w:t>психологічної стійкості. У студентів медичного коледжу вона визначає ефективність навчання, здатність до професійного саморозвитку та адаптацію до складних умов сучасної освіти та практичної діяльності.</w:t>
      </w:r>
    </w:p>
    <w:p w14:paraId="5297BBC1" w14:textId="77777777" w:rsidR="002407CE" w:rsidRPr="00944264" w:rsidRDefault="002407CE"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Висновок підпункту 1.1:</w:t>
      </w:r>
      <w:r w:rsidRPr="00944264">
        <w:rPr>
          <w:rFonts w:ascii="Times New Roman" w:eastAsia="Times New Roman" w:hAnsi="Times New Roman" w:cs="Times New Roman"/>
          <w:sz w:val="28"/>
          <w:szCs w:val="28"/>
          <w:lang w:eastAsia="uk-UA"/>
        </w:rPr>
        <w:t xml:space="preserve"> мотивація досягнення є фундаментальною складовою особистісного розвитку студента, яка формує цілеспрямовану поведінку, активність у навчанні та готовність до подолання труднощів. Підвищення рівня мотивації досягнення сприяє формуванню психологічної стійкості, що є критично важливим для майбутніх медичних спеціалістів.</w:t>
      </w:r>
    </w:p>
    <w:p w14:paraId="0614A97B" w14:textId="77777777" w:rsidR="002407CE" w:rsidRPr="00944264" w:rsidRDefault="002407CE"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1.2. Психологічна стійкість (</w:t>
      </w:r>
      <w:proofErr w:type="spellStart"/>
      <w:r w:rsidRPr="00944264">
        <w:rPr>
          <w:rFonts w:ascii="Times New Roman" w:eastAsia="Times New Roman" w:hAnsi="Times New Roman" w:cs="Times New Roman"/>
          <w:b/>
          <w:bCs/>
          <w:sz w:val="28"/>
          <w:szCs w:val="28"/>
          <w:lang w:eastAsia="uk-UA"/>
        </w:rPr>
        <w:t>hardiness</w:t>
      </w:r>
      <w:proofErr w:type="spellEnd"/>
      <w:r w:rsidRPr="00944264">
        <w:rPr>
          <w:rFonts w:ascii="Times New Roman" w:eastAsia="Times New Roman" w:hAnsi="Times New Roman" w:cs="Times New Roman"/>
          <w:b/>
          <w:bCs/>
          <w:sz w:val="28"/>
          <w:szCs w:val="28"/>
          <w:lang w:eastAsia="uk-UA"/>
        </w:rPr>
        <w:t>) та її складові</w:t>
      </w:r>
    </w:p>
    <w:p w14:paraId="1F3F0BBE" w14:textId="6DBE65BA" w:rsidR="00BB7709"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Психологічна стійкість, або </w:t>
      </w:r>
      <w:proofErr w:type="spellStart"/>
      <w:r w:rsidR="002407CE" w:rsidRPr="00944264">
        <w:rPr>
          <w:rFonts w:ascii="Times New Roman" w:eastAsia="Times New Roman" w:hAnsi="Times New Roman" w:cs="Times New Roman"/>
          <w:sz w:val="28"/>
          <w:szCs w:val="28"/>
          <w:lang w:eastAsia="uk-UA"/>
        </w:rPr>
        <w:t>hardiness</w:t>
      </w:r>
      <w:proofErr w:type="spellEnd"/>
      <w:r w:rsidR="002407CE" w:rsidRPr="00944264">
        <w:rPr>
          <w:rFonts w:ascii="Times New Roman" w:eastAsia="Times New Roman" w:hAnsi="Times New Roman" w:cs="Times New Roman"/>
          <w:sz w:val="28"/>
          <w:szCs w:val="28"/>
          <w:lang w:eastAsia="uk-UA"/>
        </w:rPr>
        <w:t>, є одним із ключових факторів адаптивності особистості в умовах стресу, невизначеності та високих вимог навчання чи професійної діяльності. Вона визначає здатність людини ефективно протистояти психологічному напруженню, долати труднощі та зберігати внутрішню рівновагу у складних життєвих обставинах.</w:t>
      </w:r>
    </w:p>
    <w:p w14:paraId="309D3664" w14:textId="27828E2D"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Поняття </w:t>
      </w:r>
      <w:proofErr w:type="spellStart"/>
      <w:r w:rsidR="002407CE" w:rsidRPr="00944264">
        <w:rPr>
          <w:rFonts w:ascii="Times New Roman" w:eastAsia="Times New Roman" w:hAnsi="Times New Roman" w:cs="Times New Roman"/>
          <w:b/>
          <w:bCs/>
          <w:sz w:val="28"/>
          <w:szCs w:val="28"/>
          <w:lang w:eastAsia="uk-UA"/>
        </w:rPr>
        <w:t>psychological</w:t>
      </w:r>
      <w:proofErr w:type="spellEnd"/>
      <w:r w:rsidR="002407CE" w:rsidRPr="00944264">
        <w:rPr>
          <w:rFonts w:ascii="Times New Roman" w:eastAsia="Times New Roman" w:hAnsi="Times New Roman" w:cs="Times New Roman"/>
          <w:b/>
          <w:bCs/>
          <w:sz w:val="28"/>
          <w:szCs w:val="28"/>
          <w:lang w:eastAsia="uk-UA"/>
        </w:rPr>
        <w:t xml:space="preserve"> </w:t>
      </w:r>
      <w:proofErr w:type="spellStart"/>
      <w:r w:rsidR="002407CE" w:rsidRPr="00944264">
        <w:rPr>
          <w:rFonts w:ascii="Times New Roman" w:eastAsia="Times New Roman" w:hAnsi="Times New Roman" w:cs="Times New Roman"/>
          <w:b/>
          <w:bCs/>
          <w:sz w:val="28"/>
          <w:szCs w:val="28"/>
          <w:lang w:eastAsia="uk-UA"/>
        </w:rPr>
        <w:t>hardiness</w:t>
      </w:r>
      <w:proofErr w:type="spellEnd"/>
      <w:r w:rsidR="002407CE" w:rsidRPr="00944264">
        <w:rPr>
          <w:rFonts w:ascii="Times New Roman" w:eastAsia="Times New Roman" w:hAnsi="Times New Roman" w:cs="Times New Roman"/>
          <w:sz w:val="28"/>
          <w:szCs w:val="28"/>
          <w:lang w:eastAsia="uk-UA"/>
        </w:rPr>
        <w:t xml:space="preserve"> було запропоноване С. </w:t>
      </w:r>
      <w:proofErr w:type="spellStart"/>
      <w:r w:rsidR="002407CE" w:rsidRPr="00944264">
        <w:rPr>
          <w:rFonts w:ascii="Times New Roman" w:eastAsia="Times New Roman" w:hAnsi="Times New Roman" w:cs="Times New Roman"/>
          <w:sz w:val="28"/>
          <w:szCs w:val="28"/>
          <w:lang w:eastAsia="uk-UA"/>
        </w:rPr>
        <w:t>Кобасса</w:t>
      </w:r>
      <w:proofErr w:type="spellEnd"/>
      <w:r w:rsidR="002407CE"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Salvatore</w:t>
      </w:r>
      <w:proofErr w:type="spellEnd"/>
      <w:r w:rsidR="002407CE"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Kobasa</w:t>
      </w:r>
      <w:proofErr w:type="spellEnd"/>
      <w:r w:rsidR="002407CE" w:rsidRPr="00944264">
        <w:rPr>
          <w:rFonts w:ascii="Times New Roman" w:eastAsia="Times New Roman" w:hAnsi="Times New Roman" w:cs="Times New Roman"/>
          <w:sz w:val="28"/>
          <w:szCs w:val="28"/>
          <w:lang w:eastAsia="uk-UA"/>
        </w:rPr>
        <w:t xml:space="preserve">) і розвинене К. </w:t>
      </w:r>
      <w:proofErr w:type="spellStart"/>
      <w:r w:rsidR="002407CE" w:rsidRPr="00944264">
        <w:rPr>
          <w:rFonts w:ascii="Times New Roman" w:eastAsia="Times New Roman" w:hAnsi="Times New Roman" w:cs="Times New Roman"/>
          <w:sz w:val="28"/>
          <w:szCs w:val="28"/>
          <w:lang w:eastAsia="uk-UA"/>
        </w:rPr>
        <w:t>Мадді</w:t>
      </w:r>
      <w:proofErr w:type="spellEnd"/>
      <w:r w:rsidR="002407CE"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Suzanne</w:t>
      </w:r>
      <w:proofErr w:type="spellEnd"/>
      <w:r w:rsidR="002407CE" w:rsidRPr="00944264">
        <w:rPr>
          <w:rFonts w:ascii="Times New Roman" w:eastAsia="Times New Roman" w:hAnsi="Times New Roman" w:cs="Times New Roman"/>
          <w:sz w:val="28"/>
          <w:szCs w:val="28"/>
          <w:lang w:eastAsia="uk-UA"/>
        </w:rPr>
        <w:t xml:space="preserve"> </w:t>
      </w:r>
      <w:proofErr w:type="spellStart"/>
      <w:r w:rsidR="002407CE" w:rsidRPr="00944264">
        <w:rPr>
          <w:rFonts w:ascii="Times New Roman" w:eastAsia="Times New Roman" w:hAnsi="Times New Roman" w:cs="Times New Roman"/>
          <w:sz w:val="28"/>
          <w:szCs w:val="28"/>
          <w:lang w:eastAsia="uk-UA"/>
        </w:rPr>
        <w:t>Maddi</w:t>
      </w:r>
      <w:proofErr w:type="spellEnd"/>
      <w:r w:rsidR="002407CE" w:rsidRPr="00944264">
        <w:rPr>
          <w:rFonts w:ascii="Times New Roman" w:eastAsia="Times New Roman" w:hAnsi="Times New Roman" w:cs="Times New Roman"/>
          <w:sz w:val="28"/>
          <w:szCs w:val="28"/>
          <w:lang w:eastAsia="uk-UA"/>
        </w:rPr>
        <w:t xml:space="preserve">) в рамках досліджень </w:t>
      </w:r>
      <w:proofErr w:type="spellStart"/>
      <w:r w:rsidR="002407CE" w:rsidRPr="00944264">
        <w:rPr>
          <w:rFonts w:ascii="Times New Roman" w:eastAsia="Times New Roman" w:hAnsi="Times New Roman" w:cs="Times New Roman"/>
          <w:sz w:val="28"/>
          <w:szCs w:val="28"/>
          <w:lang w:eastAsia="uk-UA"/>
        </w:rPr>
        <w:t>стресостійкості</w:t>
      </w:r>
      <w:proofErr w:type="spellEnd"/>
      <w:r w:rsidR="002407CE" w:rsidRPr="00944264">
        <w:rPr>
          <w:rFonts w:ascii="Times New Roman" w:eastAsia="Times New Roman" w:hAnsi="Times New Roman" w:cs="Times New Roman"/>
          <w:sz w:val="28"/>
          <w:szCs w:val="28"/>
          <w:lang w:eastAsia="uk-UA"/>
        </w:rPr>
        <w:t xml:space="preserve"> та адаптивності. Воно описує особистісну якість, що дозволяє не просто виживати у стресових ситуаціях, а й використовувати труднощі як джерело розвитку, зростання та особистісного самовдосконалення.</w:t>
      </w:r>
    </w:p>
    <w:p w14:paraId="1A3C58AC" w14:textId="77777777" w:rsidR="002407CE" w:rsidRPr="00944264" w:rsidRDefault="002407CE"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Основні компоненти психологічної стійкості</w:t>
      </w:r>
    </w:p>
    <w:p w14:paraId="182276C2" w14:textId="5FD7C580" w:rsidR="002407CE" w:rsidRPr="00944264" w:rsidRDefault="00C16779" w:rsidP="00B31BD1">
      <w:pPr>
        <w:numPr>
          <w:ilvl w:val="0"/>
          <w:numId w:val="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Залученість </w:t>
      </w:r>
      <w:r w:rsidRPr="00944264">
        <w:rPr>
          <w:rFonts w:ascii="Times New Roman" w:eastAsia="Times New Roman" w:hAnsi="Times New Roman" w:cs="Times New Roman"/>
          <w:sz w:val="28"/>
          <w:szCs w:val="28"/>
          <w:lang w:eastAsia="uk-UA"/>
        </w:rPr>
        <w:t xml:space="preserve">- </w:t>
      </w:r>
      <w:r w:rsidRPr="00944264">
        <w:rPr>
          <w:rFonts w:ascii="Times New Roman" w:hAnsi="Times New Roman" w:cs="Times New Roman"/>
          <w:b/>
          <w:sz w:val="28"/>
          <w:szCs w:val="28"/>
        </w:rPr>
        <w:t xml:space="preserve"> </w:t>
      </w:r>
      <w:r w:rsidRPr="00944264">
        <w:rPr>
          <w:rStyle w:val="ab"/>
          <w:rFonts w:ascii="Times New Roman" w:hAnsi="Times New Roman" w:cs="Times New Roman"/>
          <w:b w:val="0"/>
          <w:sz w:val="28"/>
          <w:szCs w:val="28"/>
        </w:rPr>
        <w:t>психологічна готовність людини активно включатися у діяльність, переживати і осмислювати власний досвід, брати відповідальність за події у своєму житті</w:t>
      </w:r>
      <w:r w:rsidRPr="00944264">
        <w:rPr>
          <w:rFonts w:ascii="Times New Roman" w:hAnsi="Times New Roman" w:cs="Times New Roman"/>
          <w:b/>
          <w:sz w:val="28"/>
          <w:szCs w:val="28"/>
        </w:rPr>
        <w:t>.</w:t>
      </w:r>
      <w:r w:rsidR="00E66744">
        <w:rPr>
          <w:rFonts w:ascii="Times New Roman" w:hAnsi="Times New Roman" w:cs="Times New Roman"/>
          <w:b/>
          <w:sz w:val="28"/>
          <w:szCs w:val="28"/>
        </w:rPr>
        <w:t xml:space="preserve">  </w:t>
      </w:r>
      <w:r w:rsidRPr="00944264">
        <w:rPr>
          <w:rFonts w:ascii="Times New Roman" w:hAnsi="Times New Roman" w:cs="Times New Roman"/>
          <w:sz w:val="28"/>
          <w:szCs w:val="28"/>
        </w:rPr>
        <w:t xml:space="preserve">Вона відображає ступінь </w:t>
      </w:r>
      <w:r w:rsidRPr="00944264">
        <w:rPr>
          <w:rStyle w:val="ab"/>
          <w:rFonts w:ascii="Times New Roman" w:hAnsi="Times New Roman" w:cs="Times New Roman"/>
          <w:b w:val="0"/>
          <w:sz w:val="28"/>
          <w:szCs w:val="28"/>
        </w:rPr>
        <w:t xml:space="preserve">емоційної та когнітивної </w:t>
      </w:r>
      <w:proofErr w:type="spellStart"/>
      <w:r w:rsidRPr="00944264">
        <w:rPr>
          <w:rStyle w:val="ab"/>
          <w:rFonts w:ascii="Times New Roman" w:hAnsi="Times New Roman" w:cs="Times New Roman"/>
          <w:b w:val="0"/>
          <w:sz w:val="28"/>
          <w:szCs w:val="28"/>
        </w:rPr>
        <w:t>включеності</w:t>
      </w:r>
      <w:proofErr w:type="spellEnd"/>
      <w:r w:rsidRPr="00944264">
        <w:rPr>
          <w:rStyle w:val="ab"/>
          <w:rFonts w:ascii="Times New Roman" w:hAnsi="Times New Roman" w:cs="Times New Roman"/>
          <w:sz w:val="28"/>
          <w:szCs w:val="28"/>
        </w:rPr>
        <w:t xml:space="preserve"> </w:t>
      </w:r>
      <w:r w:rsidRPr="00944264">
        <w:rPr>
          <w:rStyle w:val="ab"/>
          <w:rFonts w:ascii="Times New Roman" w:hAnsi="Times New Roman" w:cs="Times New Roman"/>
          <w:b w:val="0"/>
          <w:sz w:val="28"/>
          <w:szCs w:val="28"/>
        </w:rPr>
        <w:t>у власні</w:t>
      </w:r>
      <w:r w:rsidRPr="00944264">
        <w:rPr>
          <w:rStyle w:val="ab"/>
          <w:rFonts w:ascii="Times New Roman" w:hAnsi="Times New Roman" w:cs="Times New Roman"/>
          <w:sz w:val="28"/>
          <w:szCs w:val="28"/>
        </w:rPr>
        <w:t xml:space="preserve"> </w:t>
      </w:r>
      <w:r w:rsidRPr="00944264">
        <w:rPr>
          <w:rStyle w:val="ab"/>
          <w:rFonts w:ascii="Times New Roman" w:hAnsi="Times New Roman" w:cs="Times New Roman"/>
          <w:b w:val="0"/>
          <w:sz w:val="28"/>
          <w:szCs w:val="28"/>
        </w:rPr>
        <w:t>дії</w:t>
      </w:r>
      <w:r w:rsidRPr="00944264">
        <w:rPr>
          <w:rFonts w:ascii="Times New Roman" w:hAnsi="Times New Roman" w:cs="Times New Roman"/>
          <w:sz w:val="28"/>
          <w:szCs w:val="28"/>
        </w:rPr>
        <w:t>, що дозволяє ефективно справлятися зі стресовими ситуаціями.</w:t>
      </w:r>
    </w:p>
    <w:p w14:paraId="7D32B3C2" w14:textId="36AA73A3" w:rsidR="002407CE" w:rsidRPr="00944264" w:rsidRDefault="002407CE" w:rsidP="00B31BD1">
      <w:pPr>
        <w:numPr>
          <w:ilvl w:val="0"/>
          <w:numId w:val="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Контроль</w:t>
      </w:r>
      <w:r w:rsidRPr="00944264">
        <w:rPr>
          <w:rFonts w:ascii="Times New Roman" w:eastAsia="Times New Roman" w:hAnsi="Times New Roman" w:cs="Times New Roman"/>
          <w:sz w:val="28"/>
          <w:szCs w:val="28"/>
          <w:lang w:eastAsia="uk-UA"/>
        </w:rPr>
        <w:br/>
      </w:r>
      <w:r w:rsidR="00E66744">
        <w:rPr>
          <w:rFonts w:ascii="Times New Roman" w:eastAsia="Times New Roman" w:hAnsi="Times New Roman" w:cs="Times New Roman"/>
          <w:sz w:val="28"/>
          <w:szCs w:val="28"/>
          <w:lang w:eastAsia="uk-UA"/>
        </w:rPr>
        <w:t xml:space="preserve">   </w:t>
      </w:r>
      <w:proofErr w:type="spellStart"/>
      <w:r w:rsidRPr="00944264">
        <w:rPr>
          <w:rFonts w:ascii="Times New Roman" w:eastAsia="Times New Roman" w:hAnsi="Times New Roman" w:cs="Times New Roman"/>
          <w:sz w:val="28"/>
          <w:szCs w:val="28"/>
          <w:lang w:eastAsia="uk-UA"/>
        </w:rPr>
        <w:t>Контроль</w:t>
      </w:r>
      <w:proofErr w:type="spellEnd"/>
      <w:r w:rsidRPr="00944264">
        <w:rPr>
          <w:rFonts w:ascii="Times New Roman" w:eastAsia="Times New Roman" w:hAnsi="Times New Roman" w:cs="Times New Roman"/>
          <w:sz w:val="28"/>
          <w:szCs w:val="28"/>
          <w:lang w:eastAsia="uk-UA"/>
        </w:rPr>
        <w:t xml:space="preserve"> відображає переконання особистості в тому, що вона здатна впливати на події свого життя та результати своєї діяльності. Студенти з високим рівнем контролю не відчувають себе пасивними спостерігачами, а активно формують обставини, що впливають на досягнення успіху. Вони розробляють плани, прогнозують наслідки, ухвалюють обґрунтовані рішення та відчувають </w:t>
      </w:r>
      <w:r w:rsidRPr="00944264">
        <w:rPr>
          <w:rFonts w:ascii="Times New Roman" w:eastAsia="Times New Roman" w:hAnsi="Times New Roman" w:cs="Times New Roman"/>
          <w:sz w:val="28"/>
          <w:szCs w:val="28"/>
          <w:lang w:eastAsia="uk-UA"/>
        </w:rPr>
        <w:lastRenderedPageBreak/>
        <w:t>відповідальність за свої дії. Відчуття контролю зменшує рівень тривоги та стресу, стимулюючи активне подолання труднощів.</w:t>
      </w:r>
    </w:p>
    <w:p w14:paraId="43803653" w14:textId="7D6C63D1" w:rsidR="00E50777" w:rsidRPr="00FA09A8" w:rsidRDefault="002407CE" w:rsidP="00B31BD1">
      <w:pPr>
        <w:numPr>
          <w:ilvl w:val="0"/>
          <w:numId w:val="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Виклик </w:t>
      </w:r>
      <w:r w:rsidRPr="00944264">
        <w:rPr>
          <w:rFonts w:ascii="Times New Roman" w:eastAsia="Times New Roman" w:hAnsi="Times New Roman" w:cs="Times New Roman"/>
          <w:sz w:val="28"/>
          <w:szCs w:val="28"/>
          <w:lang w:eastAsia="uk-UA"/>
        </w:rPr>
        <w:br/>
      </w:r>
      <w:r w:rsidR="00E66744">
        <w:rPr>
          <w:rFonts w:ascii="Times New Roman" w:eastAsia="Times New Roman" w:hAnsi="Times New Roman" w:cs="Times New Roman"/>
          <w:sz w:val="28"/>
          <w:szCs w:val="28"/>
          <w:lang w:eastAsia="uk-UA"/>
        </w:rPr>
        <w:t xml:space="preserve">  </w:t>
      </w:r>
      <w:proofErr w:type="spellStart"/>
      <w:r w:rsidRPr="00944264">
        <w:rPr>
          <w:rFonts w:ascii="Times New Roman" w:eastAsia="Times New Roman" w:hAnsi="Times New Roman" w:cs="Times New Roman"/>
          <w:sz w:val="28"/>
          <w:szCs w:val="28"/>
          <w:lang w:eastAsia="uk-UA"/>
        </w:rPr>
        <w:t>Виклик</w:t>
      </w:r>
      <w:proofErr w:type="spellEnd"/>
      <w:r w:rsidRPr="00944264">
        <w:rPr>
          <w:rFonts w:ascii="Times New Roman" w:eastAsia="Times New Roman" w:hAnsi="Times New Roman" w:cs="Times New Roman"/>
          <w:sz w:val="28"/>
          <w:szCs w:val="28"/>
          <w:lang w:eastAsia="uk-UA"/>
        </w:rPr>
        <w:t xml:space="preserve"> є компонентом, що визначає сприйняття труднощів та змін як можливості для розвитку, а не як загрози. Студенти, які високо оцінюють складність завдань як виклик, зазвичай демонструють готовність експериментувати, пробувати нові методи навчання та розвивати критичне мислення. Вони сприймають невдачі не як особисту поразку, а як джерело навчання та досвіду, що сприяє формуванню професійної майстерності та психологічної стійкості.</w:t>
      </w:r>
    </w:p>
    <w:p w14:paraId="00B7B276" w14:textId="77777777" w:rsidR="002407CE" w:rsidRPr="00944264" w:rsidRDefault="002407CE"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Психологічна стійкість та її вплив на навчальну діяльність</w:t>
      </w:r>
    </w:p>
    <w:p w14:paraId="22460A06" w14:textId="3333C375"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Психологічна стійкість студентів медичного коледжу має особливе значення через специфіку їхньої підготовки, що включає високі навантаження, відповідальність за практичні дії та необхідність швидкого реагування у клінічних ситуаціях. Студенти з високим рівнем стійкості:</w:t>
      </w:r>
    </w:p>
    <w:p w14:paraId="73FB41A6" w14:textId="77777777" w:rsidR="002407CE" w:rsidRPr="00944264" w:rsidRDefault="002407CE" w:rsidP="00B31BD1">
      <w:pPr>
        <w:numPr>
          <w:ilvl w:val="0"/>
          <w:numId w:val="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краще справляються з навчальним стресом;</w:t>
      </w:r>
    </w:p>
    <w:p w14:paraId="09126EDD" w14:textId="77777777" w:rsidR="002407CE" w:rsidRPr="00944264" w:rsidRDefault="002407CE" w:rsidP="00B31BD1">
      <w:pPr>
        <w:numPr>
          <w:ilvl w:val="0"/>
          <w:numId w:val="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легше адаптуються до нових завдань і змін у навчальному процесі;</w:t>
      </w:r>
    </w:p>
    <w:p w14:paraId="2333BF39" w14:textId="77777777" w:rsidR="002407CE" w:rsidRPr="00944264" w:rsidRDefault="002407CE" w:rsidP="00B31BD1">
      <w:pPr>
        <w:numPr>
          <w:ilvl w:val="0"/>
          <w:numId w:val="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демонструють менший рівень емоційного вигорання;</w:t>
      </w:r>
    </w:p>
    <w:p w14:paraId="133BA442" w14:textId="77777777" w:rsidR="002407CE" w:rsidRPr="00944264" w:rsidRDefault="002407CE" w:rsidP="00B31BD1">
      <w:pPr>
        <w:numPr>
          <w:ilvl w:val="0"/>
          <w:numId w:val="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швидше відновлюють психологічну рівновагу після невдач;</w:t>
      </w:r>
    </w:p>
    <w:p w14:paraId="2689620B" w14:textId="09FCA0B4" w:rsidR="00C16779" w:rsidRPr="00E66744" w:rsidRDefault="002407CE" w:rsidP="00B31BD1">
      <w:pPr>
        <w:numPr>
          <w:ilvl w:val="0"/>
          <w:numId w:val="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ефективніше взаємодіють із колективом і викладачами.</w:t>
      </w:r>
    </w:p>
    <w:p w14:paraId="4BFDC34B" w14:textId="5CE39251" w:rsidR="002407CE" w:rsidRPr="00944264" w:rsidRDefault="00BB7709"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 xml:space="preserve">  </w:t>
      </w:r>
      <w:r w:rsidR="002407CE" w:rsidRPr="00944264">
        <w:rPr>
          <w:rFonts w:ascii="Times New Roman" w:eastAsia="Times New Roman" w:hAnsi="Times New Roman" w:cs="Times New Roman"/>
          <w:b/>
          <w:bCs/>
          <w:sz w:val="28"/>
          <w:szCs w:val="28"/>
          <w:lang w:eastAsia="uk-UA"/>
        </w:rPr>
        <w:t>Взаємозв’язок психологічної стійкості з мотивацією досягнення</w:t>
      </w:r>
    </w:p>
    <w:p w14:paraId="6139F1FB" w14:textId="2171065E"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Мотивація досягнення і психологічна стійкість тісно взаємопов’язані. Високий рівень мотивації досягнення сприяє формуванню впевненості у власних силах, плануванню дій і здатності долати труднощі. Водночас психологічна стійкість забезпечує ресурс для підтримки мотивації, особливо у стресових або складних ситуаціях. Студенти, які одночасно володіють високим рівнем мотивації досягнення та психологічної стійкості, демонструють:</w:t>
      </w:r>
    </w:p>
    <w:p w14:paraId="07050CF1" w14:textId="77777777" w:rsidR="002407CE" w:rsidRPr="00944264" w:rsidRDefault="002407CE" w:rsidP="00B31BD1">
      <w:pPr>
        <w:numPr>
          <w:ilvl w:val="0"/>
          <w:numId w:val="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стійке прагнення до професійного самовдосконалення;</w:t>
      </w:r>
    </w:p>
    <w:p w14:paraId="67CE3C76" w14:textId="77777777" w:rsidR="002407CE" w:rsidRPr="00944264" w:rsidRDefault="002407CE" w:rsidP="00B31BD1">
      <w:pPr>
        <w:numPr>
          <w:ilvl w:val="0"/>
          <w:numId w:val="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ефективне використання навчальних та практичних ресурсів;</w:t>
      </w:r>
    </w:p>
    <w:p w14:paraId="6DF25C92" w14:textId="77777777" w:rsidR="002407CE" w:rsidRPr="00944264" w:rsidRDefault="002407CE" w:rsidP="00B31BD1">
      <w:pPr>
        <w:numPr>
          <w:ilvl w:val="0"/>
          <w:numId w:val="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активну самопідготовку та самоаналіз результатів;</w:t>
      </w:r>
    </w:p>
    <w:p w14:paraId="05D647DA" w14:textId="77777777" w:rsidR="002407CE" w:rsidRPr="00944264" w:rsidRDefault="002407CE" w:rsidP="00B31BD1">
      <w:pPr>
        <w:numPr>
          <w:ilvl w:val="0"/>
          <w:numId w:val="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здатність перетворювати невдачі на навчальний досвід;</w:t>
      </w:r>
    </w:p>
    <w:p w14:paraId="088F1E96" w14:textId="77777777" w:rsidR="002407CE" w:rsidRPr="00944264" w:rsidRDefault="002407CE" w:rsidP="00B31BD1">
      <w:pPr>
        <w:numPr>
          <w:ilvl w:val="0"/>
          <w:numId w:val="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готовність підтримувати позитивну комунікацію в групі та взаємодіяти з колегами.</w:t>
      </w:r>
    </w:p>
    <w:p w14:paraId="7595104B" w14:textId="1E5F7E94"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Таким чином, психологічна стійкість виступає своєрідним «психологічним каркасом», що підтримує мотивацію досягнення, формує впевненість у власних силах і забезпечує адаптацію до складних навчальних та професійних умов.</w:t>
      </w:r>
    </w:p>
    <w:p w14:paraId="7C5D7D4F" w14:textId="0808B77E" w:rsidR="002407CE" w:rsidRPr="00944264" w:rsidRDefault="00E66744"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Психологічна стійкість є комплексною характеристикою особистості, що включає відданість, контроль та сприйняття змін як виклику. Вона формує здатність ефективно долати стресові ситуації, підтримує високий рівень мотивації досягнення та сприяє успішній адаптації студентів медичного коледжу до навчальних і професійних завдань. Підвищення психологічної стійкості є важливою умовою формування саморегуляції, </w:t>
      </w:r>
      <w:proofErr w:type="spellStart"/>
      <w:r w:rsidR="002407CE" w:rsidRPr="00944264">
        <w:rPr>
          <w:rFonts w:ascii="Times New Roman" w:eastAsia="Times New Roman" w:hAnsi="Times New Roman" w:cs="Times New Roman"/>
          <w:sz w:val="28"/>
          <w:szCs w:val="28"/>
          <w:lang w:eastAsia="uk-UA"/>
        </w:rPr>
        <w:t>самомотивації</w:t>
      </w:r>
      <w:proofErr w:type="spellEnd"/>
      <w:r w:rsidR="002407CE" w:rsidRPr="00944264">
        <w:rPr>
          <w:rFonts w:ascii="Times New Roman" w:eastAsia="Times New Roman" w:hAnsi="Times New Roman" w:cs="Times New Roman"/>
          <w:sz w:val="28"/>
          <w:szCs w:val="28"/>
          <w:lang w:eastAsia="uk-UA"/>
        </w:rPr>
        <w:t xml:space="preserve"> та професійної компетентності майбутніх медичних спеціалістів.</w:t>
      </w:r>
    </w:p>
    <w:p w14:paraId="05D2767B" w14:textId="77777777" w:rsidR="002407CE" w:rsidRPr="00944264" w:rsidRDefault="002407CE"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1.3. Взаємозв’язок мотивації досягнення та психологічної стійкості у студентів медичного коледжу</w:t>
      </w:r>
    </w:p>
    <w:p w14:paraId="75FD68FC" w14:textId="7EDA6F10" w:rsidR="00BB7709"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Мотивація досягнення та психологічна стійкість у студентів є тісно пов’язаними психологічними феноменами, які впливають на успішність навчання, ефективність професійної підготовки та загальний розвиток особистості. Мотивація досягнення — це сукупність внутрішніх і зовнішніх стимулів, які спонукають особистість до постановки цілей, активних дій для їх досягнення та самореалізації. Психологічна стійкість, у свою чергу, визначається як здатність ефективно справлятися з стресом, адаптуватися до складних умов навчання і підтримувати емоційну рівновагу під час виконання навчальних або практичних завдань.</w:t>
      </w:r>
    </w:p>
    <w:p w14:paraId="1118BE96" w14:textId="56AA1DBD"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У студентів медичного коледжу мотивація досягнення проявляється через такі ключові компоненти:</w:t>
      </w:r>
    </w:p>
    <w:p w14:paraId="7D544CD7" w14:textId="77777777" w:rsidR="002407CE" w:rsidRPr="00944264" w:rsidRDefault="002407CE" w:rsidP="00B31BD1">
      <w:pPr>
        <w:numPr>
          <w:ilvl w:val="0"/>
          <w:numId w:val="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Ініціативність</w:t>
      </w:r>
      <w:r w:rsidRPr="00944264">
        <w:rPr>
          <w:rFonts w:ascii="Times New Roman" w:eastAsia="Times New Roman" w:hAnsi="Times New Roman" w:cs="Times New Roman"/>
          <w:sz w:val="28"/>
          <w:szCs w:val="28"/>
          <w:lang w:eastAsia="uk-UA"/>
        </w:rPr>
        <w:t xml:space="preserve"> – готовність пропонувати власні ідеї та брати на себе відповідальність за виконання завдань.</w:t>
      </w:r>
    </w:p>
    <w:p w14:paraId="2614D7D5" w14:textId="77777777" w:rsidR="002407CE" w:rsidRPr="00944264" w:rsidRDefault="002407CE" w:rsidP="00B31BD1">
      <w:pPr>
        <w:numPr>
          <w:ilvl w:val="0"/>
          <w:numId w:val="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Цілеспрямованість</w:t>
      </w:r>
      <w:r w:rsidRPr="00944264">
        <w:rPr>
          <w:rFonts w:ascii="Times New Roman" w:eastAsia="Times New Roman" w:hAnsi="Times New Roman" w:cs="Times New Roman"/>
          <w:sz w:val="28"/>
          <w:szCs w:val="28"/>
          <w:lang w:eastAsia="uk-UA"/>
        </w:rPr>
        <w:t xml:space="preserve"> – уміння ставити реалістичні, але водночас складні цілі, планувати дії для їх досягнення та контролювати процес виконання.</w:t>
      </w:r>
    </w:p>
    <w:p w14:paraId="08A8C672" w14:textId="77777777" w:rsidR="002407CE" w:rsidRPr="00944264" w:rsidRDefault="002407CE" w:rsidP="00B31BD1">
      <w:pPr>
        <w:numPr>
          <w:ilvl w:val="0"/>
          <w:numId w:val="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Прагнення до розвитку</w:t>
      </w:r>
      <w:r w:rsidRPr="00944264">
        <w:rPr>
          <w:rFonts w:ascii="Times New Roman" w:eastAsia="Times New Roman" w:hAnsi="Times New Roman" w:cs="Times New Roman"/>
          <w:sz w:val="28"/>
          <w:szCs w:val="28"/>
          <w:lang w:eastAsia="uk-UA"/>
        </w:rPr>
        <w:t xml:space="preserve"> – бажання набувати нові знання, вдосконалювати професійні навички та підвищувати свій потенціал.</w:t>
      </w:r>
    </w:p>
    <w:p w14:paraId="4DD1C281" w14:textId="5CA7D4E2"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  </w:t>
      </w:r>
      <w:r w:rsidR="002407CE" w:rsidRPr="00944264">
        <w:rPr>
          <w:rFonts w:ascii="Times New Roman" w:eastAsia="Times New Roman" w:hAnsi="Times New Roman" w:cs="Times New Roman"/>
          <w:sz w:val="28"/>
          <w:szCs w:val="28"/>
          <w:lang w:eastAsia="uk-UA"/>
        </w:rPr>
        <w:t>Психологічна стійкість у студентів формується через здатність регулювати емоції, концентрувати увагу на завданні, зберігати позитивне ставлення до навчального процесу навіть у стресових ситуаціях, а також через віру у власні ресурси для подолання труднощів. Основні компоненти психологічної стійкості:</w:t>
      </w:r>
    </w:p>
    <w:p w14:paraId="031FA675" w14:textId="77777777" w:rsidR="002407CE" w:rsidRPr="00944264" w:rsidRDefault="002407CE" w:rsidP="00B31BD1">
      <w:pPr>
        <w:numPr>
          <w:ilvl w:val="0"/>
          <w:numId w:val="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Залученість</w:t>
      </w:r>
      <w:r w:rsidRPr="00944264">
        <w:rPr>
          <w:rFonts w:ascii="Times New Roman" w:eastAsia="Times New Roman" w:hAnsi="Times New Roman" w:cs="Times New Roman"/>
          <w:sz w:val="28"/>
          <w:szCs w:val="28"/>
          <w:lang w:eastAsia="uk-UA"/>
        </w:rPr>
        <w:t xml:space="preserve"> – активне включення у навчальний процес та відчуття власної значущості у діяльності.</w:t>
      </w:r>
    </w:p>
    <w:p w14:paraId="704196F1" w14:textId="77777777" w:rsidR="002407CE" w:rsidRPr="00944264" w:rsidRDefault="002407CE" w:rsidP="00B31BD1">
      <w:pPr>
        <w:numPr>
          <w:ilvl w:val="0"/>
          <w:numId w:val="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Контроль</w:t>
      </w:r>
      <w:r w:rsidRPr="00944264">
        <w:rPr>
          <w:rFonts w:ascii="Times New Roman" w:eastAsia="Times New Roman" w:hAnsi="Times New Roman" w:cs="Times New Roman"/>
          <w:sz w:val="28"/>
          <w:szCs w:val="28"/>
          <w:lang w:eastAsia="uk-UA"/>
        </w:rPr>
        <w:t xml:space="preserve"> – усвідомлення власного впливу на події та здатність приймати відповідальні рішення.</w:t>
      </w:r>
    </w:p>
    <w:p w14:paraId="1F487D7D" w14:textId="77777777" w:rsidR="002407CE" w:rsidRPr="00944264" w:rsidRDefault="002407CE" w:rsidP="00B31BD1">
      <w:pPr>
        <w:numPr>
          <w:ilvl w:val="0"/>
          <w:numId w:val="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Виклик</w:t>
      </w:r>
      <w:r w:rsidRPr="00944264">
        <w:rPr>
          <w:rFonts w:ascii="Times New Roman" w:eastAsia="Times New Roman" w:hAnsi="Times New Roman" w:cs="Times New Roman"/>
          <w:sz w:val="28"/>
          <w:szCs w:val="28"/>
          <w:lang w:eastAsia="uk-UA"/>
        </w:rPr>
        <w:t xml:space="preserve"> – готовність сприймати складні ситуації як можливість для розвитку, а не як загрозу.</w:t>
      </w:r>
    </w:p>
    <w:p w14:paraId="3B02D809" w14:textId="421D8A5D"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Емпіричні дані, отримані під час нашого дослідження з використанням </w:t>
      </w:r>
      <w:proofErr w:type="spellStart"/>
      <w:r w:rsidR="002407CE" w:rsidRPr="00944264">
        <w:rPr>
          <w:rFonts w:ascii="Times New Roman" w:eastAsia="Times New Roman" w:hAnsi="Times New Roman" w:cs="Times New Roman"/>
          <w:sz w:val="28"/>
          <w:szCs w:val="28"/>
          <w:lang w:eastAsia="uk-UA"/>
        </w:rPr>
        <w:t>методик</w:t>
      </w:r>
      <w:proofErr w:type="spellEnd"/>
      <w:r w:rsidR="002407CE" w:rsidRPr="00944264">
        <w:rPr>
          <w:rFonts w:ascii="Times New Roman" w:eastAsia="Times New Roman" w:hAnsi="Times New Roman" w:cs="Times New Roman"/>
          <w:sz w:val="28"/>
          <w:szCs w:val="28"/>
          <w:lang w:eastAsia="uk-UA"/>
        </w:rPr>
        <w:t xml:space="preserve"> опитування мотивації досягнення (15 питань) та психологічної стійкості (15 питань), свідчать про існування прямого взаємозв’язку між цими двома феноменами. Студенти, які демонструють високий рівень мотивації досягнення, зазвичай мають також високий рівень психологічної стійкості. Вони легше адаптуються до змін, активно шукають нові шляхи вирішення завдань, менше схильні до емоційного вигорання та більш впевнені у власних можливостях.</w:t>
      </w:r>
    </w:p>
    <w:p w14:paraId="7726B0E0" w14:textId="2D1B106C"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Важливим аспектом є те, що </w:t>
      </w:r>
      <w:r w:rsidR="002407CE" w:rsidRPr="00944264">
        <w:rPr>
          <w:rFonts w:ascii="Times New Roman" w:eastAsia="Times New Roman" w:hAnsi="Times New Roman" w:cs="Times New Roman"/>
          <w:bCs/>
          <w:sz w:val="28"/>
          <w:szCs w:val="28"/>
          <w:lang w:eastAsia="uk-UA"/>
        </w:rPr>
        <w:t>мотиваційні фактори можуть слугувати активаторами психологічної стійкості</w:t>
      </w:r>
      <w:r w:rsidR="002407CE" w:rsidRPr="00944264">
        <w:rPr>
          <w:rFonts w:ascii="Times New Roman" w:eastAsia="Times New Roman" w:hAnsi="Times New Roman" w:cs="Times New Roman"/>
          <w:sz w:val="28"/>
          <w:szCs w:val="28"/>
          <w:lang w:eastAsia="uk-UA"/>
        </w:rPr>
        <w:t xml:space="preserve">. Наприклад, коли студент свідомо ставить перед собою досяжну, але складну мету, його залученість і контроль підвищуються, що створює внутрішню психологічну опору перед труднощами. Аналіз </w:t>
      </w:r>
      <w:proofErr w:type="spellStart"/>
      <w:r w:rsidR="002407CE" w:rsidRPr="00944264">
        <w:rPr>
          <w:rFonts w:ascii="Times New Roman" w:eastAsia="Times New Roman" w:hAnsi="Times New Roman" w:cs="Times New Roman"/>
          <w:sz w:val="28"/>
          <w:szCs w:val="28"/>
          <w:lang w:eastAsia="uk-UA"/>
        </w:rPr>
        <w:t>демотивуючих</w:t>
      </w:r>
      <w:proofErr w:type="spellEnd"/>
      <w:r w:rsidR="002407CE" w:rsidRPr="00944264">
        <w:rPr>
          <w:rFonts w:ascii="Times New Roman" w:eastAsia="Times New Roman" w:hAnsi="Times New Roman" w:cs="Times New Roman"/>
          <w:sz w:val="28"/>
          <w:szCs w:val="28"/>
          <w:lang w:eastAsia="uk-UA"/>
        </w:rPr>
        <w:t xml:space="preserve"> факторів (страх, сумніви у власних силах, лінь) показав, що їх наявність знижує рівень психологічної стійкості та перешкоджає ефективному навчальному процесу.</w:t>
      </w:r>
    </w:p>
    <w:p w14:paraId="225C78E3" w14:textId="182FA905"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Особливістю студентів медичного коледжу є те, що навчальна діяльність потребує одночасної мобілізації як когнітивних ресурсів (знання, логіка, аналіз), так і емоційних ресурсів (співпереживання, </w:t>
      </w:r>
      <w:proofErr w:type="spellStart"/>
      <w:r w:rsidR="002407CE" w:rsidRPr="00944264">
        <w:rPr>
          <w:rFonts w:ascii="Times New Roman" w:eastAsia="Times New Roman" w:hAnsi="Times New Roman" w:cs="Times New Roman"/>
          <w:sz w:val="28"/>
          <w:szCs w:val="28"/>
          <w:lang w:eastAsia="uk-UA"/>
        </w:rPr>
        <w:t>стресостійкість</w:t>
      </w:r>
      <w:proofErr w:type="spellEnd"/>
      <w:r w:rsidR="002407CE" w:rsidRPr="00944264">
        <w:rPr>
          <w:rFonts w:ascii="Times New Roman" w:eastAsia="Times New Roman" w:hAnsi="Times New Roman" w:cs="Times New Roman"/>
          <w:sz w:val="28"/>
          <w:szCs w:val="28"/>
          <w:lang w:eastAsia="uk-UA"/>
        </w:rPr>
        <w:t>, саморегуляція). У таких умовах висока мотивація досягнення стає ключовим фактором підтримки стійкості: вона допомагає концентруватися на результаті, долати внутрішні перепони та підтримує емоційну рівновагу навіть при значних навантаженнях.</w:t>
      </w:r>
    </w:p>
    <w:p w14:paraId="50966B83" w14:textId="3143892C"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  </w:t>
      </w:r>
      <w:r w:rsidR="002407CE" w:rsidRPr="00944264">
        <w:rPr>
          <w:rFonts w:ascii="Times New Roman" w:eastAsia="Times New Roman" w:hAnsi="Times New Roman" w:cs="Times New Roman"/>
          <w:sz w:val="28"/>
          <w:szCs w:val="28"/>
          <w:lang w:eastAsia="uk-UA"/>
        </w:rPr>
        <w:t xml:space="preserve">Таким чином, взаємозв’язок мотивації досягнення та психологічної стійкості є </w:t>
      </w:r>
      <w:r w:rsidR="002407CE" w:rsidRPr="00944264">
        <w:rPr>
          <w:rFonts w:ascii="Times New Roman" w:eastAsia="Times New Roman" w:hAnsi="Times New Roman" w:cs="Times New Roman"/>
          <w:bCs/>
          <w:sz w:val="28"/>
          <w:szCs w:val="28"/>
          <w:lang w:eastAsia="uk-UA"/>
        </w:rPr>
        <w:t xml:space="preserve">біполярним і </w:t>
      </w:r>
      <w:proofErr w:type="spellStart"/>
      <w:r w:rsidR="002407CE" w:rsidRPr="00944264">
        <w:rPr>
          <w:rFonts w:ascii="Times New Roman" w:eastAsia="Times New Roman" w:hAnsi="Times New Roman" w:cs="Times New Roman"/>
          <w:bCs/>
          <w:sz w:val="28"/>
          <w:szCs w:val="28"/>
          <w:lang w:eastAsia="uk-UA"/>
        </w:rPr>
        <w:t>взаємопідсилювальним</w:t>
      </w:r>
      <w:proofErr w:type="spellEnd"/>
      <w:r w:rsidR="002407CE" w:rsidRPr="00944264">
        <w:rPr>
          <w:rFonts w:ascii="Times New Roman" w:eastAsia="Times New Roman" w:hAnsi="Times New Roman" w:cs="Times New Roman"/>
          <w:sz w:val="28"/>
          <w:szCs w:val="28"/>
          <w:lang w:eastAsia="uk-UA"/>
        </w:rPr>
        <w:t>: висока мотивація сприяє розвитку стійкості, а наявність психологічної стійкості підтримує та підкріплює мотивацію. Це означає, що формування та підтримка мотивації досягнення є невід’ємною складовою психологічної підготовки студентів, особливо у медичних спеціальностях, де від стійкості і впевненості у власних силах залежить не лише успішність навчання, а й майбутня професійна ефективність та здатність до адекватної реакції у стресових клінічних ситуаціях.</w:t>
      </w:r>
    </w:p>
    <w:p w14:paraId="1FDC37D1" w14:textId="50C4FE4B" w:rsidR="00204972"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Висновок: </w:t>
      </w:r>
      <w:r w:rsidR="002407CE" w:rsidRPr="00944264">
        <w:rPr>
          <w:rFonts w:ascii="Times New Roman" w:eastAsia="Times New Roman" w:hAnsi="Times New Roman" w:cs="Times New Roman"/>
          <w:bCs/>
          <w:sz w:val="28"/>
          <w:szCs w:val="28"/>
          <w:lang w:eastAsia="uk-UA"/>
        </w:rPr>
        <w:t>психологічна стійкість студентів медичного коледжу безпосередньо залежить від рівня мотивації досягнення</w:t>
      </w:r>
      <w:r w:rsidR="002407CE" w:rsidRPr="00944264">
        <w:rPr>
          <w:rFonts w:ascii="Times New Roman" w:eastAsia="Times New Roman" w:hAnsi="Times New Roman" w:cs="Times New Roman"/>
          <w:sz w:val="28"/>
          <w:szCs w:val="28"/>
          <w:lang w:eastAsia="uk-UA"/>
        </w:rPr>
        <w:t>. Розвиток ініціативності, цілеспрямованості та прагнення до розвитку підвищує здатність студентів долати стрес, адекватно реагувати на виклики навчального процесу та зберігати емоційний баланс. У свою чергу, високий рівень психологічної стійкості дозволяє підтримувати мотивацію, створюючи позитивне замкнене коло, яке стимулює особистісний та професійний розвиток.</w:t>
      </w:r>
    </w:p>
    <w:p w14:paraId="5ACF74B4" w14:textId="25393581" w:rsidR="002407CE" w:rsidRPr="00944264" w:rsidRDefault="00B31BD1" w:rsidP="00B31BD1">
      <w:pPr>
        <w:spacing w:after="0" w:line="360" w:lineRule="auto"/>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                                 </w:t>
      </w:r>
      <w:r w:rsidR="002407CE" w:rsidRPr="00944264">
        <w:rPr>
          <w:rFonts w:ascii="Times New Roman" w:eastAsia="Times New Roman" w:hAnsi="Times New Roman" w:cs="Times New Roman"/>
          <w:b/>
          <w:bCs/>
          <w:sz w:val="28"/>
          <w:szCs w:val="28"/>
          <w:lang w:eastAsia="uk-UA"/>
        </w:rPr>
        <w:t>Висновки до</w:t>
      </w:r>
      <w:r w:rsidR="00E66744">
        <w:rPr>
          <w:rFonts w:ascii="Times New Roman" w:eastAsia="Times New Roman" w:hAnsi="Times New Roman" w:cs="Times New Roman"/>
          <w:b/>
          <w:bCs/>
          <w:sz w:val="28"/>
          <w:szCs w:val="28"/>
          <w:lang w:eastAsia="uk-UA"/>
        </w:rPr>
        <w:t xml:space="preserve"> першого</w:t>
      </w:r>
      <w:r w:rsidR="002407CE" w:rsidRPr="00944264">
        <w:rPr>
          <w:rFonts w:ascii="Times New Roman" w:eastAsia="Times New Roman" w:hAnsi="Times New Roman" w:cs="Times New Roman"/>
          <w:b/>
          <w:bCs/>
          <w:sz w:val="28"/>
          <w:szCs w:val="28"/>
          <w:lang w:eastAsia="uk-UA"/>
        </w:rPr>
        <w:t xml:space="preserve"> розділу </w:t>
      </w:r>
    </w:p>
    <w:p w14:paraId="63BCF5BB" w14:textId="24ADB526"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Проведений теоретичний аналіз дозволяє сформувати комплексне розуміння психологічних основ мотивації досягнення та психологічної стійкості у студентів медичного коледжу. Мотивація досягнення розглядається як складний психологічний феномен, що поєднує внутрішні мотиви особистості, прагнення до самореалізації та здатність активно долати труднощі на шляху до поставлених цілей. Теоретичні дослідження показують, що високий рівень мотивації досягнення не лише стимулює інтелектуальну та практичну активність студентів, але й безпосередньо впливає на їхню здатність до саморегуляції, відповідальність за навчальні результати та готовність до професійного зростання.</w:t>
      </w:r>
    </w:p>
    <w:p w14:paraId="632BFDB1" w14:textId="45DEBAC1"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Важливо відзначити, що мотивація досягнення включає кілька ключових компонентів: ініціативність, цілеспрямованість, прагнення до розвитку та активне прагнення брати на себе відповідальність за результати своєї діяльності. Кожен із цих компонентів взаємопов’язаний із формуванням позитивних навчальних звичок та високої продуктивності студентів. Підкреслено, що </w:t>
      </w:r>
      <w:r w:rsidR="002407CE" w:rsidRPr="00944264">
        <w:rPr>
          <w:rFonts w:ascii="Times New Roman" w:eastAsia="Times New Roman" w:hAnsi="Times New Roman" w:cs="Times New Roman"/>
          <w:sz w:val="28"/>
          <w:szCs w:val="28"/>
          <w:lang w:eastAsia="uk-UA"/>
        </w:rPr>
        <w:lastRenderedPageBreak/>
        <w:t>мотивація не є статичною характеристикою, вона змінюється під впливом зовнішніх факторів навчального середовища, соціального контексту, особистісних переконань та власного досвіду успіху чи невдач.</w:t>
      </w:r>
    </w:p>
    <w:p w14:paraId="29B06BAF" w14:textId="3D2744D0"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Дослідження психологічної стійкості (</w:t>
      </w:r>
      <w:proofErr w:type="spellStart"/>
      <w:r w:rsidR="002407CE" w:rsidRPr="00944264">
        <w:rPr>
          <w:rFonts w:ascii="Times New Roman" w:eastAsia="Times New Roman" w:hAnsi="Times New Roman" w:cs="Times New Roman"/>
          <w:sz w:val="28"/>
          <w:szCs w:val="28"/>
          <w:lang w:eastAsia="uk-UA"/>
        </w:rPr>
        <w:t>hardiness</w:t>
      </w:r>
      <w:proofErr w:type="spellEnd"/>
      <w:r w:rsidR="002407CE" w:rsidRPr="00944264">
        <w:rPr>
          <w:rFonts w:ascii="Times New Roman" w:eastAsia="Times New Roman" w:hAnsi="Times New Roman" w:cs="Times New Roman"/>
          <w:sz w:val="28"/>
          <w:szCs w:val="28"/>
          <w:lang w:eastAsia="uk-UA"/>
        </w:rPr>
        <w:t>) показує, що вона включає такі структурні складові, як залученість, контроль та сприйняття виклику. Залученість визначає ступінь активної участі студента у навчальному процесі та його здатність бути сфокусованим на завданні, контроль – відчуття впливу на події та власну поведінку, а виклик – сприйняття змін та труднощів як можливостей для розвитку, а не як загроз. У сукупності ці компоненти формують внутрішню стійкість студентів, здатність ефективно справлятися зі стресовими ситуаціями, підтримувати високий рівень мотивації та адаптуватися до динамічних умов навчання в медичному коледжі.</w:t>
      </w:r>
    </w:p>
    <w:p w14:paraId="701FE021" w14:textId="4122679B"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Взаємозв’язок мотивації досягнення та психологічної стійкості проявляється у тому, що високий рівень внутрішньої мотивації стимулює активні дії студентів у складних ситуаціях, підтримує їхнє прагнення до успіху та дозволяє ефективніше мобілізувати внутрішні ресурси. Студенти з розвиненою мотивацією досягнення частіше демонструють високу </w:t>
      </w:r>
      <w:proofErr w:type="spellStart"/>
      <w:r w:rsidR="002407CE" w:rsidRPr="00944264">
        <w:rPr>
          <w:rFonts w:ascii="Times New Roman" w:eastAsia="Times New Roman" w:hAnsi="Times New Roman" w:cs="Times New Roman"/>
          <w:sz w:val="28"/>
          <w:szCs w:val="28"/>
          <w:lang w:eastAsia="uk-UA"/>
        </w:rPr>
        <w:t>стресостійкість</w:t>
      </w:r>
      <w:proofErr w:type="spellEnd"/>
      <w:r w:rsidR="002407CE" w:rsidRPr="00944264">
        <w:rPr>
          <w:rFonts w:ascii="Times New Roman" w:eastAsia="Times New Roman" w:hAnsi="Times New Roman" w:cs="Times New Roman"/>
          <w:sz w:val="28"/>
          <w:szCs w:val="28"/>
          <w:lang w:eastAsia="uk-UA"/>
        </w:rPr>
        <w:t>, гнучкість мислення, здатність до самоконтролю та емоційної регуляції. Навпаки, низький рівень мотивації може призводити до пасивності, уникнення складних завдань та підвищеної тривожності, що безпосередньо знижує психологічну стійкість.</w:t>
      </w:r>
    </w:p>
    <w:p w14:paraId="11E63DBD" w14:textId="34F46953" w:rsidR="002407CE"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2407CE" w:rsidRPr="00944264">
        <w:rPr>
          <w:rFonts w:ascii="Times New Roman" w:eastAsia="Times New Roman" w:hAnsi="Times New Roman" w:cs="Times New Roman"/>
          <w:sz w:val="28"/>
          <w:szCs w:val="28"/>
          <w:lang w:eastAsia="uk-UA"/>
        </w:rPr>
        <w:t xml:space="preserve">Таким чином, теоретичний аналіз підтверджує необхідність комплексного підходу до формування мотивації та розвитку психологічної стійкості у студентів медичного коледжу. Виявлено, що ці психологічні характеристики не лише взаємопов’язані, але й мають суттєвий практичний потенціал для створення ефективних програм психопрофілактики, тренінгів </w:t>
      </w:r>
      <w:proofErr w:type="spellStart"/>
      <w:r w:rsidR="002407CE" w:rsidRPr="00944264">
        <w:rPr>
          <w:rFonts w:ascii="Times New Roman" w:eastAsia="Times New Roman" w:hAnsi="Times New Roman" w:cs="Times New Roman"/>
          <w:sz w:val="28"/>
          <w:szCs w:val="28"/>
          <w:lang w:eastAsia="uk-UA"/>
        </w:rPr>
        <w:t>самомотивації</w:t>
      </w:r>
      <w:proofErr w:type="spellEnd"/>
      <w:r w:rsidR="002407CE" w:rsidRPr="00944264">
        <w:rPr>
          <w:rFonts w:ascii="Times New Roman" w:eastAsia="Times New Roman" w:hAnsi="Times New Roman" w:cs="Times New Roman"/>
          <w:sz w:val="28"/>
          <w:szCs w:val="28"/>
          <w:lang w:eastAsia="uk-UA"/>
        </w:rPr>
        <w:t xml:space="preserve"> та розвитку адаптивних стратегій поведінки. Знання про природу мотивації досягнення та психологічної стійкості дозволяє викладачам та психологам цілеспрямовано працювати над підвищенням внутрішніх ресурсів студентів, формувати їхню активність, ініціативність та готовність до професійних викликів.</w:t>
      </w:r>
    </w:p>
    <w:p w14:paraId="6CB5D2B0" w14:textId="114D9770" w:rsidR="008E24F1"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  </w:t>
      </w:r>
      <w:r w:rsidR="002407CE" w:rsidRPr="00944264">
        <w:rPr>
          <w:rFonts w:ascii="Times New Roman" w:eastAsia="Times New Roman" w:hAnsi="Times New Roman" w:cs="Times New Roman"/>
          <w:sz w:val="28"/>
          <w:szCs w:val="28"/>
          <w:lang w:eastAsia="uk-UA"/>
        </w:rPr>
        <w:t>Отже, перший розділ створює науково-теоретичну базу для подальшого емпіричного дослідження, визначає ключові психологічні категорії та параметри, що будуть оцінюватися у студентів, і закладає основу для розробки ефективних заходів підвищення мотивації та стійкості, які будуть реалізовані у другому та третьому розділах магістерської роботи.</w:t>
      </w:r>
    </w:p>
    <w:p w14:paraId="68B75DAE" w14:textId="5D91CCAD" w:rsidR="00E66744" w:rsidRDefault="00E66744" w:rsidP="00B31BD1">
      <w:pPr>
        <w:spacing w:after="0" w:line="360" w:lineRule="auto"/>
        <w:jc w:val="both"/>
        <w:rPr>
          <w:rFonts w:ascii="Times New Roman" w:eastAsia="Times New Roman" w:hAnsi="Times New Roman" w:cs="Times New Roman"/>
          <w:sz w:val="28"/>
          <w:szCs w:val="28"/>
          <w:lang w:eastAsia="uk-UA"/>
        </w:rPr>
      </w:pPr>
    </w:p>
    <w:p w14:paraId="3D65FB57" w14:textId="0C680111" w:rsidR="00E66744" w:rsidRDefault="00E66744" w:rsidP="00B31BD1">
      <w:pPr>
        <w:spacing w:after="0" w:line="360" w:lineRule="auto"/>
        <w:jc w:val="both"/>
        <w:rPr>
          <w:rFonts w:ascii="Times New Roman" w:eastAsia="Times New Roman" w:hAnsi="Times New Roman" w:cs="Times New Roman"/>
          <w:sz w:val="28"/>
          <w:szCs w:val="28"/>
          <w:lang w:eastAsia="uk-UA"/>
        </w:rPr>
      </w:pPr>
    </w:p>
    <w:p w14:paraId="481E4CDC" w14:textId="305C5F69" w:rsidR="00E66744" w:rsidRDefault="00E66744" w:rsidP="00B31BD1">
      <w:pPr>
        <w:spacing w:after="0" w:line="360" w:lineRule="auto"/>
        <w:jc w:val="both"/>
        <w:rPr>
          <w:rFonts w:ascii="Times New Roman" w:eastAsia="Times New Roman" w:hAnsi="Times New Roman" w:cs="Times New Roman"/>
          <w:sz w:val="28"/>
          <w:szCs w:val="28"/>
          <w:lang w:eastAsia="uk-UA"/>
        </w:rPr>
      </w:pPr>
    </w:p>
    <w:p w14:paraId="62C502A7" w14:textId="3B03B3C2"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1813F351" w14:textId="506A3C19"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16906479" w14:textId="3C6B442F"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7A238AD3" w14:textId="4091B2FE"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308C9B4F" w14:textId="1D2EE1CB"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2A98F626" w14:textId="4927DBA2"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1921A8CD" w14:textId="3B5576DF"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58BE1DE7" w14:textId="108E1F68"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37578F41" w14:textId="351F8C7A"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165CF253" w14:textId="06C91101"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6A9E0557" w14:textId="4B3FBA5D"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66DD60DE" w14:textId="55DA11BE"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29E791D9" w14:textId="33D2F3EB"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3EE46027" w14:textId="5A499394"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489739E6" w14:textId="1EC66CA2" w:rsidR="00454B59" w:rsidRDefault="00454B59" w:rsidP="00B31BD1">
      <w:pPr>
        <w:spacing w:after="0" w:line="360" w:lineRule="auto"/>
        <w:jc w:val="both"/>
        <w:rPr>
          <w:rFonts w:ascii="Times New Roman" w:eastAsia="Times New Roman" w:hAnsi="Times New Roman" w:cs="Times New Roman"/>
          <w:sz w:val="28"/>
          <w:szCs w:val="28"/>
          <w:lang w:eastAsia="uk-UA"/>
        </w:rPr>
      </w:pPr>
    </w:p>
    <w:p w14:paraId="3D42435E" w14:textId="321F2FB0"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717531CD" w14:textId="38046E86"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1D10D7A2" w14:textId="2A2D2A3C"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21BA051C" w14:textId="7862B752"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7E1FAECF" w14:textId="51740FB9" w:rsidR="00B31BD1" w:rsidRDefault="00B31BD1" w:rsidP="00B31BD1">
      <w:pPr>
        <w:spacing w:after="0" w:line="360" w:lineRule="auto"/>
        <w:jc w:val="both"/>
        <w:rPr>
          <w:rFonts w:ascii="Times New Roman" w:eastAsia="Times New Roman" w:hAnsi="Times New Roman" w:cs="Times New Roman"/>
          <w:sz w:val="28"/>
          <w:szCs w:val="28"/>
          <w:lang w:eastAsia="uk-UA"/>
        </w:rPr>
      </w:pPr>
    </w:p>
    <w:p w14:paraId="6C8C19D3" w14:textId="55C7A9E3" w:rsidR="00FA09A8" w:rsidRDefault="00FA09A8" w:rsidP="00B31BD1">
      <w:pPr>
        <w:spacing w:after="0" w:line="360" w:lineRule="auto"/>
        <w:jc w:val="both"/>
        <w:rPr>
          <w:rFonts w:ascii="Times New Roman" w:eastAsia="Times New Roman" w:hAnsi="Times New Roman" w:cs="Times New Roman"/>
          <w:sz w:val="28"/>
          <w:szCs w:val="28"/>
          <w:lang w:eastAsia="uk-UA"/>
        </w:rPr>
      </w:pPr>
    </w:p>
    <w:p w14:paraId="2EFEFFB1" w14:textId="77777777" w:rsidR="00FA09A8" w:rsidRDefault="00FA09A8" w:rsidP="00B31BD1">
      <w:pPr>
        <w:spacing w:after="0" w:line="360" w:lineRule="auto"/>
        <w:jc w:val="both"/>
        <w:rPr>
          <w:rFonts w:ascii="Times New Roman" w:eastAsia="Times New Roman" w:hAnsi="Times New Roman" w:cs="Times New Roman"/>
          <w:sz w:val="28"/>
          <w:szCs w:val="28"/>
          <w:lang w:eastAsia="uk-UA"/>
        </w:rPr>
      </w:pPr>
    </w:p>
    <w:p w14:paraId="3F502E9D" w14:textId="77777777" w:rsidR="00B31BD1" w:rsidRPr="00944264" w:rsidRDefault="00B31BD1" w:rsidP="00B31BD1">
      <w:pPr>
        <w:spacing w:after="0" w:line="360" w:lineRule="auto"/>
        <w:jc w:val="both"/>
        <w:rPr>
          <w:rFonts w:ascii="Times New Roman" w:eastAsia="Times New Roman" w:hAnsi="Times New Roman" w:cs="Times New Roman"/>
          <w:sz w:val="28"/>
          <w:szCs w:val="28"/>
          <w:lang w:eastAsia="uk-UA"/>
        </w:rPr>
      </w:pPr>
    </w:p>
    <w:p w14:paraId="7B754F98" w14:textId="0219124F" w:rsidR="00E66744" w:rsidRDefault="008E24F1"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lastRenderedPageBreak/>
        <w:t>РОЗДІЛ ІІ.</w:t>
      </w:r>
    </w:p>
    <w:p w14:paraId="6077F481" w14:textId="4D77794D" w:rsidR="008E24F1" w:rsidRPr="00944264" w:rsidRDefault="008E24F1" w:rsidP="00B31BD1">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ЕМПІРИЧНЕ ДОСЛІДЖЕННЯ ВПЛИВУ МОТИВАЦІЇ ДОСЯГНЕННЯ НА</w:t>
      </w:r>
      <w:r w:rsidR="00BB7709" w:rsidRPr="00944264">
        <w:rPr>
          <w:rFonts w:ascii="Times New Roman" w:hAnsi="Times New Roman" w:cs="Times New Roman"/>
          <w:b/>
          <w:sz w:val="28"/>
          <w:szCs w:val="28"/>
        </w:rPr>
        <w:t xml:space="preserve">  </w:t>
      </w:r>
      <w:r w:rsidRPr="00944264">
        <w:rPr>
          <w:rFonts w:ascii="Times New Roman" w:hAnsi="Times New Roman" w:cs="Times New Roman"/>
          <w:b/>
          <w:sz w:val="28"/>
          <w:szCs w:val="28"/>
        </w:rPr>
        <w:t>ПСИХОЛОГІЧНУ СТІЙКІСТЬ СТУДЕНТІВ</w:t>
      </w:r>
    </w:p>
    <w:p w14:paraId="1AF8595D" w14:textId="77777777" w:rsidR="008E24F1" w:rsidRPr="00944264" w:rsidRDefault="008E24F1"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2.1. Методичне забезпечення та процедура емпіричного дослідження</w:t>
      </w:r>
    </w:p>
    <w:p w14:paraId="57A89CFE" w14:textId="14459F76" w:rsidR="008E24F1" w:rsidRPr="00944264" w:rsidRDefault="00E66744"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 xml:space="preserve">Для реалізації мети даного дослідження — вивчення впливу мотивації досягнення на психологічну стійкість студенток медичного коледжу — було обрано комплексний емпіричний підхід. Цей підхід передбачав використання стандартизованих </w:t>
      </w:r>
      <w:proofErr w:type="spellStart"/>
      <w:r w:rsidR="008E24F1" w:rsidRPr="00944264">
        <w:rPr>
          <w:rFonts w:ascii="Times New Roman" w:eastAsia="Times New Roman" w:hAnsi="Times New Roman" w:cs="Times New Roman"/>
          <w:sz w:val="28"/>
          <w:szCs w:val="28"/>
          <w:lang w:eastAsia="uk-UA"/>
        </w:rPr>
        <w:t>методик</w:t>
      </w:r>
      <w:proofErr w:type="spellEnd"/>
      <w:r w:rsidR="008E24F1" w:rsidRPr="00944264">
        <w:rPr>
          <w:rFonts w:ascii="Times New Roman" w:eastAsia="Times New Roman" w:hAnsi="Times New Roman" w:cs="Times New Roman"/>
          <w:sz w:val="28"/>
          <w:szCs w:val="28"/>
          <w:lang w:eastAsia="uk-UA"/>
        </w:rPr>
        <w:t>, що дозволяють не лише оцінити рівень мотивації та психологічної стійкості, а й виявити взаємозв’язок між цими показниками.</w:t>
      </w: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 xml:space="preserve">Вибір </w:t>
      </w:r>
      <w:proofErr w:type="spellStart"/>
      <w:r w:rsidR="008E24F1" w:rsidRPr="00944264">
        <w:rPr>
          <w:rFonts w:ascii="Times New Roman" w:eastAsia="Times New Roman" w:hAnsi="Times New Roman" w:cs="Times New Roman"/>
          <w:sz w:val="28"/>
          <w:szCs w:val="28"/>
          <w:lang w:eastAsia="uk-UA"/>
        </w:rPr>
        <w:t>методик</w:t>
      </w:r>
      <w:proofErr w:type="spellEnd"/>
      <w:r w:rsidR="008E24F1" w:rsidRPr="00944264">
        <w:rPr>
          <w:rFonts w:ascii="Times New Roman" w:eastAsia="Times New Roman" w:hAnsi="Times New Roman" w:cs="Times New Roman"/>
          <w:sz w:val="28"/>
          <w:szCs w:val="28"/>
          <w:lang w:eastAsia="uk-UA"/>
        </w:rPr>
        <w:t xml:space="preserve"> ґрунтувався на їхній науковій обґрунтованості та актуальності для підліткової та молодіжної аудиторії. У дослідженні брали участь </w:t>
      </w:r>
      <w:r w:rsidR="008E24F1" w:rsidRPr="00135C3A">
        <w:rPr>
          <w:rFonts w:ascii="Times New Roman" w:eastAsia="Times New Roman" w:hAnsi="Times New Roman" w:cs="Times New Roman"/>
          <w:bCs/>
          <w:sz w:val="28"/>
          <w:szCs w:val="28"/>
          <w:lang w:eastAsia="uk-UA"/>
        </w:rPr>
        <w:t>32 студентки медичного коледжу</w:t>
      </w:r>
      <w:r w:rsidR="008E24F1" w:rsidRPr="00135C3A">
        <w:rPr>
          <w:rFonts w:ascii="Times New Roman" w:eastAsia="Times New Roman" w:hAnsi="Times New Roman" w:cs="Times New Roman"/>
          <w:sz w:val="28"/>
          <w:szCs w:val="28"/>
          <w:lang w:eastAsia="uk-UA"/>
        </w:rPr>
        <w:t xml:space="preserve"> віком 17–19 років. Всі студентки брали участь</w:t>
      </w:r>
      <w:r w:rsidR="008E24F1" w:rsidRPr="00944264">
        <w:rPr>
          <w:rFonts w:ascii="Times New Roman" w:eastAsia="Times New Roman" w:hAnsi="Times New Roman" w:cs="Times New Roman"/>
          <w:sz w:val="28"/>
          <w:szCs w:val="28"/>
          <w:lang w:eastAsia="uk-UA"/>
        </w:rPr>
        <w:t xml:space="preserve"> одночасно, що забезпечувало однорідність умов проведення та дозволяло мінімізувати вплив зовнішніх факторів на результати опитування.</w:t>
      </w:r>
    </w:p>
    <w:p w14:paraId="7A9B9104"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 xml:space="preserve">2.1.1. Опитувальник мотивації досягнення </w:t>
      </w:r>
      <w:proofErr w:type="spellStart"/>
      <w:r w:rsidRPr="00944264">
        <w:rPr>
          <w:rFonts w:ascii="Times New Roman" w:eastAsia="Times New Roman" w:hAnsi="Times New Roman" w:cs="Times New Roman"/>
          <w:b/>
          <w:bCs/>
          <w:sz w:val="28"/>
          <w:szCs w:val="28"/>
          <w:lang w:eastAsia="uk-UA"/>
        </w:rPr>
        <w:t>Елерса</w:t>
      </w:r>
      <w:proofErr w:type="spellEnd"/>
    </w:p>
    <w:p w14:paraId="3D173100" w14:textId="6BEA198D" w:rsidR="008E24F1" w:rsidRPr="00944264" w:rsidRDefault="00E66744"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 xml:space="preserve">Опитувальник </w:t>
      </w:r>
      <w:proofErr w:type="spellStart"/>
      <w:r w:rsidR="008E24F1" w:rsidRPr="00944264">
        <w:rPr>
          <w:rFonts w:ascii="Times New Roman" w:eastAsia="Times New Roman" w:hAnsi="Times New Roman" w:cs="Times New Roman"/>
          <w:sz w:val="28"/>
          <w:szCs w:val="28"/>
          <w:lang w:eastAsia="uk-UA"/>
        </w:rPr>
        <w:t>Елерса</w:t>
      </w:r>
      <w:proofErr w:type="spellEnd"/>
      <w:r w:rsidR="008E24F1" w:rsidRPr="00944264">
        <w:rPr>
          <w:rFonts w:ascii="Times New Roman" w:eastAsia="Times New Roman" w:hAnsi="Times New Roman" w:cs="Times New Roman"/>
          <w:sz w:val="28"/>
          <w:szCs w:val="28"/>
          <w:lang w:eastAsia="uk-UA"/>
        </w:rPr>
        <w:t xml:space="preserve"> є сучасним </w:t>
      </w:r>
      <w:proofErr w:type="spellStart"/>
      <w:r w:rsidR="008E24F1" w:rsidRPr="00944264">
        <w:rPr>
          <w:rFonts w:ascii="Times New Roman" w:eastAsia="Times New Roman" w:hAnsi="Times New Roman" w:cs="Times New Roman"/>
          <w:sz w:val="28"/>
          <w:szCs w:val="28"/>
          <w:lang w:eastAsia="uk-UA"/>
        </w:rPr>
        <w:t>психодіагностичним</w:t>
      </w:r>
      <w:proofErr w:type="spellEnd"/>
      <w:r w:rsidR="008E24F1" w:rsidRPr="00944264">
        <w:rPr>
          <w:rFonts w:ascii="Times New Roman" w:eastAsia="Times New Roman" w:hAnsi="Times New Roman" w:cs="Times New Roman"/>
          <w:sz w:val="28"/>
          <w:szCs w:val="28"/>
          <w:lang w:eastAsia="uk-UA"/>
        </w:rPr>
        <w:t xml:space="preserve"> інструментом, призначеним для оцінки рівня мотивації досягнення у студентів та молоді. Основна мета методики — визначити, наскільки особистість здатна ставити перед собою високі цілі та прагнути їх досягнення, долаючи труднощі та внутрішні бар’єри.</w:t>
      </w:r>
    </w:p>
    <w:p w14:paraId="3DBFB23B"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Методика охоплює три основні компоненти мотиваційного профілю:</w:t>
      </w:r>
    </w:p>
    <w:p w14:paraId="7E25441E" w14:textId="77777777" w:rsidR="008E24F1" w:rsidRPr="00944264" w:rsidRDefault="008E24F1" w:rsidP="00B31BD1">
      <w:pPr>
        <w:numPr>
          <w:ilvl w:val="0"/>
          <w:numId w:val="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Ініціативність</w:t>
      </w:r>
      <w:r w:rsidRPr="00944264">
        <w:rPr>
          <w:rFonts w:ascii="Times New Roman" w:eastAsia="Times New Roman" w:hAnsi="Times New Roman" w:cs="Times New Roman"/>
          <w:sz w:val="28"/>
          <w:szCs w:val="28"/>
          <w:lang w:eastAsia="uk-UA"/>
        </w:rPr>
        <w:t xml:space="preserve"> — відображає здатність студентки проявляти активність у навчанні, самостійно приймати рішення, брати на себе відповідальність за результати діяльності. Високий рівень ініціативності свідчить про активну позицію у навчальному процесі та готовність до самостійного розвитку.</w:t>
      </w:r>
    </w:p>
    <w:p w14:paraId="76B3260F" w14:textId="77777777" w:rsidR="008E24F1" w:rsidRPr="00944264" w:rsidRDefault="008E24F1" w:rsidP="00B31BD1">
      <w:pPr>
        <w:numPr>
          <w:ilvl w:val="0"/>
          <w:numId w:val="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Цілеспрямованість</w:t>
      </w:r>
      <w:r w:rsidRPr="00944264">
        <w:rPr>
          <w:rFonts w:ascii="Times New Roman" w:eastAsia="Times New Roman" w:hAnsi="Times New Roman" w:cs="Times New Roman"/>
          <w:sz w:val="28"/>
          <w:szCs w:val="28"/>
          <w:lang w:eastAsia="uk-UA"/>
        </w:rPr>
        <w:t xml:space="preserve"> — характеризує здатність студентки до послідовного та наполегливого руху до поставленої мети, здатність долати перешкоди та труднощі. Цей компонент безпосередньо пов’язаний із здатністю реалізовувати власні потенційні можливості.</w:t>
      </w:r>
    </w:p>
    <w:p w14:paraId="51C814B2" w14:textId="77777777" w:rsidR="008E24F1" w:rsidRPr="00944264" w:rsidRDefault="008E24F1" w:rsidP="00B31BD1">
      <w:pPr>
        <w:numPr>
          <w:ilvl w:val="0"/>
          <w:numId w:val="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Прагнення до розвитку</w:t>
      </w:r>
      <w:r w:rsidRPr="00944264">
        <w:rPr>
          <w:rFonts w:ascii="Times New Roman" w:eastAsia="Times New Roman" w:hAnsi="Times New Roman" w:cs="Times New Roman"/>
          <w:sz w:val="28"/>
          <w:szCs w:val="28"/>
          <w:lang w:eastAsia="uk-UA"/>
        </w:rPr>
        <w:t xml:space="preserve"> — показує внутрішню мотивацію постійного вдосконалення знань, умінь та особистісних якостей, готовність до самовдосконалення та навчання протягом усього життя.</w:t>
      </w:r>
    </w:p>
    <w:p w14:paraId="4967C6AE" w14:textId="100A8F65" w:rsidR="00BB7709" w:rsidRPr="008661A7"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Опитувальник містить </w:t>
      </w:r>
      <w:r w:rsidRPr="00135C3A">
        <w:rPr>
          <w:rFonts w:ascii="Times New Roman" w:eastAsia="Times New Roman" w:hAnsi="Times New Roman" w:cs="Times New Roman"/>
          <w:bCs/>
          <w:sz w:val="28"/>
          <w:szCs w:val="28"/>
          <w:lang w:eastAsia="uk-UA"/>
        </w:rPr>
        <w:t>15 запитань із закритими формами відповідей</w:t>
      </w:r>
      <w:r w:rsidRPr="00944264">
        <w:rPr>
          <w:rFonts w:ascii="Times New Roman" w:eastAsia="Times New Roman" w:hAnsi="Times New Roman" w:cs="Times New Roman"/>
          <w:sz w:val="28"/>
          <w:szCs w:val="28"/>
          <w:lang w:eastAsia="uk-UA"/>
        </w:rPr>
        <w:t>, оцінюваними за 5-бальною шкалою (1 — «зовсім не властиво», 5 — «повністю властиво»). Кожне запитання спрямоване на виявлення конкретного аспекту мотивації досягнення, що дозволяє комплексно оцінити мотиваційний профіль студентки.</w:t>
      </w:r>
    </w:p>
    <w:p w14:paraId="2E725197" w14:textId="42EE4206"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Процедура проведення опитування:</w:t>
      </w:r>
    </w:p>
    <w:p w14:paraId="72B0D4CF" w14:textId="77777777" w:rsidR="008E24F1" w:rsidRPr="00944264" w:rsidRDefault="008E24F1" w:rsidP="00B31BD1">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Студентки зібралися в спеціально обладнаній аудиторії, де забезпечувалася тиша та комфортні умови для виконання завдань.</w:t>
      </w:r>
    </w:p>
    <w:p w14:paraId="04E109EE" w14:textId="77777777" w:rsidR="008E24F1" w:rsidRPr="00944264" w:rsidRDefault="008E24F1" w:rsidP="00B31BD1">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Дослідник роз’яснив мету опитування, наголосив на конфіденційності відповідей та добровільності участі.</w:t>
      </w:r>
    </w:p>
    <w:p w14:paraId="4846A556" w14:textId="77777777" w:rsidR="008E24F1" w:rsidRPr="00944264" w:rsidRDefault="008E24F1" w:rsidP="00B31BD1">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Кожна студентка отримала індивідуальний бланк опитувальника та могла заповнювати його у власному темпі.</w:t>
      </w:r>
    </w:p>
    <w:p w14:paraId="59419EB8" w14:textId="77777777" w:rsidR="008E24F1" w:rsidRPr="00944264" w:rsidRDefault="008E24F1" w:rsidP="00B31BD1">
      <w:pPr>
        <w:numPr>
          <w:ilvl w:val="0"/>
          <w:numId w:val="1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Після завершення опитування студентки мали можливість коротко висловити свої думки або коментарі щодо запитань, що дозволяло врахувати суб’єктивні відчуття при подальшому аналізі результатів.</w:t>
      </w:r>
    </w:p>
    <w:p w14:paraId="4572E7D0"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 xml:space="preserve">2.1.2. Методика психологічної стійкості </w:t>
      </w:r>
      <w:proofErr w:type="spellStart"/>
      <w:r w:rsidRPr="00944264">
        <w:rPr>
          <w:rFonts w:ascii="Times New Roman" w:eastAsia="Times New Roman" w:hAnsi="Times New Roman" w:cs="Times New Roman"/>
          <w:b/>
          <w:bCs/>
          <w:sz w:val="28"/>
          <w:szCs w:val="28"/>
          <w:lang w:eastAsia="uk-UA"/>
        </w:rPr>
        <w:t>Маддіна</w:t>
      </w:r>
      <w:proofErr w:type="spellEnd"/>
    </w:p>
    <w:p w14:paraId="6433F0C6" w14:textId="062C090E" w:rsidR="008E24F1" w:rsidRPr="00944264" w:rsidRDefault="008661A7"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Психологічна стійкість (</w:t>
      </w:r>
      <w:proofErr w:type="spellStart"/>
      <w:r w:rsidR="008E24F1" w:rsidRPr="00944264">
        <w:rPr>
          <w:rFonts w:ascii="Times New Roman" w:eastAsia="Times New Roman" w:hAnsi="Times New Roman" w:cs="Times New Roman"/>
          <w:sz w:val="28"/>
          <w:szCs w:val="28"/>
          <w:lang w:eastAsia="uk-UA"/>
        </w:rPr>
        <w:t>hardiness</w:t>
      </w:r>
      <w:proofErr w:type="spellEnd"/>
      <w:r w:rsidR="008E24F1" w:rsidRPr="00944264">
        <w:rPr>
          <w:rFonts w:ascii="Times New Roman" w:eastAsia="Times New Roman" w:hAnsi="Times New Roman" w:cs="Times New Roman"/>
          <w:sz w:val="28"/>
          <w:szCs w:val="28"/>
          <w:lang w:eastAsia="uk-UA"/>
        </w:rPr>
        <w:t xml:space="preserve">) є ключовим фактором ефективного подолання стресових ситуацій та підтримки емоційного благополуччя у навчанні. Для оцінки цього показника використовувалася методика </w:t>
      </w:r>
      <w:proofErr w:type="spellStart"/>
      <w:r w:rsidR="008E24F1" w:rsidRPr="00944264">
        <w:rPr>
          <w:rFonts w:ascii="Times New Roman" w:eastAsia="Times New Roman" w:hAnsi="Times New Roman" w:cs="Times New Roman"/>
          <w:sz w:val="28"/>
          <w:szCs w:val="28"/>
          <w:lang w:eastAsia="uk-UA"/>
        </w:rPr>
        <w:t>Маддіна</w:t>
      </w:r>
      <w:proofErr w:type="spellEnd"/>
      <w:r w:rsidR="008E24F1" w:rsidRPr="00944264">
        <w:rPr>
          <w:rFonts w:ascii="Times New Roman" w:eastAsia="Times New Roman" w:hAnsi="Times New Roman" w:cs="Times New Roman"/>
          <w:sz w:val="28"/>
          <w:szCs w:val="28"/>
          <w:lang w:eastAsia="uk-UA"/>
        </w:rPr>
        <w:t>, яка дозволяє комплексно визначити рівень стійкості та її основні компоненти:</w:t>
      </w:r>
    </w:p>
    <w:p w14:paraId="37A8D072" w14:textId="77777777" w:rsidR="008E24F1" w:rsidRPr="00944264" w:rsidRDefault="008E24F1" w:rsidP="00B31BD1">
      <w:pPr>
        <w:numPr>
          <w:ilvl w:val="0"/>
          <w:numId w:val="1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Залученість (</w:t>
      </w:r>
      <w:proofErr w:type="spellStart"/>
      <w:r w:rsidRPr="00944264">
        <w:rPr>
          <w:rFonts w:ascii="Times New Roman" w:eastAsia="Times New Roman" w:hAnsi="Times New Roman" w:cs="Times New Roman"/>
          <w:b/>
          <w:bCs/>
          <w:sz w:val="28"/>
          <w:szCs w:val="28"/>
          <w:lang w:eastAsia="uk-UA"/>
        </w:rPr>
        <w:t>Commitment</w:t>
      </w:r>
      <w:proofErr w:type="spellEnd"/>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t xml:space="preserve"> — свідчить про готовність студентки активно брати участь у навчальному процесі, відчувати смисл і значущість виконуваних завдань. Високий рівень залученості пов’язаний із позитивним ставленням до навчання та високою мотивацією.</w:t>
      </w:r>
    </w:p>
    <w:p w14:paraId="62516A32" w14:textId="77777777" w:rsidR="008E24F1" w:rsidRPr="00944264" w:rsidRDefault="008E24F1" w:rsidP="00B31BD1">
      <w:pPr>
        <w:numPr>
          <w:ilvl w:val="0"/>
          <w:numId w:val="1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Контроль (</w:t>
      </w:r>
      <w:proofErr w:type="spellStart"/>
      <w:r w:rsidRPr="00944264">
        <w:rPr>
          <w:rFonts w:ascii="Times New Roman" w:eastAsia="Times New Roman" w:hAnsi="Times New Roman" w:cs="Times New Roman"/>
          <w:b/>
          <w:bCs/>
          <w:sz w:val="28"/>
          <w:szCs w:val="28"/>
          <w:lang w:eastAsia="uk-UA"/>
        </w:rPr>
        <w:t>Control</w:t>
      </w:r>
      <w:proofErr w:type="spellEnd"/>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t xml:space="preserve"> — відображає здатність передбачати результати власних дій, брати відповідальність за ситуації та ефективно управляти власним життєвим простором.</w:t>
      </w:r>
    </w:p>
    <w:p w14:paraId="6863F6A0" w14:textId="77777777" w:rsidR="008E24F1" w:rsidRPr="00944264" w:rsidRDefault="008E24F1" w:rsidP="00B31BD1">
      <w:pPr>
        <w:numPr>
          <w:ilvl w:val="0"/>
          <w:numId w:val="1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Виклик (</w:t>
      </w:r>
      <w:proofErr w:type="spellStart"/>
      <w:r w:rsidRPr="00944264">
        <w:rPr>
          <w:rFonts w:ascii="Times New Roman" w:eastAsia="Times New Roman" w:hAnsi="Times New Roman" w:cs="Times New Roman"/>
          <w:b/>
          <w:bCs/>
          <w:sz w:val="28"/>
          <w:szCs w:val="28"/>
          <w:lang w:eastAsia="uk-UA"/>
        </w:rPr>
        <w:t>Challenge</w:t>
      </w:r>
      <w:proofErr w:type="spellEnd"/>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t xml:space="preserve"> — характеризує сприйняття труднощів і змін не як загрозу, а як можливість для розвитку, навчання та самовдосконалення.</w:t>
      </w:r>
    </w:p>
    <w:p w14:paraId="16AF4D9A" w14:textId="5FBEBE20" w:rsidR="00497D03"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Анкета містить </w:t>
      </w:r>
      <w:r w:rsidRPr="00944264">
        <w:rPr>
          <w:rFonts w:ascii="Times New Roman" w:eastAsia="Times New Roman" w:hAnsi="Times New Roman" w:cs="Times New Roman"/>
          <w:b/>
          <w:bCs/>
          <w:sz w:val="28"/>
          <w:szCs w:val="28"/>
          <w:lang w:eastAsia="uk-UA"/>
        </w:rPr>
        <w:t>15 запитань</w:t>
      </w:r>
      <w:r w:rsidRPr="00944264">
        <w:rPr>
          <w:rFonts w:ascii="Times New Roman" w:eastAsia="Times New Roman" w:hAnsi="Times New Roman" w:cs="Times New Roman"/>
          <w:sz w:val="28"/>
          <w:szCs w:val="28"/>
          <w:lang w:eastAsia="uk-UA"/>
        </w:rPr>
        <w:t>, що оцінюються за 5-бальною шкалою. Високі бали свідчать про високий рівень психологічної стійкості та здатність студента ефективно справлятися зі стресовими ситуаціями.</w:t>
      </w:r>
    </w:p>
    <w:p w14:paraId="3CFE76E5"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Процедура проведення:</w:t>
      </w:r>
    </w:p>
    <w:p w14:paraId="0923F315" w14:textId="77777777" w:rsidR="008E24F1" w:rsidRPr="00944264" w:rsidRDefault="008E24F1" w:rsidP="00B31BD1">
      <w:pPr>
        <w:numPr>
          <w:ilvl w:val="0"/>
          <w:numId w:val="1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Анкетування проводилося безпосередньо після опитувальника мотивації досягнення, щоб забезпечити контекстуальну цілісність оцінки психологічного стану студенток.</w:t>
      </w:r>
    </w:p>
    <w:p w14:paraId="43310F78" w14:textId="77777777" w:rsidR="008E24F1" w:rsidRPr="00944264" w:rsidRDefault="008E24F1" w:rsidP="00B31BD1">
      <w:pPr>
        <w:numPr>
          <w:ilvl w:val="0"/>
          <w:numId w:val="1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Дослідник пояснював, що відповіді не мають «правильних» або «неправильних» варіантів, акцентуючи увагу на щирості відповідей.</w:t>
      </w:r>
    </w:p>
    <w:p w14:paraId="76AB49D9" w14:textId="77A8017F" w:rsidR="00C16779" w:rsidRPr="00944264" w:rsidRDefault="008E24F1" w:rsidP="00B31BD1">
      <w:pPr>
        <w:numPr>
          <w:ilvl w:val="0"/>
          <w:numId w:val="1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Студентки заповнювали анкети самостійно, після чого бланки були зібрані для подальшого опрацювання.</w:t>
      </w:r>
    </w:p>
    <w:p w14:paraId="362FDD59"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2.1.3. Організаційні та етичні аспекти дослідження</w:t>
      </w:r>
    </w:p>
    <w:p w14:paraId="654B671D" w14:textId="77777777" w:rsidR="008E24F1" w:rsidRPr="00944264" w:rsidRDefault="008E24F1" w:rsidP="00B31BD1">
      <w:pPr>
        <w:numPr>
          <w:ilvl w:val="0"/>
          <w:numId w:val="1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Вибірка:</w:t>
      </w:r>
      <w:r w:rsidRPr="00944264">
        <w:rPr>
          <w:rFonts w:ascii="Times New Roman" w:eastAsia="Times New Roman" w:hAnsi="Times New Roman" w:cs="Times New Roman"/>
          <w:sz w:val="28"/>
          <w:szCs w:val="28"/>
          <w:lang w:eastAsia="uk-UA"/>
        </w:rPr>
        <w:t xml:space="preserve"> усі 32 студентки брали участь у дослідженні одночасно, що дозволило забезпечити однорідність групи та мінімізувати вплив зовнішніх факторів.</w:t>
      </w:r>
    </w:p>
    <w:p w14:paraId="18BF9DD4" w14:textId="77777777" w:rsidR="008E24F1" w:rsidRPr="00944264" w:rsidRDefault="008E24F1" w:rsidP="00B31BD1">
      <w:pPr>
        <w:numPr>
          <w:ilvl w:val="0"/>
          <w:numId w:val="1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Етичні аспекти:</w:t>
      </w:r>
      <w:r w:rsidRPr="00944264">
        <w:rPr>
          <w:rFonts w:ascii="Times New Roman" w:eastAsia="Times New Roman" w:hAnsi="Times New Roman" w:cs="Times New Roman"/>
          <w:sz w:val="28"/>
          <w:szCs w:val="28"/>
          <w:lang w:eastAsia="uk-UA"/>
        </w:rPr>
        <w:t xml:space="preserve"> студентки були ознайомлені з метою дослідження, добровільністю участі та конфіденційністю результатів. Усі анкети були анонімними.</w:t>
      </w:r>
    </w:p>
    <w:p w14:paraId="0A167CC6" w14:textId="77777777" w:rsidR="008E24F1" w:rsidRPr="00944264" w:rsidRDefault="008E24F1" w:rsidP="00B31BD1">
      <w:pPr>
        <w:numPr>
          <w:ilvl w:val="0"/>
          <w:numId w:val="1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Тривалість дослідження:</w:t>
      </w:r>
      <w:r w:rsidRPr="00944264">
        <w:rPr>
          <w:rFonts w:ascii="Times New Roman" w:eastAsia="Times New Roman" w:hAnsi="Times New Roman" w:cs="Times New Roman"/>
          <w:sz w:val="28"/>
          <w:szCs w:val="28"/>
          <w:lang w:eastAsia="uk-UA"/>
        </w:rPr>
        <w:t xml:space="preserve"> заповнення обох опитувальників займало приблизно 40–45 хвилин, що дозволяло уникнути психоемоційного перевантаження.</w:t>
      </w:r>
    </w:p>
    <w:p w14:paraId="1BBD7898" w14:textId="77777777" w:rsidR="008E24F1" w:rsidRPr="00944264" w:rsidRDefault="008E24F1" w:rsidP="00B31BD1">
      <w:pPr>
        <w:numPr>
          <w:ilvl w:val="0"/>
          <w:numId w:val="1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Обробка даних:</w:t>
      </w:r>
      <w:r w:rsidRPr="00944264">
        <w:rPr>
          <w:rFonts w:ascii="Times New Roman" w:eastAsia="Times New Roman" w:hAnsi="Times New Roman" w:cs="Times New Roman"/>
          <w:sz w:val="28"/>
          <w:szCs w:val="28"/>
          <w:lang w:eastAsia="uk-UA"/>
        </w:rPr>
        <w:t xml:space="preserve"> отримані дані аналізувалися за допомогою описової статистики, кореляційного та порівняльного аналізу для виявлення зв’язку між мотивацією досягнення та психологічною стійкістю.</w:t>
      </w:r>
    </w:p>
    <w:p w14:paraId="4EC82FB1"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2.1.4. Підсумок</w:t>
      </w:r>
    </w:p>
    <w:p w14:paraId="70DA7649"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Методичне забезпечення дослідження забезпечує:</w:t>
      </w:r>
    </w:p>
    <w:p w14:paraId="07F8B852" w14:textId="77777777" w:rsidR="008E24F1" w:rsidRPr="00944264" w:rsidRDefault="008E24F1" w:rsidP="00B31BD1">
      <w:pPr>
        <w:numPr>
          <w:ilvl w:val="0"/>
          <w:numId w:val="1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комплексну оцінку мотиваційного профілю студенток;</w:t>
      </w:r>
    </w:p>
    <w:p w14:paraId="6BC3E78C" w14:textId="77777777" w:rsidR="008E24F1" w:rsidRPr="00944264" w:rsidRDefault="008E24F1" w:rsidP="00B31BD1">
      <w:pPr>
        <w:numPr>
          <w:ilvl w:val="0"/>
          <w:numId w:val="1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визначення рівня психологічної стійкості та її складових;</w:t>
      </w:r>
    </w:p>
    <w:p w14:paraId="5596C3D2" w14:textId="77777777" w:rsidR="008E24F1" w:rsidRPr="00944264" w:rsidRDefault="008E24F1" w:rsidP="00B31BD1">
      <w:pPr>
        <w:numPr>
          <w:ilvl w:val="0"/>
          <w:numId w:val="1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можливість виявлення взаємозв’язків між мотивацією досягнення та психологічною стійкістю;</w:t>
      </w:r>
    </w:p>
    <w:p w14:paraId="13E320BD" w14:textId="77777777" w:rsidR="008E24F1" w:rsidRPr="00944264" w:rsidRDefault="008E24F1" w:rsidP="00B31BD1">
      <w:pPr>
        <w:numPr>
          <w:ilvl w:val="0"/>
          <w:numId w:val="1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обґрунтовану базу для формулювання рекомендацій щодо розвитку мотивації та стійкості студенток.</w:t>
      </w:r>
    </w:p>
    <w:p w14:paraId="27653E0B" w14:textId="07A3FDD3" w:rsidR="00204972" w:rsidRPr="00944264" w:rsidRDefault="008661A7"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Комплексний підхід до дослідження дозволяє отримати глибокі та достовірні результати, що відображають реальний психологічний стан студенток медичного коледжу та їх мотиваційні особливості.</w:t>
      </w:r>
    </w:p>
    <w:p w14:paraId="6B9DF0A6" w14:textId="77777777" w:rsidR="008E24F1" w:rsidRPr="00944264" w:rsidRDefault="008E24F1" w:rsidP="00B31BD1">
      <w:pPr>
        <w:spacing w:after="0" w:line="360" w:lineRule="auto"/>
        <w:jc w:val="both"/>
        <w:outlineLvl w:val="2"/>
        <w:rPr>
          <w:rFonts w:ascii="Times New Roman" w:eastAsia="Times New Roman" w:hAnsi="Times New Roman" w:cs="Times New Roman"/>
          <w:b/>
          <w:bCs/>
          <w:sz w:val="28"/>
          <w:szCs w:val="28"/>
          <w:lang w:eastAsia="uk-UA"/>
        </w:rPr>
      </w:pPr>
      <w:bookmarkStart w:id="2" w:name="_Hlk216281631"/>
      <w:r w:rsidRPr="00944264">
        <w:rPr>
          <w:rFonts w:ascii="Times New Roman" w:eastAsia="Times New Roman" w:hAnsi="Times New Roman" w:cs="Times New Roman"/>
          <w:b/>
          <w:bCs/>
          <w:sz w:val="28"/>
          <w:szCs w:val="28"/>
          <w:lang w:eastAsia="uk-UA"/>
        </w:rPr>
        <w:t>2.2. Процедура та хід дослідження</w:t>
      </w:r>
    </w:p>
    <w:bookmarkEnd w:id="2"/>
    <w:p w14:paraId="398E15BD" w14:textId="0C48A210" w:rsidR="00C32D59" w:rsidRPr="00944264" w:rsidRDefault="00497D03"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 xml:space="preserve">Процедура емпіричного дослідження була спланована таким чином, щоб максимально точно відобразити психологічні особливості студенток медичного коледжу та їх взаємозв’язок мотивації досягнення з психологічною стійкістю. Дослідження проводилося у </w:t>
      </w:r>
      <w:r w:rsidR="008E24F1" w:rsidRPr="00944264">
        <w:rPr>
          <w:rFonts w:ascii="Times New Roman" w:eastAsia="Times New Roman" w:hAnsi="Times New Roman" w:cs="Times New Roman"/>
          <w:bCs/>
          <w:sz w:val="28"/>
          <w:szCs w:val="28"/>
          <w:lang w:eastAsia="uk-UA"/>
        </w:rPr>
        <w:t>спокійній, комфортній та контрольованій аудиторії</w:t>
      </w:r>
      <w:r w:rsidR="008E24F1" w:rsidRPr="00944264">
        <w:rPr>
          <w:rFonts w:ascii="Times New Roman" w:eastAsia="Times New Roman" w:hAnsi="Times New Roman" w:cs="Times New Roman"/>
          <w:sz w:val="28"/>
          <w:szCs w:val="28"/>
          <w:lang w:eastAsia="uk-UA"/>
        </w:rPr>
        <w:t>, що забезпечувало оптимальні умови для концентрації уваги та щирих відповідей учасниць.</w:t>
      </w:r>
    </w:p>
    <w:p w14:paraId="3D90FCCA"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2.2.1. Підготовчий етап</w:t>
      </w:r>
    </w:p>
    <w:p w14:paraId="7E3E9BB5"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Перед безпосереднім проведенням опитувань проводився підготовчий етап, що включав:</w:t>
      </w:r>
    </w:p>
    <w:p w14:paraId="42E87626" w14:textId="71831BA5" w:rsidR="008E24F1" w:rsidRPr="00944264" w:rsidRDefault="008E24F1" w:rsidP="0037024A">
      <w:pPr>
        <w:numPr>
          <w:ilvl w:val="0"/>
          <w:numId w:val="15"/>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Інформаційне ознайомлення студенток</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 xml:space="preserve">Студенткам було детально </w:t>
      </w:r>
      <w:proofErr w:type="spellStart"/>
      <w:r w:rsidRPr="00944264">
        <w:rPr>
          <w:rFonts w:ascii="Times New Roman" w:eastAsia="Times New Roman" w:hAnsi="Times New Roman" w:cs="Times New Roman"/>
          <w:sz w:val="28"/>
          <w:szCs w:val="28"/>
          <w:lang w:eastAsia="uk-UA"/>
        </w:rPr>
        <w:t>пояснено</w:t>
      </w:r>
      <w:proofErr w:type="spellEnd"/>
      <w:r w:rsidRPr="00944264">
        <w:rPr>
          <w:rFonts w:ascii="Times New Roman" w:eastAsia="Times New Roman" w:hAnsi="Times New Roman" w:cs="Times New Roman"/>
          <w:sz w:val="28"/>
          <w:szCs w:val="28"/>
          <w:lang w:eastAsia="uk-UA"/>
        </w:rPr>
        <w:t xml:space="preserve"> мету дослідження: з’ясувати, як мотивація досягнення впливає на психологічну стійкість у процесі навчання та адаптації до коледжу. Дослідник наголосив, що відповіді є </w:t>
      </w:r>
      <w:r w:rsidRPr="00944264">
        <w:rPr>
          <w:rFonts w:ascii="Times New Roman" w:eastAsia="Times New Roman" w:hAnsi="Times New Roman" w:cs="Times New Roman"/>
          <w:bCs/>
          <w:sz w:val="28"/>
          <w:szCs w:val="28"/>
          <w:lang w:eastAsia="uk-UA"/>
        </w:rPr>
        <w:t>анонімними</w:t>
      </w:r>
      <w:r w:rsidRPr="00944264">
        <w:rPr>
          <w:rFonts w:ascii="Times New Roman" w:eastAsia="Times New Roman" w:hAnsi="Times New Roman" w:cs="Times New Roman"/>
          <w:sz w:val="28"/>
          <w:szCs w:val="28"/>
          <w:lang w:eastAsia="uk-UA"/>
        </w:rPr>
        <w:t>, немає «правильних» чи «неправильних» відповідей, а головне — щирість у відповідях.</w:t>
      </w:r>
    </w:p>
    <w:p w14:paraId="6B097255" w14:textId="6E1189C9" w:rsidR="008E24F1" w:rsidRPr="00944264" w:rsidRDefault="008E24F1" w:rsidP="0037024A">
      <w:pPr>
        <w:numPr>
          <w:ilvl w:val="0"/>
          <w:numId w:val="15"/>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Створення сприятливого психологічного клімату</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Для забезпечення довіри та зниження рівня тривожності студенток дослідник організував невелике коло знайомства, обговорення очікувань від дослідження та мотиваційних аспектів участі. Цей етап сприяв більшій відкритості учасниць та їх залученості до процесу.</w:t>
      </w:r>
    </w:p>
    <w:p w14:paraId="6474219C" w14:textId="77777777" w:rsidR="008E24F1" w:rsidRPr="00944264" w:rsidRDefault="008E24F1" w:rsidP="0037024A">
      <w:pPr>
        <w:numPr>
          <w:ilvl w:val="0"/>
          <w:numId w:val="15"/>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Розподіл матеріалів та інструктаж</w:t>
      </w:r>
      <w:r w:rsidRPr="00944264">
        <w:rPr>
          <w:rFonts w:ascii="Times New Roman" w:eastAsia="Times New Roman" w:hAnsi="Times New Roman" w:cs="Times New Roman"/>
          <w:sz w:val="28"/>
          <w:szCs w:val="28"/>
          <w:lang w:eastAsia="uk-UA"/>
        </w:rPr>
        <w:br/>
        <w:t>Кожна студентка отримала:</w:t>
      </w:r>
    </w:p>
    <w:p w14:paraId="563A4BE4" w14:textId="77777777" w:rsidR="008E24F1" w:rsidRPr="00944264" w:rsidRDefault="008E24F1" w:rsidP="00B31BD1">
      <w:pPr>
        <w:numPr>
          <w:ilvl w:val="1"/>
          <w:numId w:val="1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анкету мотивації досягнення за </w:t>
      </w:r>
      <w:proofErr w:type="spellStart"/>
      <w:r w:rsidRPr="00944264">
        <w:rPr>
          <w:rFonts w:ascii="Times New Roman" w:eastAsia="Times New Roman" w:hAnsi="Times New Roman" w:cs="Times New Roman"/>
          <w:sz w:val="28"/>
          <w:szCs w:val="28"/>
          <w:lang w:eastAsia="uk-UA"/>
        </w:rPr>
        <w:t>Елерсом</w:t>
      </w:r>
      <w:proofErr w:type="spellEnd"/>
      <w:r w:rsidRPr="00944264">
        <w:rPr>
          <w:rFonts w:ascii="Times New Roman" w:eastAsia="Times New Roman" w:hAnsi="Times New Roman" w:cs="Times New Roman"/>
          <w:sz w:val="28"/>
          <w:szCs w:val="28"/>
          <w:lang w:eastAsia="uk-UA"/>
        </w:rPr>
        <w:t>;</w:t>
      </w:r>
    </w:p>
    <w:p w14:paraId="157E4B17" w14:textId="77777777" w:rsidR="008E24F1" w:rsidRPr="00944264" w:rsidRDefault="008E24F1" w:rsidP="00B31BD1">
      <w:pPr>
        <w:numPr>
          <w:ilvl w:val="1"/>
          <w:numId w:val="1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анкету психологічної стійкості </w:t>
      </w:r>
      <w:proofErr w:type="spellStart"/>
      <w:r w:rsidRPr="00944264">
        <w:rPr>
          <w:rFonts w:ascii="Times New Roman" w:eastAsia="Times New Roman" w:hAnsi="Times New Roman" w:cs="Times New Roman"/>
          <w:sz w:val="28"/>
          <w:szCs w:val="28"/>
          <w:lang w:eastAsia="uk-UA"/>
        </w:rPr>
        <w:t>Маддіна</w:t>
      </w:r>
      <w:proofErr w:type="spellEnd"/>
      <w:r w:rsidRPr="00944264">
        <w:rPr>
          <w:rFonts w:ascii="Times New Roman" w:eastAsia="Times New Roman" w:hAnsi="Times New Roman" w:cs="Times New Roman"/>
          <w:sz w:val="28"/>
          <w:szCs w:val="28"/>
          <w:lang w:eastAsia="uk-UA"/>
        </w:rPr>
        <w:t>;</w:t>
      </w:r>
    </w:p>
    <w:p w14:paraId="29135BFE" w14:textId="77777777" w:rsidR="008E24F1" w:rsidRPr="00944264" w:rsidRDefault="008E24F1" w:rsidP="00B31BD1">
      <w:pPr>
        <w:numPr>
          <w:ilvl w:val="1"/>
          <w:numId w:val="1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ручку та інструкцію з коротким описом, як правильно заповнювати бланки.</w:t>
      </w:r>
    </w:p>
    <w:p w14:paraId="66BCE04F"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2.2.2. Основний етап</w:t>
      </w:r>
    </w:p>
    <w:p w14:paraId="76F62A03"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Основний етап дослідження включав два послідовних етапи:</w:t>
      </w:r>
    </w:p>
    <w:p w14:paraId="5CB6A3D5" w14:textId="2189FEE2" w:rsidR="008E24F1" w:rsidRPr="00944264" w:rsidRDefault="008E24F1" w:rsidP="00CF5406">
      <w:pPr>
        <w:numPr>
          <w:ilvl w:val="0"/>
          <w:numId w:val="16"/>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Визначення рівня мотивації досягнення</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 xml:space="preserve">Студентки заповнювали </w:t>
      </w:r>
      <w:r w:rsidRPr="00944264">
        <w:rPr>
          <w:rFonts w:ascii="Times New Roman" w:eastAsia="Times New Roman" w:hAnsi="Times New Roman" w:cs="Times New Roman"/>
          <w:b/>
          <w:bCs/>
          <w:sz w:val="28"/>
          <w:szCs w:val="28"/>
          <w:lang w:eastAsia="uk-UA"/>
        </w:rPr>
        <w:t xml:space="preserve">опитувальник </w:t>
      </w:r>
      <w:proofErr w:type="spellStart"/>
      <w:r w:rsidRPr="00944264">
        <w:rPr>
          <w:rFonts w:ascii="Times New Roman" w:eastAsia="Times New Roman" w:hAnsi="Times New Roman" w:cs="Times New Roman"/>
          <w:b/>
          <w:bCs/>
          <w:sz w:val="28"/>
          <w:szCs w:val="28"/>
          <w:lang w:eastAsia="uk-UA"/>
        </w:rPr>
        <w:t>Елерса</w:t>
      </w:r>
      <w:proofErr w:type="spellEnd"/>
      <w:r w:rsidRPr="00944264">
        <w:rPr>
          <w:rFonts w:ascii="Times New Roman" w:eastAsia="Times New Roman" w:hAnsi="Times New Roman" w:cs="Times New Roman"/>
          <w:sz w:val="28"/>
          <w:szCs w:val="28"/>
          <w:lang w:eastAsia="uk-UA"/>
        </w:rPr>
        <w:t xml:space="preserve">, що дозволяв оцінити три ключові компоненти мотивації: ініціативність, цілеспрямованість та прагнення до розвитку. Кожне запитання оцінювалося за </w:t>
      </w:r>
      <w:r w:rsidRPr="00944264">
        <w:rPr>
          <w:rFonts w:ascii="Times New Roman" w:eastAsia="Times New Roman" w:hAnsi="Times New Roman" w:cs="Times New Roman"/>
          <w:bCs/>
          <w:sz w:val="28"/>
          <w:szCs w:val="28"/>
          <w:lang w:eastAsia="uk-UA"/>
        </w:rPr>
        <w:t>5-бальною шкалою</w:t>
      </w:r>
      <w:r w:rsidRPr="00944264">
        <w:rPr>
          <w:rFonts w:ascii="Times New Roman" w:eastAsia="Times New Roman" w:hAnsi="Times New Roman" w:cs="Times New Roman"/>
          <w:sz w:val="28"/>
          <w:szCs w:val="28"/>
          <w:lang w:eastAsia="uk-UA"/>
        </w:rPr>
        <w:t>, що давало змогу об’єктивно зіставляти результати між учасницями.</w:t>
      </w:r>
    </w:p>
    <w:p w14:paraId="65B80E33"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Особливу увагу дослідник звертав на:</w:t>
      </w:r>
    </w:p>
    <w:p w14:paraId="6105A2FA" w14:textId="77777777" w:rsidR="008E24F1" w:rsidRPr="00944264" w:rsidRDefault="008E24F1" w:rsidP="00B31BD1">
      <w:pPr>
        <w:numPr>
          <w:ilvl w:val="1"/>
          <w:numId w:val="1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студента з високим потенціалом дії, який відчуває внутрішню мотивацію досягати цілей;</w:t>
      </w:r>
    </w:p>
    <w:p w14:paraId="304A329A" w14:textId="77777777" w:rsidR="008E24F1" w:rsidRPr="00944264" w:rsidRDefault="008E24F1" w:rsidP="00B31BD1">
      <w:pPr>
        <w:numPr>
          <w:ilvl w:val="1"/>
          <w:numId w:val="1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студенток із низьким потенціалом дії, які потребують додаткової підтримки для активізації внутрішньої мотивації.</w:t>
      </w:r>
    </w:p>
    <w:p w14:paraId="4BCDA8FA" w14:textId="4BBC3E10" w:rsidR="008E24F1" w:rsidRPr="008661A7" w:rsidRDefault="008E24F1" w:rsidP="0037024A">
      <w:pPr>
        <w:numPr>
          <w:ilvl w:val="0"/>
          <w:numId w:val="16"/>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Визначення рівня психологічної стійкості</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 xml:space="preserve">Після завершення першого опитування студентки одразу заповнювали </w:t>
      </w:r>
      <w:r w:rsidRPr="00944264">
        <w:rPr>
          <w:rFonts w:ascii="Times New Roman" w:eastAsia="Times New Roman" w:hAnsi="Times New Roman" w:cs="Times New Roman"/>
          <w:b/>
          <w:bCs/>
          <w:sz w:val="28"/>
          <w:szCs w:val="28"/>
          <w:lang w:eastAsia="uk-UA"/>
        </w:rPr>
        <w:t xml:space="preserve">анкети </w:t>
      </w:r>
      <w:proofErr w:type="spellStart"/>
      <w:r w:rsidRPr="00944264">
        <w:rPr>
          <w:rFonts w:ascii="Times New Roman" w:eastAsia="Times New Roman" w:hAnsi="Times New Roman" w:cs="Times New Roman"/>
          <w:b/>
          <w:bCs/>
          <w:sz w:val="28"/>
          <w:szCs w:val="28"/>
          <w:lang w:eastAsia="uk-UA"/>
        </w:rPr>
        <w:t>Маддіна</w:t>
      </w:r>
      <w:proofErr w:type="spellEnd"/>
      <w:r w:rsidRPr="00944264">
        <w:rPr>
          <w:rFonts w:ascii="Times New Roman" w:eastAsia="Times New Roman" w:hAnsi="Times New Roman" w:cs="Times New Roman"/>
          <w:sz w:val="28"/>
          <w:szCs w:val="28"/>
          <w:lang w:eastAsia="uk-UA"/>
        </w:rPr>
        <w:t>, що дозволяло визначити рівень залученості, контролю та сприйняття викликів.</w:t>
      </w:r>
      <w:r w:rsidR="008661A7">
        <w:rPr>
          <w:rFonts w:ascii="Times New Roman" w:eastAsia="Times New Roman" w:hAnsi="Times New Roman" w:cs="Times New Roman"/>
          <w:sz w:val="28"/>
          <w:szCs w:val="28"/>
          <w:lang w:eastAsia="uk-UA"/>
        </w:rPr>
        <w:t xml:space="preserve">   </w:t>
      </w:r>
      <w:r w:rsidRPr="008661A7">
        <w:rPr>
          <w:rFonts w:ascii="Times New Roman" w:eastAsia="Times New Roman" w:hAnsi="Times New Roman" w:cs="Times New Roman"/>
          <w:sz w:val="28"/>
          <w:szCs w:val="28"/>
          <w:lang w:eastAsia="uk-UA"/>
        </w:rPr>
        <w:t xml:space="preserve">Важливою особливістю проведення цього етапу було те, що заповнення анкети відбувалося у </w:t>
      </w:r>
      <w:r w:rsidRPr="008661A7">
        <w:rPr>
          <w:rFonts w:ascii="Times New Roman" w:eastAsia="Times New Roman" w:hAnsi="Times New Roman" w:cs="Times New Roman"/>
          <w:bCs/>
          <w:sz w:val="28"/>
          <w:szCs w:val="28"/>
          <w:lang w:eastAsia="uk-UA"/>
        </w:rPr>
        <w:t>спокійному темпі</w:t>
      </w:r>
      <w:r w:rsidRPr="008661A7">
        <w:rPr>
          <w:rFonts w:ascii="Times New Roman" w:eastAsia="Times New Roman" w:hAnsi="Times New Roman" w:cs="Times New Roman"/>
          <w:sz w:val="28"/>
          <w:szCs w:val="28"/>
          <w:lang w:eastAsia="uk-UA"/>
        </w:rPr>
        <w:t>, без поспіху та зовнішнього тиску, що дозволяло студенткам відображати реальні емоційні та когнітивні реакції на запитання.</w:t>
      </w:r>
    </w:p>
    <w:p w14:paraId="2BD84E65"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2.2.3. Завершальний етап</w:t>
      </w:r>
    </w:p>
    <w:p w14:paraId="24444EC9"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Після заповнення обох анкет:</w:t>
      </w:r>
    </w:p>
    <w:p w14:paraId="6B8F438B" w14:textId="77777777" w:rsidR="008E24F1" w:rsidRPr="00944264" w:rsidRDefault="008E24F1" w:rsidP="00B31BD1">
      <w:pPr>
        <w:numPr>
          <w:ilvl w:val="0"/>
          <w:numId w:val="1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Студентки мали можливість додати </w:t>
      </w:r>
      <w:r w:rsidRPr="00944264">
        <w:rPr>
          <w:rFonts w:ascii="Times New Roman" w:eastAsia="Times New Roman" w:hAnsi="Times New Roman" w:cs="Times New Roman"/>
          <w:bCs/>
          <w:sz w:val="28"/>
          <w:szCs w:val="28"/>
          <w:lang w:eastAsia="uk-UA"/>
        </w:rPr>
        <w:t>суб’єктивні коментарі</w:t>
      </w:r>
      <w:r w:rsidRPr="00944264">
        <w:rPr>
          <w:rFonts w:ascii="Times New Roman" w:eastAsia="Times New Roman" w:hAnsi="Times New Roman" w:cs="Times New Roman"/>
          <w:sz w:val="28"/>
          <w:szCs w:val="28"/>
          <w:lang w:eastAsia="uk-UA"/>
        </w:rPr>
        <w:t>, що могли вплинути на розуміння мотиваційних факторів або психологічної стійкості.</w:t>
      </w:r>
    </w:p>
    <w:p w14:paraId="721F131F" w14:textId="77777777" w:rsidR="008E24F1" w:rsidRPr="00944264" w:rsidRDefault="008E24F1" w:rsidP="00B31BD1">
      <w:pPr>
        <w:numPr>
          <w:ilvl w:val="0"/>
          <w:numId w:val="1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Бланки збиралися та готувалися для статистичного опрацювання.</w:t>
      </w:r>
    </w:p>
    <w:p w14:paraId="66E41A98" w14:textId="4C825D4B" w:rsidR="008661A7" w:rsidRPr="00204972" w:rsidRDefault="00497D03" w:rsidP="00B31BD1">
      <w:pPr>
        <w:numPr>
          <w:ilvl w:val="0"/>
          <w:numId w:val="1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Я </w:t>
      </w:r>
      <w:r w:rsidR="008E24F1" w:rsidRPr="00944264">
        <w:rPr>
          <w:rFonts w:ascii="Times New Roman" w:eastAsia="Times New Roman" w:hAnsi="Times New Roman" w:cs="Times New Roman"/>
          <w:sz w:val="28"/>
          <w:szCs w:val="28"/>
          <w:lang w:eastAsia="uk-UA"/>
        </w:rPr>
        <w:t xml:space="preserve"> пров</w:t>
      </w:r>
      <w:r w:rsidRPr="00944264">
        <w:rPr>
          <w:rFonts w:ascii="Times New Roman" w:eastAsia="Times New Roman" w:hAnsi="Times New Roman" w:cs="Times New Roman"/>
          <w:sz w:val="28"/>
          <w:szCs w:val="28"/>
          <w:lang w:eastAsia="uk-UA"/>
        </w:rPr>
        <w:t>ела</w:t>
      </w:r>
      <w:r w:rsidR="008E24F1" w:rsidRPr="00944264">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bCs/>
          <w:sz w:val="28"/>
          <w:szCs w:val="28"/>
          <w:lang w:eastAsia="uk-UA"/>
        </w:rPr>
        <w:t>коротке обговорення</w:t>
      </w:r>
      <w:r w:rsidR="008E24F1" w:rsidRPr="00944264">
        <w:rPr>
          <w:rFonts w:ascii="Times New Roman" w:eastAsia="Times New Roman" w:hAnsi="Times New Roman" w:cs="Times New Roman"/>
          <w:sz w:val="28"/>
          <w:szCs w:val="28"/>
          <w:lang w:eastAsia="uk-UA"/>
        </w:rPr>
        <w:t>, де студентки могли поділитися власними враженнями про процес дослідження, що допомагало врахувати психоемоційний стан учасниць при інтерпретації результатів.</w:t>
      </w:r>
    </w:p>
    <w:p w14:paraId="42E9373A"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2.2.4. Особливості методичного підходу</w:t>
      </w:r>
    </w:p>
    <w:p w14:paraId="07F8755B" w14:textId="77777777" w:rsidR="008E24F1" w:rsidRPr="00944264" w:rsidRDefault="008E24F1" w:rsidP="00B31BD1">
      <w:pPr>
        <w:numPr>
          <w:ilvl w:val="0"/>
          <w:numId w:val="1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Комплексність:</w:t>
      </w:r>
      <w:r w:rsidRPr="00944264">
        <w:rPr>
          <w:rFonts w:ascii="Times New Roman" w:eastAsia="Times New Roman" w:hAnsi="Times New Roman" w:cs="Times New Roman"/>
          <w:sz w:val="28"/>
          <w:szCs w:val="28"/>
          <w:lang w:eastAsia="uk-UA"/>
        </w:rPr>
        <w:t xml:space="preserve"> поєднання двох </w:t>
      </w:r>
      <w:proofErr w:type="spellStart"/>
      <w:r w:rsidRPr="00944264">
        <w:rPr>
          <w:rFonts w:ascii="Times New Roman" w:eastAsia="Times New Roman" w:hAnsi="Times New Roman" w:cs="Times New Roman"/>
          <w:sz w:val="28"/>
          <w:szCs w:val="28"/>
          <w:lang w:eastAsia="uk-UA"/>
        </w:rPr>
        <w:t>методик</w:t>
      </w:r>
      <w:proofErr w:type="spellEnd"/>
      <w:r w:rsidRPr="00944264">
        <w:rPr>
          <w:rFonts w:ascii="Times New Roman" w:eastAsia="Times New Roman" w:hAnsi="Times New Roman" w:cs="Times New Roman"/>
          <w:sz w:val="28"/>
          <w:szCs w:val="28"/>
          <w:lang w:eastAsia="uk-UA"/>
        </w:rPr>
        <w:t xml:space="preserve"> дозволяло оцінити мотивацію та стійкість не окремо, а як взаємопов’язані психологічні характеристики.</w:t>
      </w:r>
    </w:p>
    <w:p w14:paraId="61BAC9E5" w14:textId="77777777" w:rsidR="008E24F1" w:rsidRPr="00944264" w:rsidRDefault="008E24F1" w:rsidP="00B31BD1">
      <w:pPr>
        <w:numPr>
          <w:ilvl w:val="0"/>
          <w:numId w:val="1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Екологічність дослідження:</w:t>
      </w:r>
      <w:r w:rsidRPr="00944264">
        <w:rPr>
          <w:rFonts w:ascii="Times New Roman" w:eastAsia="Times New Roman" w:hAnsi="Times New Roman" w:cs="Times New Roman"/>
          <w:sz w:val="28"/>
          <w:szCs w:val="28"/>
          <w:lang w:eastAsia="uk-UA"/>
        </w:rPr>
        <w:t xml:space="preserve"> студенти працювали у природних для себе умовах коледжу, що зменшувало ризик впливу сторонніх факторів.</w:t>
      </w:r>
    </w:p>
    <w:p w14:paraId="3D25F253" w14:textId="6E07FF7D" w:rsidR="00497D03" w:rsidRPr="00944264" w:rsidRDefault="008E24F1" w:rsidP="00B31BD1">
      <w:pPr>
        <w:numPr>
          <w:ilvl w:val="0"/>
          <w:numId w:val="1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Індивідуальний підхід:</w:t>
      </w:r>
      <w:r w:rsidRPr="00944264">
        <w:rPr>
          <w:rFonts w:ascii="Times New Roman" w:eastAsia="Times New Roman" w:hAnsi="Times New Roman" w:cs="Times New Roman"/>
          <w:sz w:val="28"/>
          <w:szCs w:val="28"/>
          <w:lang w:eastAsia="uk-UA"/>
        </w:rPr>
        <w:t xml:space="preserve"> під час спостереження дослідник враховував психологічні особливості кожної студентки, її рівень зацікавленості та відкритості.</w:t>
      </w:r>
    </w:p>
    <w:p w14:paraId="18CFA458"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2.2.5. Підсумок</w:t>
      </w:r>
    </w:p>
    <w:p w14:paraId="6DDD4763" w14:textId="7F641CD5" w:rsidR="008E24F1" w:rsidRPr="0094426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 xml:space="preserve">Хід дослідження забезпечив отримання </w:t>
      </w:r>
      <w:r w:rsidR="008E24F1" w:rsidRPr="00944264">
        <w:rPr>
          <w:rFonts w:ascii="Times New Roman" w:eastAsia="Times New Roman" w:hAnsi="Times New Roman" w:cs="Times New Roman"/>
          <w:bCs/>
          <w:sz w:val="28"/>
          <w:szCs w:val="28"/>
          <w:lang w:eastAsia="uk-UA"/>
        </w:rPr>
        <w:t>об’єктивних та достовірних даних</w:t>
      </w:r>
      <w:r w:rsidR="008E24F1" w:rsidRPr="00944264">
        <w:rPr>
          <w:rFonts w:ascii="Times New Roman" w:eastAsia="Times New Roman" w:hAnsi="Times New Roman" w:cs="Times New Roman"/>
          <w:sz w:val="28"/>
          <w:szCs w:val="28"/>
          <w:lang w:eastAsia="uk-UA"/>
        </w:rPr>
        <w:t xml:space="preserve"> щодо мотиваційного профілю та психологічної стійкості студенток медичного коледжу. Чітка організація процедури, контрольовані умови та увага до психологічного комфорту учасниць дозволили отримати високоякісні результати, на основі яких можна було проводити кореляційний аналіз та формувати практичні рекомендації щодо розвитку мотивації та стійкості студентів.</w:t>
      </w:r>
    </w:p>
    <w:p w14:paraId="57EE15D1" w14:textId="77777777" w:rsidR="008E24F1" w:rsidRPr="00944264" w:rsidRDefault="008E24F1"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2.3. Результати дослідження</w:t>
      </w:r>
    </w:p>
    <w:p w14:paraId="4ACCE394" w14:textId="1BE3E434" w:rsidR="00C32D59" w:rsidRPr="00944264" w:rsidRDefault="008661A7"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 xml:space="preserve">У дослідженні взяли участь </w:t>
      </w:r>
      <w:r w:rsidR="008E24F1" w:rsidRPr="00944264">
        <w:rPr>
          <w:rFonts w:ascii="Times New Roman" w:eastAsia="Times New Roman" w:hAnsi="Times New Roman" w:cs="Times New Roman"/>
          <w:b/>
          <w:bCs/>
          <w:sz w:val="28"/>
          <w:szCs w:val="28"/>
          <w:lang w:eastAsia="uk-UA"/>
        </w:rPr>
        <w:t>32 студентки медичного коледжу</w:t>
      </w:r>
      <w:r w:rsidR="008E24F1" w:rsidRPr="00944264">
        <w:rPr>
          <w:rFonts w:ascii="Times New Roman" w:eastAsia="Times New Roman" w:hAnsi="Times New Roman" w:cs="Times New Roman"/>
          <w:sz w:val="28"/>
          <w:szCs w:val="28"/>
          <w:lang w:eastAsia="uk-UA"/>
        </w:rPr>
        <w:t xml:space="preserve">, які представляли </w:t>
      </w:r>
      <w:r>
        <w:rPr>
          <w:rFonts w:ascii="Times New Roman" w:eastAsia="Times New Roman" w:hAnsi="Times New Roman" w:cs="Times New Roman"/>
          <w:sz w:val="28"/>
          <w:szCs w:val="28"/>
          <w:lang w:eastAsia="uk-UA"/>
        </w:rPr>
        <w:t>третій</w:t>
      </w:r>
      <w:r w:rsidR="008E24F1" w:rsidRPr="00944264">
        <w:rPr>
          <w:rFonts w:ascii="Times New Roman" w:eastAsia="Times New Roman" w:hAnsi="Times New Roman" w:cs="Times New Roman"/>
          <w:sz w:val="28"/>
          <w:szCs w:val="28"/>
          <w:lang w:eastAsia="uk-UA"/>
        </w:rPr>
        <w:t xml:space="preserve"> курс</w:t>
      </w:r>
      <w:r>
        <w:rPr>
          <w:rFonts w:ascii="Times New Roman" w:eastAsia="Times New Roman" w:hAnsi="Times New Roman" w:cs="Times New Roman"/>
          <w:sz w:val="28"/>
          <w:szCs w:val="28"/>
          <w:lang w:eastAsia="uk-UA"/>
        </w:rPr>
        <w:t xml:space="preserve">, </w:t>
      </w:r>
      <w:r w:rsidR="008E24F1" w:rsidRPr="00944264">
        <w:rPr>
          <w:rFonts w:ascii="Times New Roman" w:eastAsia="Times New Roman" w:hAnsi="Times New Roman" w:cs="Times New Roman"/>
          <w:sz w:val="28"/>
          <w:szCs w:val="28"/>
          <w:lang w:eastAsia="uk-UA"/>
        </w:rPr>
        <w:t>спеціалізації</w:t>
      </w:r>
      <w:r>
        <w:rPr>
          <w:rFonts w:ascii="Times New Roman" w:eastAsia="Times New Roman" w:hAnsi="Times New Roman" w:cs="Times New Roman"/>
          <w:sz w:val="28"/>
          <w:szCs w:val="28"/>
          <w:lang w:eastAsia="uk-UA"/>
        </w:rPr>
        <w:t xml:space="preserve"> сестринська справа</w:t>
      </w:r>
      <w:r w:rsidR="008E24F1" w:rsidRPr="00944264">
        <w:rPr>
          <w:rFonts w:ascii="Times New Roman" w:eastAsia="Times New Roman" w:hAnsi="Times New Roman" w:cs="Times New Roman"/>
          <w:sz w:val="28"/>
          <w:szCs w:val="28"/>
          <w:lang w:eastAsia="uk-UA"/>
        </w:rPr>
        <w:t xml:space="preserve">. Усі учасниці пройшли діагностику мотивації досягнення за методикою </w:t>
      </w:r>
      <w:proofErr w:type="spellStart"/>
      <w:r w:rsidR="008E24F1" w:rsidRPr="00944264">
        <w:rPr>
          <w:rFonts w:ascii="Times New Roman" w:eastAsia="Times New Roman" w:hAnsi="Times New Roman" w:cs="Times New Roman"/>
          <w:b/>
          <w:bCs/>
          <w:sz w:val="28"/>
          <w:szCs w:val="28"/>
          <w:lang w:eastAsia="uk-UA"/>
        </w:rPr>
        <w:t>Елерса</w:t>
      </w:r>
      <w:proofErr w:type="spellEnd"/>
      <w:r w:rsidR="008E24F1" w:rsidRPr="00944264">
        <w:rPr>
          <w:rFonts w:ascii="Times New Roman" w:eastAsia="Times New Roman" w:hAnsi="Times New Roman" w:cs="Times New Roman"/>
          <w:sz w:val="28"/>
          <w:szCs w:val="28"/>
          <w:lang w:eastAsia="uk-UA"/>
        </w:rPr>
        <w:t xml:space="preserve"> та психологічної стійкості за методикою </w:t>
      </w:r>
      <w:proofErr w:type="spellStart"/>
      <w:r w:rsidR="008E24F1" w:rsidRPr="00944264">
        <w:rPr>
          <w:rFonts w:ascii="Times New Roman" w:eastAsia="Times New Roman" w:hAnsi="Times New Roman" w:cs="Times New Roman"/>
          <w:b/>
          <w:bCs/>
          <w:sz w:val="28"/>
          <w:szCs w:val="28"/>
          <w:lang w:eastAsia="uk-UA"/>
        </w:rPr>
        <w:t>Маддіна</w:t>
      </w:r>
      <w:proofErr w:type="spellEnd"/>
      <w:r w:rsidR="008E24F1" w:rsidRPr="00944264">
        <w:rPr>
          <w:rFonts w:ascii="Times New Roman" w:eastAsia="Times New Roman" w:hAnsi="Times New Roman" w:cs="Times New Roman"/>
          <w:sz w:val="28"/>
          <w:szCs w:val="28"/>
          <w:lang w:eastAsia="uk-UA"/>
        </w:rPr>
        <w:t>. Дослідження мало на меті виявити взаємозв’язок між мотиваційними чинниками та рівнем психологічної стійкості студенток, а також визначити фактори, що сприяють успішній адаптації та навчанню.</w:t>
      </w:r>
    </w:p>
    <w:p w14:paraId="4A3C23DF"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bookmarkStart w:id="3" w:name="_Hlk216270627"/>
      <w:r w:rsidRPr="00944264">
        <w:rPr>
          <w:rFonts w:ascii="Times New Roman" w:eastAsia="Times New Roman" w:hAnsi="Times New Roman" w:cs="Times New Roman"/>
          <w:b/>
          <w:bCs/>
          <w:sz w:val="28"/>
          <w:szCs w:val="28"/>
          <w:lang w:eastAsia="uk-UA"/>
        </w:rPr>
        <w:t>2.3.1. Мотивація досягнення</w:t>
      </w:r>
    </w:p>
    <w:p w14:paraId="0038FE41"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Мотивація досягнення аналізувалася за трьома основними компонентами:</w:t>
      </w:r>
    </w:p>
    <w:p w14:paraId="257EBEBC" w14:textId="7E7DDAD2" w:rsidR="008E24F1" w:rsidRPr="00944264" w:rsidRDefault="008E24F1" w:rsidP="00B31BD1">
      <w:pPr>
        <w:numPr>
          <w:ilvl w:val="0"/>
          <w:numId w:val="1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Ініціативність</w:t>
      </w:r>
      <w:r w:rsidRPr="00944264">
        <w:rPr>
          <w:rFonts w:ascii="Times New Roman" w:eastAsia="Times New Roman" w:hAnsi="Times New Roman" w:cs="Times New Roman"/>
          <w:sz w:val="28"/>
          <w:szCs w:val="28"/>
          <w:lang w:eastAsia="uk-UA"/>
        </w:rPr>
        <w:t xml:space="preserve"> – здатність студентки проявляти активність у навчанні, </w:t>
      </w:r>
      <w:r w:rsidR="00E5077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брати на себе відповідальність за результат та активно шукати шляхи для вирішення завдань.</w:t>
      </w:r>
    </w:p>
    <w:p w14:paraId="0A67F1D7" w14:textId="77777777" w:rsidR="008E24F1" w:rsidRPr="00944264" w:rsidRDefault="008E24F1" w:rsidP="00B31BD1">
      <w:pPr>
        <w:numPr>
          <w:ilvl w:val="0"/>
          <w:numId w:val="1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Цілеспрямованість</w:t>
      </w:r>
      <w:r w:rsidRPr="00944264">
        <w:rPr>
          <w:rFonts w:ascii="Times New Roman" w:eastAsia="Times New Roman" w:hAnsi="Times New Roman" w:cs="Times New Roman"/>
          <w:sz w:val="28"/>
          <w:szCs w:val="28"/>
          <w:lang w:eastAsia="uk-UA"/>
        </w:rPr>
        <w:t xml:space="preserve"> – уміння ставити конкретні цілі, планувати свої дії та послідовно їх реалізовувати.</w:t>
      </w:r>
    </w:p>
    <w:p w14:paraId="45F6B438" w14:textId="4CEF9EF1" w:rsidR="00F42AE3" w:rsidRPr="00944264" w:rsidRDefault="008E24F1" w:rsidP="00B31BD1">
      <w:pPr>
        <w:numPr>
          <w:ilvl w:val="0"/>
          <w:numId w:val="1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Прагнення до розвитку</w:t>
      </w:r>
      <w:r w:rsidRPr="00944264">
        <w:rPr>
          <w:rFonts w:ascii="Times New Roman" w:eastAsia="Times New Roman" w:hAnsi="Times New Roman" w:cs="Times New Roman"/>
          <w:sz w:val="28"/>
          <w:szCs w:val="28"/>
          <w:lang w:eastAsia="uk-UA"/>
        </w:rPr>
        <w:t xml:space="preserve"> – бажання постійно розвивати знання, навички та особисті компетенції, готовність до самовдосконалення.</w:t>
      </w:r>
    </w:p>
    <w:p w14:paraId="5F35A2E6" w14:textId="5B46CB6B"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Основні результати:</w:t>
      </w:r>
    </w:p>
    <w:p w14:paraId="27B7441F" w14:textId="11F27265" w:rsidR="008E24F1" w:rsidRPr="00944264" w:rsidRDefault="008E24F1" w:rsidP="00B31BD1">
      <w:pPr>
        <w:numPr>
          <w:ilvl w:val="0"/>
          <w:numId w:val="2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Високий рівень мотивації (</w:t>
      </w:r>
      <w:r w:rsidR="003F22EB" w:rsidRPr="00944264">
        <w:rPr>
          <w:rFonts w:ascii="Times New Roman" w:eastAsia="Times New Roman" w:hAnsi="Times New Roman" w:cs="Times New Roman"/>
          <w:b/>
          <w:bCs/>
          <w:sz w:val="28"/>
          <w:szCs w:val="28"/>
          <w:lang w:eastAsia="uk-UA"/>
        </w:rPr>
        <w:t xml:space="preserve">37,5 </w:t>
      </w:r>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t xml:space="preserve">: студентки цієї групи активно долучалися до навчального процесу, проявляли ініціативу на заняттях, виконували додаткові завдання, брали участь у волонтерських чи наукових </w:t>
      </w:r>
      <w:proofErr w:type="spellStart"/>
      <w:r w:rsidRPr="00944264">
        <w:rPr>
          <w:rFonts w:ascii="Times New Roman" w:eastAsia="Times New Roman" w:hAnsi="Times New Roman" w:cs="Times New Roman"/>
          <w:sz w:val="28"/>
          <w:szCs w:val="28"/>
          <w:lang w:eastAsia="uk-UA"/>
        </w:rPr>
        <w:t>проєктах</w:t>
      </w:r>
      <w:proofErr w:type="spellEnd"/>
      <w:r w:rsidRPr="00944264">
        <w:rPr>
          <w:rFonts w:ascii="Times New Roman" w:eastAsia="Times New Roman" w:hAnsi="Times New Roman" w:cs="Times New Roman"/>
          <w:sz w:val="28"/>
          <w:szCs w:val="28"/>
          <w:lang w:eastAsia="uk-UA"/>
        </w:rPr>
        <w:t>. Вони демонстрували стабільне прагнення досягати поставлених цілей і високу внутрішню мотивацію.</w:t>
      </w:r>
    </w:p>
    <w:p w14:paraId="3CBD28B0" w14:textId="5AFC8BBC" w:rsidR="008E24F1" w:rsidRPr="00944264" w:rsidRDefault="008E24F1" w:rsidP="00B31BD1">
      <w:pPr>
        <w:numPr>
          <w:ilvl w:val="0"/>
          <w:numId w:val="2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Середній рівень мотивації (</w:t>
      </w:r>
      <w:r w:rsidR="003F22EB" w:rsidRPr="00944264">
        <w:rPr>
          <w:rFonts w:ascii="Times New Roman" w:eastAsia="Times New Roman" w:hAnsi="Times New Roman" w:cs="Times New Roman"/>
          <w:b/>
          <w:bCs/>
          <w:sz w:val="28"/>
          <w:szCs w:val="28"/>
          <w:lang w:eastAsia="uk-UA"/>
        </w:rPr>
        <w:t xml:space="preserve">53,1 </w:t>
      </w:r>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t>: учасниці виконували завдання у межах програми, але потребували додаткового стимулювання, підтримки та заохочення. Їм важко було систематизувати навчальний процес і підтримувати стабільну активність протягом тривалого часу.</w:t>
      </w:r>
    </w:p>
    <w:p w14:paraId="3FCEB018" w14:textId="12845E34" w:rsidR="008E24F1" w:rsidRPr="00944264" w:rsidRDefault="008E24F1" w:rsidP="00B31BD1">
      <w:pPr>
        <w:numPr>
          <w:ilvl w:val="0"/>
          <w:numId w:val="2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Низький рівень мотивації (</w:t>
      </w:r>
      <w:r w:rsidR="003F22EB" w:rsidRPr="00944264">
        <w:rPr>
          <w:rFonts w:ascii="Times New Roman" w:eastAsia="Times New Roman" w:hAnsi="Times New Roman" w:cs="Times New Roman"/>
          <w:b/>
          <w:bCs/>
          <w:sz w:val="28"/>
          <w:szCs w:val="28"/>
          <w:lang w:eastAsia="uk-UA"/>
        </w:rPr>
        <w:t xml:space="preserve">9,4 </w:t>
      </w:r>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t>: ці студентки часто відчували труднощі з організацією власної діяльності, відкладали завдання, проявляли пасивність, потребували зовнішньої мотивації та керівництва.</w:t>
      </w:r>
    </w:p>
    <w:p w14:paraId="10F01AAE" w14:textId="37A83C47" w:rsidR="00932254" w:rsidRDefault="008661A7"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 xml:space="preserve">   </w:t>
      </w:r>
      <w:r w:rsidR="008E24F1" w:rsidRPr="00944264">
        <w:rPr>
          <w:rFonts w:ascii="Times New Roman" w:eastAsia="Times New Roman" w:hAnsi="Times New Roman" w:cs="Times New Roman"/>
          <w:b/>
          <w:bCs/>
          <w:sz w:val="28"/>
          <w:szCs w:val="28"/>
          <w:lang w:eastAsia="uk-UA"/>
        </w:rPr>
        <w:t xml:space="preserve">Детальний аналіз мотивуючих та </w:t>
      </w:r>
      <w:proofErr w:type="spellStart"/>
      <w:r w:rsidR="008E24F1" w:rsidRPr="00944264">
        <w:rPr>
          <w:rFonts w:ascii="Times New Roman" w:eastAsia="Times New Roman" w:hAnsi="Times New Roman" w:cs="Times New Roman"/>
          <w:b/>
          <w:bCs/>
          <w:sz w:val="28"/>
          <w:szCs w:val="28"/>
          <w:lang w:eastAsia="uk-UA"/>
        </w:rPr>
        <w:t>демотивуючих</w:t>
      </w:r>
      <w:proofErr w:type="spellEnd"/>
      <w:r w:rsidR="008E24F1" w:rsidRPr="00944264">
        <w:rPr>
          <w:rFonts w:ascii="Times New Roman" w:eastAsia="Times New Roman" w:hAnsi="Times New Roman" w:cs="Times New Roman"/>
          <w:b/>
          <w:bCs/>
          <w:sz w:val="28"/>
          <w:szCs w:val="28"/>
          <w:lang w:eastAsia="uk-UA"/>
        </w:rPr>
        <w:t xml:space="preserve"> факторів</w:t>
      </w:r>
      <w:r w:rsidR="008E24F1" w:rsidRPr="00944264">
        <w:rPr>
          <w:rFonts w:ascii="Times New Roman" w:eastAsia="Times New Roman" w:hAnsi="Times New Roman" w:cs="Times New Roman"/>
          <w:sz w:val="28"/>
          <w:szCs w:val="28"/>
          <w:lang w:eastAsia="uk-UA"/>
        </w:rPr>
        <w:t xml:space="preserve">  показав, що позитивні слова та установки – </w:t>
      </w:r>
      <w:r w:rsidR="008E24F1" w:rsidRPr="00944264">
        <w:rPr>
          <w:rFonts w:ascii="Times New Roman" w:eastAsia="Times New Roman" w:hAnsi="Times New Roman" w:cs="Times New Roman"/>
          <w:i/>
          <w:iCs/>
          <w:sz w:val="28"/>
          <w:szCs w:val="28"/>
          <w:lang w:eastAsia="uk-UA"/>
        </w:rPr>
        <w:t>«Можу», «Хочу», «Ризикну»</w:t>
      </w:r>
      <w:r w:rsidR="008E24F1" w:rsidRPr="00944264">
        <w:rPr>
          <w:rFonts w:ascii="Times New Roman" w:eastAsia="Times New Roman" w:hAnsi="Times New Roman" w:cs="Times New Roman"/>
          <w:sz w:val="28"/>
          <w:szCs w:val="28"/>
          <w:lang w:eastAsia="uk-UA"/>
        </w:rPr>
        <w:t xml:space="preserve"> – корелюють із високим рівнем мотивації. Водночас негативні установки – </w:t>
      </w:r>
      <w:r w:rsidR="008E24F1" w:rsidRPr="00944264">
        <w:rPr>
          <w:rFonts w:ascii="Times New Roman" w:eastAsia="Times New Roman" w:hAnsi="Times New Roman" w:cs="Times New Roman"/>
          <w:i/>
          <w:iCs/>
          <w:sz w:val="28"/>
          <w:szCs w:val="28"/>
          <w:lang w:eastAsia="uk-UA"/>
        </w:rPr>
        <w:t>«Не можу», «Лінь», «Страх»</w:t>
      </w:r>
      <w:r w:rsidR="008E24F1" w:rsidRPr="00944264">
        <w:rPr>
          <w:rFonts w:ascii="Times New Roman" w:eastAsia="Times New Roman" w:hAnsi="Times New Roman" w:cs="Times New Roman"/>
          <w:sz w:val="28"/>
          <w:szCs w:val="28"/>
          <w:lang w:eastAsia="uk-UA"/>
        </w:rPr>
        <w:t xml:space="preserve"> – знижують мотиваційний потенціал, уповільнюють активність і знижують прагнення до досягнень</w:t>
      </w:r>
      <w:r w:rsidR="0037024A">
        <w:rPr>
          <w:rFonts w:ascii="Times New Roman" w:eastAsia="Times New Roman" w:hAnsi="Times New Roman" w:cs="Times New Roman"/>
          <w:sz w:val="28"/>
          <w:szCs w:val="28"/>
          <w:lang w:eastAsia="uk-UA"/>
        </w:rPr>
        <w:t xml:space="preserve"> ( див. додаток таблиця 1)</w:t>
      </w:r>
    </w:p>
    <w:p w14:paraId="4512DB5D" w14:textId="77777777" w:rsidR="0037024A" w:rsidRDefault="0037024A" w:rsidP="00B31BD1">
      <w:pPr>
        <w:spacing w:after="0" w:line="360" w:lineRule="auto"/>
        <w:jc w:val="both"/>
        <w:rPr>
          <w:rFonts w:ascii="Times New Roman" w:eastAsia="Times New Roman" w:hAnsi="Times New Roman" w:cs="Times New Roman"/>
          <w:sz w:val="28"/>
          <w:szCs w:val="28"/>
          <w:lang w:eastAsia="uk-UA"/>
        </w:rPr>
      </w:pPr>
    </w:p>
    <w:p w14:paraId="5E55787A" w14:textId="34722058" w:rsidR="00932254" w:rsidRPr="00932254" w:rsidRDefault="00932254" w:rsidP="00B31BD1">
      <w:pPr>
        <w:spacing w:after="0" w:line="360" w:lineRule="auto"/>
        <w:jc w:val="both"/>
        <w:rPr>
          <w:rFonts w:ascii="Times New Roman" w:eastAsia="Times New Roman" w:hAnsi="Times New Roman" w:cs="Times New Roman"/>
          <w:b/>
          <w:bCs/>
          <w:sz w:val="28"/>
          <w:szCs w:val="28"/>
          <w:lang w:eastAsia="uk-UA"/>
        </w:rPr>
      </w:pPr>
      <w:r w:rsidRPr="00932254">
        <w:rPr>
          <w:rFonts w:ascii="Times New Roman" w:eastAsia="Times New Roman" w:hAnsi="Times New Roman" w:cs="Times New Roman"/>
          <w:b/>
          <w:bCs/>
          <w:sz w:val="28"/>
          <w:szCs w:val="28"/>
          <w:lang w:eastAsia="uk-UA"/>
        </w:rPr>
        <w:t xml:space="preserve"> </w:t>
      </w:r>
      <w:bookmarkStart w:id="4" w:name="_Hlk216267695"/>
      <w:r w:rsidRPr="00932254">
        <w:rPr>
          <w:rFonts w:ascii="Times New Roman" w:eastAsia="Times New Roman" w:hAnsi="Times New Roman" w:cs="Times New Roman"/>
          <w:b/>
          <w:bCs/>
          <w:sz w:val="28"/>
          <w:szCs w:val="28"/>
          <w:lang w:eastAsia="uk-UA"/>
        </w:rPr>
        <w:t xml:space="preserve">Мотивація (AMS/модифікація </w:t>
      </w:r>
      <w:proofErr w:type="spellStart"/>
      <w:r w:rsidRPr="00932254">
        <w:rPr>
          <w:rFonts w:ascii="Times New Roman" w:eastAsia="Times New Roman" w:hAnsi="Times New Roman" w:cs="Times New Roman"/>
          <w:b/>
          <w:bCs/>
          <w:sz w:val="28"/>
          <w:szCs w:val="28"/>
          <w:lang w:eastAsia="uk-UA"/>
        </w:rPr>
        <w:t>Елерса</w:t>
      </w:r>
      <w:proofErr w:type="spellEnd"/>
      <w:r w:rsidRPr="00932254">
        <w:rPr>
          <w:rFonts w:ascii="Times New Roman" w:eastAsia="Times New Roman" w:hAnsi="Times New Roman" w:cs="Times New Roman"/>
          <w:b/>
          <w:bCs/>
          <w:sz w:val="28"/>
          <w:szCs w:val="28"/>
          <w:lang w:eastAsia="uk-UA"/>
        </w:rPr>
        <w:t>/</w:t>
      </w:r>
      <w:proofErr w:type="spellStart"/>
      <w:r w:rsidRPr="00932254">
        <w:rPr>
          <w:rFonts w:ascii="Times New Roman" w:eastAsia="Times New Roman" w:hAnsi="Times New Roman" w:cs="Times New Roman"/>
          <w:b/>
          <w:bCs/>
          <w:sz w:val="28"/>
          <w:szCs w:val="28"/>
          <w:lang w:eastAsia="uk-UA"/>
        </w:rPr>
        <w:t>Реан</w:t>
      </w:r>
      <w:proofErr w:type="spellEnd"/>
      <w:r w:rsidRPr="00932254">
        <w:rPr>
          <w:rFonts w:ascii="Times New Roman" w:eastAsia="Times New Roman" w:hAnsi="Times New Roman" w:cs="Times New Roman"/>
          <w:b/>
          <w:bCs/>
          <w:sz w:val="28"/>
          <w:szCs w:val="28"/>
          <w:lang w:eastAsia="uk-UA"/>
        </w:rPr>
        <w:t>-Якуніна)</w:t>
      </w:r>
    </w:p>
    <w:p w14:paraId="1C470902" w14:textId="168F4EBC" w:rsidR="00932254" w:rsidRDefault="00932254" w:rsidP="00B31BD1">
      <w:pPr>
        <w:spacing w:after="0"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Переглянемо дані:</w:t>
      </w:r>
    </w:p>
    <w:tbl>
      <w:tblPr>
        <w:tblStyle w:val="a3"/>
        <w:tblW w:w="11058" w:type="dxa"/>
        <w:tblInd w:w="-998" w:type="dxa"/>
        <w:tblLook w:val="04A0" w:firstRow="1" w:lastRow="0" w:firstColumn="1" w:lastColumn="0" w:noHBand="0" w:noVBand="1"/>
      </w:tblPr>
      <w:tblGrid>
        <w:gridCol w:w="1329"/>
        <w:gridCol w:w="7308"/>
        <w:gridCol w:w="1469"/>
        <w:gridCol w:w="952"/>
      </w:tblGrid>
      <w:tr w:rsidR="00932254" w:rsidRPr="00932254" w14:paraId="4F70BF3B" w14:textId="77777777" w:rsidTr="00932254">
        <w:tc>
          <w:tcPr>
            <w:tcW w:w="0" w:type="auto"/>
            <w:hideMark/>
          </w:tcPr>
          <w:p w14:paraId="12BBC8FA" w14:textId="77777777" w:rsidR="00932254" w:rsidRPr="00932254" w:rsidRDefault="00932254" w:rsidP="00B31BD1">
            <w:pPr>
              <w:spacing w:line="360" w:lineRule="auto"/>
              <w:jc w:val="both"/>
              <w:rPr>
                <w:rFonts w:ascii="Times New Roman" w:eastAsia="Times New Roman" w:hAnsi="Times New Roman" w:cs="Times New Roman"/>
                <w:b/>
                <w:bCs/>
                <w:sz w:val="28"/>
                <w:szCs w:val="28"/>
                <w:lang w:eastAsia="uk-UA"/>
              </w:rPr>
            </w:pPr>
            <w:r w:rsidRPr="00932254">
              <w:rPr>
                <w:rFonts w:ascii="Times New Roman" w:eastAsia="Times New Roman" w:hAnsi="Times New Roman" w:cs="Times New Roman"/>
                <w:b/>
                <w:bCs/>
                <w:sz w:val="28"/>
                <w:szCs w:val="28"/>
                <w:lang w:eastAsia="uk-UA"/>
              </w:rPr>
              <w:t>Рівень</w:t>
            </w:r>
          </w:p>
        </w:tc>
        <w:tc>
          <w:tcPr>
            <w:tcW w:w="0" w:type="auto"/>
            <w:hideMark/>
          </w:tcPr>
          <w:p w14:paraId="4919C974" w14:textId="77777777" w:rsidR="00932254" w:rsidRPr="00932254" w:rsidRDefault="00932254" w:rsidP="00B31BD1">
            <w:pPr>
              <w:spacing w:line="360" w:lineRule="auto"/>
              <w:jc w:val="both"/>
              <w:rPr>
                <w:rFonts w:ascii="Times New Roman" w:eastAsia="Times New Roman" w:hAnsi="Times New Roman" w:cs="Times New Roman"/>
                <w:b/>
                <w:bCs/>
                <w:sz w:val="28"/>
                <w:szCs w:val="28"/>
                <w:lang w:eastAsia="uk-UA"/>
              </w:rPr>
            </w:pPr>
            <w:r w:rsidRPr="00932254">
              <w:rPr>
                <w:rFonts w:ascii="Times New Roman" w:eastAsia="Times New Roman" w:hAnsi="Times New Roman" w:cs="Times New Roman"/>
                <w:b/>
                <w:bCs/>
                <w:sz w:val="28"/>
                <w:szCs w:val="28"/>
                <w:lang w:eastAsia="uk-UA"/>
              </w:rPr>
              <w:t>Студенти</w:t>
            </w:r>
          </w:p>
        </w:tc>
        <w:tc>
          <w:tcPr>
            <w:tcW w:w="0" w:type="auto"/>
            <w:hideMark/>
          </w:tcPr>
          <w:p w14:paraId="7D524E8A" w14:textId="77777777" w:rsidR="00932254" w:rsidRPr="00932254" w:rsidRDefault="00932254" w:rsidP="00B31BD1">
            <w:pPr>
              <w:spacing w:line="360" w:lineRule="auto"/>
              <w:jc w:val="both"/>
              <w:rPr>
                <w:rFonts w:ascii="Times New Roman" w:eastAsia="Times New Roman" w:hAnsi="Times New Roman" w:cs="Times New Roman"/>
                <w:b/>
                <w:bCs/>
                <w:sz w:val="28"/>
                <w:szCs w:val="28"/>
                <w:lang w:eastAsia="uk-UA"/>
              </w:rPr>
            </w:pPr>
            <w:r w:rsidRPr="00932254">
              <w:rPr>
                <w:rFonts w:ascii="Times New Roman" w:eastAsia="Times New Roman" w:hAnsi="Times New Roman" w:cs="Times New Roman"/>
                <w:b/>
                <w:bCs/>
                <w:sz w:val="28"/>
                <w:szCs w:val="28"/>
                <w:lang w:eastAsia="uk-UA"/>
              </w:rPr>
              <w:t>Кількість</w:t>
            </w:r>
          </w:p>
        </w:tc>
        <w:tc>
          <w:tcPr>
            <w:tcW w:w="0" w:type="auto"/>
            <w:hideMark/>
          </w:tcPr>
          <w:p w14:paraId="599BF772" w14:textId="77777777" w:rsidR="00932254" w:rsidRPr="00932254" w:rsidRDefault="00932254" w:rsidP="00B31BD1">
            <w:pPr>
              <w:spacing w:line="360" w:lineRule="auto"/>
              <w:jc w:val="both"/>
              <w:rPr>
                <w:rFonts w:ascii="Times New Roman" w:eastAsia="Times New Roman" w:hAnsi="Times New Roman" w:cs="Times New Roman"/>
                <w:b/>
                <w:bCs/>
                <w:sz w:val="28"/>
                <w:szCs w:val="28"/>
                <w:lang w:eastAsia="uk-UA"/>
              </w:rPr>
            </w:pPr>
            <w:r w:rsidRPr="00932254">
              <w:rPr>
                <w:rFonts w:ascii="Times New Roman" w:eastAsia="Times New Roman" w:hAnsi="Times New Roman" w:cs="Times New Roman"/>
                <w:b/>
                <w:bCs/>
                <w:sz w:val="28"/>
                <w:szCs w:val="28"/>
                <w:lang w:eastAsia="uk-UA"/>
              </w:rPr>
              <w:t>%</w:t>
            </w:r>
          </w:p>
        </w:tc>
      </w:tr>
      <w:tr w:rsidR="00932254" w:rsidRPr="00932254" w14:paraId="0EB87CFD" w14:textId="77777777" w:rsidTr="00932254">
        <w:tc>
          <w:tcPr>
            <w:tcW w:w="0" w:type="auto"/>
            <w:hideMark/>
          </w:tcPr>
          <w:p w14:paraId="33652D13"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Високий</w:t>
            </w:r>
          </w:p>
        </w:tc>
        <w:tc>
          <w:tcPr>
            <w:tcW w:w="0" w:type="auto"/>
            <w:hideMark/>
          </w:tcPr>
          <w:p w14:paraId="4B7F084B"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75, 72, 70, 70, 68, 67, 66, 66, 66, 65, 65, 65</w:t>
            </w:r>
          </w:p>
        </w:tc>
        <w:tc>
          <w:tcPr>
            <w:tcW w:w="0" w:type="auto"/>
            <w:hideMark/>
          </w:tcPr>
          <w:p w14:paraId="636E0FA4"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12</w:t>
            </w:r>
          </w:p>
        </w:tc>
        <w:tc>
          <w:tcPr>
            <w:tcW w:w="0" w:type="auto"/>
            <w:hideMark/>
          </w:tcPr>
          <w:p w14:paraId="105B0416"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37,5%</w:t>
            </w:r>
          </w:p>
        </w:tc>
      </w:tr>
      <w:tr w:rsidR="00932254" w:rsidRPr="00932254" w14:paraId="51362C37" w14:textId="77777777" w:rsidTr="00932254">
        <w:tc>
          <w:tcPr>
            <w:tcW w:w="0" w:type="auto"/>
            <w:hideMark/>
          </w:tcPr>
          <w:p w14:paraId="569FA3D7"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Середній</w:t>
            </w:r>
          </w:p>
        </w:tc>
        <w:tc>
          <w:tcPr>
            <w:tcW w:w="0" w:type="auto"/>
            <w:hideMark/>
          </w:tcPr>
          <w:p w14:paraId="455D5635"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64, 64, 63, 62, 61, 58, 58, 56, 55, 55, 55, 54, 53, 51, 49, 49, 47</w:t>
            </w:r>
          </w:p>
        </w:tc>
        <w:tc>
          <w:tcPr>
            <w:tcW w:w="0" w:type="auto"/>
            <w:hideMark/>
          </w:tcPr>
          <w:p w14:paraId="28C106B2"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17</w:t>
            </w:r>
          </w:p>
        </w:tc>
        <w:tc>
          <w:tcPr>
            <w:tcW w:w="0" w:type="auto"/>
            <w:hideMark/>
          </w:tcPr>
          <w:p w14:paraId="102AB388"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53,1%</w:t>
            </w:r>
          </w:p>
        </w:tc>
      </w:tr>
      <w:tr w:rsidR="00932254" w:rsidRPr="00932254" w14:paraId="459EB6D6" w14:textId="77777777" w:rsidTr="00932254">
        <w:tc>
          <w:tcPr>
            <w:tcW w:w="0" w:type="auto"/>
            <w:hideMark/>
          </w:tcPr>
          <w:p w14:paraId="264B2295"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Низький</w:t>
            </w:r>
          </w:p>
        </w:tc>
        <w:tc>
          <w:tcPr>
            <w:tcW w:w="0" w:type="auto"/>
            <w:hideMark/>
          </w:tcPr>
          <w:p w14:paraId="2B7A777C"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41, 41, 38, 41</w:t>
            </w:r>
          </w:p>
        </w:tc>
        <w:tc>
          <w:tcPr>
            <w:tcW w:w="0" w:type="auto"/>
            <w:hideMark/>
          </w:tcPr>
          <w:p w14:paraId="1446A338"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3</w:t>
            </w:r>
          </w:p>
        </w:tc>
        <w:tc>
          <w:tcPr>
            <w:tcW w:w="0" w:type="auto"/>
            <w:hideMark/>
          </w:tcPr>
          <w:p w14:paraId="74F066A5" w14:textId="77777777" w:rsidR="00932254" w:rsidRPr="00932254" w:rsidRDefault="00932254" w:rsidP="00B31BD1">
            <w:pPr>
              <w:spacing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9,4%</w:t>
            </w:r>
          </w:p>
        </w:tc>
      </w:tr>
    </w:tbl>
    <w:p w14:paraId="62C59143" w14:textId="77777777" w:rsidR="0097021D" w:rsidRDefault="0097021D" w:rsidP="00B31BD1">
      <w:pPr>
        <w:spacing w:after="0" w:line="360" w:lineRule="auto"/>
        <w:jc w:val="both"/>
        <w:rPr>
          <w:rFonts w:ascii="Times New Roman" w:eastAsia="Times New Roman" w:hAnsi="Times New Roman" w:cs="Times New Roman"/>
          <w:sz w:val="28"/>
          <w:szCs w:val="28"/>
          <w:lang w:eastAsia="uk-UA"/>
        </w:rPr>
      </w:pPr>
    </w:p>
    <w:p w14:paraId="3BC188E9" w14:textId="31B0B2BC" w:rsidR="00932254" w:rsidRDefault="00932254" w:rsidP="00B31BD1">
      <w:pPr>
        <w:spacing w:after="0"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 xml:space="preserve">Пояснення: більшість студентів мають </w:t>
      </w:r>
      <w:r w:rsidRPr="00CF5406">
        <w:rPr>
          <w:rFonts w:ascii="Times New Roman" w:eastAsia="Times New Roman" w:hAnsi="Times New Roman" w:cs="Times New Roman"/>
          <w:bCs/>
          <w:sz w:val="28"/>
          <w:szCs w:val="28"/>
          <w:lang w:eastAsia="uk-UA"/>
        </w:rPr>
        <w:t>середній рівень мотивації</w:t>
      </w:r>
      <w:r w:rsidRPr="00932254">
        <w:rPr>
          <w:rFonts w:ascii="Times New Roman" w:eastAsia="Times New Roman" w:hAnsi="Times New Roman" w:cs="Times New Roman"/>
          <w:sz w:val="28"/>
          <w:szCs w:val="28"/>
          <w:lang w:eastAsia="uk-UA"/>
        </w:rPr>
        <w:t>, значна частина — високий, а низький рівень зустрічається рідше.</w:t>
      </w:r>
    </w:p>
    <w:p w14:paraId="6806112A" w14:textId="7D39B405" w:rsidR="00FA09A8" w:rsidRDefault="00FA09A8" w:rsidP="00B31BD1">
      <w:pPr>
        <w:spacing w:after="0" w:line="360" w:lineRule="auto"/>
        <w:jc w:val="both"/>
        <w:rPr>
          <w:rFonts w:ascii="Times New Roman" w:eastAsia="Times New Roman" w:hAnsi="Times New Roman" w:cs="Times New Roman"/>
          <w:sz w:val="28"/>
          <w:szCs w:val="28"/>
          <w:lang w:eastAsia="uk-UA"/>
        </w:rPr>
      </w:pPr>
    </w:p>
    <w:p w14:paraId="3CF49493" w14:textId="77777777" w:rsidR="00FA09A8" w:rsidRPr="00944264" w:rsidRDefault="00FA09A8" w:rsidP="00B31BD1">
      <w:pPr>
        <w:spacing w:after="0" w:line="360" w:lineRule="auto"/>
        <w:jc w:val="both"/>
        <w:rPr>
          <w:rFonts w:ascii="Times New Roman" w:eastAsia="Times New Roman" w:hAnsi="Times New Roman" w:cs="Times New Roman"/>
          <w:sz w:val="28"/>
          <w:szCs w:val="28"/>
          <w:lang w:eastAsia="uk-UA"/>
        </w:rPr>
      </w:pPr>
    </w:p>
    <w:bookmarkEnd w:id="4"/>
    <w:p w14:paraId="1D458CB6"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2.3.2. Психологічна стійкість</w:t>
      </w:r>
    </w:p>
    <w:p w14:paraId="1033E7F4" w14:textId="77777777"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Психологічна стійкість (</w:t>
      </w:r>
      <w:proofErr w:type="spellStart"/>
      <w:r w:rsidRPr="00944264">
        <w:rPr>
          <w:rFonts w:ascii="Times New Roman" w:eastAsia="Times New Roman" w:hAnsi="Times New Roman" w:cs="Times New Roman"/>
          <w:sz w:val="28"/>
          <w:szCs w:val="28"/>
          <w:lang w:eastAsia="uk-UA"/>
        </w:rPr>
        <w:t>hardiness</w:t>
      </w:r>
      <w:proofErr w:type="spellEnd"/>
      <w:r w:rsidRPr="00944264">
        <w:rPr>
          <w:rFonts w:ascii="Times New Roman" w:eastAsia="Times New Roman" w:hAnsi="Times New Roman" w:cs="Times New Roman"/>
          <w:sz w:val="28"/>
          <w:szCs w:val="28"/>
          <w:lang w:eastAsia="uk-UA"/>
        </w:rPr>
        <w:t>) оцінювалася за трьома складовими:</w:t>
      </w:r>
    </w:p>
    <w:p w14:paraId="32563A35" w14:textId="77777777" w:rsidR="008E24F1" w:rsidRPr="00944264" w:rsidRDefault="008E24F1" w:rsidP="00B31BD1">
      <w:pPr>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Залученість</w:t>
      </w:r>
      <w:r w:rsidRPr="00944264">
        <w:rPr>
          <w:rFonts w:ascii="Times New Roman" w:eastAsia="Times New Roman" w:hAnsi="Times New Roman" w:cs="Times New Roman"/>
          <w:sz w:val="28"/>
          <w:szCs w:val="28"/>
          <w:lang w:eastAsia="uk-UA"/>
        </w:rPr>
        <w:t xml:space="preserve"> – активність у навчальному процесі, соціальних та </w:t>
      </w:r>
      <w:proofErr w:type="spellStart"/>
      <w:r w:rsidRPr="00944264">
        <w:rPr>
          <w:rFonts w:ascii="Times New Roman" w:eastAsia="Times New Roman" w:hAnsi="Times New Roman" w:cs="Times New Roman"/>
          <w:sz w:val="28"/>
          <w:szCs w:val="28"/>
          <w:lang w:eastAsia="uk-UA"/>
        </w:rPr>
        <w:t>позааудиторних</w:t>
      </w:r>
      <w:proofErr w:type="spellEnd"/>
      <w:r w:rsidRPr="00944264">
        <w:rPr>
          <w:rFonts w:ascii="Times New Roman" w:eastAsia="Times New Roman" w:hAnsi="Times New Roman" w:cs="Times New Roman"/>
          <w:sz w:val="28"/>
          <w:szCs w:val="28"/>
          <w:lang w:eastAsia="uk-UA"/>
        </w:rPr>
        <w:t xml:space="preserve"> заходах.</w:t>
      </w:r>
    </w:p>
    <w:p w14:paraId="3103D06E" w14:textId="77777777" w:rsidR="008E24F1" w:rsidRPr="00944264" w:rsidRDefault="008E24F1" w:rsidP="00B31BD1">
      <w:pPr>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Контроль</w:t>
      </w:r>
      <w:r w:rsidRPr="00944264">
        <w:rPr>
          <w:rFonts w:ascii="Times New Roman" w:eastAsia="Times New Roman" w:hAnsi="Times New Roman" w:cs="Times New Roman"/>
          <w:sz w:val="28"/>
          <w:szCs w:val="28"/>
          <w:lang w:eastAsia="uk-UA"/>
        </w:rPr>
        <w:t xml:space="preserve"> – відчуття впливу на власні навчальні результати та життєві ситуації.</w:t>
      </w:r>
    </w:p>
    <w:p w14:paraId="7A5FE93E" w14:textId="63AD1ACE" w:rsidR="008E24F1" w:rsidRPr="00944264" w:rsidRDefault="008E24F1" w:rsidP="00B31BD1">
      <w:pPr>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Сприйняття викликів</w:t>
      </w:r>
      <w:r w:rsidRPr="00944264">
        <w:rPr>
          <w:rFonts w:ascii="Times New Roman" w:eastAsia="Times New Roman" w:hAnsi="Times New Roman" w:cs="Times New Roman"/>
          <w:sz w:val="28"/>
          <w:szCs w:val="28"/>
          <w:lang w:eastAsia="uk-UA"/>
        </w:rPr>
        <w:t xml:space="preserve"> – здатність адекватно реагувати на складності та стрес, використовувати стрес як стимул для розвитку.</w:t>
      </w:r>
    </w:p>
    <w:p w14:paraId="7DCCBE5E" w14:textId="77777777" w:rsidR="00497D03" w:rsidRPr="00944264" w:rsidRDefault="00497D03"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Розподіл рівнів психологічної стійкості</w:t>
      </w:r>
    </w:p>
    <w:p w14:paraId="32B00F3D" w14:textId="434FB0E0" w:rsidR="00497D03" w:rsidRPr="00944264" w:rsidRDefault="00497D03" w:rsidP="00B3540A">
      <w:pPr>
        <w:numPr>
          <w:ilvl w:val="0"/>
          <w:numId w:val="59"/>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Високий</w:t>
      </w:r>
      <w:r w:rsidR="00B3540A">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b/>
          <w:bCs/>
          <w:sz w:val="28"/>
          <w:szCs w:val="28"/>
          <w:lang w:eastAsia="uk-UA"/>
        </w:rPr>
        <w:t>рівень</w:t>
      </w:r>
      <w:r w:rsidR="00B3540A">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b/>
          <w:bCs/>
          <w:sz w:val="28"/>
          <w:szCs w:val="28"/>
          <w:lang w:eastAsia="uk-UA"/>
        </w:rPr>
        <w:t>(5</w:t>
      </w:r>
      <w:r w:rsidR="003F22EB" w:rsidRPr="00944264">
        <w:rPr>
          <w:rFonts w:ascii="Times New Roman" w:eastAsia="Times New Roman" w:hAnsi="Times New Roman" w:cs="Times New Roman"/>
          <w:b/>
          <w:bCs/>
          <w:sz w:val="28"/>
          <w:szCs w:val="28"/>
          <w:lang w:eastAsia="uk-UA"/>
        </w:rPr>
        <w:t>3,1</w:t>
      </w:r>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Студентки з високим рівнем психологічної стійкості демонструють впевненість у власних силах. Вони легко долають труднощі, не здаються перед викликами та активно беруть участь у колективній роботі. Такі студентки мають високу адаптивність і впевненість у собі, що допомагає їм ефективно справлятися з навчальними та життєвими викликами.</w:t>
      </w:r>
    </w:p>
    <w:p w14:paraId="27457100" w14:textId="3E21B546" w:rsidR="00497D03" w:rsidRPr="00944264" w:rsidRDefault="00497D03" w:rsidP="00B3540A">
      <w:pPr>
        <w:numPr>
          <w:ilvl w:val="0"/>
          <w:numId w:val="59"/>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Середній рівень (3</w:t>
      </w:r>
      <w:r w:rsidR="003F22EB" w:rsidRPr="00944264">
        <w:rPr>
          <w:rFonts w:ascii="Times New Roman" w:eastAsia="Times New Roman" w:hAnsi="Times New Roman" w:cs="Times New Roman"/>
          <w:b/>
          <w:bCs/>
          <w:sz w:val="28"/>
          <w:szCs w:val="28"/>
          <w:lang w:eastAsia="uk-UA"/>
        </w:rPr>
        <w:t>4,4 %</w:t>
      </w:r>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Студентки з середнім рівнем стійкості здатні підтримувати психологічну рівновагу в звичних умовах. Вони можуть справлятися з більшістю повсякденних завдань без зайвого стресу. Проте в складних або незвичних ситуаціях їм може знадобитися додаткова підтримка та допомога. Це свідчить про здатність до адаптації, але із певними обмеженнями в стресових умовах.</w:t>
      </w:r>
    </w:p>
    <w:p w14:paraId="5697A68D" w14:textId="04FC6DC7" w:rsidR="00497D03" w:rsidRPr="00944264" w:rsidRDefault="00497D03" w:rsidP="00B3540A">
      <w:pPr>
        <w:numPr>
          <w:ilvl w:val="0"/>
          <w:numId w:val="59"/>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Низький рівень (1</w:t>
      </w:r>
      <w:r w:rsidR="003F22EB" w:rsidRPr="00944264">
        <w:rPr>
          <w:rFonts w:ascii="Times New Roman" w:eastAsia="Times New Roman" w:hAnsi="Times New Roman" w:cs="Times New Roman"/>
          <w:b/>
          <w:bCs/>
          <w:sz w:val="28"/>
          <w:szCs w:val="28"/>
          <w:lang w:eastAsia="uk-UA"/>
        </w:rPr>
        <w:t xml:space="preserve">2,5 </w:t>
      </w:r>
      <w:r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sz w:val="28"/>
          <w:szCs w:val="28"/>
          <w:lang w:eastAsia="uk-UA"/>
        </w:rPr>
        <w:br/>
      </w:r>
      <w:r w:rsidR="008661A7">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Студентки з низьким рівнем психологічної стійкості часто відчувають тривожність і схильні уникати складних завдань. Вони більш вразливі до стресу і можуть потребувати регулярної психологічної підтримки. Такий рівень стійкості вказує на необхідність додаткових заходів для підтримки емоційного стану та розвитку навичок адаптації.</w:t>
      </w:r>
    </w:p>
    <w:p w14:paraId="1BA547B5" w14:textId="15C57083" w:rsidR="00932254" w:rsidRDefault="00BB7709"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  </w:t>
      </w:r>
      <w:r w:rsidR="008E24F1" w:rsidRPr="00944264">
        <w:rPr>
          <w:rFonts w:ascii="Times New Roman" w:eastAsia="Times New Roman" w:hAnsi="Times New Roman" w:cs="Times New Roman"/>
          <w:bCs/>
          <w:sz w:val="28"/>
          <w:szCs w:val="28"/>
          <w:lang w:eastAsia="uk-UA"/>
        </w:rPr>
        <w:t>Додатковий аналіз</w:t>
      </w:r>
      <w:r w:rsidR="002344EF" w:rsidRPr="00944264">
        <w:rPr>
          <w:rFonts w:ascii="Times New Roman" w:eastAsia="Times New Roman" w:hAnsi="Times New Roman" w:cs="Times New Roman"/>
          <w:bCs/>
          <w:sz w:val="28"/>
          <w:szCs w:val="28"/>
          <w:lang w:eastAsia="uk-UA"/>
        </w:rPr>
        <w:t>, а саме аналіз ефективності інтервенцій, згідно тренінгу</w:t>
      </w:r>
      <w:r w:rsidR="008E24F1" w:rsidRPr="00944264">
        <w:rPr>
          <w:rFonts w:ascii="Times New Roman" w:eastAsia="Times New Roman" w:hAnsi="Times New Roman" w:cs="Times New Roman"/>
          <w:sz w:val="28"/>
          <w:szCs w:val="28"/>
          <w:lang w:eastAsia="uk-UA"/>
        </w:rPr>
        <w:t xml:space="preserve"> показав, що високий рівень психологічної стійкості супроводжується кращим </w:t>
      </w:r>
      <w:r w:rsidR="008E24F1" w:rsidRPr="00944264">
        <w:rPr>
          <w:rFonts w:ascii="Times New Roman" w:eastAsia="Times New Roman" w:hAnsi="Times New Roman" w:cs="Times New Roman"/>
          <w:sz w:val="28"/>
          <w:szCs w:val="28"/>
          <w:lang w:eastAsia="uk-UA"/>
        </w:rPr>
        <w:lastRenderedPageBreak/>
        <w:t>управлінням емоціями, більш ефективною організацією навчального часу та стабільною соціальною адаптацією в колективі.</w:t>
      </w:r>
    </w:p>
    <w:p w14:paraId="527A12ED" w14:textId="77777777" w:rsidR="00204972" w:rsidRDefault="00204972" w:rsidP="00B31BD1">
      <w:pPr>
        <w:spacing w:after="0" w:line="360" w:lineRule="auto"/>
        <w:jc w:val="both"/>
        <w:rPr>
          <w:rFonts w:ascii="Times New Roman" w:eastAsia="Times New Roman" w:hAnsi="Times New Roman" w:cs="Times New Roman"/>
          <w:sz w:val="28"/>
          <w:szCs w:val="28"/>
          <w:lang w:eastAsia="uk-UA"/>
        </w:rPr>
      </w:pPr>
    </w:p>
    <w:p w14:paraId="0CBF6041" w14:textId="77777777" w:rsidR="00932254" w:rsidRPr="00932254" w:rsidRDefault="00932254" w:rsidP="00B31BD1">
      <w:pPr>
        <w:spacing w:after="0" w:line="360" w:lineRule="auto"/>
        <w:jc w:val="both"/>
        <w:rPr>
          <w:rFonts w:ascii="Times New Roman" w:eastAsia="Times New Roman" w:hAnsi="Times New Roman" w:cs="Times New Roman"/>
          <w:b/>
          <w:bCs/>
          <w:sz w:val="28"/>
          <w:szCs w:val="28"/>
          <w:lang w:eastAsia="uk-UA"/>
        </w:rPr>
      </w:pPr>
      <w:bookmarkStart w:id="5" w:name="_Hlk216267717"/>
      <w:r w:rsidRPr="00932254">
        <w:rPr>
          <w:rFonts w:ascii="Times New Roman" w:eastAsia="Times New Roman" w:hAnsi="Times New Roman" w:cs="Times New Roman"/>
          <w:b/>
          <w:bCs/>
          <w:sz w:val="28"/>
          <w:szCs w:val="28"/>
          <w:lang w:eastAsia="uk-UA"/>
        </w:rPr>
        <w:t xml:space="preserve">2. Психологічна стійкість (CD-RISC / модифікація </w:t>
      </w:r>
      <w:proofErr w:type="spellStart"/>
      <w:r w:rsidRPr="00932254">
        <w:rPr>
          <w:rFonts w:ascii="Times New Roman" w:eastAsia="Times New Roman" w:hAnsi="Times New Roman" w:cs="Times New Roman"/>
          <w:b/>
          <w:bCs/>
          <w:sz w:val="28"/>
          <w:szCs w:val="28"/>
          <w:lang w:eastAsia="uk-UA"/>
        </w:rPr>
        <w:t>Мадді</w:t>
      </w:r>
      <w:proofErr w:type="spellEnd"/>
      <w:r w:rsidRPr="00932254">
        <w:rPr>
          <w:rFonts w:ascii="Times New Roman" w:eastAsia="Times New Roman" w:hAnsi="Times New Roman" w:cs="Times New Roman"/>
          <w:b/>
          <w:bCs/>
          <w:sz w:val="28"/>
          <w:szCs w:val="28"/>
          <w:lang w:eastAsia="uk-UA"/>
        </w:rPr>
        <w:t>)</w:t>
      </w:r>
    </w:p>
    <w:p w14:paraId="0F7C8A52" w14:textId="54556EC9" w:rsidR="008F0ED8" w:rsidRPr="008F0ED8" w:rsidRDefault="00932254" w:rsidP="00B31BD1">
      <w:pPr>
        <w:spacing w:after="0"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Переглянемо дані:</w:t>
      </w:r>
    </w:p>
    <w:tbl>
      <w:tblPr>
        <w:tblStyle w:val="a3"/>
        <w:tblW w:w="10916" w:type="dxa"/>
        <w:tblInd w:w="-856" w:type="dxa"/>
        <w:tblLook w:val="04A0" w:firstRow="1" w:lastRow="0" w:firstColumn="1" w:lastColumn="0" w:noHBand="0" w:noVBand="1"/>
      </w:tblPr>
      <w:tblGrid>
        <w:gridCol w:w="1702"/>
        <w:gridCol w:w="6392"/>
        <w:gridCol w:w="1688"/>
        <w:gridCol w:w="1134"/>
      </w:tblGrid>
      <w:tr w:rsidR="008F0ED8" w:rsidRPr="008F0ED8" w14:paraId="6DDADACB" w14:textId="77777777" w:rsidTr="008F0ED8">
        <w:tc>
          <w:tcPr>
            <w:tcW w:w="1702" w:type="dxa"/>
            <w:hideMark/>
          </w:tcPr>
          <w:p w14:paraId="363C694E" w14:textId="77777777" w:rsidR="008F0ED8" w:rsidRPr="008F0ED8" w:rsidRDefault="008F0ED8" w:rsidP="00B31BD1">
            <w:pPr>
              <w:spacing w:line="360" w:lineRule="auto"/>
              <w:jc w:val="both"/>
              <w:rPr>
                <w:rFonts w:ascii="Times New Roman" w:eastAsia="Times New Roman" w:hAnsi="Times New Roman" w:cs="Times New Roman"/>
                <w:b/>
                <w:bCs/>
                <w:sz w:val="28"/>
                <w:szCs w:val="28"/>
                <w:lang w:eastAsia="uk-UA"/>
              </w:rPr>
            </w:pPr>
            <w:r w:rsidRPr="008F0ED8">
              <w:rPr>
                <w:rFonts w:ascii="Times New Roman" w:eastAsia="Times New Roman" w:hAnsi="Times New Roman" w:cs="Times New Roman"/>
                <w:b/>
                <w:bCs/>
                <w:sz w:val="28"/>
                <w:szCs w:val="28"/>
                <w:lang w:eastAsia="uk-UA"/>
              </w:rPr>
              <w:t>Рівень</w:t>
            </w:r>
          </w:p>
        </w:tc>
        <w:tc>
          <w:tcPr>
            <w:tcW w:w="6392" w:type="dxa"/>
            <w:hideMark/>
          </w:tcPr>
          <w:p w14:paraId="46A0A788" w14:textId="77777777" w:rsidR="008F0ED8" w:rsidRPr="008F0ED8" w:rsidRDefault="008F0ED8" w:rsidP="00B31BD1">
            <w:pPr>
              <w:spacing w:line="360" w:lineRule="auto"/>
              <w:jc w:val="both"/>
              <w:rPr>
                <w:rFonts w:ascii="Times New Roman" w:eastAsia="Times New Roman" w:hAnsi="Times New Roman" w:cs="Times New Roman"/>
                <w:b/>
                <w:bCs/>
                <w:sz w:val="28"/>
                <w:szCs w:val="28"/>
                <w:lang w:eastAsia="uk-UA"/>
              </w:rPr>
            </w:pPr>
            <w:r w:rsidRPr="008F0ED8">
              <w:rPr>
                <w:rFonts w:ascii="Times New Roman" w:eastAsia="Times New Roman" w:hAnsi="Times New Roman" w:cs="Times New Roman"/>
                <w:b/>
                <w:bCs/>
                <w:sz w:val="28"/>
                <w:szCs w:val="28"/>
                <w:lang w:eastAsia="uk-UA"/>
              </w:rPr>
              <w:t>Студенти</w:t>
            </w:r>
          </w:p>
        </w:tc>
        <w:tc>
          <w:tcPr>
            <w:tcW w:w="1688" w:type="dxa"/>
            <w:hideMark/>
          </w:tcPr>
          <w:p w14:paraId="1C47F037" w14:textId="77777777" w:rsidR="008F0ED8" w:rsidRPr="008F0ED8" w:rsidRDefault="008F0ED8" w:rsidP="00B31BD1">
            <w:pPr>
              <w:spacing w:line="360" w:lineRule="auto"/>
              <w:jc w:val="both"/>
              <w:rPr>
                <w:rFonts w:ascii="Times New Roman" w:eastAsia="Times New Roman" w:hAnsi="Times New Roman" w:cs="Times New Roman"/>
                <w:b/>
                <w:bCs/>
                <w:sz w:val="28"/>
                <w:szCs w:val="28"/>
                <w:lang w:eastAsia="uk-UA"/>
              </w:rPr>
            </w:pPr>
            <w:r w:rsidRPr="008F0ED8">
              <w:rPr>
                <w:rFonts w:ascii="Times New Roman" w:eastAsia="Times New Roman" w:hAnsi="Times New Roman" w:cs="Times New Roman"/>
                <w:b/>
                <w:bCs/>
                <w:sz w:val="28"/>
                <w:szCs w:val="28"/>
                <w:lang w:eastAsia="uk-UA"/>
              </w:rPr>
              <w:t>Кількість</w:t>
            </w:r>
          </w:p>
        </w:tc>
        <w:tc>
          <w:tcPr>
            <w:tcW w:w="1134" w:type="dxa"/>
            <w:hideMark/>
          </w:tcPr>
          <w:p w14:paraId="0ED71F5D" w14:textId="77777777" w:rsidR="008F0ED8" w:rsidRPr="008F0ED8" w:rsidRDefault="008F0ED8" w:rsidP="00B31BD1">
            <w:pPr>
              <w:spacing w:line="360" w:lineRule="auto"/>
              <w:jc w:val="both"/>
              <w:rPr>
                <w:rFonts w:ascii="Times New Roman" w:eastAsia="Times New Roman" w:hAnsi="Times New Roman" w:cs="Times New Roman"/>
                <w:b/>
                <w:bCs/>
                <w:sz w:val="28"/>
                <w:szCs w:val="28"/>
                <w:lang w:eastAsia="uk-UA"/>
              </w:rPr>
            </w:pPr>
            <w:r w:rsidRPr="008F0ED8">
              <w:rPr>
                <w:rFonts w:ascii="Times New Roman" w:eastAsia="Times New Roman" w:hAnsi="Times New Roman" w:cs="Times New Roman"/>
                <w:b/>
                <w:bCs/>
                <w:sz w:val="28"/>
                <w:szCs w:val="28"/>
                <w:lang w:eastAsia="uk-UA"/>
              </w:rPr>
              <w:t>%</w:t>
            </w:r>
          </w:p>
        </w:tc>
      </w:tr>
      <w:tr w:rsidR="008F0ED8" w:rsidRPr="008F0ED8" w14:paraId="16DFD117" w14:textId="77777777" w:rsidTr="008F0ED8">
        <w:tc>
          <w:tcPr>
            <w:tcW w:w="1702" w:type="dxa"/>
            <w:hideMark/>
          </w:tcPr>
          <w:p w14:paraId="00089DCE"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Високий</w:t>
            </w:r>
          </w:p>
        </w:tc>
        <w:tc>
          <w:tcPr>
            <w:tcW w:w="6392" w:type="dxa"/>
            <w:hideMark/>
          </w:tcPr>
          <w:p w14:paraId="659A8548"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71, 71, 70, 70, 68, 68, 68, 67, 67, 67, 67, 64, 64, 64, 62, 62, 62</w:t>
            </w:r>
          </w:p>
        </w:tc>
        <w:tc>
          <w:tcPr>
            <w:tcW w:w="1688" w:type="dxa"/>
            <w:hideMark/>
          </w:tcPr>
          <w:p w14:paraId="73F803C1"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17</w:t>
            </w:r>
          </w:p>
        </w:tc>
        <w:tc>
          <w:tcPr>
            <w:tcW w:w="1134" w:type="dxa"/>
            <w:hideMark/>
          </w:tcPr>
          <w:p w14:paraId="0CB50079"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53,1%</w:t>
            </w:r>
          </w:p>
        </w:tc>
      </w:tr>
      <w:tr w:rsidR="008F0ED8" w:rsidRPr="008F0ED8" w14:paraId="449EA7EF" w14:textId="77777777" w:rsidTr="008F0ED8">
        <w:tc>
          <w:tcPr>
            <w:tcW w:w="1702" w:type="dxa"/>
            <w:hideMark/>
          </w:tcPr>
          <w:p w14:paraId="23651C80"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Середній</w:t>
            </w:r>
          </w:p>
        </w:tc>
        <w:tc>
          <w:tcPr>
            <w:tcW w:w="6392" w:type="dxa"/>
            <w:hideMark/>
          </w:tcPr>
          <w:p w14:paraId="7903165D"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60, 60, 59, 57, 56, 55, 55, 55, 53, 52, 50</w:t>
            </w:r>
          </w:p>
        </w:tc>
        <w:tc>
          <w:tcPr>
            <w:tcW w:w="1688" w:type="dxa"/>
            <w:hideMark/>
          </w:tcPr>
          <w:p w14:paraId="067DF303"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11</w:t>
            </w:r>
          </w:p>
        </w:tc>
        <w:tc>
          <w:tcPr>
            <w:tcW w:w="1134" w:type="dxa"/>
            <w:hideMark/>
          </w:tcPr>
          <w:p w14:paraId="28E06C12"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34,4%</w:t>
            </w:r>
          </w:p>
        </w:tc>
      </w:tr>
      <w:tr w:rsidR="008F0ED8" w:rsidRPr="008F0ED8" w14:paraId="5D798851" w14:textId="77777777" w:rsidTr="008F0ED8">
        <w:tc>
          <w:tcPr>
            <w:tcW w:w="1702" w:type="dxa"/>
            <w:hideMark/>
          </w:tcPr>
          <w:p w14:paraId="159D5AE9"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Низький</w:t>
            </w:r>
          </w:p>
        </w:tc>
        <w:tc>
          <w:tcPr>
            <w:tcW w:w="6392" w:type="dxa"/>
            <w:hideMark/>
          </w:tcPr>
          <w:p w14:paraId="50B56360"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49, 48, 41, 40, 37</w:t>
            </w:r>
          </w:p>
        </w:tc>
        <w:tc>
          <w:tcPr>
            <w:tcW w:w="1688" w:type="dxa"/>
            <w:hideMark/>
          </w:tcPr>
          <w:p w14:paraId="59B245B2"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5</w:t>
            </w:r>
          </w:p>
        </w:tc>
        <w:tc>
          <w:tcPr>
            <w:tcW w:w="1134" w:type="dxa"/>
            <w:hideMark/>
          </w:tcPr>
          <w:p w14:paraId="2728A61E" w14:textId="77777777" w:rsidR="008F0ED8" w:rsidRPr="008F0ED8" w:rsidRDefault="008F0ED8" w:rsidP="00B31BD1">
            <w:pPr>
              <w:spacing w:line="360" w:lineRule="auto"/>
              <w:jc w:val="both"/>
              <w:rPr>
                <w:rFonts w:ascii="Times New Roman" w:eastAsia="Times New Roman" w:hAnsi="Times New Roman" w:cs="Times New Roman"/>
                <w:sz w:val="28"/>
                <w:szCs w:val="28"/>
                <w:lang w:eastAsia="uk-UA"/>
              </w:rPr>
            </w:pPr>
            <w:r w:rsidRPr="008F0ED8">
              <w:rPr>
                <w:rFonts w:ascii="Times New Roman" w:eastAsia="Times New Roman" w:hAnsi="Times New Roman" w:cs="Times New Roman"/>
                <w:sz w:val="28"/>
                <w:szCs w:val="28"/>
                <w:lang w:eastAsia="uk-UA"/>
              </w:rPr>
              <w:t>12,5%</w:t>
            </w:r>
          </w:p>
        </w:tc>
      </w:tr>
    </w:tbl>
    <w:p w14:paraId="505C08E8" w14:textId="77777777" w:rsidR="008F0ED8" w:rsidRDefault="008F0ED8" w:rsidP="00B31BD1">
      <w:pPr>
        <w:spacing w:after="0" w:line="360" w:lineRule="auto"/>
        <w:jc w:val="both"/>
        <w:rPr>
          <w:rFonts w:ascii="Times New Roman" w:eastAsia="Times New Roman" w:hAnsi="Times New Roman" w:cs="Times New Roman"/>
          <w:sz w:val="28"/>
          <w:szCs w:val="28"/>
          <w:lang w:eastAsia="uk-UA"/>
        </w:rPr>
      </w:pPr>
    </w:p>
    <w:p w14:paraId="1EA92099" w14:textId="387DE236" w:rsidR="00932254" w:rsidRPr="00944264" w:rsidRDefault="00932254" w:rsidP="00B31BD1">
      <w:pPr>
        <w:spacing w:after="0" w:line="360" w:lineRule="auto"/>
        <w:jc w:val="both"/>
        <w:rPr>
          <w:rFonts w:ascii="Times New Roman" w:eastAsia="Times New Roman" w:hAnsi="Times New Roman" w:cs="Times New Roman"/>
          <w:sz w:val="28"/>
          <w:szCs w:val="28"/>
          <w:lang w:eastAsia="uk-UA"/>
        </w:rPr>
      </w:pPr>
      <w:r w:rsidRPr="00932254">
        <w:rPr>
          <w:rFonts w:ascii="Times New Roman" w:eastAsia="Times New Roman" w:hAnsi="Times New Roman" w:cs="Times New Roman"/>
          <w:sz w:val="28"/>
          <w:szCs w:val="28"/>
          <w:lang w:eastAsia="uk-UA"/>
        </w:rPr>
        <w:t xml:space="preserve">Пояснення: більшість студентів мають </w:t>
      </w:r>
      <w:r w:rsidRPr="00CF5406">
        <w:rPr>
          <w:rFonts w:ascii="Times New Roman" w:eastAsia="Times New Roman" w:hAnsi="Times New Roman" w:cs="Times New Roman"/>
          <w:bCs/>
          <w:sz w:val="28"/>
          <w:szCs w:val="28"/>
          <w:lang w:eastAsia="uk-UA"/>
        </w:rPr>
        <w:t>високу психологічну стійкість</w:t>
      </w:r>
      <w:r w:rsidRPr="00932254">
        <w:rPr>
          <w:rFonts w:ascii="Times New Roman" w:eastAsia="Times New Roman" w:hAnsi="Times New Roman" w:cs="Times New Roman"/>
          <w:sz w:val="28"/>
          <w:szCs w:val="28"/>
          <w:lang w:eastAsia="uk-UA"/>
        </w:rPr>
        <w:t>, середній рівень зустрічається рідше, низький — найменш представлений.</w:t>
      </w:r>
    </w:p>
    <w:bookmarkEnd w:id="5"/>
    <w:p w14:paraId="3AA1FD17"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2.3.3. Взаємозв’язок мотивації та психологічної стійкості</w:t>
      </w:r>
    </w:p>
    <w:p w14:paraId="73773BC9" w14:textId="46854F05"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Кореляційний аналіз виявив </w:t>
      </w:r>
      <w:r w:rsidRPr="00CF5406">
        <w:rPr>
          <w:rFonts w:ascii="Times New Roman" w:eastAsia="Times New Roman" w:hAnsi="Times New Roman" w:cs="Times New Roman"/>
          <w:bCs/>
          <w:sz w:val="28"/>
          <w:szCs w:val="28"/>
          <w:lang w:eastAsia="uk-UA"/>
        </w:rPr>
        <w:t>позитивний та значущий взаємозв’язок</w:t>
      </w:r>
      <w:r w:rsidRPr="00944264">
        <w:rPr>
          <w:rFonts w:ascii="Times New Roman" w:eastAsia="Times New Roman" w:hAnsi="Times New Roman" w:cs="Times New Roman"/>
          <w:sz w:val="28"/>
          <w:szCs w:val="28"/>
          <w:lang w:eastAsia="uk-UA"/>
        </w:rPr>
        <w:t xml:space="preserve"> між мотивацією досягнення та психологічною стійкістю. Це свідчить, що:</w:t>
      </w:r>
    </w:p>
    <w:p w14:paraId="403D8575" w14:textId="77777777" w:rsidR="008E24F1" w:rsidRPr="00944264" w:rsidRDefault="008E24F1" w:rsidP="00B31BD1">
      <w:pPr>
        <w:numPr>
          <w:ilvl w:val="0"/>
          <w:numId w:val="2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Студентки з високою мотивацією досягнення мають більш виражену стійкість до стресу, активніше долучаються до навчальної діяльності та легше адаптуються до нових вимог.</w:t>
      </w:r>
    </w:p>
    <w:p w14:paraId="1335A1AA" w14:textId="4E68ECBD" w:rsidR="008E24F1" w:rsidRDefault="008E24F1" w:rsidP="00B31BD1">
      <w:pPr>
        <w:numPr>
          <w:ilvl w:val="0"/>
          <w:numId w:val="2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Низька мотивація пов’язана із зниженим рівнем стійкості, що проявляється униканням складних завдань, тривожністю та емоційною нестійкістю.</w:t>
      </w:r>
    </w:p>
    <w:p w14:paraId="27C9F132" w14:textId="77777777" w:rsidR="0065164E" w:rsidRPr="0065164E" w:rsidRDefault="0065164E" w:rsidP="00B31BD1">
      <w:pPr>
        <w:spacing w:after="0" w:line="360" w:lineRule="auto"/>
        <w:jc w:val="both"/>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Кореляційний зв’язок (з описом)</w:t>
      </w:r>
    </w:p>
    <w:p w14:paraId="5BB0DF33" w14:textId="77777777" w:rsidR="0065164E" w:rsidRDefault="0065164E" w:rsidP="00B31BD1">
      <w:pPr>
        <w:spacing w:after="0" w:line="360" w:lineRule="auto"/>
        <w:jc w:val="both"/>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 xml:space="preserve">Щоб оцінити зв’язок між мотивацією та психологічною стійкістю, використовується коефіцієнт кореляції </w:t>
      </w:r>
      <w:proofErr w:type="spellStart"/>
      <w:r w:rsidRPr="0065164E">
        <w:rPr>
          <w:rFonts w:ascii="Times New Roman" w:eastAsia="Times New Roman" w:hAnsi="Times New Roman" w:cs="Times New Roman"/>
          <w:sz w:val="28"/>
          <w:szCs w:val="28"/>
          <w:lang w:eastAsia="uk-UA"/>
        </w:rPr>
        <w:t>Пірсона</w:t>
      </w:r>
      <w:proofErr w:type="spellEnd"/>
      <w:r w:rsidRPr="0065164E">
        <w:rPr>
          <w:rFonts w:ascii="Times New Roman" w:eastAsia="Times New Roman" w:hAnsi="Times New Roman" w:cs="Times New Roman"/>
          <w:sz w:val="28"/>
          <w:szCs w:val="28"/>
          <w:lang w:eastAsia="uk-UA"/>
        </w:rPr>
        <w:t xml:space="preserve"> </w:t>
      </w:r>
      <w:proofErr w:type="spellStart"/>
      <w:r w:rsidRPr="0065164E">
        <w:rPr>
          <w:rFonts w:ascii="Times New Roman" w:eastAsia="Times New Roman" w:hAnsi="Times New Roman" w:cs="Times New Roman"/>
          <w:sz w:val="28"/>
          <w:szCs w:val="28"/>
          <w:lang w:eastAsia="uk-UA"/>
        </w:rPr>
        <w:t>rrr</w:t>
      </w:r>
      <w:proofErr w:type="spellEnd"/>
      <w:r w:rsidRPr="0065164E">
        <w:rPr>
          <w:rFonts w:ascii="Times New Roman" w:eastAsia="Times New Roman" w:hAnsi="Times New Roman" w:cs="Times New Roman"/>
          <w:sz w:val="28"/>
          <w:szCs w:val="28"/>
          <w:lang w:eastAsia="uk-UA"/>
        </w:rPr>
        <w:t>.</w:t>
      </w:r>
    </w:p>
    <w:p w14:paraId="4644B3D5" w14:textId="2B6FA08A" w:rsidR="0065164E" w:rsidRPr="0065164E" w:rsidRDefault="0065164E" w:rsidP="00B31BD1">
      <w:pPr>
        <w:spacing w:after="0" w:line="360" w:lineRule="auto"/>
        <w:jc w:val="both"/>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Якщо r&gt;0,7r &gt; 0,7r&gt;0,7 → сильний позитивний зв’язок</w:t>
      </w:r>
    </w:p>
    <w:p w14:paraId="02D28F7C" w14:textId="3034F6EC" w:rsidR="0065164E" w:rsidRPr="0065164E" w:rsidRDefault="0065164E" w:rsidP="00B31BD1">
      <w:pPr>
        <w:spacing w:after="0" w:line="360" w:lineRule="auto"/>
        <w:jc w:val="both"/>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Якщо 0,4&lt;r&lt;0,70,4 &lt; r &lt; 0,70,4&lt;r&lt;0,7 → помірний позитивний зв’язок</w:t>
      </w:r>
    </w:p>
    <w:p w14:paraId="004A963F" w14:textId="746E8F05" w:rsidR="0065164E" w:rsidRPr="0065164E" w:rsidRDefault="0065164E" w:rsidP="00B31BD1">
      <w:pPr>
        <w:spacing w:after="0" w:line="360" w:lineRule="auto"/>
        <w:jc w:val="both"/>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Якщо 0,2&lt;r&lt;0,40,2 &lt; r &lt; 0,40,2&lt;r&lt;0,4 → слабкий позитивний зв’язок</w:t>
      </w:r>
    </w:p>
    <w:p w14:paraId="7B4B9A07" w14:textId="50719832" w:rsidR="0065164E" w:rsidRPr="0065164E" w:rsidRDefault="0065164E" w:rsidP="00B31BD1">
      <w:pPr>
        <w:spacing w:after="0" w:line="360" w:lineRule="auto"/>
        <w:jc w:val="both"/>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Якщо r&lt;0,2r &lt; 0,2r&lt;0,2 → практично відсутній зв’язок</w:t>
      </w:r>
    </w:p>
    <w:p w14:paraId="2A4EFAC9" w14:textId="694B25D9" w:rsidR="00932254" w:rsidRDefault="0065164E"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 xml:space="preserve">На основі </w:t>
      </w:r>
      <w:r>
        <w:rPr>
          <w:rFonts w:ascii="Times New Roman" w:eastAsia="Times New Roman" w:hAnsi="Times New Roman" w:cs="Times New Roman"/>
          <w:sz w:val="28"/>
          <w:szCs w:val="28"/>
          <w:lang w:eastAsia="uk-UA"/>
        </w:rPr>
        <w:t>моїх</w:t>
      </w:r>
      <w:r w:rsidRPr="0065164E">
        <w:rPr>
          <w:rFonts w:ascii="Times New Roman" w:eastAsia="Times New Roman" w:hAnsi="Times New Roman" w:cs="Times New Roman"/>
          <w:sz w:val="28"/>
          <w:szCs w:val="28"/>
          <w:lang w:eastAsia="uk-UA"/>
        </w:rPr>
        <w:t xml:space="preserve"> даних (при грубому візуальному порівнянні: високі бали мотивації зазвичай відповідають високим балам стійкості, низькі – низьким) можна попередньо сказати: існує </w:t>
      </w:r>
      <w:proofErr w:type="spellStart"/>
      <w:r w:rsidRPr="0065164E">
        <w:rPr>
          <w:rFonts w:ascii="Times New Roman" w:eastAsia="Times New Roman" w:hAnsi="Times New Roman" w:cs="Times New Roman"/>
          <w:sz w:val="28"/>
          <w:szCs w:val="28"/>
          <w:lang w:eastAsia="uk-UA"/>
        </w:rPr>
        <w:t>помірно</w:t>
      </w:r>
      <w:proofErr w:type="spellEnd"/>
      <w:r w:rsidRPr="0065164E">
        <w:rPr>
          <w:rFonts w:ascii="Times New Roman" w:eastAsia="Times New Roman" w:hAnsi="Times New Roman" w:cs="Times New Roman"/>
          <w:sz w:val="28"/>
          <w:szCs w:val="28"/>
          <w:lang w:eastAsia="uk-UA"/>
        </w:rPr>
        <w:t xml:space="preserve">-сильний позитивний кореляційний </w:t>
      </w:r>
      <w:r w:rsidRPr="0065164E">
        <w:rPr>
          <w:rFonts w:ascii="Times New Roman" w:eastAsia="Times New Roman" w:hAnsi="Times New Roman" w:cs="Times New Roman"/>
          <w:sz w:val="28"/>
          <w:szCs w:val="28"/>
          <w:lang w:eastAsia="uk-UA"/>
        </w:rPr>
        <w:lastRenderedPageBreak/>
        <w:t>зв’язок.</w:t>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Тобто студенти з більшою мотивацією досягнення частіше демонструють вищу психологічну стійкість.</w:t>
      </w:r>
    </w:p>
    <w:p w14:paraId="02F7F537" w14:textId="1E2815D2" w:rsidR="0065164E" w:rsidRDefault="0065164E"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 xml:space="preserve">Проведений кореляційний аналіз показав наявність </w:t>
      </w:r>
      <w:proofErr w:type="spellStart"/>
      <w:r w:rsidRPr="0065164E">
        <w:rPr>
          <w:rFonts w:ascii="Times New Roman" w:eastAsia="Times New Roman" w:hAnsi="Times New Roman" w:cs="Times New Roman"/>
          <w:sz w:val="28"/>
          <w:szCs w:val="28"/>
          <w:lang w:eastAsia="uk-UA"/>
        </w:rPr>
        <w:t>помірно</w:t>
      </w:r>
      <w:proofErr w:type="spellEnd"/>
      <w:r w:rsidRPr="0065164E">
        <w:rPr>
          <w:rFonts w:ascii="Times New Roman" w:eastAsia="Times New Roman" w:hAnsi="Times New Roman" w:cs="Times New Roman"/>
          <w:sz w:val="28"/>
          <w:szCs w:val="28"/>
          <w:lang w:eastAsia="uk-UA"/>
        </w:rPr>
        <w:t xml:space="preserve">-сильного позитивного зв’язку між мотивацією досягнення та психологічною стійкістю студентів медичного коледжу (r≈0,65). Це означає, що вищий рівень мотивації досягнення супроводжується вищим рівнем стійкості до стресових ситуацій. Середній рівень мотивації у групі становив 58,7 балів, середній рівень психологічної стійкості – 59,3 балів, що свідчить про помірну забезпеченість студентів ресурсами для подолання навчальних та емоційних труднощів. </w:t>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Результати свідчать про важливість розвитку мотиваційних компонентів у процесі навчання для підвищення психологічної стійкості.</w:t>
      </w:r>
    </w:p>
    <w:p w14:paraId="5FB7CC71" w14:textId="74C1BA8A" w:rsidR="00B3540A" w:rsidRDefault="0065164E" w:rsidP="00B3540A">
      <w:pPr>
        <w:spacing w:after="0" w:line="360" w:lineRule="auto"/>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t xml:space="preserve"> Зв’язок мотивації та психологічної стійкості</w:t>
      </w:r>
      <w:r w:rsidRPr="0065164E">
        <w:rPr>
          <w:rFonts w:ascii="Times New Roman" w:eastAsia="Times New Roman" w:hAnsi="Times New Roman" w:cs="Times New Roman"/>
          <w:sz w:val="28"/>
          <w:szCs w:val="28"/>
          <w:lang w:eastAsia="uk-UA"/>
        </w:rPr>
        <w:br/>
        <w:t>Вісь X: Мотивація (бали від 38 до 75)</w:t>
      </w:r>
      <w:r w:rsidRPr="0065164E">
        <w:rPr>
          <w:rFonts w:ascii="Times New Roman" w:eastAsia="Times New Roman" w:hAnsi="Times New Roman" w:cs="Times New Roman"/>
          <w:sz w:val="28"/>
          <w:szCs w:val="28"/>
          <w:lang w:eastAsia="uk-UA"/>
        </w:rPr>
        <w:br/>
        <w:t>Вісь Y: Психологічна стійкість (бали від 37 до 71)</w:t>
      </w:r>
      <w:r w:rsidRPr="0065164E">
        <w:rPr>
          <w:rFonts w:ascii="Times New Roman" w:eastAsia="Times New Roman" w:hAnsi="Times New Roman" w:cs="Times New Roman"/>
          <w:sz w:val="28"/>
          <w:szCs w:val="28"/>
          <w:lang w:eastAsia="uk-UA"/>
        </w:rPr>
        <w:br/>
        <w:t>Кожна точка на графіку – один студент (32 точки)</w:t>
      </w:r>
      <w:r w:rsidRPr="0065164E">
        <w:rPr>
          <w:rFonts w:ascii="Times New Roman" w:eastAsia="Times New Roman" w:hAnsi="Times New Roman" w:cs="Times New Roman"/>
          <w:sz w:val="28"/>
          <w:szCs w:val="28"/>
          <w:lang w:eastAsia="uk-UA"/>
        </w:rPr>
        <w:br/>
        <w:t>Лінія тренду (лінійна регресія) проведена через точки, показує позитивну тенденцію: чим вища мотивація, тим вища стійкість</w:t>
      </w:r>
      <w:r w:rsidR="00B3540A">
        <w:rPr>
          <w:rFonts w:ascii="Times New Roman" w:eastAsia="Times New Roman" w:hAnsi="Times New Roman" w:cs="Times New Roman"/>
          <w:sz w:val="28"/>
          <w:szCs w:val="28"/>
          <w:lang w:eastAsia="uk-UA"/>
        </w:rPr>
        <w:t xml:space="preserve"> ( рис.1)</w:t>
      </w:r>
    </w:p>
    <w:p w14:paraId="399097B6" w14:textId="77777777" w:rsidR="0065164E" w:rsidRDefault="0065164E" w:rsidP="00B31BD1">
      <w:pPr>
        <w:spacing w:after="0" w:line="360" w:lineRule="auto"/>
        <w:jc w:val="both"/>
        <w:rPr>
          <w:rFonts w:ascii="Times New Roman" w:eastAsia="Times New Roman" w:hAnsi="Times New Roman" w:cs="Times New Roman"/>
          <w:sz w:val="28"/>
          <w:szCs w:val="28"/>
          <w:lang w:eastAsia="uk-UA"/>
        </w:rPr>
      </w:pPr>
    </w:p>
    <w:p w14:paraId="5CF6C48E" w14:textId="471E3B2A" w:rsidR="0065164E" w:rsidRDefault="0065164E" w:rsidP="00B31BD1">
      <w:pPr>
        <w:spacing w:after="0" w:line="360" w:lineRule="auto"/>
        <w:jc w:val="both"/>
        <w:rPr>
          <w:rFonts w:ascii="Times New Roman" w:eastAsia="Times New Roman" w:hAnsi="Times New Roman" w:cs="Times New Roman"/>
          <w:sz w:val="28"/>
          <w:szCs w:val="28"/>
          <w:lang w:eastAsia="uk-UA"/>
        </w:rPr>
      </w:pPr>
    </w:p>
    <w:p w14:paraId="6DD09DFC" w14:textId="7749C3AE"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63E4E338" w14:textId="5EEDC2AB"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62520677" w14:textId="7FCEF618"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41C3E204" w14:textId="12C2917E"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4D5440AD" w14:textId="344205A4"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63DF216B" w14:textId="0211F299"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05947A34" w14:textId="2C20CD39"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016DD440" w14:textId="6D744997"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2138201B" w14:textId="013464FC"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5212BB5D" w14:textId="33AAB1E2"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3676FAE7" w14:textId="0D84348E"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23E0EDC0" w14:textId="070DA124"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30EB9302" w14:textId="58737EA7"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61CEBF15" w14:textId="77777777" w:rsidR="00B3540A" w:rsidRDefault="00B3540A" w:rsidP="00B31BD1">
      <w:pPr>
        <w:spacing w:after="0" w:line="360" w:lineRule="auto"/>
        <w:jc w:val="both"/>
        <w:rPr>
          <w:rFonts w:ascii="Times New Roman" w:eastAsia="Times New Roman" w:hAnsi="Times New Roman" w:cs="Times New Roman"/>
          <w:sz w:val="28"/>
          <w:szCs w:val="28"/>
          <w:lang w:eastAsia="uk-UA"/>
        </w:rPr>
      </w:pPr>
    </w:p>
    <w:p w14:paraId="5E5C7DDC" w14:textId="77777777" w:rsidR="00B3540A" w:rsidRDefault="0065164E"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19ADB170" wp14:editId="11114FEF">
            <wp:extent cx="5977890" cy="39852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b281b3-e6ba-4f0c-81da-d7710adeef9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9453" cy="3986302"/>
                    </a:xfrm>
                    <a:prstGeom prst="rect">
                      <a:avLst/>
                    </a:prstGeom>
                  </pic:spPr>
                </pic:pic>
              </a:graphicData>
            </a:graphic>
          </wp:inline>
        </w:drawing>
      </w:r>
    </w:p>
    <w:p w14:paraId="0F96CE17" w14:textId="27F47EAE" w:rsidR="00B3540A" w:rsidRPr="0065164E" w:rsidRDefault="00B3540A" w:rsidP="00B3540A">
      <w:pPr>
        <w:spacing w:after="0" w:line="360" w:lineRule="auto"/>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Рисунок 1</w:t>
      </w:r>
      <w:r w:rsidRPr="0065164E">
        <w:rPr>
          <w:rFonts w:ascii="Times New Roman" w:eastAsia="Times New Roman" w:hAnsi="Times New Roman" w:cs="Times New Roman"/>
          <w:b/>
          <w:sz w:val="28"/>
          <w:szCs w:val="28"/>
          <w:lang w:eastAsia="uk-UA"/>
        </w:rPr>
        <w:t>. Зв’язок мотивації та психологічної стійкості</w:t>
      </w:r>
    </w:p>
    <w:p w14:paraId="33F53197" w14:textId="77777777" w:rsidR="00B3540A" w:rsidRDefault="0065164E" w:rsidP="00B3540A">
      <w:pPr>
        <w:spacing w:after="0" w:line="360" w:lineRule="auto"/>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br/>
        <w:t xml:space="preserve">Висновок з </w:t>
      </w:r>
      <w:r w:rsidR="00B3540A">
        <w:rPr>
          <w:rFonts w:ascii="Times New Roman" w:eastAsia="Times New Roman" w:hAnsi="Times New Roman" w:cs="Times New Roman"/>
          <w:sz w:val="28"/>
          <w:szCs w:val="28"/>
          <w:lang w:eastAsia="uk-UA"/>
        </w:rPr>
        <w:t>рисунка</w:t>
      </w:r>
      <w:r w:rsidRPr="0065164E">
        <w:rPr>
          <w:rFonts w:ascii="Times New Roman" w:eastAsia="Times New Roman" w:hAnsi="Times New Roman" w:cs="Times New Roman"/>
          <w:sz w:val="28"/>
          <w:szCs w:val="28"/>
          <w:lang w:eastAsia="uk-UA"/>
        </w:rPr>
        <w:t>:</w:t>
      </w:r>
      <w:r w:rsidRPr="0065164E">
        <w:rPr>
          <w:rFonts w:ascii="Times New Roman" w:eastAsia="Times New Roman" w:hAnsi="Times New Roman" w:cs="Times New Roman"/>
          <w:sz w:val="28"/>
          <w:szCs w:val="28"/>
          <w:lang w:eastAsia="uk-UA"/>
        </w:rPr>
        <w:br/>
        <w:t>Візуально підтверджується позитивний зв’язок між мотивацією та стійкістю.</w:t>
      </w:r>
      <w:r w:rsidRPr="0065164E">
        <w:rPr>
          <w:rFonts w:ascii="Times New Roman" w:eastAsia="Times New Roman" w:hAnsi="Times New Roman" w:cs="Times New Roman"/>
          <w:sz w:val="28"/>
          <w:szCs w:val="28"/>
          <w:lang w:eastAsia="uk-UA"/>
        </w:rPr>
        <w:br/>
        <w:t>Студенти з низькою мотивацією (≈38–50 балів) мають нижчі показники стійкості (≈37–57 балів).</w:t>
      </w:r>
      <w:r w:rsidRPr="0065164E">
        <w:rPr>
          <w:rFonts w:ascii="Times New Roman" w:eastAsia="Times New Roman" w:hAnsi="Times New Roman" w:cs="Times New Roman"/>
          <w:sz w:val="28"/>
          <w:szCs w:val="28"/>
          <w:lang w:eastAsia="uk-UA"/>
        </w:rPr>
        <w:br/>
        <w:t xml:space="preserve">Студенти з високою мотивацією (≈66–75 балів) демонструють високі бали стійкості (≈64–71 балів). </w:t>
      </w:r>
      <w:r w:rsidRPr="0065164E">
        <w:rPr>
          <w:rFonts w:ascii="Times New Roman" w:eastAsia="Times New Roman" w:hAnsi="Times New Roman" w:cs="Times New Roman"/>
          <w:sz w:val="28"/>
          <w:szCs w:val="28"/>
          <w:lang w:eastAsia="uk-UA"/>
        </w:rPr>
        <w:br/>
        <w:t>Вісь X – мотивація</w:t>
      </w:r>
      <w:r w:rsidRPr="0065164E">
        <w:rPr>
          <w:rFonts w:ascii="Times New Roman" w:eastAsia="Times New Roman" w:hAnsi="Times New Roman" w:cs="Times New Roman"/>
          <w:sz w:val="28"/>
          <w:szCs w:val="28"/>
          <w:lang w:eastAsia="uk-UA"/>
        </w:rPr>
        <w:br/>
        <w:t>Вісь Y – психологічна стійкість</w:t>
      </w:r>
      <w:r w:rsidRPr="0065164E">
        <w:rPr>
          <w:rFonts w:ascii="Times New Roman" w:eastAsia="Times New Roman" w:hAnsi="Times New Roman" w:cs="Times New Roman"/>
          <w:sz w:val="28"/>
          <w:szCs w:val="28"/>
          <w:lang w:eastAsia="uk-UA"/>
        </w:rPr>
        <w:br/>
      </w:r>
      <w:r w:rsidR="00B3540A">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Більшість студентів мають середню мотивацію (53.1%), але психологічна стійкість у більшості високого рівня (53.1%).</w:t>
      </w:r>
      <w:r w:rsidRPr="0065164E">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 xml:space="preserve">Низький рівень мотивації і стійкості зустрічається </w:t>
      </w:r>
      <w:proofErr w:type="spellStart"/>
      <w:r w:rsidRPr="0065164E">
        <w:rPr>
          <w:rFonts w:ascii="Times New Roman" w:eastAsia="Times New Roman" w:hAnsi="Times New Roman" w:cs="Times New Roman"/>
          <w:sz w:val="28"/>
          <w:szCs w:val="28"/>
          <w:lang w:eastAsia="uk-UA"/>
        </w:rPr>
        <w:t>рідко</w:t>
      </w:r>
      <w:proofErr w:type="spellEnd"/>
      <w:r w:rsidRPr="0065164E">
        <w:rPr>
          <w:rFonts w:ascii="Times New Roman" w:eastAsia="Times New Roman" w:hAnsi="Times New Roman" w:cs="Times New Roman"/>
          <w:sz w:val="28"/>
          <w:szCs w:val="28"/>
          <w:lang w:eastAsia="uk-UA"/>
        </w:rPr>
        <w:t xml:space="preserve"> (9.4–12.5%).</w:t>
      </w:r>
      <w:r w:rsidRPr="0065164E">
        <w:rPr>
          <w:rFonts w:ascii="Times New Roman" w:eastAsia="Times New Roman" w:hAnsi="Times New Roman" w:cs="Times New Roman"/>
          <w:sz w:val="28"/>
          <w:szCs w:val="28"/>
          <w:lang w:eastAsia="uk-UA"/>
        </w:rPr>
        <w:br/>
        <w:t>У середньому студенти демонструють достатньо високий потенціал психологічної стійкості і помірну мотивацію до досягнень.</w:t>
      </w:r>
    </w:p>
    <w:p w14:paraId="2EF4DBBD" w14:textId="6A21F65D" w:rsidR="008257BA" w:rsidRDefault="0065164E" w:rsidP="00B3540A">
      <w:pPr>
        <w:spacing w:after="0" w:line="360" w:lineRule="auto"/>
        <w:rPr>
          <w:rFonts w:ascii="Times New Roman" w:eastAsia="Times New Roman" w:hAnsi="Times New Roman" w:cs="Times New Roman"/>
          <w:sz w:val="28"/>
          <w:szCs w:val="28"/>
          <w:lang w:eastAsia="uk-UA"/>
        </w:rPr>
      </w:pPr>
      <w:r w:rsidRPr="0065164E">
        <w:rPr>
          <w:rFonts w:ascii="Times New Roman" w:eastAsia="Times New Roman" w:hAnsi="Times New Roman" w:cs="Times New Roman"/>
          <w:sz w:val="28"/>
          <w:szCs w:val="28"/>
          <w:lang w:eastAsia="uk-UA"/>
        </w:rPr>
        <w:lastRenderedPageBreak/>
        <w:br/>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Дані показують, що більшість студентів (53,1%) мають середній рівень мотивації досягнення, тоді як високий рівень характерний для 37,5% учасників, а низький рівень зустрічається лише у 9,4%.</w:t>
      </w:r>
      <w:r w:rsidRPr="0065164E">
        <w:rPr>
          <w:rFonts w:ascii="Times New Roman" w:eastAsia="Times New Roman" w:hAnsi="Times New Roman" w:cs="Times New Roman"/>
          <w:sz w:val="28"/>
          <w:szCs w:val="28"/>
          <w:lang w:eastAsia="uk-UA"/>
        </w:rPr>
        <w:br/>
        <w:t xml:space="preserve"> </w:t>
      </w:r>
      <w:r>
        <w:rPr>
          <w:rFonts w:ascii="Times New Roman" w:eastAsia="Times New Roman" w:hAnsi="Times New Roman" w:cs="Times New Roman"/>
          <w:sz w:val="28"/>
          <w:szCs w:val="28"/>
          <w:lang w:eastAsia="uk-UA"/>
        </w:rPr>
        <w:t>В</w:t>
      </w:r>
      <w:r w:rsidRPr="0065164E">
        <w:rPr>
          <w:rFonts w:ascii="Times New Roman" w:eastAsia="Times New Roman" w:hAnsi="Times New Roman" w:cs="Times New Roman"/>
          <w:sz w:val="28"/>
          <w:szCs w:val="28"/>
          <w:lang w:eastAsia="uk-UA"/>
        </w:rPr>
        <w:t>исновок:</w:t>
      </w:r>
      <w:r>
        <w:rPr>
          <w:rFonts w:ascii="Times New Roman" w:eastAsia="Times New Roman" w:hAnsi="Times New Roman" w:cs="Times New Roman"/>
          <w:sz w:val="28"/>
          <w:szCs w:val="28"/>
          <w:lang w:eastAsia="uk-UA"/>
        </w:rPr>
        <w:t xml:space="preserve"> п</w:t>
      </w:r>
      <w:r w:rsidRPr="0065164E">
        <w:rPr>
          <w:rFonts w:ascii="Times New Roman" w:eastAsia="Times New Roman" w:hAnsi="Times New Roman" w:cs="Times New Roman"/>
          <w:sz w:val="28"/>
          <w:szCs w:val="28"/>
          <w:lang w:eastAsia="uk-UA"/>
        </w:rPr>
        <w:t>ереважна частина студентів демонструє стійку та помірну мотивацію, що свідчить про бажання досягати успіху у навчанні, проте можливе існування певних бар’єрів або нестачі стимулів для максимальної реалізації потенціалу.</w:t>
      </w:r>
      <w:r w:rsidRPr="0065164E">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Високий рівень мотивації у понад третини групи є позитивним показником того, що значна частина студентів активна, цілеспрямована та здатна до самостійного досягнення цілей.</w:t>
      </w:r>
      <w:r w:rsidRPr="0065164E">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Невелика частка студентів з низьким рівнем мотивації потребує додаткової підтримки та мотиваційних стратегій, наприклад, наставництва, індивідуальної роботи з цілями або групових проектів для активізації їхньої зацікавленості.</w:t>
      </w:r>
      <w:r w:rsidRPr="0065164E">
        <w:rPr>
          <w:rFonts w:ascii="Times New Roman" w:eastAsia="Times New Roman" w:hAnsi="Times New Roman" w:cs="Times New Roman"/>
          <w:sz w:val="28"/>
          <w:szCs w:val="28"/>
          <w:lang w:eastAsia="uk-UA"/>
        </w:rPr>
        <w:br/>
      </w:r>
      <w:r>
        <w:rPr>
          <w:rFonts w:ascii="Times New Roman" w:eastAsia="Times New Roman" w:hAnsi="Times New Roman" w:cs="Times New Roman"/>
          <w:sz w:val="28"/>
          <w:szCs w:val="28"/>
          <w:lang w:eastAsia="uk-UA"/>
        </w:rPr>
        <w:t xml:space="preserve">   </w:t>
      </w:r>
      <w:r w:rsidRPr="0065164E">
        <w:rPr>
          <w:rFonts w:ascii="Times New Roman" w:eastAsia="Times New Roman" w:hAnsi="Times New Roman" w:cs="Times New Roman"/>
          <w:sz w:val="28"/>
          <w:szCs w:val="28"/>
          <w:lang w:eastAsia="uk-UA"/>
        </w:rPr>
        <w:t>У категорії психологічної стійкості спостерігається позитивна тенденція: 53,1% студентів мають високий рівень стійкості, 34,4% – середній, і лише 12,5% – низький.</w:t>
      </w:r>
    </w:p>
    <w:p w14:paraId="04491967" w14:textId="073DF382" w:rsidR="0065164E" w:rsidRPr="00944264" w:rsidRDefault="00B3540A" w:rsidP="00B3540A">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257BA">
        <w:rPr>
          <w:rFonts w:ascii="Times New Roman" w:eastAsia="Times New Roman" w:hAnsi="Times New Roman" w:cs="Times New Roman"/>
          <w:sz w:val="28"/>
          <w:szCs w:val="28"/>
          <w:lang w:eastAsia="uk-UA"/>
        </w:rPr>
        <w:t>В</w:t>
      </w:r>
      <w:r w:rsidR="0065164E" w:rsidRPr="0065164E">
        <w:rPr>
          <w:rFonts w:ascii="Times New Roman" w:eastAsia="Times New Roman" w:hAnsi="Times New Roman" w:cs="Times New Roman"/>
          <w:sz w:val="28"/>
          <w:szCs w:val="28"/>
          <w:lang w:eastAsia="uk-UA"/>
        </w:rPr>
        <w:t>исновок:</w:t>
      </w:r>
      <w:r w:rsidR="008257BA">
        <w:rPr>
          <w:rFonts w:ascii="Times New Roman" w:eastAsia="Times New Roman" w:hAnsi="Times New Roman" w:cs="Times New Roman"/>
          <w:sz w:val="28"/>
          <w:szCs w:val="28"/>
          <w:lang w:eastAsia="uk-UA"/>
        </w:rPr>
        <w:t xml:space="preserve"> б</w:t>
      </w:r>
      <w:r w:rsidR="0065164E" w:rsidRPr="0065164E">
        <w:rPr>
          <w:rFonts w:ascii="Times New Roman" w:eastAsia="Times New Roman" w:hAnsi="Times New Roman" w:cs="Times New Roman"/>
          <w:sz w:val="28"/>
          <w:szCs w:val="28"/>
          <w:lang w:eastAsia="uk-UA"/>
        </w:rPr>
        <w:t>ільшість студентів демонструє високий потенціал психологічної стійкості, що вказує на здатність ефективно справлятися зі стресовими ситуаціями, адаптуватися до змін і зберігати внутрішню рівновагу навіть у складних умовах навчання.</w:t>
      </w:r>
      <w:r w:rsidR="0065164E" w:rsidRPr="0065164E">
        <w:rPr>
          <w:rFonts w:ascii="Times New Roman" w:eastAsia="Times New Roman" w:hAnsi="Times New Roman" w:cs="Times New Roman"/>
          <w:sz w:val="28"/>
          <w:szCs w:val="28"/>
          <w:lang w:eastAsia="uk-UA"/>
        </w:rPr>
        <w:br/>
      </w:r>
      <w:r w:rsidR="008257BA">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Середній рівень у третини групи свідчить про потребу у розвитку навичок стрес-менеджменту та емоційної саморегуляції.</w:t>
      </w:r>
      <w:r w:rsidR="0065164E" w:rsidRPr="0065164E">
        <w:rPr>
          <w:rFonts w:ascii="Times New Roman" w:eastAsia="Times New Roman" w:hAnsi="Times New Roman" w:cs="Times New Roman"/>
          <w:sz w:val="28"/>
          <w:szCs w:val="28"/>
          <w:lang w:eastAsia="uk-UA"/>
        </w:rPr>
        <w:br/>
      </w:r>
      <w:r w:rsidR="008257BA">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Невеликий відсоток студентів із низькою стійкістю потребує психологічної підтримки, навчання технік релаксації, тайм-менеджменту та способів подолання</w:t>
      </w:r>
      <w:r>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 xml:space="preserve"> стресу.</w:t>
      </w:r>
      <w:r w:rsidR="0065164E" w:rsidRPr="0065164E">
        <w:rPr>
          <w:rFonts w:ascii="Times New Roman" w:eastAsia="Times New Roman" w:hAnsi="Times New Roman" w:cs="Times New Roman"/>
          <w:sz w:val="28"/>
          <w:szCs w:val="28"/>
          <w:lang w:eastAsia="uk-UA"/>
        </w:rPr>
        <w:br/>
      </w:r>
      <w:r w:rsidR="008257BA">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Співвідношення мотивації та стійкості</w:t>
      </w:r>
      <w:r>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Спостерігається тенденція, що студенти з високою психологічною стійкістю часто мають середню або високу мотивацію, що свідчить про позитивний взаємозв’язок між внутрішньою стійкістю та готовністю досягати цілей.</w:t>
      </w:r>
      <w:r w:rsidR="0065164E" w:rsidRPr="0065164E">
        <w:rPr>
          <w:rFonts w:ascii="Times New Roman" w:eastAsia="Times New Roman" w:hAnsi="Times New Roman" w:cs="Times New Roman"/>
          <w:sz w:val="28"/>
          <w:szCs w:val="28"/>
          <w:lang w:eastAsia="uk-UA"/>
        </w:rPr>
        <w:br/>
      </w:r>
      <w:r w:rsidR="008257B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0065164E" w:rsidRPr="0065164E">
        <w:rPr>
          <w:rFonts w:ascii="Times New Roman" w:eastAsia="Times New Roman" w:hAnsi="Times New Roman" w:cs="Times New Roman"/>
          <w:sz w:val="28"/>
          <w:szCs w:val="28"/>
          <w:lang w:eastAsia="uk-UA"/>
        </w:rPr>
        <w:t xml:space="preserve">Низький рівень мотивації та стійкості зустрічається у невеликої частини </w:t>
      </w:r>
      <w:r w:rsidR="0065164E" w:rsidRPr="0065164E">
        <w:rPr>
          <w:rFonts w:ascii="Times New Roman" w:eastAsia="Times New Roman" w:hAnsi="Times New Roman" w:cs="Times New Roman"/>
          <w:sz w:val="28"/>
          <w:szCs w:val="28"/>
          <w:lang w:eastAsia="uk-UA"/>
        </w:rPr>
        <w:lastRenderedPageBreak/>
        <w:t>студентів, що може бути маркером ризику навчальної неуспішності або емоційного вигорання, тому важливо приділяти їм увагу.</w:t>
      </w:r>
    </w:p>
    <w:bookmarkEnd w:id="3"/>
    <w:p w14:paraId="6E24B6C5" w14:textId="2DA847C4" w:rsidR="008E24F1" w:rsidRPr="00944264" w:rsidRDefault="008E24F1"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Практичне значення:</w:t>
      </w:r>
      <w:r w:rsidRPr="00944264">
        <w:rPr>
          <w:rFonts w:ascii="Times New Roman" w:eastAsia="Times New Roman" w:hAnsi="Times New Roman" w:cs="Times New Roman"/>
          <w:sz w:val="28"/>
          <w:szCs w:val="28"/>
          <w:lang w:eastAsia="uk-UA"/>
        </w:rPr>
        <w:t xml:space="preserve"> результати свідчать про те, що формування високого рівня мотивації досягнення у студенток може слугувати важливим ресурсом для розвитку психологічної стійкості, успішної адаптації до навчального процесу та підвищення якості навчання.</w:t>
      </w:r>
    </w:p>
    <w:p w14:paraId="11848C78" w14:textId="77777777" w:rsidR="008E24F1" w:rsidRPr="00944264" w:rsidRDefault="008E24F1"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2.3.4. Тенденції та особливості</w:t>
      </w:r>
    </w:p>
    <w:p w14:paraId="250D9676" w14:textId="77777777" w:rsidR="008E24F1" w:rsidRPr="00944264" w:rsidRDefault="008E24F1" w:rsidP="00B31BD1">
      <w:pPr>
        <w:numPr>
          <w:ilvl w:val="0"/>
          <w:numId w:val="2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У групі студенток з високим рівнем мотивації досягнення спостерігається </w:t>
      </w:r>
      <w:r w:rsidRPr="00CF5406">
        <w:rPr>
          <w:rFonts w:ascii="Times New Roman" w:eastAsia="Times New Roman" w:hAnsi="Times New Roman" w:cs="Times New Roman"/>
          <w:bCs/>
          <w:sz w:val="28"/>
          <w:szCs w:val="28"/>
          <w:lang w:eastAsia="uk-UA"/>
        </w:rPr>
        <w:t>позитивна динаміка у розвитку психологічної стійкості</w:t>
      </w:r>
      <w:r w:rsidRPr="00CF5406">
        <w:rPr>
          <w:rFonts w:ascii="Times New Roman" w:eastAsia="Times New Roman" w:hAnsi="Times New Roman" w:cs="Times New Roman"/>
          <w:sz w:val="28"/>
          <w:szCs w:val="28"/>
          <w:lang w:eastAsia="uk-UA"/>
        </w:rPr>
        <w:t xml:space="preserve"> протягом</w:t>
      </w:r>
      <w:r w:rsidRPr="00944264">
        <w:rPr>
          <w:rFonts w:ascii="Times New Roman" w:eastAsia="Times New Roman" w:hAnsi="Times New Roman" w:cs="Times New Roman"/>
          <w:sz w:val="28"/>
          <w:szCs w:val="28"/>
          <w:lang w:eastAsia="uk-UA"/>
        </w:rPr>
        <w:t xml:space="preserve"> навчального семестру.</w:t>
      </w:r>
    </w:p>
    <w:p w14:paraId="1551EF8E" w14:textId="77777777" w:rsidR="008E24F1" w:rsidRPr="00944264" w:rsidRDefault="008E24F1" w:rsidP="00B31BD1">
      <w:pPr>
        <w:numPr>
          <w:ilvl w:val="0"/>
          <w:numId w:val="2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Наявність негативних переконань (</w:t>
      </w:r>
      <w:r w:rsidRPr="00944264">
        <w:rPr>
          <w:rFonts w:ascii="Times New Roman" w:eastAsia="Times New Roman" w:hAnsi="Times New Roman" w:cs="Times New Roman"/>
          <w:i/>
          <w:iCs/>
          <w:sz w:val="28"/>
          <w:szCs w:val="28"/>
          <w:lang w:eastAsia="uk-UA"/>
        </w:rPr>
        <w:t>«Не можу», «Страх»</w:t>
      </w:r>
      <w:r w:rsidRPr="00944264">
        <w:rPr>
          <w:rFonts w:ascii="Times New Roman" w:eastAsia="Times New Roman" w:hAnsi="Times New Roman" w:cs="Times New Roman"/>
          <w:sz w:val="28"/>
          <w:szCs w:val="28"/>
          <w:lang w:eastAsia="uk-UA"/>
        </w:rPr>
        <w:t>) значно знижує активність студенток, і навіть при середньому рівні мотивації відчуття невпевненості впливає на стійкість.</w:t>
      </w:r>
    </w:p>
    <w:p w14:paraId="035FE764" w14:textId="77777777" w:rsidR="008E24F1" w:rsidRPr="00944264" w:rsidRDefault="008E24F1" w:rsidP="00B31BD1">
      <w:pPr>
        <w:numPr>
          <w:ilvl w:val="0"/>
          <w:numId w:val="2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Позитивне мислення, готовність ризикувати та самостійно приймати рішення є ключовими чинниками, які сприяють високому рівню психологічної стійкості.</w:t>
      </w:r>
    </w:p>
    <w:p w14:paraId="5F6EC5A8" w14:textId="032BB63B" w:rsidR="006A7486" w:rsidRDefault="008E24F1" w:rsidP="00B31BD1">
      <w:pPr>
        <w:numPr>
          <w:ilvl w:val="0"/>
          <w:numId w:val="23"/>
        </w:numPr>
        <w:spacing w:after="0" w:line="360" w:lineRule="auto"/>
        <w:ind w:left="0" w:firstLine="0"/>
        <w:jc w:val="both"/>
        <w:rPr>
          <w:rFonts w:ascii="Times New Roman" w:eastAsia="Times New Roman" w:hAnsi="Times New Roman" w:cs="Times New Roman"/>
          <w:sz w:val="28"/>
          <w:szCs w:val="28"/>
          <w:lang w:eastAsia="uk-UA"/>
        </w:rPr>
      </w:pPr>
      <w:r w:rsidRPr="00CF5406">
        <w:rPr>
          <w:rFonts w:ascii="Times New Roman" w:eastAsia="Times New Roman" w:hAnsi="Times New Roman" w:cs="Times New Roman"/>
          <w:sz w:val="28"/>
          <w:szCs w:val="28"/>
          <w:lang w:eastAsia="uk-UA"/>
        </w:rPr>
        <w:t xml:space="preserve">Виявлено, що </w:t>
      </w:r>
      <w:r w:rsidRPr="00CF5406">
        <w:rPr>
          <w:rFonts w:ascii="Times New Roman" w:eastAsia="Times New Roman" w:hAnsi="Times New Roman" w:cs="Times New Roman"/>
          <w:bCs/>
          <w:sz w:val="28"/>
          <w:szCs w:val="28"/>
          <w:lang w:eastAsia="uk-UA"/>
        </w:rPr>
        <w:t>мотиваційні фактори та емоційна регуляція</w:t>
      </w:r>
      <w:r w:rsidRPr="00944264">
        <w:rPr>
          <w:rFonts w:ascii="Times New Roman" w:eastAsia="Times New Roman" w:hAnsi="Times New Roman" w:cs="Times New Roman"/>
          <w:sz w:val="28"/>
          <w:szCs w:val="28"/>
          <w:lang w:eastAsia="uk-UA"/>
        </w:rPr>
        <w:t xml:space="preserve"> взаємопов’язані: студенти, які мають високу мотивацію, здатні краще справлятися зі стресом, не дозволяючи негативним емоціям заважати виконанню завдань.</w:t>
      </w:r>
    </w:p>
    <w:p w14:paraId="3EFAAB02" w14:textId="317F40B3"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79E1DCC1" w14:textId="68DECE20"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46967EC3" w14:textId="1689D037"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40058B7F" w14:textId="2FC565D9"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42E10016" w14:textId="4CCD260E"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7539CDA9" w14:textId="4593BFC9"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5031515E" w14:textId="7F679D8F"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45148649" w14:textId="3F708ACB" w:rsidR="0097021D" w:rsidRDefault="0097021D" w:rsidP="00B3540A">
      <w:pPr>
        <w:spacing w:after="0" w:line="360" w:lineRule="auto"/>
        <w:jc w:val="both"/>
        <w:rPr>
          <w:rFonts w:ascii="Times New Roman" w:eastAsia="Times New Roman" w:hAnsi="Times New Roman" w:cs="Times New Roman"/>
          <w:sz w:val="28"/>
          <w:szCs w:val="28"/>
          <w:lang w:eastAsia="uk-UA"/>
        </w:rPr>
      </w:pPr>
    </w:p>
    <w:p w14:paraId="5B895347" w14:textId="77777777" w:rsidR="0097021D" w:rsidRDefault="0097021D" w:rsidP="00B3540A">
      <w:pPr>
        <w:spacing w:after="0" w:line="360" w:lineRule="auto"/>
        <w:jc w:val="both"/>
        <w:rPr>
          <w:rFonts w:ascii="Times New Roman" w:eastAsia="Times New Roman" w:hAnsi="Times New Roman" w:cs="Times New Roman"/>
          <w:sz w:val="28"/>
          <w:szCs w:val="28"/>
          <w:lang w:eastAsia="uk-UA"/>
        </w:rPr>
      </w:pPr>
    </w:p>
    <w:p w14:paraId="44092FEA" w14:textId="2F800A83"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799F1F35" w14:textId="1F044572"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01E8F983" w14:textId="77777777" w:rsidR="00CF5406" w:rsidRPr="00B3540A" w:rsidRDefault="00CF5406" w:rsidP="00B3540A">
      <w:pPr>
        <w:spacing w:after="0" w:line="360" w:lineRule="auto"/>
        <w:jc w:val="both"/>
        <w:rPr>
          <w:rFonts w:ascii="Times New Roman" w:eastAsia="Times New Roman" w:hAnsi="Times New Roman" w:cs="Times New Roman"/>
          <w:sz w:val="28"/>
          <w:szCs w:val="28"/>
          <w:lang w:eastAsia="uk-UA"/>
        </w:rPr>
      </w:pPr>
    </w:p>
    <w:p w14:paraId="06F862FB" w14:textId="1BF0DB15" w:rsidR="008257BA" w:rsidRPr="008257BA" w:rsidRDefault="008257BA" w:rsidP="00B3540A">
      <w:pPr>
        <w:spacing w:after="0" w:line="360" w:lineRule="auto"/>
        <w:jc w:val="center"/>
        <w:rPr>
          <w:rFonts w:ascii="Times New Roman" w:eastAsia="Times New Roman" w:hAnsi="Times New Roman" w:cs="Times New Roman"/>
          <w:b/>
          <w:bCs/>
          <w:sz w:val="28"/>
          <w:szCs w:val="28"/>
          <w:lang w:eastAsia="uk-UA"/>
        </w:rPr>
      </w:pPr>
      <w:r w:rsidRPr="008257BA">
        <w:rPr>
          <w:rFonts w:ascii="Times New Roman" w:eastAsia="Times New Roman" w:hAnsi="Times New Roman" w:cs="Times New Roman"/>
          <w:b/>
          <w:bCs/>
          <w:sz w:val="28"/>
          <w:szCs w:val="28"/>
          <w:lang w:eastAsia="uk-UA"/>
        </w:rPr>
        <w:lastRenderedPageBreak/>
        <w:t xml:space="preserve">Висновки до </w:t>
      </w:r>
      <w:r w:rsidR="00D4531A">
        <w:rPr>
          <w:rFonts w:ascii="Times New Roman" w:eastAsia="Times New Roman" w:hAnsi="Times New Roman" w:cs="Times New Roman"/>
          <w:b/>
          <w:bCs/>
          <w:sz w:val="28"/>
          <w:szCs w:val="28"/>
          <w:lang w:eastAsia="uk-UA"/>
        </w:rPr>
        <w:t>другого р</w:t>
      </w:r>
      <w:r w:rsidRPr="008257BA">
        <w:rPr>
          <w:rFonts w:ascii="Times New Roman" w:eastAsia="Times New Roman" w:hAnsi="Times New Roman" w:cs="Times New Roman"/>
          <w:b/>
          <w:bCs/>
          <w:sz w:val="28"/>
          <w:szCs w:val="28"/>
          <w:lang w:eastAsia="uk-UA"/>
        </w:rPr>
        <w:t>озділу</w:t>
      </w:r>
    </w:p>
    <w:p w14:paraId="01F9DCE0" w14:textId="70524B4C" w:rsidR="008257BA" w:rsidRPr="008257BA" w:rsidRDefault="00D4531A"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257BA" w:rsidRPr="008257BA">
        <w:rPr>
          <w:rFonts w:ascii="Times New Roman" w:eastAsia="Times New Roman" w:hAnsi="Times New Roman" w:cs="Times New Roman"/>
          <w:sz w:val="28"/>
          <w:szCs w:val="28"/>
          <w:lang w:eastAsia="uk-UA"/>
        </w:rPr>
        <w:t xml:space="preserve">У другому розділі було здійснено емпіричне дослідження мотивації досягнення та психологічної стійкості студентів медичного коледжу з використанням двох </w:t>
      </w:r>
      <w:proofErr w:type="spellStart"/>
      <w:r w:rsidR="008257BA" w:rsidRPr="008257BA">
        <w:rPr>
          <w:rFonts w:ascii="Times New Roman" w:eastAsia="Times New Roman" w:hAnsi="Times New Roman" w:cs="Times New Roman"/>
          <w:sz w:val="28"/>
          <w:szCs w:val="28"/>
          <w:lang w:eastAsia="uk-UA"/>
        </w:rPr>
        <w:t>валідних</w:t>
      </w:r>
      <w:proofErr w:type="spellEnd"/>
      <w:r w:rsidR="008257BA" w:rsidRPr="008257BA">
        <w:rPr>
          <w:rFonts w:ascii="Times New Roman" w:eastAsia="Times New Roman" w:hAnsi="Times New Roman" w:cs="Times New Roman"/>
          <w:sz w:val="28"/>
          <w:szCs w:val="28"/>
          <w:lang w:eastAsia="uk-UA"/>
        </w:rPr>
        <w:t xml:space="preserve"> і репрезентативних </w:t>
      </w:r>
      <w:proofErr w:type="spellStart"/>
      <w:r w:rsidR="008257BA" w:rsidRPr="008257BA">
        <w:rPr>
          <w:rFonts w:ascii="Times New Roman" w:eastAsia="Times New Roman" w:hAnsi="Times New Roman" w:cs="Times New Roman"/>
          <w:sz w:val="28"/>
          <w:szCs w:val="28"/>
          <w:lang w:eastAsia="uk-UA"/>
        </w:rPr>
        <w:t>психодіагностичних</w:t>
      </w:r>
      <w:proofErr w:type="spellEnd"/>
      <w:r w:rsidR="008257BA" w:rsidRPr="008257BA">
        <w:rPr>
          <w:rFonts w:ascii="Times New Roman" w:eastAsia="Times New Roman" w:hAnsi="Times New Roman" w:cs="Times New Roman"/>
          <w:sz w:val="28"/>
          <w:szCs w:val="28"/>
          <w:lang w:eastAsia="uk-UA"/>
        </w:rPr>
        <w:t xml:space="preserve"> </w:t>
      </w:r>
      <w:proofErr w:type="spellStart"/>
      <w:r w:rsidR="008257BA" w:rsidRPr="008257BA">
        <w:rPr>
          <w:rFonts w:ascii="Times New Roman" w:eastAsia="Times New Roman" w:hAnsi="Times New Roman" w:cs="Times New Roman"/>
          <w:sz w:val="28"/>
          <w:szCs w:val="28"/>
          <w:lang w:eastAsia="uk-UA"/>
        </w:rPr>
        <w:t>методик</w:t>
      </w:r>
      <w:proofErr w:type="spellEnd"/>
      <w:r w:rsidR="008257BA" w:rsidRPr="008257BA">
        <w:rPr>
          <w:rFonts w:ascii="Times New Roman" w:eastAsia="Times New Roman" w:hAnsi="Times New Roman" w:cs="Times New Roman"/>
          <w:sz w:val="28"/>
          <w:szCs w:val="28"/>
          <w:lang w:eastAsia="uk-UA"/>
        </w:rPr>
        <w:t xml:space="preserve">: опитувальника мотивації досягнення за </w:t>
      </w:r>
      <w:proofErr w:type="spellStart"/>
      <w:r w:rsidR="008257BA" w:rsidRPr="008257BA">
        <w:rPr>
          <w:rFonts w:ascii="Times New Roman" w:eastAsia="Times New Roman" w:hAnsi="Times New Roman" w:cs="Times New Roman"/>
          <w:sz w:val="28"/>
          <w:szCs w:val="28"/>
          <w:lang w:eastAsia="uk-UA"/>
        </w:rPr>
        <w:t>Елерсом</w:t>
      </w:r>
      <w:proofErr w:type="spellEnd"/>
      <w:r w:rsidR="008257BA" w:rsidRPr="008257BA">
        <w:rPr>
          <w:rFonts w:ascii="Times New Roman" w:eastAsia="Times New Roman" w:hAnsi="Times New Roman" w:cs="Times New Roman"/>
          <w:sz w:val="28"/>
          <w:szCs w:val="28"/>
          <w:lang w:eastAsia="uk-UA"/>
        </w:rPr>
        <w:t xml:space="preserve"> та методики визначення рівня психологічної стійкості за </w:t>
      </w:r>
      <w:proofErr w:type="spellStart"/>
      <w:r w:rsidR="008257BA" w:rsidRPr="008257BA">
        <w:rPr>
          <w:rFonts w:ascii="Times New Roman" w:eastAsia="Times New Roman" w:hAnsi="Times New Roman" w:cs="Times New Roman"/>
          <w:sz w:val="28"/>
          <w:szCs w:val="28"/>
          <w:lang w:eastAsia="uk-UA"/>
        </w:rPr>
        <w:t>Мадді</w:t>
      </w:r>
      <w:proofErr w:type="spellEnd"/>
      <w:r w:rsidR="008257BA" w:rsidRPr="008257BA">
        <w:rPr>
          <w:rFonts w:ascii="Times New Roman" w:eastAsia="Times New Roman" w:hAnsi="Times New Roman" w:cs="Times New Roman"/>
          <w:sz w:val="28"/>
          <w:szCs w:val="28"/>
          <w:lang w:eastAsia="uk-UA"/>
        </w:rPr>
        <w:t xml:space="preserve">. Отримані результати дають можливість не лише кількісно оцінити рівень розвитку досліджуваних показників, але й проаналізувати їхню якісну структуру, тенденції, а також потенційний взаємозв’язок між мотиваційною сферою та </w:t>
      </w:r>
      <w:proofErr w:type="spellStart"/>
      <w:r w:rsidR="008257BA" w:rsidRPr="008257BA">
        <w:rPr>
          <w:rFonts w:ascii="Times New Roman" w:eastAsia="Times New Roman" w:hAnsi="Times New Roman" w:cs="Times New Roman"/>
          <w:sz w:val="28"/>
          <w:szCs w:val="28"/>
          <w:lang w:eastAsia="uk-UA"/>
        </w:rPr>
        <w:t>стресостійкістю</w:t>
      </w:r>
      <w:proofErr w:type="spellEnd"/>
      <w:r w:rsidR="008257BA" w:rsidRPr="008257BA">
        <w:rPr>
          <w:rFonts w:ascii="Times New Roman" w:eastAsia="Times New Roman" w:hAnsi="Times New Roman" w:cs="Times New Roman"/>
          <w:sz w:val="28"/>
          <w:szCs w:val="28"/>
          <w:lang w:eastAsia="uk-UA"/>
        </w:rPr>
        <w:t xml:space="preserve"> студентів.</w:t>
      </w:r>
    </w:p>
    <w:p w14:paraId="699B3EDC" w14:textId="2004CDB0" w:rsidR="008257BA" w:rsidRPr="00CF5406" w:rsidRDefault="00D4531A" w:rsidP="00B31BD1">
      <w:pPr>
        <w:spacing w:after="0" w:line="360" w:lineRule="auto"/>
        <w:jc w:val="both"/>
        <w:rPr>
          <w:rFonts w:ascii="Times New Roman" w:eastAsia="Times New Roman" w:hAnsi="Times New Roman" w:cs="Times New Roman"/>
          <w:sz w:val="28"/>
          <w:szCs w:val="28"/>
          <w:lang w:eastAsia="uk-UA"/>
        </w:rPr>
      </w:pPr>
      <w:r w:rsidRPr="00CF5406">
        <w:rPr>
          <w:rFonts w:ascii="Times New Roman" w:eastAsia="Times New Roman" w:hAnsi="Times New Roman" w:cs="Times New Roman"/>
          <w:sz w:val="28"/>
          <w:szCs w:val="28"/>
          <w:lang w:eastAsia="uk-UA"/>
        </w:rPr>
        <w:t xml:space="preserve">  </w:t>
      </w:r>
      <w:r w:rsidR="008257BA" w:rsidRPr="00CF5406">
        <w:rPr>
          <w:rFonts w:ascii="Times New Roman" w:eastAsia="Times New Roman" w:hAnsi="Times New Roman" w:cs="Times New Roman"/>
          <w:sz w:val="28"/>
          <w:szCs w:val="28"/>
          <w:lang w:eastAsia="uk-UA"/>
        </w:rPr>
        <w:t xml:space="preserve">По-перше, аналіз результатів за методикою </w:t>
      </w:r>
      <w:proofErr w:type="spellStart"/>
      <w:r w:rsidR="008257BA" w:rsidRPr="00CF5406">
        <w:rPr>
          <w:rFonts w:ascii="Times New Roman" w:eastAsia="Times New Roman" w:hAnsi="Times New Roman" w:cs="Times New Roman"/>
          <w:sz w:val="28"/>
          <w:szCs w:val="28"/>
          <w:lang w:eastAsia="uk-UA"/>
        </w:rPr>
        <w:t>Елерса</w:t>
      </w:r>
      <w:proofErr w:type="spellEnd"/>
      <w:r w:rsidR="008257BA" w:rsidRPr="00CF5406">
        <w:rPr>
          <w:rFonts w:ascii="Times New Roman" w:eastAsia="Times New Roman" w:hAnsi="Times New Roman" w:cs="Times New Roman"/>
          <w:sz w:val="28"/>
          <w:szCs w:val="28"/>
          <w:lang w:eastAsia="uk-UA"/>
        </w:rPr>
        <w:t xml:space="preserve"> показав, що </w:t>
      </w:r>
      <w:r w:rsidR="008257BA" w:rsidRPr="00CF5406">
        <w:rPr>
          <w:rFonts w:ascii="Times New Roman" w:eastAsia="Times New Roman" w:hAnsi="Times New Roman" w:cs="Times New Roman"/>
          <w:bCs/>
          <w:sz w:val="28"/>
          <w:szCs w:val="28"/>
          <w:lang w:eastAsia="uk-UA"/>
        </w:rPr>
        <w:t>більшість студентів демонструють середній (53,14%) та високий (37,5%) рівні мотивації досягнення</w:t>
      </w:r>
      <w:r w:rsidR="008257BA" w:rsidRPr="00CF5406">
        <w:rPr>
          <w:rFonts w:ascii="Times New Roman" w:eastAsia="Times New Roman" w:hAnsi="Times New Roman" w:cs="Times New Roman"/>
          <w:sz w:val="28"/>
          <w:szCs w:val="28"/>
          <w:lang w:eastAsia="uk-UA"/>
        </w:rPr>
        <w:t>. Це свідчить про</w:t>
      </w:r>
      <w:r w:rsidR="008257BA" w:rsidRPr="008257BA">
        <w:rPr>
          <w:rFonts w:ascii="Times New Roman" w:eastAsia="Times New Roman" w:hAnsi="Times New Roman" w:cs="Times New Roman"/>
          <w:sz w:val="28"/>
          <w:szCs w:val="28"/>
          <w:lang w:eastAsia="uk-UA"/>
        </w:rPr>
        <w:t xml:space="preserve"> достатньо сформовану орієнтацію на успіх, прагнення досягати поставлених цілей, здатність проявляти </w:t>
      </w:r>
      <w:r w:rsidR="008257BA" w:rsidRPr="00CF5406">
        <w:rPr>
          <w:rFonts w:ascii="Times New Roman" w:eastAsia="Times New Roman" w:hAnsi="Times New Roman" w:cs="Times New Roman"/>
          <w:sz w:val="28"/>
          <w:szCs w:val="28"/>
          <w:lang w:eastAsia="uk-UA"/>
        </w:rPr>
        <w:t xml:space="preserve">наполегливість та відповідальність у процесі навчальної діяльності. Лише </w:t>
      </w:r>
      <w:r w:rsidR="008257BA" w:rsidRPr="00CF5406">
        <w:rPr>
          <w:rFonts w:ascii="Times New Roman" w:eastAsia="Times New Roman" w:hAnsi="Times New Roman" w:cs="Times New Roman"/>
          <w:bCs/>
          <w:sz w:val="28"/>
          <w:szCs w:val="28"/>
          <w:lang w:eastAsia="uk-UA"/>
        </w:rPr>
        <w:t>9,4% студентів характеризуються низьким рівнем мотивації</w:t>
      </w:r>
      <w:r w:rsidR="008257BA" w:rsidRPr="00CF5406">
        <w:rPr>
          <w:rFonts w:ascii="Times New Roman" w:eastAsia="Times New Roman" w:hAnsi="Times New Roman" w:cs="Times New Roman"/>
          <w:sz w:val="28"/>
          <w:szCs w:val="28"/>
          <w:lang w:eastAsia="uk-UA"/>
        </w:rPr>
        <w:t>, що може бути пов’язано з внутрішніми бар’єрами, невпевненістю у власних силах, відсутністю чітких професійних очікувань або підвищеним рівнем академічної та особистісної тривожності.</w:t>
      </w:r>
    </w:p>
    <w:p w14:paraId="03C774B1" w14:textId="77B05A14" w:rsidR="008257BA" w:rsidRPr="008257BA" w:rsidRDefault="00D4531A" w:rsidP="00B31BD1">
      <w:pPr>
        <w:spacing w:after="0" w:line="360" w:lineRule="auto"/>
        <w:jc w:val="both"/>
        <w:rPr>
          <w:rFonts w:ascii="Times New Roman" w:eastAsia="Times New Roman" w:hAnsi="Times New Roman" w:cs="Times New Roman"/>
          <w:sz w:val="28"/>
          <w:szCs w:val="28"/>
          <w:lang w:eastAsia="uk-UA"/>
        </w:rPr>
      </w:pPr>
      <w:r w:rsidRPr="00CF5406">
        <w:rPr>
          <w:rFonts w:ascii="Times New Roman" w:eastAsia="Times New Roman" w:hAnsi="Times New Roman" w:cs="Times New Roman"/>
          <w:sz w:val="28"/>
          <w:szCs w:val="28"/>
          <w:lang w:eastAsia="uk-UA"/>
        </w:rPr>
        <w:t xml:space="preserve">  </w:t>
      </w:r>
      <w:r w:rsidR="008257BA" w:rsidRPr="00CF5406">
        <w:rPr>
          <w:rFonts w:ascii="Times New Roman" w:eastAsia="Times New Roman" w:hAnsi="Times New Roman" w:cs="Times New Roman"/>
          <w:sz w:val="28"/>
          <w:szCs w:val="28"/>
          <w:lang w:eastAsia="uk-UA"/>
        </w:rPr>
        <w:t xml:space="preserve">По-друге, за результатами методики психологічної стійкості за </w:t>
      </w:r>
      <w:proofErr w:type="spellStart"/>
      <w:r w:rsidR="008257BA" w:rsidRPr="00CF5406">
        <w:rPr>
          <w:rFonts w:ascii="Times New Roman" w:eastAsia="Times New Roman" w:hAnsi="Times New Roman" w:cs="Times New Roman"/>
          <w:sz w:val="28"/>
          <w:szCs w:val="28"/>
          <w:lang w:eastAsia="uk-UA"/>
        </w:rPr>
        <w:t>Мадді</w:t>
      </w:r>
      <w:proofErr w:type="spellEnd"/>
      <w:r w:rsidR="008257BA" w:rsidRPr="00CF5406">
        <w:rPr>
          <w:rFonts w:ascii="Times New Roman" w:eastAsia="Times New Roman" w:hAnsi="Times New Roman" w:cs="Times New Roman"/>
          <w:sz w:val="28"/>
          <w:szCs w:val="28"/>
          <w:lang w:eastAsia="uk-UA"/>
        </w:rPr>
        <w:t xml:space="preserve"> встановлено, що </w:t>
      </w:r>
      <w:r w:rsidR="008257BA" w:rsidRPr="00CF5406">
        <w:rPr>
          <w:rFonts w:ascii="Times New Roman" w:eastAsia="Times New Roman" w:hAnsi="Times New Roman" w:cs="Times New Roman"/>
          <w:bCs/>
          <w:sz w:val="28"/>
          <w:szCs w:val="28"/>
          <w:lang w:eastAsia="uk-UA"/>
        </w:rPr>
        <w:t>понад половина студентів (53,1%) мають високий рівень стійкості</w:t>
      </w:r>
      <w:r w:rsidR="008257BA" w:rsidRPr="00CF5406">
        <w:rPr>
          <w:rFonts w:ascii="Times New Roman" w:eastAsia="Times New Roman" w:hAnsi="Times New Roman" w:cs="Times New Roman"/>
          <w:sz w:val="28"/>
          <w:szCs w:val="28"/>
          <w:lang w:eastAsia="uk-UA"/>
        </w:rPr>
        <w:t xml:space="preserve">, що свідчить про добре розвинені механізми подолання труднощів, здатність ефективно адаптуватись до стресових обставин, </w:t>
      </w:r>
      <w:proofErr w:type="spellStart"/>
      <w:r w:rsidR="008257BA" w:rsidRPr="00CF5406">
        <w:rPr>
          <w:rFonts w:ascii="Times New Roman" w:eastAsia="Times New Roman" w:hAnsi="Times New Roman" w:cs="Times New Roman"/>
          <w:sz w:val="28"/>
          <w:szCs w:val="28"/>
          <w:lang w:eastAsia="uk-UA"/>
        </w:rPr>
        <w:t>гнучко</w:t>
      </w:r>
      <w:proofErr w:type="spellEnd"/>
      <w:r w:rsidR="008257BA" w:rsidRPr="00CF5406">
        <w:rPr>
          <w:rFonts w:ascii="Times New Roman" w:eastAsia="Times New Roman" w:hAnsi="Times New Roman" w:cs="Times New Roman"/>
          <w:sz w:val="28"/>
          <w:szCs w:val="28"/>
          <w:lang w:eastAsia="uk-UA"/>
        </w:rPr>
        <w:t xml:space="preserve"> реагувати на</w:t>
      </w:r>
      <w:r w:rsidR="008257BA" w:rsidRPr="008257BA">
        <w:rPr>
          <w:rFonts w:ascii="Times New Roman" w:eastAsia="Times New Roman" w:hAnsi="Times New Roman" w:cs="Times New Roman"/>
          <w:sz w:val="28"/>
          <w:szCs w:val="28"/>
          <w:lang w:eastAsia="uk-UA"/>
        </w:rPr>
        <w:t xml:space="preserve"> зміни та підтримувати внутрішню рівновагу. </w:t>
      </w:r>
      <w:r w:rsidR="008257BA" w:rsidRPr="00CF5406">
        <w:rPr>
          <w:rFonts w:ascii="Times New Roman" w:eastAsia="Times New Roman" w:hAnsi="Times New Roman" w:cs="Times New Roman"/>
          <w:bCs/>
          <w:sz w:val="28"/>
          <w:szCs w:val="28"/>
          <w:lang w:eastAsia="uk-UA"/>
        </w:rPr>
        <w:t>Середній рівень відзначено у 34,4%</w:t>
      </w:r>
      <w:r w:rsidR="008257BA" w:rsidRPr="00CF5406">
        <w:rPr>
          <w:rFonts w:ascii="Times New Roman" w:eastAsia="Times New Roman" w:hAnsi="Times New Roman" w:cs="Times New Roman"/>
          <w:sz w:val="28"/>
          <w:szCs w:val="28"/>
          <w:lang w:eastAsia="uk-UA"/>
        </w:rPr>
        <w:t xml:space="preserve">, що також є достатнім показником, однак може вказувати на певну непослідовність адаптаційних стратегій або недостатню сформованість окремих компонентів стійкості (залученості, контролю чи виклику). Лише </w:t>
      </w:r>
      <w:r w:rsidR="008257BA" w:rsidRPr="00CF5406">
        <w:rPr>
          <w:rFonts w:ascii="Times New Roman" w:eastAsia="Times New Roman" w:hAnsi="Times New Roman" w:cs="Times New Roman"/>
          <w:bCs/>
          <w:sz w:val="28"/>
          <w:szCs w:val="28"/>
          <w:lang w:eastAsia="uk-UA"/>
        </w:rPr>
        <w:t>12,5% мають низький рівень стійкості</w:t>
      </w:r>
      <w:r w:rsidR="008257BA" w:rsidRPr="00CF5406">
        <w:rPr>
          <w:rFonts w:ascii="Times New Roman" w:eastAsia="Times New Roman" w:hAnsi="Times New Roman" w:cs="Times New Roman"/>
          <w:sz w:val="28"/>
          <w:szCs w:val="28"/>
          <w:lang w:eastAsia="uk-UA"/>
        </w:rPr>
        <w:t>, що може ускладнювати процес навчання,</w:t>
      </w:r>
      <w:r w:rsidR="008257BA" w:rsidRPr="008257BA">
        <w:rPr>
          <w:rFonts w:ascii="Times New Roman" w:eastAsia="Times New Roman" w:hAnsi="Times New Roman" w:cs="Times New Roman"/>
          <w:sz w:val="28"/>
          <w:szCs w:val="28"/>
          <w:lang w:eastAsia="uk-UA"/>
        </w:rPr>
        <w:t xml:space="preserve"> викликати емоційне виснаження або труднощі в умовах підвищених вимог.</w:t>
      </w:r>
    </w:p>
    <w:p w14:paraId="15D44A99" w14:textId="3A83C02B" w:rsidR="008257BA" w:rsidRPr="008257BA" w:rsidRDefault="00D4531A"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257BA" w:rsidRPr="008257BA">
        <w:rPr>
          <w:rFonts w:ascii="Times New Roman" w:eastAsia="Times New Roman" w:hAnsi="Times New Roman" w:cs="Times New Roman"/>
          <w:sz w:val="28"/>
          <w:szCs w:val="28"/>
          <w:lang w:eastAsia="uk-UA"/>
        </w:rPr>
        <w:t xml:space="preserve">Порівняльний аналіз двох показників дозволяє зробити важливе спостереження: </w:t>
      </w:r>
      <w:r w:rsidR="008257BA" w:rsidRPr="00B3540A">
        <w:rPr>
          <w:rFonts w:ascii="Times New Roman" w:eastAsia="Times New Roman" w:hAnsi="Times New Roman" w:cs="Times New Roman"/>
          <w:bCs/>
          <w:sz w:val="28"/>
          <w:szCs w:val="28"/>
          <w:lang w:eastAsia="uk-UA"/>
        </w:rPr>
        <w:t>структура мотивації досягнення та психологічної стійкості частково збігається</w:t>
      </w:r>
      <w:r w:rsidR="008257BA" w:rsidRPr="00B3540A">
        <w:rPr>
          <w:rFonts w:ascii="Times New Roman" w:eastAsia="Times New Roman" w:hAnsi="Times New Roman" w:cs="Times New Roman"/>
          <w:sz w:val="28"/>
          <w:szCs w:val="28"/>
          <w:lang w:eastAsia="uk-UA"/>
        </w:rPr>
        <w:t>,</w:t>
      </w:r>
      <w:r w:rsidR="008257BA" w:rsidRPr="008257BA">
        <w:rPr>
          <w:rFonts w:ascii="Times New Roman" w:eastAsia="Times New Roman" w:hAnsi="Times New Roman" w:cs="Times New Roman"/>
          <w:sz w:val="28"/>
          <w:szCs w:val="28"/>
          <w:lang w:eastAsia="uk-UA"/>
        </w:rPr>
        <w:t xml:space="preserve"> оскільки у більшості студентів обидва показники </w:t>
      </w:r>
      <w:r w:rsidR="008257BA" w:rsidRPr="008257BA">
        <w:rPr>
          <w:rFonts w:ascii="Times New Roman" w:eastAsia="Times New Roman" w:hAnsi="Times New Roman" w:cs="Times New Roman"/>
          <w:sz w:val="28"/>
          <w:szCs w:val="28"/>
          <w:lang w:eastAsia="uk-UA"/>
        </w:rPr>
        <w:lastRenderedPageBreak/>
        <w:t>знаходяться на середньому або високому рівні. Це свідчить про позитивні адаптаційні ресурси контингенту, що є важливим для професійної підготовки майбутніх медичних працівників, діяльність яких пов’язана з відповідальністю, емоційним напруженням та необхідністю швидко приймати рішення.</w:t>
      </w:r>
    </w:p>
    <w:p w14:paraId="0C3E8E13" w14:textId="4288F5A7" w:rsidR="008257BA" w:rsidRPr="008257BA" w:rsidRDefault="00D4531A"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257BA" w:rsidRPr="008257BA">
        <w:rPr>
          <w:rFonts w:ascii="Times New Roman" w:eastAsia="Times New Roman" w:hAnsi="Times New Roman" w:cs="Times New Roman"/>
          <w:sz w:val="28"/>
          <w:szCs w:val="28"/>
          <w:lang w:eastAsia="uk-UA"/>
        </w:rPr>
        <w:t xml:space="preserve">Водночас результати демонструють, що </w:t>
      </w:r>
      <w:r w:rsidR="008257BA" w:rsidRPr="00B3540A">
        <w:rPr>
          <w:rFonts w:ascii="Times New Roman" w:eastAsia="Times New Roman" w:hAnsi="Times New Roman" w:cs="Times New Roman"/>
          <w:bCs/>
          <w:sz w:val="28"/>
          <w:szCs w:val="28"/>
          <w:lang w:eastAsia="uk-UA"/>
        </w:rPr>
        <w:t>частина студентів із середнім рівнем мотивації може потребувати додаткових умов для її підвищення</w:t>
      </w:r>
      <w:r w:rsidR="008257BA" w:rsidRPr="008257BA">
        <w:rPr>
          <w:rFonts w:ascii="Times New Roman" w:eastAsia="Times New Roman" w:hAnsi="Times New Roman" w:cs="Times New Roman"/>
          <w:sz w:val="28"/>
          <w:szCs w:val="28"/>
          <w:lang w:eastAsia="uk-UA"/>
        </w:rPr>
        <w:t xml:space="preserve">, таких як чіткі освітні цілі, підтримка викладачів, розвиток внутрішньої відповідальності та самоорганізації. Студенти з низькою психологічною стійкістю становлять групу ризику щодо розвитку стресових реакцій, емоційного вигорання та зниження академічної успішності. Це підкреслює необхідність упровадження тренінгів емоційної регуляції, програм </w:t>
      </w:r>
      <w:proofErr w:type="spellStart"/>
      <w:r w:rsidR="008257BA" w:rsidRPr="008257BA">
        <w:rPr>
          <w:rFonts w:ascii="Times New Roman" w:eastAsia="Times New Roman" w:hAnsi="Times New Roman" w:cs="Times New Roman"/>
          <w:sz w:val="28"/>
          <w:szCs w:val="28"/>
          <w:lang w:eastAsia="uk-UA"/>
        </w:rPr>
        <w:t>самопідтримки</w:t>
      </w:r>
      <w:proofErr w:type="spellEnd"/>
      <w:r w:rsidR="008257BA" w:rsidRPr="008257BA">
        <w:rPr>
          <w:rFonts w:ascii="Times New Roman" w:eastAsia="Times New Roman" w:hAnsi="Times New Roman" w:cs="Times New Roman"/>
          <w:sz w:val="28"/>
          <w:szCs w:val="28"/>
          <w:lang w:eastAsia="uk-UA"/>
        </w:rPr>
        <w:t xml:space="preserve">, </w:t>
      </w:r>
      <w:proofErr w:type="spellStart"/>
      <w:r w:rsidR="008257BA" w:rsidRPr="008257BA">
        <w:rPr>
          <w:rFonts w:ascii="Times New Roman" w:eastAsia="Times New Roman" w:hAnsi="Times New Roman" w:cs="Times New Roman"/>
          <w:sz w:val="28"/>
          <w:szCs w:val="28"/>
          <w:lang w:eastAsia="uk-UA"/>
        </w:rPr>
        <w:t>психопросвітницьких</w:t>
      </w:r>
      <w:proofErr w:type="spellEnd"/>
      <w:r w:rsidR="008257BA" w:rsidRPr="008257BA">
        <w:rPr>
          <w:rFonts w:ascii="Times New Roman" w:eastAsia="Times New Roman" w:hAnsi="Times New Roman" w:cs="Times New Roman"/>
          <w:sz w:val="28"/>
          <w:szCs w:val="28"/>
          <w:lang w:eastAsia="uk-UA"/>
        </w:rPr>
        <w:t xml:space="preserve"> заходів і роботи з розвитком навичок подолання стресу.</w:t>
      </w:r>
    </w:p>
    <w:p w14:paraId="56DD351C" w14:textId="3E9CF21A" w:rsidR="008257BA" w:rsidRPr="008257BA" w:rsidRDefault="00D4531A" w:rsidP="00B31BD1">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257BA" w:rsidRPr="008257BA">
        <w:rPr>
          <w:rFonts w:ascii="Times New Roman" w:eastAsia="Times New Roman" w:hAnsi="Times New Roman" w:cs="Times New Roman"/>
          <w:sz w:val="28"/>
          <w:szCs w:val="28"/>
          <w:lang w:eastAsia="uk-UA"/>
        </w:rPr>
        <w:t>Отже, узагальнюючи результати емпіричного дослідження, можна стверджувати, що більшість студентів мають достатньо розвинені мотиваційні та адаптаційні характеристики, що створює сприятливі умови для їхнього професійного становлення. Водночас виявлені групи студентів з низьким рівнем мотивації та стійкості потребують додаткової психологічної підтримки, що обґрунтовує необхідність розробки та впровадження системи психопрофілактичних і тренінгових заходів, які будуть представлені в наступному розділі. Таким чином, емпіричний аналіз не лише підтвердив важливість досліджуваних характеристик, але й окреслив шляхи подальшої роботи з удосконалення психологічної підтримки студентів медичного коледжу.</w:t>
      </w:r>
    </w:p>
    <w:p w14:paraId="15B171AE" w14:textId="509B88C8" w:rsidR="008661A7" w:rsidRDefault="008661A7" w:rsidP="00B31BD1">
      <w:pPr>
        <w:tabs>
          <w:tab w:val="left" w:pos="330"/>
        </w:tabs>
        <w:spacing w:after="0" w:line="360" w:lineRule="auto"/>
        <w:jc w:val="both"/>
        <w:rPr>
          <w:rFonts w:ascii="Times New Roman" w:hAnsi="Times New Roman" w:cs="Times New Roman"/>
          <w:b/>
          <w:sz w:val="28"/>
          <w:szCs w:val="28"/>
        </w:rPr>
      </w:pPr>
    </w:p>
    <w:p w14:paraId="79DB4728" w14:textId="6C45CCF4" w:rsidR="00B3540A" w:rsidRDefault="00B3540A" w:rsidP="00B31BD1">
      <w:pPr>
        <w:tabs>
          <w:tab w:val="left" w:pos="330"/>
        </w:tabs>
        <w:spacing w:after="0" w:line="360" w:lineRule="auto"/>
        <w:jc w:val="both"/>
        <w:rPr>
          <w:rFonts w:ascii="Times New Roman" w:hAnsi="Times New Roman" w:cs="Times New Roman"/>
          <w:b/>
          <w:sz w:val="28"/>
          <w:szCs w:val="28"/>
        </w:rPr>
      </w:pPr>
    </w:p>
    <w:p w14:paraId="4CD49D8F" w14:textId="13AD469A" w:rsidR="00B3540A" w:rsidRDefault="00B3540A" w:rsidP="00B31BD1">
      <w:pPr>
        <w:tabs>
          <w:tab w:val="left" w:pos="330"/>
        </w:tabs>
        <w:spacing w:after="0" w:line="360" w:lineRule="auto"/>
        <w:jc w:val="both"/>
        <w:rPr>
          <w:rFonts w:ascii="Times New Roman" w:hAnsi="Times New Roman" w:cs="Times New Roman"/>
          <w:b/>
          <w:sz w:val="28"/>
          <w:szCs w:val="28"/>
        </w:rPr>
      </w:pPr>
    </w:p>
    <w:p w14:paraId="797A38A4" w14:textId="60DBDC58" w:rsidR="00B3540A" w:rsidRDefault="00B3540A" w:rsidP="00B31BD1">
      <w:pPr>
        <w:tabs>
          <w:tab w:val="left" w:pos="330"/>
        </w:tabs>
        <w:spacing w:after="0" w:line="360" w:lineRule="auto"/>
        <w:jc w:val="both"/>
        <w:rPr>
          <w:rFonts w:ascii="Times New Roman" w:hAnsi="Times New Roman" w:cs="Times New Roman"/>
          <w:b/>
          <w:sz w:val="28"/>
          <w:szCs w:val="28"/>
        </w:rPr>
      </w:pPr>
    </w:p>
    <w:p w14:paraId="6DA1040B" w14:textId="5524FF4C" w:rsidR="00B3540A" w:rsidRDefault="00B3540A" w:rsidP="00B31BD1">
      <w:pPr>
        <w:tabs>
          <w:tab w:val="left" w:pos="330"/>
        </w:tabs>
        <w:spacing w:after="0" w:line="360" w:lineRule="auto"/>
        <w:jc w:val="both"/>
        <w:rPr>
          <w:rFonts w:ascii="Times New Roman" w:hAnsi="Times New Roman" w:cs="Times New Roman"/>
          <w:b/>
          <w:sz w:val="28"/>
          <w:szCs w:val="28"/>
        </w:rPr>
      </w:pPr>
    </w:p>
    <w:p w14:paraId="4DE1E166" w14:textId="49E77641" w:rsidR="00B3540A" w:rsidRDefault="00B3540A" w:rsidP="00B31BD1">
      <w:pPr>
        <w:tabs>
          <w:tab w:val="left" w:pos="330"/>
        </w:tabs>
        <w:spacing w:after="0" w:line="360" w:lineRule="auto"/>
        <w:jc w:val="both"/>
        <w:rPr>
          <w:rFonts w:ascii="Times New Roman" w:hAnsi="Times New Roman" w:cs="Times New Roman"/>
          <w:b/>
          <w:sz w:val="28"/>
          <w:szCs w:val="28"/>
        </w:rPr>
      </w:pPr>
    </w:p>
    <w:p w14:paraId="4FB06A36" w14:textId="3DE78836" w:rsidR="0037024A" w:rsidRDefault="0037024A" w:rsidP="00B31BD1">
      <w:pPr>
        <w:tabs>
          <w:tab w:val="left" w:pos="330"/>
        </w:tabs>
        <w:spacing w:after="0" w:line="360" w:lineRule="auto"/>
        <w:jc w:val="both"/>
        <w:rPr>
          <w:rFonts w:ascii="Times New Roman" w:hAnsi="Times New Roman" w:cs="Times New Roman"/>
          <w:b/>
          <w:sz w:val="28"/>
          <w:szCs w:val="28"/>
        </w:rPr>
      </w:pPr>
    </w:p>
    <w:p w14:paraId="76615D59" w14:textId="10472874" w:rsidR="0037024A" w:rsidRDefault="0037024A" w:rsidP="00B31BD1">
      <w:pPr>
        <w:tabs>
          <w:tab w:val="left" w:pos="330"/>
        </w:tabs>
        <w:spacing w:after="0" w:line="360" w:lineRule="auto"/>
        <w:jc w:val="both"/>
        <w:rPr>
          <w:rFonts w:ascii="Times New Roman" w:hAnsi="Times New Roman" w:cs="Times New Roman"/>
          <w:b/>
          <w:sz w:val="28"/>
          <w:szCs w:val="28"/>
        </w:rPr>
      </w:pPr>
    </w:p>
    <w:p w14:paraId="14E7AD34" w14:textId="2635DB9C" w:rsidR="0037024A" w:rsidRDefault="0037024A" w:rsidP="00B31BD1">
      <w:pPr>
        <w:tabs>
          <w:tab w:val="left" w:pos="330"/>
        </w:tabs>
        <w:spacing w:after="0" w:line="360" w:lineRule="auto"/>
        <w:jc w:val="both"/>
        <w:rPr>
          <w:rFonts w:ascii="Times New Roman" w:hAnsi="Times New Roman" w:cs="Times New Roman"/>
          <w:b/>
          <w:sz w:val="28"/>
          <w:szCs w:val="28"/>
        </w:rPr>
      </w:pPr>
    </w:p>
    <w:p w14:paraId="7B36C670" w14:textId="77777777" w:rsidR="0097021D" w:rsidRDefault="0097021D" w:rsidP="00B31BD1">
      <w:pPr>
        <w:tabs>
          <w:tab w:val="left" w:pos="330"/>
        </w:tabs>
        <w:spacing w:after="0" w:line="360" w:lineRule="auto"/>
        <w:jc w:val="both"/>
        <w:rPr>
          <w:rFonts w:ascii="Times New Roman" w:hAnsi="Times New Roman" w:cs="Times New Roman"/>
          <w:b/>
          <w:sz w:val="28"/>
          <w:szCs w:val="28"/>
        </w:rPr>
      </w:pPr>
    </w:p>
    <w:p w14:paraId="46102A32" w14:textId="48E1B389" w:rsidR="008661A7" w:rsidRDefault="00C01B32" w:rsidP="00B3540A">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РОЗДІЛ ІІІ</w:t>
      </w:r>
    </w:p>
    <w:p w14:paraId="06EE8692" w14:textId="6D90DC72" w:rsidR="00C01B32" w:rsidRPr="00944264" w:rsidRDefault="00C01B32" w:rsidP="00B3540A">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РЕКОМЕНДАЦІЇ ТА ПСИХОЛОГІЧНІ ЗАХОДИ ПІДВИЩЕННЯ МОТИВАЦІЇ ДОСЯГНЕННЯ ТА ПСИХОЛОГІЧНОЇ СТІЙКОСТІ</w:t>
      </w:r>
    </w:p>
    <w:p w14:paraId="5857D1C9" w14:textId="27FF6A4F" w:rsidR="00C01B32" w:rsidRPr="00944264" w:rsidRDefault="00C01B32"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 xml:space="preserve">3.1. Програма психологічного супроводу студентів </w:t>
      </w:r>
    </w:p>
    <w:p w14:paraId="5FFBB2DA" w14:textId="1AD7EBEB" w:rsidR="00160937" w:rsidRPr="00944264" w:rsidRDefault="009F357B"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C01B32" w:rsidRPr="00944264">
        <w:rPr>
          <w:rFonts w:ascii="Times New Roman" w:eastAsia="Times New Roman" w:hAnsi="Times New Roman" w:cs="Times New Roman"/>
          <w:sz w:val="28"/>
          <w:szCs w:val="28"/>
          <w:lang w:eastAsia="uk-UA"/>
        </w:rPr>
        <w:t xml:space="preserve">Програма психологічного супроводу студентів Івано-Франківського медичного фахового коледжу розроблена з метою комплексного підвищення </w:t>
      </w:r>
      <w:r w:rsidR="00C01B32" w:rsidRPr="00CF5406">
        <w:rPr>
          <w:rFonts w:ascii="Times New Roman" w:eastAsia="Times New Roman" w:hAnsi="Times New Roman" w:cs="Times New Roman"/>
          <w:bCs/>
          <w:sz w:val="28"/>
          <w:szCs w:val="28"/>
          <w:lang w:eastAsia="uk-UA"/>
        </w:rPr>
        <w:t>мотивації досягнення</w:t>
      </w:r>
      <w:r w:rsidR="00C01B32" w:rsidRPr="00CF5406">
        <w:rPr>
          <w:rFonts w:ascii="Times New Roman" w:eastAsia="Times New Roman" w:hAnsi="Times New Roman" w:cs="Times New Roman"/>
          <w:sz w:val="28"/>
          <w:szCs w:val="28"/>
          <w:lang w:eastAsia="uk-UA"/>
        </w:rPr>
        <w:t xml:space="preserve"> та </w:t>
      </w:r>
      <w:r w:rsidR="00C01B32" w:rsidRPr="00CF5406">
        <w:rPr>
          <w:rFonts w:ascii="Times New Roman" w:eastAsia="Times New Roman" w:hAnsi="Times New Roman" w:cs="Times New Roman"/>
          <w:bCs/>
          <w:sz w:val="28"/>
          <w:szCs w:val="28"/>
          <w:lang w:eastAsia="uk-UA"/>
        </w:rPr>
        <w:t>психологічної стійкості</w:t>
      </w:r>
      <w:r w:rsidR="00C01B32" w:rsidRPr="00CF5406">
        <w:rPr>
          <w:rFonts w:ascii="Times New Roman" w:eastAsia="Times New Roman" w:hAnsi="Times New Roman" w:cs="Times New Roman"/>
          <w:sz w:val="28"/>
          <w:szCs w:val="28"/>
          <w:lang w:eastAsia="uk-UA"/>
        </w:rPr>
        <w:t xml:space="preserve"> студентів. В умовах</w:t>
      </w:r>
      <w:r w:rsidR="00C01B32" w:rsidRPr="00944264">
        <w:rPr>
          <w:rFonts w:ascii="Times New Roman" w:eastAsia="Times New Roman" w:hAnsi="Times New Roman" w:cs="Times New Roman"/>
          <w:sz w:val="28"/>
          <w:szCs w:val="28"/>
          <w:lang w:eastAsia="uk-UA"/>
        </w:rPr>
        <w:t xml:space="preserve"> навчального процесу та соціальної адаптації сучасного студента виникає необхідність не лише передавати знання, але й активно підтримувати внутрішню мотивацію, розвивати здатність долати стресові ситуації та ефективно регулювати емоційний стан. Програма враховує ці потреби та поєднує </w:t>
      </w:r>
      <w:proofErr w:type="spellStart"/>
      <w:r w:rsidR="00C01B32" w:rsidRPr="00944264">
        <w:rPr>
          <w:rFonts w:ascii="Times New Roman" w:eastAsia="Times New Roman" w:hAnsi="Times New Roman" w:cs="Times New Roman"/>
          <w:sz w:val="28"/>
          <w:szCs w:val="28"/>
          <w:lang w:eastAsia="uk-UA"/>
        </w:rPr>
        <w:t>психодіагностичні</w:t>
      </w:r>
      <w:proofErr w:type="spellEnd"/>
      <w:r w:rsidR="00C01B32" w:rsidRPr="00944264">
        <w:rPr>
          <w:rFonts w:ascii="Times New Roman" w:eastAsia="Times New Roman" w:hAnsi="Times New Roman" w:cs="Times New Roman"/>
          <w:sz w:val="28"/>
          <w:szCs w:val="28"/>
          <w:lang w:eastAsia="uk-UA"/>
        </w:rPr>
        <w:t xml:space="preserve">, </w:t>
      </w:r>
      <w:proofErr w:type="spellStart"/>
      <w:r w:rsidR="00C01B32" w:rsidRPr="00944264">
        <w:rPr>
          <w:rFonts w:ascii="Times New Roman" w:eastAsia="Times New Roman" w:hAnsi="Times New Roman" w:cs="Times New Roman"/>
          <w:sz w:val="28"/>
          <w:szCs w:val="28"/>
          <w:lang w:eastAsia="uk-UA"/>
        </w:rPr>
        <w:t>психокорекційні</w:t>
      </w:r>
      <w:proofErr w:type="spellEnd"/>
      <w:r w:rsidR="00C01B32" w:rsidRPr="00944264">
        <w:rPr>
          <w:rFonts w:ascii="Times New Roman" w:eastAsia="Times New Roman" w:hAnsi="Times New Roman" w:cs="Times New Roman"/>
          <w:sz w:val="28"/>
          <w:szCs w:val="28"/>
          <w:lang w:eastAsia="uk-UA"/>
        </w:rPr>
        <w:t xml:space="preserve"> та психопрофілактичні заходи</w:t>
      </w:r>
      <w:r w:rsidR="00160937">
        <w:rPr>
          <w:rFonts w:ascii="Times New Roman" w:eastAsia="Times New Roman" w:hAnsi="Times New Roman" w:cs="Times New Roman"/>
          <w:sz w:val="28"/>
          <w:szCs w:val="28"/>
          <w:lang w:eastAsia="uk-UA"/>
        </w:rPr>
        <w:t xml:space="preserve"> ( див. таблиця 3.1 )</w:t>
      </w:r>
    </w:p>
    <w:p w14:paraId="3C9EE188" w14:textId="6232EB66" w:rsidR="00C01B32" w:rsidRPr="009D59E0" w:rsidRDefault="00C01B32" w:rsidP="00B31BD1">
      <w:pPr>
        <w:spacing w:after="0" w:line="360" w:lineRule="auto"/>
        <w:jc w:val="both"/>
        <w:outlineLvl w:val="2"/>
        <w:rPr>
          <w:rFonts w:ascii="Times New Roman" w:eastAsia="Times New Roman" w:hAnsi="Times New Roman" w:cs="Times New Roman"/>
          <w:bCs/>
          <w:sz w:val="28"/>
          <w:szCs w:val="28"/>
          <w:lang w:eastAsia="uk-UA"/>
        </w:rPr>
      </w:pPr>
      <w:r w:rsidRPr="00944264">
        <w:rPr>
          <w:rFonts w:ascii="Times New Roman" w:eastAsia="Times New Roman" w:hAnsi="Times New Roman" w:cs="Times New Roman"/>
          <w:b/>
          <w:bCs/>
          <w:sz w:val="28"/>
          <w:szCs w:val="28"/>
          <w:lang w:eastAsia="uk-UA"/>
        </w:rPr>
        <w:t>Мета програми</w:t>
      </w:r>
      <w:r w:rsidR="00B3540A">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sz w:val="28"/>
          <w:szCs w:val="28"/>
          <w:lang w:eastAsia="uk-UA"/>
        </w:rPr>
        <w:t xml:space="preserve">Метою програми є створення умов для систематичного підвищення внутрішньої мотивації студентів досягати поставлених цілей та розвитку психологічної стійкості, що проявляється у здатності ефективно долати стреси, адекватно реагувати на невдачі та підтримувати високу продуктивність у навчальній діяльності. Програма спрямована на розвиток внутрішніх ресурсів особистості, що дозволяє студенту більш усвідомлено підходити до навчання та </w:t>
      </w:r>
      <w:r w:rsidRPr="009D59E0">
        <w:rPr>
          <w:rFonts w:ascii="Times New Roman" w:eastAsia="Times New Roman" w:hAnsi="Times New Roman" w:cs="Times New Roman"/>
          <w:sz w:val="28"/>
          <w:szCs w:val="28"/>
          <w:lang w:eastAsia="uk-UA"/>
        </w:rPr>
        <w:t>саморозвитку</w:t>
      </w:r>
      <w:r w:rsidR="009D59E0" w:rsidRPr="009D59E0">
        <w:rPr>
          <w:rFonts w:ascii="Times New Roman" w:eastAsia="Times New Roman" w:hAnsi="Times New Roman" w:cs="Times New Roman"/>
          <w:sz w:val="28"/>
          <w:szCs w:val="28"/>
          <w:lang w:eastAsia="uk-UA"/>
        </w:rPr>
        <w:t xml:space="preserve"> ( таблиця 3</w:t>
      </w:r>
      <w:r w:rsidR="009D59E0" w:rsidRPr="009D59E0">
        <w:rPr>
          <w:rFonts w:ascii="Times New Roman" w:eastAsia="Times New Roman" w:hAnsi="Times New Roman" w:cs="Times New Roman"/>
          <w:bCs/>
          <w:sz w:val="28"/>
          <w:szCs w:val="28"/>
          <w:lang w:eastAsia="uk-UA"/>
        </w:rPr>
        <w:t>.1.)</w:t>
      </w:r>
    </w:p>
    <w:p w14:paraId="2733ECAB" w14:textId="43FC8C35" w:rsidR="00C01B32" w:rsidRPr="00B3540A" w:rsidRDefault="00C01B32" w:rsidP="00B3540A">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Завдання програми</w:t>
      </w:r>
      <w:r w:rsidR="00B3540A">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sz w:val="28"/>
          <w:szCs w:val="28"/>
          <w:lang w:eastAsia="uk-UA"/>
        </w:rPr>
        <w:t>Для досягнення поставленої мети визначено такі завдання:</w:t>
      </w:r>
    </w:p>
    <w:p w14:paraId="0E0B10A6" w14:textId="77777777" w:rsidR="00C01B32" w:rsidRPr="00944264" w:rsidRDefault="00C01B32" w:rsidP="00B31BD1">
      <w:pPr>
        <w:numPr>
          <w:ilvl w:val="0"/>
          <w:numId w:val="2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Провести систематичну діагностику рівня мотивації досягнення та психологічної стійкості студентів для визначення індивідуальних потреб.</w:t>
      </w:r>
    </w:p>
    <w:p w14:paraId="598A7071" w14:textId="77777777" w:rsidR="00C01B32" w:rsidRPr="00944264" w:rsidRDefault="00C01B32" w:rsidP="00B31BD1">
      <w:pPr>
        <w:numPr>
          <w:ilvl w:val="0"/>
          <w:numId w:val="2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Забезпечити проведення індивідуальних консультацій, орієнтованих на розвиток цілепокладання та самоконтролю.</w:t>
      </w:r>
    </w:p>
    <w:p w14:paraId="6F7B2E1C" w14:textId="4A9BADD6" w:rsidR="006B0768" w:rsidRDefault="00C01B32" w:rsidP="00B31BD1">
      <w:pPr>
        <w:numPr>
          <w:ilvl w:val="0"/>
          <w:numId w:val="2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Організувати серію групових тренінгів, спрямованих на підвищення мотивації, формування навичок емоційної регуляції та розвитку психологічної стійкості.</w:t>
      </w:r>
    </w:p>
    <w:p w14:paraId="5168C9C0" w14:textId="3C10B0E1"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675E7151" w14:textId="2D2E1881" w:rsidR="00B3540A" w:rsidRDefault="00B3540A" w:rsidP="00B3540A">
      <w:pPr>
        <w:spacing w:after="0" w:line="360" w:lineRule="auto"/>
        <w:jc w:val="both"/>
        <w:rPr>
          <w:rFonts w:ascii="Times New Roman" w:eastAsia="Times New Roman" w:hAnsi="Times New Roman" w:cs="Times New Roman"/>
          <w:sz w:val="28"/>
          <w:szCs w:val="28"/>
          <w:lang w:eastAsia="uk-UA"/>
        </w:rPr>
      </w:pPr>
    </w:p>
    <w:p w14:paraId="5C6ECBCD" w14:textId="77777777" w:rsidR="00B3540A" w:rsidRPr="00944264" w:rsidRDefault="00B3540A" w:rsidP="00B3540A">
      <w:pPr>
        <w:spacing w:after="0" w:line="360" w:lineRule="auto"/>
        <w:jc w:val="both"/>
        <w:rPr>
          <w:rFonts w:ascii="Times New Roman" w:eastAsia="Times New Roman" w:hAnsi="Times New Roman" w:cs="Times New Roman"/>
          <w:sz w:val="28"/>
          <w:szCs w:val="28"/>
          <w:lang w:eastAsia="uk-UA"/>
        </w:rPr>
      </w:pPr>
    </w:p>
    <w:p w14:paraId="680B0D6D" w14:textId="2BEC504C" w:rsidR="009F357B" w:rsidRPr="00B3540A" w:rsidRDefault="00C01B32" w:rsidP="00B3540A">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Структура програми</w:t>
      </w:r>
      <w:r w:rsidR="00B3540A">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sz w:val="28"/>
          <w:szCs w:val="28"/>
          <w:lang w:eastAsia="uk-UA"/>
        </w:rPr>
        <w:t>Програма складається з трьох основних блоків: діагностичного, корекційно-розвивального та моніторингового. Кожен блок має чітко визначені цілі, методи та очікувані результати</w:t>
      </w:r>
      <w:r w:rsidR="009D59E0">
        <w:rPr>
          <w:rFonts w:ascii="Times New Roman" w:eastAsia="Times New Roman" w:hAnsi="Times New Roman" w:cs="Times New Roman"/>
          <w:sz w:val="28"/>
          <w:szCs w:val="28"/>
          <w:lang w:eastAsia="uk-UA"/>
        </w:rPr>
        <w:t xml:space="preserve"> </w:t>
      </w:r>
    </w:p>
    <w:p w14:paraId="414D6AA4" w14:textId="149660C4" w:rsidR="00C01B32" w:rsidRPr="00944264" w:rsidRDefault="00C01B3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Блок 1. Діагностичний</w:t>
      </w:r>
    </w:p>
    <w:p w14:paraId="5200F6E9"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Мета:</w:t>
      </w:r>
      <w:r w:rsidRPr="00944264">
        <w:rPr>
          <w:rFonts w:ascii="Times New Roman" w:eastAsia="Times New Roman" w:hAnsi="Times New Roman" w:cs="Times New Roman"/>
          <w:sz w:val="28"/>
          <w:szCs w:val="28"/>
          <w:lang w:eastAsia="uk-UA"/>
        </w:rPr>
        <w:t xml:space="preserve"> визначити початковий рівень мотивації досягнення та психологічної стійкості студентів.</w:t>
      </w:r>
    </w:p>
    <w:p w14:paraId="0A0D209D"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Методи та інструменти:</w:t>
      </w:r>
    </w:p>
    <w:p w14:paraId="34A8E3F4" w14:textId="6AFB19CF" w:rsidR="00C01B32" w:rsidRPr="00944264" w:rsidRDefault="00C01B32" w:rsidP="00B31BD1">
      <w:pPr>
        <w:numPr>
          <w:ilvl w:val="0"/>
          <w:numId w:val="2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Опитувальник мотивації досягнення</w:t>
      </w:r>
      <w:r w:rsidRPr="00944264">
        <w:rPr>
          <w:rFonts w:ascii="Times New Roman" w:eastAsia="Times New Roman" w:hAnsi="Times New Roman" w:cs="Times New Roman"/>
          <w:sz w:val="28"/>
          <w:szCs w:val="28"/>
          <w:lang w:eastAsia="uk-UA"/>
        </w:rPr>
        <w:t>. Цей інструмент дозволяє оцінити внутрішню та зовнішню мотивацію студентів, виявити ступінь зацікавленості у навчальному процесі, прагнення до саморозвитку та досягнення поставлених цілей.</w:t>
      </w:r>
    </w:p>
    <w:p w14:paraId="4E3DD4F7" w14:textId="77777777" w:rsidR="00C01B32" w:rsidRPr="00944264" w:rsidRDefault="00C01B32" w:rsidP="00B31BD1">
      <w:pPr>
        <w:numPr>
          <w:ilvl w:val="0"/>
          <w:numId w:val="2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Шкала психологічної стійкості (CD-RISC)</w:t>
      </w:r>
      <w:r w:rsidRPr="00944264">
        <w:rPr>
          <w:rFonts w:ascii="Times New Roman" w:eastAsia="Times New Roman" w:hAnsi="Times New Roman" w:cs="Times New Roman"/>
          <w:sz w:val="28"/>
          <w:szCs w:val="28"/>
          <w:lang w:eastAsia="uk-UA"/>
        </w:rPr>
        <w:t>. Методика оцінює здатність особистості долати стресові ситуації, рівень самовпевненості, оптимізму, контролю над емоційним станом та здатність адаптуватися до змін.</w:t>
      </w:r>
    </w:p>
    <w:p w14:paraId="351FF2F4"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Процедура:</w:t>
      </w:r>
      <w:r w:rsidRPr="00944264">
        <w:rPr>
          <w:rFonts w:ascii="Times New Roman" w:eastAsia="Times New Roman" w:hAnsi="Times New Roman" w:cs="Times New Roman"/>
          <w:sz w:val="28"/>
          <w:szCs w:val="28"/>
          <w:lang w:eastAsia="uk-UA"/>
        </w:rPr>
        <w:t xml:space="preserve"> дослідження проводиться індивідуально з кожним студентом або груповим способом у форматі анкетування. Результати аналізуються, формується індивідуальний профіль, що відображає рівень мотивації та психологічної стійкості.</w:t>
      </w:r>
    </w:p>
    <w:p w14:paraId="25B851B6"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Очікуваний результат:</w:t>
      </w:r>
      <w:r w:rsidRPr="00944264">
        <w:rPr>
          <w:rFonts w:ascii="Times New Roman" w:eastAsia="Times New Roman" w:hAnsi="Times New Roman" w:cs="Times New Roman"/>
          <w:sz w:val="28"/>
          <w:szCs w:val="28"/>
          <w:lang w:eastAsia="uk-UA"/>
        </w:rPr>
        <w:t xml:space="preserve"> на основі діагностичних даних створюється індивідуальна програма супроводу студента, що дозволяє адресно впливати на проблемні зони та підтримувати сильні сторони особистості.</w:t>
      </w:r>
    </w:p>
    <w:p w14:paraId="2B236924" w14:textId="77777777" w:rsidR="00C01B32" w:rsidRPr="00944264" w:rsidRDefault="00C01B3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Блок 2. Корекційно-розвивальний</w:t>
      </w:r>
    </w:p>
    <w:p w14:paraId="0885627F"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Мета:</w:t>
      </w:r>
      <w:r w:rsidRPr="00944264">
        <w:rPr>
          <w:rFonts w:ascii="Times New Roman" w:eastAsia="Times New Roman" w:hAnsi="Times New Roman" w:cs="Times New Roman"/>
          <w:sz w:val="28"/>
          <w:szCs w:val="28"/>
          <w:lang w:eastAsia="uk-UA"/>
        </w:rPr>
        <w:t xml:space="preserve"> активізація внутрішніх ресурсів студентів для підвищення мотивації та розвитку психологічної стійкості.</w:t>
      </w:r>
    </w:p>
    <w:p w14:paraId="00206281"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Форми роботи:</w:t>
      </w:r>
    </w:p>
    <w:p w14:paraId="756FA376" w14:textId="77777777" w:rsidR="00C01B32" w:rsidRPr="00944264" w:rsidRDefault="00C01B32" w:rsidP="00B31BD1">
      <w:pPr>
        <w:numPr>
          <w:ilvl w:val="0"/>
          <w:numId w:val="2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Індивідуальні консультації.</w:t>
      </w:r>
      <w:r w:rsidRPr="00944264">
        <w:rPr>
          <w:rFonts w:ascii="Times New Roman" w:eastAsia="Times New Roman" w:hAnsi="Times New Roman" w:cs="Times New Roman"/>
          <w:sz w:val="28"/>
          <w:szCs w:val="28"/>
          <w:lang w:eastAsia="uk-UA"/>
        </w:rPr>
        <w:t xml:space="preserve"> Проводяться з метою допомогти студенту усвідомити власні цілі, виявити внутрішні бар’єри та способи їх подолання. Консультації сприяють розвитку самоконтролю, уміння планувати навчальну діяльність та визначати пріоритети.</w:t>
      </w:r>
    </w:p>
    <w:p w14:paraId="56DED356" w14:textId="77777777" w:rsidR="00C01B32" w:rsidRPr="00944264" w:rsidRDefault="00C01B32" w:rsidP="00B31BD1">
      <w:pPr>
        <w:numPr>
          <w:ilvl w:val="0"/>
          <w:numId w:val="2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Групові тренінги.</w:t>
      </w:r>
    </w:p>
    <w:p w14:paraId="3D5E8101" w14:textId="77777777" w:rsidR="00C01B32" w:rsidRPr="00944264" w:rsidRDefault="00C01B32" w:rsidP="00B31BD1">
      <w:pPr>
        <w:numPr>
          <w:ilvl w:val="1"/>
          <w:numId w:val="2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Тренінг “Емоційна регуляція”</w:t>
      </w:r>
      <w:r w:rsidRPr="00944264">
        <w:rPr>
          <w:rFonts w:ascii="Times New Roman" w:eastAsia="Times New Roman" w:hAnsi="Times New Roman" w:cs="Times New Roman"/>
          <w:sz w:val="28"/>
          <w:szCs w:val="28"/>
          <w:lang w:eastAsia="uk-UA"/>
        </w:rPr>
        <w:t xml:space="preserve"> — навчання технікам контролю емоцій, розвитку усвідомленості та </w:t>
      </w:r>
      <w:proofErr w:type="spellStart"/>
      <w:r w:rsidRPr="00944264">
        <w:rPr>
          <w:rFonts w:ascii="Times New Roman" w:eastAsia="Times New Roman" w:hAnsi="Times New Roman" w:cs="Times New Roman"/>
          <w:sz w:val="28"/>
          <w:szCs w:val="28"/>
          <w:lang w:eastAsia="uk-UA"/>
        </w:rPr>
        <w:t>стресостійкості</w:t>
      </w:r>
      <w:proofErr w:type="spellEnd"/>
      <w:r w:rsidRPr="00944264">
        <w:rPr>
          <w:rFonts w:ascii="Times New Roman" w:eastAsia="Times New Roman" w:hAnsi="Times New Roman" w:cs="Times New Roman"/>
          <w:sz w:val="28"/>
          <w:szCs w:val="28"/>
          <w:lang w:eastAsia="uk-UA"/>
        </w:rPr>
        <w:t>. Включає вправи на релаксацію, дихальні практики, аналіз стресових ситуацій та відпрацювання конструктивних стратегій реагування.</w:t>
      </w:r>
    </w:p>
    <w:p w14:paraId="6D87D961" w14:textId="77777777" w:rsidR="00C01B32" w:rsidRPr="00944264" w:rsidRDefault="00C01B32" w:rsidP="00B31BD1">
      <w:pPr>
        <w:numPr>
          <w:ilvl w:val="1"/>
          <w:numId w:val="2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Тренінг “Мотивація та цілепокладання”</w:t>
      </w:r>
      <w:r w:rsidRPr="00944264">
        <w:rPr>
          <w:rFonts w:ascii="Times New Roman" w:eastAsia="Times New Roman" w:hAnsi="Times New Roman" w:cs="Times New Roman"/>
          <w:sz w:val="28"/>
          <w:szCs w:val="28"/>
          <w:lang w:eastAsia="uk-UA"/>
        </w:rPr>
        <w:t xml:space="preserve"> — формування навичок постановки досяжних цілей, мотиваційних стратегій, внутрішньої мотивації до навчання та саморозвитку. Практичні завдання включають написання особистого плану досягнень, рефлексивні вправи, ігри на розвиток командної мотивації.</w:t>
      </w:r>
    </w:p>
    <w:p w14:paraId="0FAB4C29" w14:textId="77777777" w:rsidR="00C01B32" w:rsidRPr="00944264" w:rsidRDefault="00C01B32" w:rsidP="00B31BD1">
      <w:pPr>
        <w:numPr>
          <w:ilvl w:val="1"/>
          <w:numId w:val="2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Тренінг “Тайм-менеджмент та самодисципліна”</w:t>
      </w:r>
      <w:r w:rsidRPr="00944264">
        <w:rPr>
          <w:rFonts w:ascii="Times New Roman" w:eastAsia="Times New Roman" w:hAnsi="Times New Roman" w:cs="Times New Roman"/>
          <w:sz w:val="28"/>
          <w:szCs w:val="28"/>
          <w:lang w:eastAsia="uk-UA"/>
        </w:rPr>
        <w:t xml:space="preserve"> — навчання плануванню часу, розподілу навчального навантаження та ефективному виконанню завдань. Використовуються вправи на </w:t>
      </w:r>
      <w:proofErr w:type="spellStart"/>
      <w:r w:rsidRPr="00944264">
        <w:rPr>
          <w:rFonts w:ascii="Times New Roman" w:eastAsia="Times New Roman" w:hAnsi="Times New Roman" w:cs="Times New Roman"/>
          <w:sz w:val="28"/>
          <w:szCs w:val="28"/>
          <w:lang w:eastAsia="uk-UA"/>
        </w:rPr>
        <w:t>пріоритизацію</w:t>
      </w:r>
      <w:proofErr w:type="spellEnd"/>
      <w:r w:rsidRPr="00944264">
        <w:rPr>
          <w:rFonts w:ascii="Times New Roman" w:eastAsia="Times New Roman" w:hAnsi="Times New Roman" w:cs="Times New Roman"/>
          <w:sz w:val="28"/>
          <w:szCs w:val="28"/>
          <w:lang w:eastAsia="uk-UA"/>
        </w:rPr>
        <w:t xml:space="preserve"> завдань, створення щоденників продуктивності, симуляції робочих ситуацій.</w:t>
      </w:r>
    </w:p>
    <w:p w14:paraId="3995865B"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Методи:</w:t>
      </w:r>
      <w:r w:rsidRPr="00944264">
        <w:rPr>
          <w:rFonts w:ascii="Times New Roman" w:eastAsia="Times New Roman" w:hAnsi="Times New Roman" w:cs="Times New Roman"/>
          <w:sz w:val="28"/>
          <w:szCs w:val="28"/>
          <w:lang w:eastAsia="uk-UA"/>
        </w:rPr>
        <w:t xml:space="preserve"> </w:t>
      </w:r>
      <w:proofErr w:type="spellStart"/>
      <w:r w:rsidRPr="00944264">
        <w:rPr>
          <w:rFonts w:ascii="Times New Roman" w:eastAsia="Times New Roman" w:hAnsi="Times New Roman" w:cs="Times New Roman"/>
          <w:sz w:val="28"/>
          <w:szCs w:val="28"/>
          <w:lang w:eastAsia="uk-UA"/>
        </w:rPr>
        <w:t>психодіагностичні</w:t>
      </w:r>
      <w:proofErr w:type="spellEnd"/>
      <w:r w:rsidRPr="00944264">
        <w:rPr>
          <w:rFonts w:ascii="Times New Roman" w:eastAsia="Times New Roman" w:hAnsi="Times New Roman" w:cs="Times New Roman"/>
          <w:sz w:val="28"/>
          <w:szCs w:val="28"/>
          <w:lang w:eastAsia="uk-UA"/>
        </w:rPr>
        <w:t xml:space="preserve"> вправи, рольові ігри, групові дискусії, вправи на саморефлексію, індивідуальні та групові обговорення.</w:t>
      </w:r>
    </w:p>
    <w:p w14:paraId="38501325"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Очікуваний ефект:</w:t>
      </w:r>
      <w:r w:rsidRPr="00944264">
        <w:rPr>
          <w:rFonts w:ascii="Times New Roman" w:eastAsia="Times New Roman" w:hAnsi="Times New Roman" w:cs="Times New Roman"/>
          <w:sz w:val="28"/>
          <w:szCs w:val="28"/>
          <w:lang w:eastAsia="uk-UA"/>
        </w:rPr>
        <w:t xml:space="preserve"> розвиток усвідомленої мотивації до навчання, формування психологічної стійкості, зниження тривожності, підвищення адаптивності до навчального та соціального середовища коледжу.</w:t>
      </w:r>
    </w:p>
    <w:p w14:paraId="72FB5438" w14:textId="77777777" w:rsidR="00C01B32" w:rsidRPr="00944264" w:rsidRDefault="00C01B3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Блок 3. Моніторинговий</w:t>
      </w:r>
    </w:p>
    <w:p w14:paraId="2EDAEA1F"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Мета:</w:t>
      </w:r>
      <w:r w:rsidRPr="00944264">
        <w:rPr>
          <w:rFonts w:ascii="Times New Roman" w:eastAsia="Times New Roman" w:hAnsi="Times New Roman" w:cs="Times New Roman"/>
          <w:sz w:val="28"/>
          <w:szCs w:val="28"/>
          <w:lang w:eastAsia="uk-UA"/>
        </w:rPr>
        <w:t xml:space="preserve"> оцінити ефективність проведених заходів та </w:t>
      </w:r>
      <w:proofErr w:type="spellStart"/>
      <w:r w:rsidRPr="00944264">
        <w:rPr>
          <w:rFonts w:ascii="Times New Roman" w:eastAsia="Times New Roman" w:hAnsi="Times New Roman" w:cs="Times New Roman"/>
          <w:sz w:val="28"/>
          <w:szCs w:val="28"/>
          <w:lang w:eastAsia="uk-UA"/>
        </w:rPr>
        <w:t>внести</w:t>
      </w:r>
      <w:proofErr w:type="spellEnd"/>
      <w:r w:rsidRPr="00944264">
        <w:rPr>
          <w:rFonts w:ascii="Times New Roman" w:eastAsia="Times New Roman" w:hAnsi="Times New Roman" w:cs="Times New Roman"/>
          <w:sz w:val="28"/>
          <w:szCs w:val="28"/>
          <w:lang w:eastAsia="uk-UA"/>
        </w:rPr>
        <w:t xml:space="preserve"> корективи у психологічний супровід студентів.</w:t>
      </w:r>
    </w:p>
    <w:p w14:paraId="1F5471D1" w14:textId="77777777" w:rsidR="00C01B32"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Методи:</w:t>
      </w:r>
    </w:p>
    <w:p w14:paraId="059F2E81" w14:textId="77777777" w:rsidR="00C01B32" w:rsidRPr="00944264" w:rsidRDefault="00C01B32" w:rsidP="00B31BD1">
      <w:pPr>
        <w:numPr>
          <w:ilvl w:val="0"/>
          <w:numId w:val="2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Повторне тестування за допомогою тих самих діагностичних інструментів, що й на початковому етапі.</w:t>
      </w:r>
    </w:p>
    <w:p w14:paraId="46C7BA98" w14:textId="77777777" w:rsidR="00C01B32" w:rsidRPr="00944264" w:rsidRDefault="00C01B32" w:rsidP="00B31BD1">
      <w:pPr>
        <w:numPr>
          <w:ilvl w:val="0"/>
          <w:numId w:val="2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Інтерв’ю та анкетування студентів для оцінки суб’єктивного сприйняття ефективності тренінгів та консультацій.</w:t>
      </w:r>
    </w:p>
    <w:p w14:paraId="774E27BE" w14:textId="77777777" w:rsidR="00C01B32" w:rsidRPr="00944264" w:rsidRDefault="00C01B32" w:rsidP="00B31BD1">
      <w:pPr>
        <w:numPr>
          <w:ilvl w:val="0"/>
          <w:numId w:val="2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Аналіз динаміки змін мотивації та психологічної стійкості.</w:t>
      </w:r>
    </w:p>
    <w:p w14:paraId="599393DE" w14:textId="3B0A6A12" w:rsidR="00D4531A" w:rsidRPr="00944264" w:rsidRDefault="00C01B3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Очікуваний результат:</w:t>
      </w:r>
      <w:r w:rsidRPr="00944264">
        <w:rPr>
          <w:rFonts w:ascii="Times New Roman" w:eastAsia="Times New Roman" w:hAnsi="Times New Roman" w:cs="Times New Roman"/>
          <w:sz w:val="28"/>
          <w:szCs w:val="28"/>
          <w:lang w:eastAsia="uk-UA"/>
        </w:rPr>
        <w:t xml:space="preserve"> визначення позитивної динаміки підвищення мотивації досягнення, розвитку психологічної стійкості та усвідомленого підходу до навчання; корекція та оптимізація індивідуальних програм супроводу</w:t>
      </w:r>
      <w:r w:rsidR="00160937">
        <w:rPr>
          <w:rFonts w:ascii="Times New Roman" w:eastAsia="Times New Roman" w:hAnsi="Times New Roman" w:cs="Times New Roman"/>
          <w:sz w:val="28"/>
          <w:szCs w:val="28"/>
          <w:lang w:eastAsia="uk-UA"/>
        </w:rPr>
        <w:t xml:space="preserve"> ( див. таблиця 3.2 )</w:t>
      </w:r>
    </w:p>
    <w:p w14:paraId="1595413D" w14:textId="77777777" w:rsidR="00C01B32" w:rsidRPr="00944264" w:rsidRDefault="00C01B3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lastRenderedPageBreak/>
        <w:t>Рекомендовані психологічні заходи</w:t>
      </w:r>
    </w:p>
    <w:p w14:paraId="19F48426" w14:textId="77777777" w:rsidR="00C01B32" w:rsidRPr="00944264" w:rsidRDefault="00C01B32" w:rsidP="00B31BD1">
      <w:pPr>
        <w:numPr>
          <w:ilvl w:val="0"/>
          <w:numId w:val="3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Регулярні індивідуальні консультації</w:t>
      </w:r>
      <w:r w:rsidRPr="00944264">
        <w:rPr>
          <w:rFonts w:ascii="Times New Roman" w:eastAsia="Times New Roman" w:hAnsi="Times New Roman" w:cs="Times New Roman"/>
          <w:sz w:val="28"/>
          <w:szCs w:val="28"/>
          <w:lang w:eastAsia="uk-UA"/>
        </w:rPr>
        <w:t xml:space="preserve"> — щомісяця для кожного студента для підтримки та корекції мотиваційних цілей.</w:t>
      </w:r>
    </w:p>
    <w:p w14:paraId="547E681E" w14:textId="77777777" w:rsidR="00C01B32" w:rsidRPr="00944264" w:rsidRDefault="00C01B32" w:rsidP="00B31BD1">
      <w:pPr>
        <w:numPr>
          <w:ilvl w:val="0"/>
          <w:numId w:val="3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Серія групових тренінгів</w:t>
      </w:r>
      <w:r w:rsidRPr="00944264">
        <w:rPr>
          <w:rFonts w:ascii="Times New Roman" w:eastAsia="Times New Roman" w:hAnsi="Times New Roman" w:cs="Times New Roman"/>
          <w:sz w:val="28"/>
          <w:szCs w:val="28"/>
          <w:lang w:eastAsia="uk-UA"/>
        </w:rPr>
        <w:t xml:space="preserve"> — щотижня протягом місяця для формування навичок емоційної регуляції та планування навчальної діяльності.</w:t>
      </w:r>
    </w:p>
    <w:p w14:paraId="106D173A" w14:textId="77777777" w:rsidR="00C01B32" w:rsidRPr="00944264" w:rsidRDefault="00C01B32" w:rsidP="00B31BD1">
      <w:pPr>
        <w:numPr>
          <w:ilvl w:val="0"/>
          <w:numId w:val="30"/>
        </w:numPr>
        <w:spacing w:after="0" w:line="360" w:lineRule="auto"/>
        <w:ind w:left="0" w:firstLine="0"/>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b/>
          <w:bCs/>
          <w:sz w:val="28"/>
          <w:szCs w:val="28"/>
          <w:lang w:eastAsia="uk-UA"/>
        </w:rPr>
        <w:t>Психоосвітні</w:t>
      </w:r>
      <w:proofErr w:type="spellEnd"/>
      <w:r w:rsidRPr="00944264">
        <w:rPr>
          <w:rFonts w:ascii="Times New Roman" w:eastAsia="Times New Roman" w:hAnsi="Times New Roman" w:cs="Times New Roman"/>
          <w:b/>
          <w:bCs/>
          <w:sz w:val="28"/>
          <w:szCs w:val="28"/>
          <w:lang w:eastAsia="uk-UA"/>
        </w:rPr>
        <w:t xml:space="preserve"> лекції та семінари</w:t>
      </w:r>
      <w:r w:rsidRPr="00944264">
        <w:rPr>
          <w:rFonts w:ascii="Times New Roman" w:eastAsia="Times New Roman" w:hAnsi="Times New Roman" w:cs="Times New Roman"/>
          <w:sz w:val="28"/>
          <w:szCs w:val="28"/>
          <w:lang w:eastAsia="uk-UA"/>
        </w:rPr>
        <w:t xml:space="preserve"> — теми: «Стрес і способи його подолання», «Мотивація у навчанні», «Розвиток внутрішньої стійкості», «Тайм-менеджмент для студентів».</w:t>
      </w:r>
    </w:p>
    <w:p w14:paraId="4420B4C2" w14:textId="77777777" w:rsidR="00C01B32" w:rsidRPr="00944264" w:rsidRDefault="00C01B32" w:rsidP="00B31BD1">
      <w:pPr>
        <w:numPr>
          <w:ilvl w:val="0"/>
          <w:numId w:val="3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Практичні вправи для саморегуляції</w:t>
      </w:r>
      <w:r w:rsidRPr="00944264">
        <w:rPr>
          <w:rFonts w:ascii="Times New Roman" w:eastAsia="Times New Roman" w:hAnsi="Times New Roman" w:cs="Times New Roman"/>
          <w:sz w:val="28"/>
          <w:szCs w:val="28"/>
          <w:lang w:eastAsia="uk-UA"/>
        </w:rPr>
        <w:t xml:space="preserve"> — дихальні техніки, вправи на концентрацію уваги, ведення особистого щоденника досягнень.</w:t>
      </w:r>
    </w:p>
    <w:p w14:paraId="1CCCA151" w14:textId="7F845872" w:rsidR="00C01B32" w:rsidRDefault="00C01B32" w:rsidP="00B31BD1">
      <w:pPr>
        <w:numPr>
          <w:ilvl w:val="0"/>
          <w:numId w:val="3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Формування підтримуючого середовища</w:t>
      </w:r>
      <w:r w:rsidRPr="00944264">
        <w:rPr>
          <w:rFonts w:ascii="Times New Roman" w:eastAsia="Times New Roman" w:hAnsi="Times New Roman" w:cs="Times New Roman"/>
          <w:sz w:val="28"/>
          <w:szCs w:val="28"/>
          <w:lang w:eastAsia="uk-UA"/>
        </w:rPr>
        <w:t xml:space="preserve"> — заохочення </w:t>
      </w:r>
      <w:proofErr w:type="spellStart"/>
      <w:r w:rsidRPr="00944264">
        <w:rPr>
          <w:rFonts w:ascii="Times New Roman" w:eastAsia="Times New Roman" w:hAnsi="Times New Roman" w:cs="Times New Roman"/>
          <w:sz w:val="28"/>
          <w:szCs w:val="28"/>
          <w:lang w:eastAsia="uk-UA"/>
        </w:rPr>
        <w:t>взаємопідтримки</w:t>
      </w:r>
      <w:proofErr w:type="spellEnd"/>
      <w:r w:rsidRPr="00944264">
        <w:rPr>
          <w:rFonts w:ascii="Times New Roman" w:eastAsia="Times New Roman" w:hAnsi="Times New Roman" w:cs="Times New Roman"/>
          <w:sz w:val="28"/>
          <w:szCs w:val="28"/>
          <w:lang w:eastAsia="uk-UA"/>
        </w:rPr>
        <w:t xml:space="preserve"> між студентами, розвиток командної взаємодії та створення безпечного психологічного клімату у групах.</w:t>
      </w:r>
    </w:p>
    <w:p w14:paraId="134206A7" w14:textId="77777777" w:rsidR="00B3540A" w:rsidRPr="00204972" w:rsidRDefault="00B3540A" w:rsidP="00B3540A">
      <w:pPr>
        <w:spacing w:after="0" w:line="360" w:lineRule="auto"/>
        <w:jc w:val="both"/>
        <w:rPr>
          <w:rFonts w:ascii="Times New Roman" w:eastAsia="Times New Roman" w:hAnsi="Times New Roman" w:cs="Times New Roman"/>
          <w:sz w:val="28"/>
          <w:szCs w:val="28"/>
          <w:lang w:eastAsia="uk-UA"/>
        </w:rPr>
      </w:pPr>
    </w:p>
    <w:p w14:paraId="6ADBC2F2" w14:textId="3393F855" w:rsidR="00C01B32" w:rsidRPr="00944264" w:rsidRDefault="009F357B"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Таблиця 3.1. Програма психологічного супроводу студентів Івано-Франківського медичного фахового коледжу</w:t>
      </w:r>
    </w:p>
    <w:tbl>
      <w:tblPr>
        <w:tblStyle w:val="a3"/>
        <w:tblW w:w="10768" w:type="dxa"/>
        <w:jc w:val="center"/>
        <w:tblLayout w:type="fixed"/>
        <w:tblLook w:val="04A0" w:firstRow="1" w:lastRow="0" w:firstColumn="1" w:lastColumn="0" w:noHBand="0" w:noVBand="1"/>
      </w:tblPr>
      <w:tblGrid>
        <w:gridCol w:w="425"/>
        <w:gridCol w:w="1277"/>
        <w:gridCol w:w="1128"/>
        <w:gridCol w:w="573"/>
        <w:gridCol w:w="2551"/>
        <w:gridCol w:w="2410"/>
        <w:gridCol w:w="2404"/>
      </w:tblGrid>
      <w:tr w:rsidR="00A557EC" w:rsidRPr="00D4531A" w14:paraId="76A26E04" w14:textId="77777777" w:rsidTr="00D4531A">
        <w:trPr>
          <w:trHeight w:val="1074"/>
          <w:jc w:val="center"/>
        </w:trPr>
        <w:tc>
          <w:tcPr>
            <w:tcW w:w="425" w:type="dxa"/>
            <w:hideMark/>
          </w:tcPr>
          <w:p w14:paraId="344737AA" w14:textId="77777777"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w:t>
            </w:r>
          </w:p>
        </w:tc>
        <w:tc>
          <w:tcPr>
            <w:tcW w:w="1277" w:type="dxa"/>
            <w:hideMark/>
          </w:tcPr>
          <w:p w14:paraId="2B2F435C" w14:textId="4142AEA4"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Назва заходу</w:t>
            </w:r>
          </w:p>
        </w:tc>
        <w:tc>
          <w:tcPr>
            <w:tcW w:w="1128" w:type="dxa"/>
            <w:hideMark/>
          </w:tcPr>
          <w:p w14:paraId="4F37E8A7" w14:textId="77777777"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Форма проведення</w:t>
            </w:r>
          </w:p>
        </w:tc>
        <w:tc>
          <w:tcPr>
            <w:tcW w:w="573" w:type="dxa"/>
            <w:hideMark/>
          </w:tcPr>
          <w:p w14:paraId="2EE52C68" w14:textId="20151F87"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Т</w:t>
            </w:r>
            <w:r w:rsidR="00D4531A">
              <w:rPr>
                <w:rFonts w:ascii="Times New Roman" w:eastAsia="Times New Roman" w:hAnsi="Times New Roman" w:cs="Times New Roman"/>
                <w:b/>
                <w:bCs/>
                <w:sz w:val="24"/>
                <w:szCs w:val="24"/>
                <w:lang w:eastAsia="uk-UA"/>
              </w:rPr>
              <w:t>-</w:t>
            </w:r>
            <w:proofErr w:type="spellStart"/>
            <w:r w:rsidRPr="00D4531A">
              <w:rPr>
                <w:rFonts w:ascii="Times New Roman" w:eastAsia="Times New Roman" w:hAnsi="Times New Roman" w:cs="Times New Roman"/>
                <w:b/>
                <w:bCs/>
                <w:sz w:val="24"/>
                <w:szCs w:val="24"/>
                <w:lang w:eastAsia="uk-UA"/>
              </w:rPr>
              <w:t>сть</w:t>
            </w:r>
            <w:proofErr w:type="spellEnd"/>
          </w:p>
        </w:tc>
        <w:tc>
          <w:tcPr>
            <w:tcW w:w="2551" w:type="dxa"/>
            <w:hideMark/>
          </w:tcPr>
          <w:p w14:paraId="28E54E2D" w14:textId="77777777"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Мета заходу</w:t>
            </w:r>
          </w:p>
        </w:tc>
        <w:tc>
          <w:tcPr>
            <w:tcW w:w="2410" w:type="dxa"/>
            <w:hideMark/>
          </w:tcPr>
          <w:p w14:paraId="7FF4D741" w14:textId="77777777"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Методи та техніки</w:t>
            </w:r>
          </w:p>
        </w:tc>
        <w:tc>
          <w:tcPr>
            <w:tcW w:w="2404" w:type="dxa"/>
            <w:hideMark/>
          </w:tcPr>
          <w:p w14:paraId="6EF2E0AE" w14:textId="77777777" w:rsidR="009F357B" w:rsidRPr="00D4531A" w:rsidRDefault="009F357B" w:rsidP="00B31BD1">
            <w:pPr>
              <w:jc w:val="both"/>
              <w:rPr>
                <w:rFonts w:ascii="Times New Roman" w:eastAsia="Times New Roman" w:hAnsi="Times New Roman" w:cs="Times New Roman"/>
                <w:b/>
                <w:bCs/>
                <w:sz w:val="24"/>
                <w:szCs w:val="24"/>
                <w:lang w:eastAsia="uk-UA"/>
              </w:rPr>
            </w:pPr>
            <w:r w:rsidRPr="00D4531A">
              <w:rPr>
                <w:rFonts w:ascii="Times New Roman" w:eastAsia="Times New Roman" w:hAnsi="Times New Roman" w:cs="Times New Roman"/>
                <w:b/>
                <w:bCs/>
                <w:sz w:val="24"/>
                <w:szCs w:val="24"/>
                <w:lang w:eastAsia="uk-UA"/>
              </w:rPr>
              <w:t>Очікуваний ефект</w:t>
            </w:r>
          </w:p>
        </w:tc>
      </w:tr>
      <w:tr w:rsidR="00A557EC" w:rsidRPr="00944264" w14:paraId="7D7495B8" w14:textId="77777777" w:rsidTr="00D4531A">
        <w:trPr>
          <w:trHeight w:val="2550"/>
          <w:jc w:val="center"/>
        </w:trPr>
        <w:tc>
          <w:tcPr>
            <w:tcW w:w="425" w:type="dxa"/>
            <w:hideMark/>
          </w:tcPr>
          <w:p w14:paraId="50638491" w14:textId="77777777" w:rsidR="009F357B" w:rsidRPr="00944264" w:rsidRDefault="009F357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w:t>
            </w:r>
          </w:p>
        </w:tc>
        <w:tc>
          <w:tcPr>
            <w:tcW w:w="1277" w:type="dxa"/>
            <w:hideMark/>
          </w:tcPr>
          <w:p w14:paraId="5B0A0550"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Діагностика</w:t>
            </w:r>
          </w:p>
          <w:p w14:paraId="51B609EF" w14:textId="650C5ACC"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мотивації та</w:t>
            </w:r>
          </w:p>
          <w:p w14:paraId="14E184EC" w14:textId="26042345" w:rsidR="009F357B" w:rsidRPr="00944264" w:rsidRDefault="009F357B" w:rsidP="00B31BD1">
            <w:pPr>
              <w:jc w:val="both"/>
              <w:rPr>
                <w:rFonts w:ascii="Times New Roman" w:eastAsia="Times New Roman" w:hAnsi="Times New Roman" w:cs="Times New Roman"/>
                <w:sz w:val="28"/>
                <w:szCs w:val="28"/>
                <w:lang w:eastAsia="uk-UA"/>
              </w:rPr>
            </w:pPr>
            <w:r w:rsidRPr="00D4531A">
              <w:rPr>
                <w:rFonts w:ascii="Times New Roman" w:eastAsia="Times New Roman" w:hAnsi="Times New Roman" w:cs="Times New Roman"/>
                <w:sz w:val="24"/>
                <w:szCs w:val="24"/>
                <w:lang w:eastAsia="uk-UA"/>
              </w:rPr>
              <w:t>психологічної стійкості</w:t>
            </w:r>
          </w:p>
        </w:tc>
        <w:tc>
          <w:tcPr>
            <w:tcW w:w="1128" w:type="dxa"/>
            <w:hideMark/>
          </w:tcPr>
          <w:p w14:paraId="2AB507D6" w14:textId="1F083A34"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Індивідуальна групова</w:t>
            </w:r>
          </w:p>
        </w:tc>
        <w:tc>
          <w:tcPr>
            <w:tcW w:w="573" w:type="dxa"/>
            <w:hideMark/>
          </w:tcPr>
          <w:p w14:paraId="7DFA55C2" w14:textId="2C6B156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45 хв</w:t>
            </w:r>
          </w:p>
        </w:tc>
        <w:tc>
          <w:tcPr>
            <w:tcW w:w="2551" w:type="dxa"/>
            <w:hideMark/>
          </w:tcPr>
          <w:p w14:paraId="74443CF6" w14:textId="2320D8F3"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Визначити початковий</w:t>
            </w:r>
          </w:p>
          <w:p w14:paraId="07B8FC73" w14:textId="04DED955"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рівень мотивації та психологічної стійкості</w:t>
            </w:r>
          </w:p>
        </w:tc>
        <w:tc>
          <w:tcPr>
            <w:tcW w:w="2410" w:type="dxa"/>
            <w:hideMark/>
          </w:tcPr>
          <w:p w14:paraId="3AFEDEDA" w14:textId="3E2FB586"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Опитувальник мотивації досягнення (АМS), Шкала</w:t>
            </w:r>
          </w:p>
          <w:p w14:paraId="5EB97CC0" w14:textId="7F249F44"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психологічної стійкості (CD-RISC), інтерв’ю</w:t>
            </w:r>
          </w:p>
        </w:tc>
        <w:tc>
          <w:tcPr>
            <w:tcW w:w="2404" w:type="dxa"/>
            <w:hideMark/>
          </w:tcPr>
          <w:p w14:paraId="0CF3BBB4"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Формування індивідуальних профілів студентів, виявлення сильних та проблемних зон</w:t>
            </w:r>
          </w:p>
        </w:tc>
      </w:tr>
      <w:tr w:rsidR="00A557EC" w:rsidRPr="00944264" w14:paraId="11475E15" w14:textId="77777777" w:rsidTr="00D4531A">
        <w:trPr>
          <w:trHeight w:val="2496"/>
          <w:jc w:val="center"/>
        </w:trPr>
        <w:tc>
          <w:tcPr>
            <w:tcW w:w="425" w:type="dxa"/>
            <w:hideMark/>
          </w:tcPr>
          <w:p w14:paraId="3897DE0B" w14:textId="77777777" w:rsidR="009F357B" w:rsidRPr="00944264" w:rsidRDefault="009F357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2</w:t>
            </w:r>
          </w:p>
        </w:tc>
        <w:tc>
          <w:tcPr>
            <w:tcW w:w="1277" w:type="dxa"/>
            <w:hideMark/>
          </w:tcPr>
          <w:p w14:paraId="352E27B6"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Індивідуальна консультація “Цілепокладання та самоконтроль”</w:t>
            </w:r>
          </w:p>
        </w:tc>
        <w:tc>
          <w:tcPr>
            <w:tcW w:w="1128" w:type="dxa"/>
            <w:hideMark/>
          </w:tcPr>
          <w:p w14:paraId="46B6312E"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Індивідуальна</w:t>
            </w:r>
          </w:p>
        </w:tc>
        <w:tc>
          <w:tcPr>
            <w:tcW w:w="573" w:type="dxa"/>
            <w:hideMark/>
          </w:tcPr>
          <w:p w14:paraId="5689972A"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30 хв</w:t>
            </w:r>
          </w:p>
        </w:tc>
        <w:tc>
          <w:tcPr>
            <w:tcW w:w="2551" w:type="dxa"/>
            <w:hideMark/>
          </w:tcPr>
          <w:p w14:paraId="0EF11056"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Розвиток навичок</w:t>
            </w:r>
          </w:p>
          <w:p w14:paraId="71BC4BAC" w14:textId="6F5F000C"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постановки цілей та</w:t>
            </w:r>
          </w:p>
          <w:p w14:paraId="7778FDD9" w14:textId="088BAEC4"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планування навчальної діяльності</w:t>
            </w:r>
          </w:p>
        </w:tc>
        <w:tc>
          <w:tcPr>
            <w:tcW w:w="2410" w:type="dxa"/>
            <w:hideMark/>
          </w:tcPr>
          <w:p w14:paraId="64770AE2"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Психологічне консультування, методи</w:t>
            </w:r>
          </w:p>
          <w:p w14:paraId="77AF54A1" w14:textId="2A91C658"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саморефлексії, аналіз бар’єрів досягнення</w:t>
            </w:r>
          </w:p>
        </w:tc>
        <w:tc>
          <w:tcPr>
            <w:tcW w:w="2404" w:type="dxa"/>
            <w:hideMark/>
          </w:tcPr>
          <w:p w14:paraId="27E97929" w14:textId="77777777" w:rsidR="008F5018" w:rsidRPr="00D4531A" w:rsidRDefault="009F357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Підвищення усвідомленої</w:t>
            </w:r>
          </w:p>
          <w:p w14:paraId="39E798D4" w14:textId="3572ECB8" w:rsidR="008F5018" w:rsidRPr="00D4531A" w:rsidRDefault="009F357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мотивації, розвиток</w:t>
            </w:r>
          </w:p>
          <w:p w14:paraId="1C4EACC9" w14:textId="14F02504" w:rsidR="009F357B" w:rsidRPr="00D4531A" w:rsidRDefault="009F357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самоконтролю та самодисципліни</w:t>
            </w:r>
          </w:p>
        </w:tc>
      </w:tr>
      <w:tr w:rsidR="00A557EC" w:rsidRPr="00944264" w14:paraId="131C751E" w14:textId="77777777" w:rsidTr="00D4531A">
        <w:trPr>
          <w:trHeight w:val="2676"/>
          <w:jc w:val="center"/>
        </w:trPr>
        <w:tc>
          <w:tcPr>
            <w:tcW w:w="425" w:type="dxa"/>
            <w:hideMark/>
          </w:tcPr>
          <w:p w14:paraId="48CAFF0E" w14:textId="77777777" w:rsidR="009F357B" w:rsidRPr="00944264" w:rsidRDefault="009F357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3</w:t>
            </w:r>
          </w:p>
        </w:tc>
        <w:tc>
          <w:tcPr>
            <w:tcW w:w="1277" w:type="dxa"/>
            <w:hideMark/>
          </w:tcPr>
          <w:p w14:paraId="2EA78A8A" w14:textId="77777777" w:rsidR="009F357B" w:rsidRPr="00D4531A" w:rsidRDefault="009F357B" w:rsidP="0097021D">
            <w:pPr>
              <w:rPr>
                <w:rFonts w:ascii="Times New Roman" w:eastAsia="Times New Roman" w:hAnsi="Times New Roman" w:cs="Times New Roman"/>
                <w:sz w:val="24"/>
                <w:szCs w:val="24"/>
                <w:lang w:eastAsia="uk-UA"/>
              </w:rPr>
            </w:pPr>
            <w:bookmarkStart w:id="6" w:name="_Hlk215588473"/>
            <w:r w:rsidRPr="00D4531A">
              <w:rPr>
                <w:rFonts w:ascii="Times New Roman" w:eastAsia="Times New Roman" w:hAnsi="Times New Roman" w:cs="Times New Roman"/>
                <w:sz w:val="24"/>
                <w:szCs w:val="24"/>
                <w:lang w:eastAsia="uk-UA"/>
              </w:rPr>
              <w:t>Тренінг “Емоційна регуляція”</w:t>
            </w:r>
            <w:bookmarkEnd w:id="6"/>
          </w:p>
        </w:tc>
        <w:tc>
          <w:tcPr>
            <w:tcW w:w="1128" w:type="dxa"/>
            <w:hideMark/>
          </w:tcPr>
          <w:p w14:paraId="6C7A8A6D"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w:t>
            </w:r>
          </w:p>
        </w:tc>
        <w:tc>
          <w:tcPr>
            <w:tcW w:w="573" w:type="dxa"/>
            <w:hideMark/>
          </w:tcPr>
          <w:p w14:paraId="341D5D93"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60 хв</w:t>
            </w:r>
          </w:p>
        </w:tc>
        <w:tc>
          <w:tcPr>
            <w:tcW w:w="2551" w:type="dxa"/>
            <w:hideMark/>
          </w:tcPr>
          <w:p w14:paraId="49F63372"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Навчити студентів</w:t>
            </w:r>
          </w:p>
          <w:p w14:paraId="6706BCF3" w14:textId="442AFCB5"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контролювати емоції та</w:t>
            </w:r>
          </w:p>
          <w:p w14:paraId="659BB27B" w14:textId="45AF095B"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долати стрес</w:t>
            </w:r>
          </w:p>
        </w:tc>
        <w:tc>
          <w:tcPr>
            <w:tcW w:w="2410" w:type="dxa"/>
            <w:hideMark/>
          </w:tcPr>
          <w:p w14:paraId="45D8A43A"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Вправи на релаксацію,</w:t>
            </w:r>
          </w:p>
          <w:p w14:paraId="211B0FF9" w14:textId="402D7EED"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дихальні техніки, рольові ігри, обговорення стресових ситуацій</w:t>
            </w:r>
          </w:p>
        </w:tc>
        <w:tc>
          <w:tcPr>
            <w:tcW w:w="2404" w:type="dxa"/>
            <w:hideMark/>
          </w:tcPr>
          <w:p w14:paraId="2652711D"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Зниження рівня</w:t>
            </w:r>
          </w:p>
          <w:p w14:paraId="3FB4C5A5" w14:textId="6F99F4DE"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тривожності, розвиток</w:t>
            </w:r>
          </w:p>
          <w:p w14:paraId="7F45525F" w14:textId="0053ED80" w:rsidR="008F5018" w:rsidRPr="00D4531A" w:rsidRDefault="009F357B" w:rsidP="00B31BD1">
            <w:pPr>
              <w:jc w:val="both"/>
              <w:rPr>
                <w:rFonts w:ascii="Times New Roman" w:eastAsia="Times New Roman" w:hAnsi="Times New Roman" w:cs="Times New Roman"/>
                <w:sz w:val="24"/>
                <w:szCs w:val="24"/>
                <w:lang w:eastAsia="uk-UA"/>
              </w:rPr>
            </w:pPr>
            <w:proofErr w:type="spellStart"/>
            <w:r w:rsidRPr="00D4531A">
              <w:rPr>
                <w:rFonts w:ascii="Times New Roman" w:eastAsia="Times New Roman" w:hAnsi="Times New Roman" w:cs="Times New Roman"/>
                <w:sz w:val="24"/>
                <w:szCs w:val="24"/>
                <w:lang w:eastAsia="uk-UA"/>
              </w:rPr>
              <w:t>стресостійкості</w:t>
            </w:r>
            <w:proofErr w:type="spellEnd"/>
            <w:r w:rsidRPr="00D4531A">
              <w:rPr>
                <w:rFonts w:ascii="Times New Roman" w:eastAsia="Times New Roman" w:hAnsi="Times New Roman" w:cs="Times New Roman"/>
                <w:sz w:val="24"/>
                <w:szCs w:val="24"/>
                <w:lang w:eastAsia="uk-UA"/>
              </w:rPr>
              <w:t xml:space="preserve"> та</w:t>
            </w:r>
          </w:p>
          <w:p w14:paraId="26407D87" w14:textId="2ECAFCED"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усвідомленої регуляції емоцій</w:t>
            </w:r>
          </w:p>
        </w:tc>
      </w:tr>
      <w:tr w:rsidR="00A557EC" w:rsidRPr="00944264" w14:paraId="7857830E" w14:textId="77777777" w:rsidTr="00D4531A">
        <w:trPr>
          <w:trHeight w:val="3132"/>
          <w:jc w:val="center"/>
        </w:trPr>
        <w:tc>
          <w:tcPr>
            <w:tcW w:w="425" w:type="dxa"/>
            <w:hideMark/>
          </w:tcPr>
          <w:p w14:paraId="6783998B" w14:textId="77777777" w:rsidR="009F357B" w:rsidRPr="00944264" w:rsidRDefault="009F357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4</w:t>
            </w:r>
          </w:p>
        </w:tc>
        <w:tc>
          <w:tcPr>
            <w:tcW w:w="1277" w:type="dxa"/>
            <w:hideMark/>
          </w:tcPr>
          <w:p w14:paraId="3EA646EF" w14:textId="77777777" w:rsidR="009F357B" w:rsidRPr="00D4531A" w:rsidRDefault="009F357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Тренінг “Мотивація та цілепокладання”</w:t>
            </w:r>
          </w:p>
        </w:tc>
        <w:tc>
          <w:tcPr>
            <w:tcW w:w="1128" w:type="dxa"/>
            <w:hideMark/>
          </w:tcPr>
          <w:p w14:paraId="0BFC05B6"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w:t>
            </w:r>
          </w:p>
        </w:tc>
        <w:tc>
          <w:tcPr>
            <w:tcW w:w="573" w:type="dxa"/>
            <w:hideMark/>
          </w:tcPr>
          <w:p w14:paraId="5E73C426"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60 хв</w:t>
            </w:r>
          </w:p>
        </w:tc>
        <w:tc>
          <w:tcPr>
            <w:tcW w:w="2551" w:type="dxa"/>
            <w:hideMark/>
          </w:tcPr>
          <w:p w14:paraId="1A38C604"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Формування внутрішньої мотивації до навчання та саморозвитку</w:t>
            </w:r>
          </w:p>
        </w:tc>
        <w:tc>
          <w:tcPr>
            <w:tcW w:w="2410" w:type="dxa"/>
            <w:hideMark/>
          </w:tcPr>
          <w:p w14:paraId="3829E761"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Практичні завдання на</w:t>
            </w:r>
          </w:p>
          <w:p w14:paraId="625A92A6" w14:textId="5D8190E9"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постановку цілей,</w:t>
            </w:r>
          </w:p>
          <w:p w14:paraId="17FE7D75" w14:textId="4EA12EDC"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письмові вправи,</w:t>
            </w:r>
          </w:p>
          <w:p w14:paraId="0F1143A0" w14:textId="188F7D33"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 дискусія, план досягнень</w:t>
            </w:r>
          </w:p>
        </w:tc>
        <w:tc>
          <w:tcPr>
            <w:tcW w:w="2404" w:type="dxa"/>
            <w:hideMark/>
          </w:tcPr>
          <w:p w14:paraId="71D49724"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Підвищення мотивації,</w:t>
            </w:r>
          </w:p>
          <w:p w14:paraId="245BFF22" w14:textId="53C2C7BF"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розвиток навичок стратегічного планування та досягнення цілей</w:t>
            </w:r>
          </w:p>
        </w:tc>
      </w:tr>
      <w:tr w:rsidR="00A557EC" w:rsidRPr="00944264" w14:paraId="140B26FC" w14:textId="77777777" w:rsidTr="00D4531A">
        <w:trPr>
          <w:trHeight w:val="3170"/>
          <w:jc w:val="center"/>
        </w:trPr>
        <w:tc>
          <w:tcPr>
            <w:tcW w:w="425" w:type="dxa"/>
            <w:hideMark/>
          </w:tcPr>
          <w:p w14:paraId="4D2E2B88" w14:textId="5CEF02F6" w:rsidR="009F357B" w:rsidRPr="00944264" w:rsidRDefault="009F357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5</w:t>
            </w:r>
          </w:p>
        </w:tc>
        <w:tc>
          <w:tcPr>
            <w:tcW w:w="1277" w:type="dxa"/>
            <w:hideMark/>
          </w:tcPr>
          <w:p w14:paraId="7F48E914" w14:textId="77777777" w:rsidR="009F357B" w:rsidRPr="00D4531A" w:rsidRDefault="009F357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Тренінг “Тайм-менеджмент та самодисципліна”</w:t>
            </w:r>
          </w:p>
        </w:tc>
        <w:tc>
          <w:tcPr>
            <w:tcW w:w="1128" w:type="dxa"/>
            <w:hideMark/>
          </w:tcPr>
          <w:p w14:paraId="2B229AF4"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w:t>
            </w:r>
          </w:p>
        </w:tc>
        <w:tc>
          <w:tcPr>
            <w:tcW w:w="573" w:type="dxa"/>
            <w:hideMark/>
          </w:tcPr>
          <w:p w14:paraId="699F51B0" w14:textId="77777777"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60 хв</w:t>
            </w:r>
          </w:p>
        </w:tc>
        <w:tc>
          <w:tcPr>
            <w:tcW w:w="2551" w:type="dxa"/>
            <w:hideMark/>
          </w:tcPr>
          <w:p w14:paraId="13A6AE9F"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Розвиток навичок</w:t>
            </w:r>
          </w:p>
          <w:p w14:paraId="32B69374" w14:textId="15411D50"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ефективного планування</w:t>
            </w:r>
          </w:p>
          <w:p w14:paraId="200DBEFB" w14:textId="7E0E363D"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часу та організації навчального процесу</w:t>
            </w:r>
          </w:p>
        </w:tc>
        <w:tc>
          <w:tcPr>
            <w:tcW w:w="2410" w:type="dxa"/>
            <w:hideMark/>
          </w:tcPr>
          <w:p w14:paraId="709D41B1" w14:textId="0243BA80"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 xml:space="preserve">Вправи на </w:t>
            </w:r>
            <w:proofErr w:type="spellStart"/>
            <w:r w:rsidRPr="00D4531A">
              <w:rPr>
                <w:rFonts w:ascii="Times New Roman" w:eastAsia="Times New Roman" w:hAnsi="Times New Roman" w:cs="Times New Roman"/>
                <w:sz w:val="24"/>
                <w:szCs w:val="24"/>
                <w:lang w:eastAsia="uk-UA"/>
              </w:rPr>
              <w:t>пріоритизацію</w:t>
            </w:r>
            <w:proofErr w:type="spellEnd"/>
          </w:p>
          <w:p w14:paraId="555CD115"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завдань, створення</w:t>
            </w:r>
          </w:p>
          <w:p w14:paraId="4A856E4F" w14:textId="3D0E221E"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щоденника</w:t>
            </w:r>
          </w:p>
          <w:p w14:paraId="35386209"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продуктивності,</w:t>
            </w:r>
          </w:p>
          <w:p w14:paraId="4A646831" w14:textId="623FB4FC"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симуляції робочих ситуацій</w:t>
            </w:r>
          </w:p>
        </w:tc>
        <w:tc>
          <w:tcPr>
            <w:tcW w:w="2404" w:type="dxa"/>
            <w:hideMark/>
          </w:tcPr>
          <w:p w14:paraId="0C003A91" w14:textId="77777777" w:rsidR="008F5018"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Підвищення ефективності</w:t>
            </w:r>
          </w:p>
          <w:p w14:paraId="08FE04CF" w14:textId="410F0A74" w:rsidR="009F357B" w:rsidRPr="00D4531A" w:rsidRDefault="009F357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навчальної діяльності, розвиток самодисципліни</w:t>
            </w:r>
          </w:p>
        </w:tc>
      </w:tr>
      <w:tr w:rsidR="00A557EC" w:rsidRPr="00944264" w14:paraId="6ECA47CF" w14:textId="77777777" w:rsidTr="00D4531A">
        <w:trPr>
          <w:trHeight w:val="2513"/>
          <w:jc w:val="center"/>
        </w:trPr>
        <w:tc>
          <w:tcPr>
            <w:tcW w:w="425" w:type="dxa"/>
            <w:hideMark/>
          </w:tcPr>
          <w:p w14:paraId="51D7F967" w14:textId="77777777" w:rsidR="008C40BB" w:rsidRPr="00944264" w:rsidRDefault="008C40B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6</w:t>
            </w:r>
          </w:p>
        </w:tc>
        <w:tc>
          <w:tcPr>
            <w:tcW w:w="1277" w:type="dxa"/>
            <w:hideMark/>
          </w:tcPr>
          <w:p w14:paraId="6587C3A6" w14:textId="77777777" w:rsidR="008C40BB" w:rsidRPr="00D4531A" w:rsidRDefault="008C40BB" w:rsidP="00B31BD1">
            <w:pPr>
              <w:jc w:val="both"/>
              <w:rPr>
                <w:rFonts w:ascii="Times New Roman" w:eastAsia="Times New Roman" w:hAnsi="Times New Roman" w:cs="Times New Roman"/>
                <w:sz w:val="24"/>
                <w:szCs w:val="24"/>
                <w:lang w:eastAsia="uk-UA"/>
              </w:rPr>
            </w:pPr>
            <w:proofErr w:type="spellStart"/>
            <w:r w:rsidRPr="00D4531A">
              <w:rPr>
                <w:rFonts w:ascii="Times New Roman" w:eastAsia="Times New Roman" w:hAnsi="Times New Roman" w:cs="Times New Roman"/>
                <w:sz w:val="24"/>
                <w:szCs w:val="24"/>
                <w:lang w:eastAsia="uk-UA"/>
              </w:rPr>
              <w:t>Психоосвітня</w:t>
            </w:r>
            <w:proofErr w:type="spellEnd"/>
            <w:r w:rsidRPr="00D4531A">
              <w:rPr>
                <w:rFonts w:ascii="Times New Roman" w:eastAsia="Times New Roman" w:hAnsi="Times New Roman" w:cs="Times New Roman"/>
                <w:sz w:val="24"/>
                <w:szCs w:val="24"/>
                <w:lang w:eastAsia="uk-UA"/>
              </w:rPr>
              <w:t xml:space="preserve"> лекція “Стрес і способи його подолання”</w:t>
            </w:r>
          </w:p>
        </w:tc>
        <w:tc>
          <w:tcPr>
            <w:tcW w:w="1128" w:type="dxa"/>
            <w:hideMark/>
          </w:tcPr>
          <w:p w14:paraId="2469B257"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w:t>
            </w:r>
          </w:p>
        </w:tc>
        <w:tc>
          <w:tcPr>
            <w:tcW w:w="573" w:type="dxa"/>
            <w:hideMark/>
          </w:tcPr>
          <w:p w14:paraId="05EB70D3"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45 хв</w:t>
            </w:r>
          </w:p>
        </w:tc>
        <w:tc>
          <w:tcPr>
            <w:tcW w:w="2551" w:type="dxa"/>
            <w:hideMark/>
          </w:tcPr>
          <w:p w14:paraId="743FDDF0" w14:textId="77777777"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Ознайомлення з</w:t>
            </w:r>
          </w:p>
          <w:p w14:paraId="3454117D" w14:textId="7910D4FC"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механізмами стресу та способами адаптації</w:t>
            </w:r>
          </w:p>
        </w:tc>
        <w:tc>
          <w:tcPr>
            <w:tcW w:w="2410" w:type="dxa"/>
            <w:hideMark/>
          </w:tcPr>
          <w:p w14:paraId="40AF8CBE" w14:textId="15C7C761"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Лекція з елементами</w:t>
            </w:r>
          </w:p>
          <w:p w14:paraId="182FC327" w14:textId="7507A0C5"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дискусії, демонстрація технік релаксації</w:t>
            </w:r>
          </w:p>
        </w:tc>
        <w:tc>
          <w:tcPr>
            <w:tcW w:w="2404" w:type="dxa"/>
            <w:hideMark/>
          </w:tcPr>
          <w:p w14:paraId="18B5F31E" w14:textId="77777777"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Підвищення обізнаності</w:t>
            </w:r>
          </w:p>
          <w:p w14:paraId="07EEF3B2" w14:textId="2C388338"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студентів про стрес,</w:t>
            </w:r>
          </w:p>
          <w:p w14:paraId="7B5E615E" w14:textId="0F0ED0EA"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формування початкових навичок саморегуляції</w:t>
            </w:r>
          </w:p>
        </w:tc>
      </w:tr>
      <w:tr w:rsidR="00A557EC" w:rsidRPr="00944264" w14:paraId="7FC9E746" w14:textId="77777777" w:rsidTr="00D4531A">
        <w:trPr>
          <w:trHeight w:val="3337"/>
          <w:jc w:val="center"/>
        </w:trPr>
        <w:tc>
          <w:tcPr>
            <w:tcW w:w="425" w:type="dxa"/>
            <w:hideMark/>
          </w:tcPr>
          <w:p w14:paraId="018346F9" w14:textId="77777777" w:rsidR="008C40BB" w:rsidRPr="00944264" w:rsidRDefault="008C40B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7</w:t>
            </w:r>
          </w:p>
        </w:tc>
        <w:tc>
          <w:tcPr>
            <w:tcW w:w="1277" w:type="dxa"/>
            <w:hideMark/>
          </w:tcPr>
          <w:p w14:paraId="2446675F"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Практичне заняття “Вправи на концентрацію та саморефлексію”</w:t>
            </w:r>
          </w:p>
        </w:tc>
        <w:tc>
          <w:tcPr>
            <w:tcW w:w="1128" w:type="dxa"/>
            <w:hideMark/>
          </w:tcPr>
          <w:p w14:paraId="3BF878BB"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w:t>
            </w:r>
          </w:p>
        </w:tc>
        <w:tc>
          <w:tcPr>
            <w:tcW w:w="573" w:type="dxa"/>
            <w:hideMark/>
          </w:tcPr>
          <w:p w14:paraId="463C60BB"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45 хв</w:t>
            </w:r>
          </w:p>
        </w:tc>
        <w:tc>
          <w:tcPr>
            <w:tcW w:w="2551" w:type="dxa"/>
            <w:hideMark/>
          </w:tcPr>
          <w:p w14:paraId="0D27118F" w14:textId="77777777"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Формування навичок</w:t>
            </w:r>
          </w:p>
          <w:p w14:paraId="1557D056" w14:textId="4671651E"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зосередження та саморефлексії</w:t>
            </w:r>
          </w:p>
        </w:tc>
        <w:tc>
          <w:tcPr>
            <w:tcW w:w="2410" w:type="dxa"/>
            <w:hideMark/>
          </w:tcPr>
          <w:p w14:paraId="64E02405"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Дихальні практики, вправи на увагу, ведення щоденника досягнень</w:t>
            </w:r>
          </w:p>
        </w:tc>
        <w:tc>
          <w:tcPr>
            <w:tcW w:w="2404" w:type="dxa"/>
            <w:hideMark/>
          </w:tcPr>
          <w:p w14:paraId="61ADFCC0" w14:textId="77777777"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Розвиток концентрації,</w:t>
            </w:r>
          </w:p>
          <w:p w14:paraId="52B92C8A" w14:textId="07410E03"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усвідомлене відстеження</w:t>
            </w:r>
          </w:p>
          <w:p w14:paraId="6ED0A78A" w14:textId="65C341F5"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власного прогресу,</w:t>
            </w:r>
          </w:p>
          <w:p w14:paraId="05D2B72D" w14:textId="0EC64F0A"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підвищення внутрішньої мотивації</w:t>
            </w:r>
          </w:p>
        </w:tc>
      </w:tr>
      <w:tr w:rsidR="00A557EC" w:rsidRPr="00944264" w14:paraId="495886AA" w14:textId="77777777" w:rsidTr="00D4531A">
        <w:trPr>
          <w:trHeight w:val="4100"/>
          <w:jc w:val="center"/>
        </w:trPr>
        <w:tc>
          <w:tcPr>
            <w:tcW w:w="425" w:type="dxa"/>
            <w:hideMark/>
          </w:tcPr>
          <w:p w14:paraId="5DF78A3C" w14:textId="77777777" w:rsidR="008C40BB" w:rsidRPr="00944264" w:rsidRDefault="008C40B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8</w:t>
            </w:r>
          </w:p>
        </w:tc>
        <w:tc>
          <w:tcPr>
            <w:tcW w:w="1277" w:type="dxa"/>
            <w:hideMark/>
          </w:tcPr>
          <w:p w14:paraId="19D1FAAE" w14:textId="68D2EFD9"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Моніторинг</w:t>
            </w:r>
          </w:p>
          <w:p w14:paraId="7C7EF908" w14:textId="181FDF9B"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ефективності програми</w:t>
            </w:r>
          </w:p>
        </w:tc>
        <w:tc>
          <w:tcPr>
            <w:tcW w:w="1128" w:type="dxa"/>
            <w:hideMark/>
          </w:tcPr>
          <w:p w14:paraId="2E24B4EC"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Індивідуальна / групова</w:t>
            </w:r>
          </w:p>
        </w:tc>
        <w:tc>
          <w:tcPr>
            <w:tcW w:w="573" w:type="dxa"/>
            <w:hideMark/>
          </w:tcPr>
          <w:p w14:paraId="513D95E1"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1 заняття, 45 хв</w:t>
            </w:r>
          </w:p>
        </w:tc>
        <w:tc>
          <w:tcPr>
            <w:tcW w:w="2551" w:type="dxa"/>
            <w:hideMark/>
          </w:tcPr>
          <w:p w14:paraId="0F321D7D" w14:textId="77777777"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Оцінка динаміки змін</w:t>
            </w:r>
          </w:p>
          <w:p w14:paraId="42ABB1E7" w14:textId="7F48410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мотивації та психологічної стійкості</w:t>
            </w:r>
          </w:p>
        </w:tc>
        <w:tc>
          <w:tcPr>
            <w:tcW w:w="2410" w:type="dxa"/>
            <w:hideMark/>
          </w:tcPr>
          <w:p w14:paraId="67B55B16" w14:textId="77777777"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Повторне тестування</w:t>
            </w:r>
          </w:p>
          <w:p w14:paraId="4FD4CA9A" w14:textId="11F3AAA6"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(АМS, CD-RISC), анкетування, інтерв’ю</w:t>
            </w:r>
          </w:p>
        </w:tc>
        <w:tc>
          <w:tcPr>
            <w:tcW w:w="2404" w:type="dxa"/>
            <w:hideMark/>
          </w:tcPr>
          <w:p w14:paraId="274C0F6F" w14:textId="140EDC20" w:rsidR="008F5018"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Виявлення позитивних змін</w:t>
            </w:r>
            <w:r w:rsidR="008F5018" w:rsidRPr="00D4531A">
              <w:rPr>
                <w:rFonts w:ascii="Times New Roman" w:eastAsia="Times New Roman" w:hAnsi="Times New Roman" w:cs="Times New Roman"/>
                <w:sz w:val="24"/>
                <w:szCs w:val="24"/>
                <w:lang w:eastAsia="uk-UA"/>
              </w:rPr>
              <w:t>,</w:t>
            </w:r>
          </w:p>
          <w:p w14:paraId="316D4E10" w14:textId="12459FC4"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корекція індивідуальних планів супроводу, підвищення ефективності програми</w:t>
            </w:r>
          </w:p>
        </w:tc>
      </w:tr>
      <w:tr w:rsidR="00A557EC" w:rsidRPr="00944264" w14:paraId="048142E4" w14:textId="77777777" w:rsidTr="00D4531A">
        <w:trPr>
          <w:trHeight w:val="2177"/>
          <w:jc w:val="center"/>
        </w:trPr>
        <w:tc>
          <w:tcPr>
            <w:tcW w:w="425" w:type="dxa"/>
            <w:hideMark/>
          </w:tcPr>
          <w:p w14:paraId="64331334" w14:textId="77777777" w:rsidR="008C40BB" w:rsidRPr="00944264" w:rsidRDefault="008C40BB"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9</w:t>
            </w:r>
          </w:p>
        </w:tc>
        <w:tc>
          <w:tcPr>
            <w:tcW w:w="1277" w:type="dxa"/>
            <w:hideMark/>
          </w:tcPr>
          <w:p w14:paraId="19D11262" w14:textId="5DDAF373" w:rsidR="00A557EC" w:rsidRPr="00D4531A" w:rsidRDefault="008C40B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Підсумкове</w:t>
            </w:r>
          </w:p>
          <w:p w14:paraId="16749DDD" w14:textId="5B384C39" w:rsidR="008C40BB" w:rsidRPr="00D4531A" w:rsidRDefault="008C40B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заняття “Підтримка та самостійне застосування навичок”</w:t>
            </w:r>
          </w:p>
        </w:tc>
        <w:tc>
          <w:tcPr>
            <w:tcW w:w="1128" w:type="dxa"/>
            <w:hideMark/>
          </w:tcPr>
          <w:p w14:paraId="12D8F750"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Групова</w:t>
            </w:r>
          </w:p>
        </w:tc>
        <w:tc>
          <w:tcPr>
            <w:tcW w:w="573" w:type="dxa"/>
            <w:hideMark/>
          </w:tcPr>
          <w:p w14:paraId="28946B3E" w14:textId="77777777"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60 хв</w:t>
            </w:r>
          </w:p>
        </w:tc>
        <w:tc>
          <w:tcPr>
            <w:tcW w:w="2551" w:type="dxa"/>
            <w:hideMark/>
          </w:tcPr>
          <w:p w14:paraId="214D969B" w14:textId="33BA62B0" w:rsidR="00A557EC"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Закріплення навичок,</w:t>
            </w:r>
          </w:p>
          <w:p w14:paraId="60E2DF52" w14:textId="3CABAE61"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отриманих під час програми</w:t>
            </w:r>
          </w:p>
        </w:tc>
        <w:tc>
          <w:tcPr>
            <w:tcW w:w="2410" w:type="dxa"/>
            <w:hideMark/>
          </w:tcPr>
          <w:p w14:paraId="289DDB30" w14:textId="77777777" w:rsidR="00A557EC"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Обговорення</w:t>
            </w:r>
          </w:p>
          <w:p w14:paraId="3B0990DA" w14:textId="1DB16C13" w:rsidR="00A557EC"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результатів, рольові</w:t>
            </w:r>
          </w:p>
          <w:p w14:paraId="7A9E36A9" w14:textId="4AEE824D" w:rsidR="008C40BB" w:rsidRPr="00D4531A" w:rsidRDefault="008C40BB" w:rsidP="00B31BD1">
            <w:pPr>
              <w:jc w:val="both"/>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ігри, планування подальших дій</w:t>
            </w:r>
          </w:p>
        </w:tc>
        <w:tc>
          <w:tcPr>
            <w:tcW w:w="2404" w:type="dxa"/>
            <w:hideMark/>
          </w:tcPr>
          <w:p w14:paraId="127E761B" w14:textId="77777777" w:rsidR="00A557EC" w:rsidRPr="00D4531A" w:rsidRDefault="008C40B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Створення умов для</w:t>
            </w:r>
          </w:p>
          <w:p w14:paraId="7CC2A571" w14:textId="77777777" w:rsidR="008F5018" w:rsidRPr="00D4531A" w:rsidRDefault="008C40B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самостійного підтримання</w:t>
            </w:r>
          </w:p>
          <w:p w14:paraId="22A3E47D" w14:textId="4BE65495" w:rsidR="008C40BB" w:rsidRPr="00D4531A" w:rsidRDefault="008C40BB" w:rsidP="0097021D">
            <w:pPr>
              <w:rPr>
                <w:rFonts w:ascii="Times New Roman" w:eastAsia="Times New Roman" w:hAnsi="Times New Roman" w:cs="Times New Roman"/>
                <w:sz w:val="24"/>
                <w:szCs w:val="24"/>
                <w:lang w:eastAsia="uk-UA"/>
              </w:rPr>
            </w:pPr>
            <w:r w:rsidRPr="00D4531A">
              <w:rPr>
                <w:rFonts w:ascii="Times New Roman" w:eastAsia="Times New Roman" w:hAnsi="Times New Roman" w:cs="Times New Roman"/>
                <w:sz w:val="24"/>
                <w:szCs w:val="24"/>
                <w:lang w:eastAsia="uk-UA"/>
              </w:rPr>
              <w:t>мотивації та психологічної стійкості</w:t>
            </w:r>
          </w:p>
        </w:tc>
      </w:tr>
    </w:tbl>
    <w:p w14:paraId="2C141668" w14:textId="19AC60F6" w:rsidR="00C01B32" w:rsidRPr="00944264" w:rsidRDefault="00C01B32" w:rsidP="00B31BD1">
      <w:pPr>
        <w:spacing w:after="0" w:line="360" w:lineRule="auto"/>
        <w:jc w:val="both"/>
        <w:rPr>
          <w:rFonts w:ascii="Times New Roman" w:hAnsi="Times New Roman" w:cs="Times New Roman"/>
          <w:sz w:val="28"/>
          <w:szCs w:val="28"/>
        </w:rPr>
      </w:pPr>
    </w:p>
    <w:p w14:paraId="0510744B" w14:textId="634A1A31" w:rsidR="00C01B32" w:rsidRPr="00944264" w:rsidRDefault="00C01B32" w:rsidP="00B31BD1">
      <w:pPr>
        <w:spacing w:after="0" w:line="360" w:lineRule="auto"/>
        <w:jc w:val="both"/>
        <w:rPr>
          <w:rFonts w:ascii="Times New Roman" w:hAnsi="Times New Roman" w:cs="Times New Roman"/>
          <w:sz w:val="28"/>
          <w:szCs w:val="28"/>
        </w:rPr>
      </w:pPr>
    </w:p>
    <w:p w14:paraId="2CDBA571" w14:textId="01669926" w:rsidR="00C01B32" w:rsidRPr="00944264" w:rsidRDefault="00C01B32" w:rsidP="00B31BD1">
      <w:pPr>
        <w:spacing w:after="0" w:line="360" w:lineRule="auto"/>
        <w:jc w:val="both"/>
        <w:rPr>
          <w:rFonts w:ascii="Times New Roman" w:hAnsi="Times New Roman" w:cs="Times New Roman"/>
          <w:sz w:val="28"/>
          <w:szCs w:val="28"/>
        </w:rPr>
      </w:pPr>
    </w:p>
    <w:p w14:paraId="580E0A04" w14:textId="2DA312AC" w:rsidR="00C01B32" w:rsidRPr="00944264" w:rsidRDefault="00C01B32" w:rsidP="00B31BD1">
      <w:pPr>
        <w:spacing w:after="0" w:line="360" w:lineRule="auto"/>
        <w:jc w:val="both"/>
        <w:rPr>
          <w:rFonts w:ascii="Times New Roman" w:hAnsi="Times New Roman" w:cs="Times New Roman"/>
          <w:sz w:val="28"/>
          <w:szCs w:val="28"/>
        </w:rPr>
      </w:pPr>
    </w:p>
    <w:p w14:paraId="4B945128" w14:textId="18ED34C4" w:rsidR="009026E4" w:rsidRDefault="009026E4" w:rsidP="00B31BD1">
      <w:pPr>
        <w:spacing w:after="0" w:line="360" w:lineRule="auto"/>
        <w:jc w:val="both"/>
        <w:rPr>
          <w:rFonts w:ascii="Times New Roman" w:hAnsi="Times New Roman" w:cs="Times New Roman"/>
          <w:sz w:val="28"/>
          <w:szCs w:val="28"/>
        </w:rPr>
      </w:pPr>
    </w:p>
    <w:p w14:paraId="5F0E0271" w14:textId="37808E94" w:rsidR="009D59E0" w:rsidRDefault="009D59E0" w:rsidP="00B31BD1">
      <w:pPr>
        <w:spacing w:after="0" w:line="360" w:lineRule="auto"/>
        <w:jc w:val="both"/>
        <w:rPr>
          <w:rFonts w:ascii="Times New Roman" w:hAnsi="Times New Roman" w:cs="Times New Roman"/>
          <w:sz w:val="28"/>
          <w:szCs w:val="28"/>
        </w:rPr>
      </w:pPr>
    </w:p>
    <w:p w14:paraId="59EAA253" w14:textId="19622CD6" w:rsidR="009D59E0" w:rsidRDefault="009D59E0" w:rsidP="00B31BD1">
      <w:pPr>
        <w:spacing w:after="0" w:line="360" w:lineRule="auto"/>
        <w:jc w:val="both"/>
        <w:rPr>
          <w:rFonts w:ascii="Times New Roman" w:hAnsi="Times New Roman" w:cs="Times New Roman"/>
          <w:sz w:val="28"/>
          <w:szCs w:val="28"/>
        </w:rPr>
      </w:pPr>
    </w:p>
    <w:p w14:paraId="665EC9AF" w14:textId="5D6C2466" w:rsidR="009D59E0" w:rsidRDefault="009D59E0" w:rsidP="00B31BD1">
      <w:pPr>
        <w:spacing w:after="0" w:line="360" w:lineRule="auto"/>
        <w:jc w:val="both"/>
        <w:rPr>
          <w:rFonts w:ascii="Times New Roman" w:hAnsi="Times New Roman" w:cs="Times New Roman"/>
          <w:sz w:val="28"/>
          <w:szCs w:val="28"/>
        </w:rPr>
      </w:pPr>
    </w:p>
    <w:p w14:paraId="18BD577E" w14:textId="32D2289C" w:rsidR="009D59E0" w:rsidRDefault="009D59E0" w:rsidP="00B31BD1">
      <w:pPr>
        <w:spacing w:after="0" w:line="360" w:lineRule="auto"/>
        <w:jc w:val="both"/>
        <w:rPr>
          <w:rFonts w:ascii="Times New Roman" w:hAnsi="Times New Roman" w:cs="Times New Roman"/>
          <w:sz w:val="28"/>
          <w:szCs w:val="28"/>
        </w:rPr>
      </w:pPr>
    </w:p>
    <w:p w14:paraId="1175B8B4" w14:textId="6C3B8D42" w:rsidR="009D59E0" w:rsidRDefault="009D59E0" w:rsidP="00B31BD1">
      <w:pPr>
        <w:spacing w:after="0" w:line="360" w:lineRule="auto"/>
        <w:jc w:val="both"/>
        <w:rPr>
          <w:rFonts w:ascii="Times New Roman" w:hAnsi="Times New Roman" w:cs="Times New Roman"/>
          <w:sz w:val="28"/>
          <w:szCs w:val="28"/>
        </w:rPr>
      </w:pPr>
    </w:p>
    <w:p w14:paraId="30BEC97E" w14:textId="77777777" w:rsidR="0037024A" w:rsidRDefault="0037024A" w:rsidP="00B31BD1">
      <w:pPr>
        <w:spacing w:after="0" w:line="360" w:lineRule="auto"/>
        <w:jc w:val="both"/>
        <w:rPr>
          <w:rFonts w:ascii="Times New Roman" w:hAnsi="Times New Roman" w:cs="Times New Roman"/>
          <w:b/>
          <w:sz w:val="28"/>
          <w:szCs w:val="28"/>
        </w:rPr>
      </w:pPr>
    </w:p>
    <w:p w14:paraId="3EE3C3A5" w14:textId="77777777" w:rsidR="0037024A" w:rsidRDefault="0037024A" w:rsidP="00B31BD1">
      <w:pPr>
        <w:spacing w:after="0" w:line="360" w:lineRule="auto"/>
        <w:jc w:val="both"/>
        <w:rPr>
          <w:rFonts w:ascii="Times New Roman" w:hAnsi="Times New Roman" w:cs="Times New Roman"/>
          <w:b/>
          <w:sz w:val="28"/>
          <w:szCs w:val="28"/>
        </w:rPr>
      </w:pPr>
    </w:p>
    <w:p w14:paraId="0E6EA35A" w14:textId="77777777" w:rsidR="0037024A" w:rsidRDefault="0037024A" w:rsidP="00B31BD1">
      <w:pPr>
        <w:spacing w:after="0" w:line="360" w:lineRule="auto"/>
        <w:jc w:val="both"/>
        <w:rPr>
          <w:rFonts w:ascii="Times New Roman" w:hAnsi="Times New Roman" w:cs="Times New Roman"/>
          <w:b/>
          <w:sz w:val="28"/>
          <w:szCs w:val="28"/>
        </w:rPr>
      </w:pPr>
    </w:p>
    <w:p w14:paraId="778CCD69" w14:textId="77777777" w:rsidR="0037024A" w:rsidRDefault="0037024A" w:rsidP="00B31BD1">
      <w:pPr>
        <w:spacing w:after="0" w:line="360" w:lineRule="auto"/>
        <w:jc w:val="both"/>
        <w:rPr>
          <w:rFonts w:ascii="Times New Roman" w:hAnsi="Times New Roman" w:cs="Times New Roman"/>
          <w:b/>
          <w:sz w:val="28"/>
          <w:szCs w:val="28"/>
        </w:rPr>
      </w:pPr>
    </w:p>
    <w:p w14:paraId="7C302AE3" w14:textId="77777777" w:rsidR="0037024A" w:rsidRDefault="0037024A" w:rsidP="00B31BD1">
      <w:pPr>
        <w:spacing w:after="0" w:line="360" w:lineRule="auto"/>
        <w:jc w:val="both"/>
        <w:rPr>
          <w:rFonts w:ascii="Times New Roman" w:hAnsi="Times New Roman" w:cs="Times New Roman"/>
          <w:b/>
          <w:sz w:val="28"/>
          <w:szCs w:val="28"/>
        </w:rPr>
      </w:pPr>
    </w:p>
    <w:p w14:paraId="5AC8B556" w14:textId="77777777" w:rsidR="0037024A" w:rsidRDefault="0037024A" w:rsidP="00B31BD1">
      <w:pPr>
        <w:spacing w:after="0" w:line="360" w:lineRule="auto"/>
        <w:jc w:val="both"/>
        <w:rPr>
          <w:rFonts w:ascii="Times New Roman" w:hAnsi="Times New Roman" w:cs="Times New Roman"/>
          <w:b/>
          <w:sz w:val="28"/>
          <w:szCs w:val="28"/>
        </w:rPr>
      </w:pPr>
    </w:p>
    <w:p w14:paraId="45B19D2C" w14:textId="77777777" w:rsidR="0037024A" w:rsidRDefault="0037024A" w:rsidP="00B31BD1">
      <w:pPr>
        <w:spacing w:after="0" w:line="360" w:lineRule="auto"/>
        <w:jc w:val="both"/>
        <w:rPr>
          <w:rFonts w:ascii="Times New Roman" w:hAnsi="Times New Roman" w:cs="Times New Roman"/>
          <w:b/>
          <w:sz w:val="28"/>
          <w:szCs w:val="28"/>
        </w:rPr>
      </w:pPr>
    </w:p>
    <w:p w14:paraId="43A6FBD6" w14:textId="60E17E28" w:rsidR="009D59E0" w:rsidRPr="009D59E0" w:rsidRDefault="009D59E0" w:rsidP="00B31BD1">
      <w:pPr>
        <w:spacing w:after="0" w:line="360" w:lineRule="auto"/>
        <w:jc w:val="both"/>
        <w:rPr>
          <w:rFonts w:ascii="Times New Roman" w:hAnsi="Times New Roman" w:cs="Times New Roman"/>
          <w:b/>
          <w:sz w:val="28"/>
          <w:szCs w:val="28"/>
        </w:rPr>
      </w:pPr>
      <w:r w:rsidRPr="009D59E0">
        <w:rPr>
          <w:rFonts w:ascii="Times New Roman" w:hAnsi="Times New Roman" w:cs="Times New Roman"/>
          <w:b/>
          <w:sz w:val="28"/>
          <w:szCs w:val="28"/>
        </w:rPr>
        <w:lastRenderedPageBreak/>
        <w:t>Таблиця 3.2. Програма психологічного супроводу</w:t>
      </w:r>
    </w:p>
    <w:p w14:paraId="05AC0807" w14:textId="3B2B5AF3" w:rsidR="009026E4" w:rsidRPr="00944264" w:rsidRDefault="009026E4"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noProof/>
          <w:sz w:val="28"/>
          <w:szCs w:val="28"/>
        </w:rPr>
        <w:drawing>
          <wp:inline distT="0" distB="0" distL="0" distR="0" wp14:anchorId="43340FDB" wp14:editId="1323A171">
            <wp:extent cx="5676900" cy="8515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7717" cy="8516575"/>
                    </a:xfrm>
                    <a:prstGeom prst="rect">
                      <a:avLst/>
                    </a:prstGeom>
                    <a:noFill/>
                  </pic:spPr>
                </pic:pic>
              </a:graphicData>
            </a:graphic>
          </wp:inline>
        </w:drawing>
      </w:r>
    </w:p>
    <w:p w14:paraId="298B742D" w14:textId="6FD46923" w:rsidR="0037024A" w:rsidRDefault="0037024A" w:rsidP="00B31BD1">
      <w:pPr>
        <w:spacing w:after="0" w:line="360" w:lineRule="auto"/>
        <w:jc w:val="both"/>
        <w:rPr>
          <w:rFonts w:ascii="Times New Roman" w:hAnsi="Times New Roman" w:cs="Times New Roman"/>
          <w:sz w:val="28"/>
          <w:szCs w:val="28"/>
        </w:rPr>
      </w:pPr>
    </w:p>
    <w:p w14:paraId="42D2480B" w14:textId="77777777" w:rsidR="0037024A" w:rsidRPr="00944264" w:rsidRDefault="0037024A" w:rsidP="00B31BD1">
      <w:pPr>
        <w:spacing w:after="0" w:line="360" w:lineRule="auto"/>
        <w:jc w:val="both"/>
        <w:rPr>
          <w:rFonts w:ascii="Times New Roman" w:hAnsi="Times New Roman" w:cs="Times New Roman"/>
          <w:sz w:val="28"/>
          <w:szCs w:val="28"/>
        </w:rPr>
      </w:pPr>
    </w:p>
    <w:p w14:paraId="140D6D31" w14:textId="2D704507" w:rsidR="004C32B2" w:rsidRPr="00944264" w:rsidRDefault="004C32B2" w:rsidP="00B31BD1">
      <w:pPr>
        <w:spacing w:after="0" w:line="360" w:lineRule="auto"/>
        <w:jc w:val="both"/>
        <w:outlineLvl w:val="1"/>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lastRenderedPageBreak/>
        <w:t>3.</w:t>
      </w:r>
      <w:r w:rsidR="00204972">
        <w:rPr>
          <w:rFonts w:ascii="Times New Roman" w:eastAsia="Times New Roman" w:hAnsi="Times New Roman" w:cs="Times New Roman"/>
          <w:b/>
          <w:bCs/>
          <w:sz w:val="28"/>
          <w:szCs w:val="28"/>
          <w:lang w:eastAsia="uk-UA"/>
        </w:rPr>
        <w:t>2</w:t>
      </w:r>
      <w:r w:rsidRPr="00944264">
        <w:rPr>
          <w:rFonts w:ascii="Times New Roman" w:eastAsia="Times New Roman" w:hAnsi="Times New Roman" w:cs="Times New Roman"/>
          <w:b/>
          <w:bCs/>
          <w:sz w:val="28"/>
          <w:szCs w:val="28"/>
          <w:lang w:eastAsia="uk-UA"/>
        </w:rPr>
        <w:t xml:space="preserve"> Рекомендації щодо підвищення мотивації та психологічної стійкості студентів</w:t>
      </w:r>
    </w:p>
    <w:p w14:paraId="62229F68"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 Розуміння власних цілей</w:t>
      </w:r>
    </w:p>
    <w:p w14:paraId="6A6810B9" w14:textId="361FE884" w:rsidR="004C32B2" w:rsidRPr="00944264" w:rsidRDefault="00F7799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4C32B2" w:rsidRPr="00944264">
        <w:rPr>
          <w:rFonts w:ascii="Times New Roman" w:eastAsia="Times New Roman" w:hAnsi="Times New Roman" w:cs="Times New Roman"/>
          <w:sz w:val="28"/>
          <w:szCs w:val="28"/>
          <w:lang w:eastAsia="uk-UA"/>
        </w:rPr>
        <w:t>Щоб навчання було цікавим і давало результат, студенту потрібно зрозуміти, чому він навчається, чого хоче досягти і навіщо йому це знання в майбутньому. Наприклад, можна скласти список власних цілей на семестр або рік, розписати, що потрібно зробити, щоб їх досягти, і які кроки допоможуть рухатися вперед. Це допомагає не просто “вчитися для оцінки”, а бачити сенс у кожному завданні.</w:t>
      </w:r>
    </w:p>
    <w:p w14:paraId="35568BCF"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 Дрібні кроки до великих результатів</w:t>
      </w:r>
    </w:p>
    <w:p w14:paraId="755D31D0" w14:textId="0A1B8C7A" w:rsidR="004C32B2" w:rsidRPr="00944264" w:rsidRDefault="00F7799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4C32B2" w:rsidRPr="00944264">
        <w:rPr>
          <w:rFonts w:ascii="Times New Roman" w:eastAsia="Times New Roman" w:hAnsi="Times New Roman" w:cs="Times New Roman"/>
          <w:sz w:val="28"/>
          <w:szCs w:val="28"/>
          <w:lang w:eastAsia="uk-UA"/>
        </w:rPr>
        <w:t xml:space="preserve">Важливо не ставити перед собою занадто великі завдання одразу, бо це може </w:t>
      </w:r>
      <w:proofErr w:type="spellStart"/>
      <w:r w:rsidR="004C32B2" w:rsidRPr="00944264">
        <w:rPr>
          <w:rFonts w:ascii="Times New Roman" w:eastAsia="Times New Roman" w:hAnsi="Times New Roman" w:cs="Times New Roman"/>
          <w:sz w:val="28"/>
          <w:szCs w:val="28"/>
          <w:lang w:eastAsia="uk-UA"/>
        </w:rPr>
        <w:t>демотивувати</w:t>
      </w:r>
      <w:proofErr w:type="spellEnd"/>
      <w:r w:rsidR="004C32B2" w:rsidRPr="00944264">
        <w:rPr>
          <w:rFonts w:ascii="Times New Roman" w:eastAsia="Times New Roman" w:hAnsi="Times New Roman" w:cs="Times New Roman"/>
          <w:sz w:val="28"/>
          <w:szCs w:val="28"/>
          <w:lang w:eastAsia="uk-UA"/>
        </w:rPr>
        <w:t>. Краще розділити роботу на маленькі етапи і відмічати власні успіхи. Наприклад, якщо потрібно підготуватися до практичного заняття, можна спочатку прочитати теорію, потім зробити конспект, потім повторити практичні завдання. Кожен виконаний крок додає впевненості і мотивації.</w:t>
      </w:r>
    </w:p>
    <w:p w14:paraId="134CF924"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3. Ведення щоденника успіхів</w:t>
      </w:r>
    </w:p>
    <w:p w14:paraId="6688A437" w14:textId="0B59C332" w:rsidR="004C32B2" w:rsidRPr="00944264" w:rsidRDefault="00F7799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w:t>
      </w:r>
      <w:r w:rsidR="004C32B2" w:rsidRPr="00944264">
        <w:rPr>
          <w:rFonts w:ascii="Times New Roman" w:eastAsia="Times New Roman" w:hAnsi="Times New Roman" w:cs="Times New Roman"/>
          <w:sz w:val="28"/>
          <w:szCs w:val="28"/>
          <w:lang w:eastAsia="uk-UA"/>
        </w:rPr>
        <w:t>Корисно записувати не лише завдання, а й власні успіхи. Наприклад, що вдалося зробити добре сьогодні, що нового вивчили, які труднощі вдалося подолати. Це допомагає помітити прогрес і не зациклюватися на невдачах. Також щоденник допомагає аналізувати, коли студент найбільш продуктивний і що заважає ефективному навчанню.</w:t>
      </w:r>
    </w:p>
    <w:p w14:paraId="2310C872"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4. Позитивне ставлення до навчання</w:t>
      </w:r>
    </w:p>
    <w:p w14:paraId="058580FE" w14:textId="1E405596"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Навчання має бути не тільки обов’язком, а й цікавим процесом. Варто знаходити щось цікаве у кожному предметі, ставити собі маленькі завдання для розвитку власних умінь, порівнювати свій прогрес із самим собою, а не з іншими студентами. Позитивне ставлення допомагає легше долати труднощі і підтримує бажання вчитися далі.</w:t>
      </w:r>
    </w:p>
    <w:p w14:paraId="6DB25428"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5. Розвиток психологічної стійкості</w:t>
      </w:r>
    </w:p>
    <w:p w14:paraId="6D537219" w14:textId="77777777"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Психологічна стійкість — це здатність зберігати спокій, впевненість і працездатність навіть у складних ситуаціях. Щоб її розвивати:</w:t>
      </w:r>
    </w:p>
    <w:p w14:paraId="354D14C1" w14:textId="77777777" w:rsidR="004C32B2" w:rsidRPr="00944264" w:rsidRDefault="004C32B2" w:rsidP="00B31BD1">
      <w:pPr>
        <w:numPr>
          <w:ilvl w:val="0"/>
          <w:numId w:val="5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Вчитися планувати свої дії і передбачати можливі проблеми.</w:t>
      </w:r>
    </w:p>
    <w:p w14:paraId="69220AB3" w14:textId="77777777" w:rsidR="004C32B2" w:rsidRPr="00944264" w:rsidRDefault="004C32B2" w:rsidP="00B31BD1">
      <w:pPr>
        <w:numPr>
          <w:ilvl w:val="0"/>
          <w:numId w:val="5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Вправлятися у вирішенні складних ситуацій: пробувати різні шляхи розв’язання завдань.</w:t>
      </w:r>
    </w:p>
    <w:p w14:paraId="5A016605" w14:textId="77777777" w:rsidR="004C32B2" w:rsidRPr="00944264" w:rsidRDefault="004C32B2" w:rsidP="00B31BD1">
      <w:pPr>
        <w:numPr>
          <w:ilvl w:val="0"/>
          <w:numId w:val="5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Бути готовим до змін: якщо щось не вийшло, не здаватися, а шукати нові варіанти.</w:t>
      </w:r>
    </w:p>
    <w:p w14:paraId="02B3A45D" w14:textId="77777777" w:rsidR="004C32B2" w:rsidRPr="00944264" w:rsidRDefault="004C32B2" w:rsidP="00B31BD1">
      <w:pPr>
        <w:numPr>
          <w:ilvl w:val="0"/>
          <w:numId w:val="5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Долати страх помилок, сприймати їх як досвід.</w:t>
      </w:r>
    </w:p>
    <w:p w14:paraId="01E80499" w14:textId="5BD0DBE8"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Ці навички допомагають залишатися спокійним і зберігати мотивацію, навіть коли навчання або практика стають складними.</w:t>
      </w:r>
    </w:p>
    <w:p w14:paraId="3D050FF7"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6. Емоційна саморегуляція</w:t>
      </w:r>
    </w:p>
    <w:p w14:paraId="06423AEC" w14:textId="77777777"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Щоб краще вчитися і не втомлюватися від стресу, корисно вчитися контролювати свої емоції. Наприклад:</w:t>
      </w:r>
    </w:p>
    <w:p w14:paraId="35DB1F17" w14:textId="77777777" w:rsidR="004C32B2" w:rsidRPr="00944264" w:rsidRDefault="004C32B2" w:rsidP="00B31BD1">
      <w:pPr>
        <w:numPr>
          <w:ilvl w:val="0"/>
          <w:numId w:val="5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Робити невеликі перерви під час навчання, глибоко дихати, розслабляти м’язи.</w:t>
      </w:r>
    </w:p>
    <w:p w14:paraId="32448767" w14:textId="77777777" w:rsidR="004C32B2" w:rsidRPr="00944264" w:rsidRDefault="004C32B2" w:rsidP="00B31BD1">
      <w:pPr>
        <w:numPr>
          <w:ilvl w:val="0"/>
          <w:numId w:val="5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Замислюватися, що саме викликає стрес або роздратування, і шукати способи зменшити його.</w:t>
      </w:r>
    </w:p>
    <w:p w14:paraId="0A0B504A" w14:textId="77777777" w:rsidR="004C32B2" w:rsidRPr="00944264" w:rsidRDefault="004C32B2" w:rsidP="00B31BD1">
      <w:pPr>
        <w:numPr>
          <w:ilvl w:val="0"/>
          <w:numId w:val="5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Використовувати прості вправи на концентрацію уваги: наприклад, 5 хвилин на спостереження за диханням чи короткі медитації.</w:t>
      </w:r>
    </w:p>
    <w:p w14:paraId="6898827D" w14:textId="3F4838B6"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Це допомагає краще засвоювати матеріал, зберігати спокій і не витрачати енергію на зайві переживання.</w:t>
      </w:r>
    </w:p>
    <w:p w14:paraId="3DD2D625"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7. Соціальна підтримка</w:t>
      </w:r>
    </w:p>
    <w:p w14:paraId="5C6E1006" w14:textId="77777777"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Мотивація і стійкість значно зростають, якщо студент має підтримку. Це можуть бути:</w:t>
      </w:r>
    </w:p>
    <w:p w14:paraId="05699412" w14:textId="77777777" w:rsidR="004C32B2" w:rsidRPr="00944264" w:rsidRDefault="004C32B2" w:rsidP="00B31BD1">
      <w:pPr>
        <w:numPr>
          <w:ilvl w:val="0"/>
          <w:numId w:val="5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Групові обговорення з одногрупниками: обмін досвідом, поради, спільний розбір завдань.</w:t>
      </w:r>
    </w:p>
    <w:p w14:paraId="3E621A81" w14:textId="77777777" w:rsidR="004C32B2" w:rsidRPr="00944264" w:rsidRDefault="004C32B2" w:rsidP="00B31BD1">
      <w:pPr>
        <w:numPr>
          <w:ilvl w:val="0"/>
          <w:numId w:val="5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Наставники або викладачі, які можуть підказати правильний напрямок і підтримати у складній ситуації.</w:t>
      </w:r>
    </w:p>
    <w:p w14:paraId="549FA7E5" w14:textId="77777777" w:rsidR="004C32B2" w:rsidRPr="00944264" w:rsidRDefault="004C32B2" w:rsidP="00B31BD1">
      <w:pPr>
        <w:numPr>
          <w:ilvl w:val="0"/>
          <w:numId w:val="5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Друзі та родина, які заохочують і надихають.</w:t>
      </w:r>
    </w:p>
    <w:p w14:paraId="658253B4" w14:textId="371CFBA9"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Коли студент відчуває, що він не сам, йому легше долати труднощі і залишатися мотивованим.</w:t>
      </w:r>
    </w:p>
    <w:p w14:paraId="53D21295"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8. Практичні тренінги та вправи</w:t>
      </w:r>
    </w:p>
    <w:p w14:paraId="3D1FB113" w14:textId="77777777"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Корисно брати участь у тренінгах і практичних заняттях, які допомагають розвивати стійкість і мотивацію. Наприклад:</w:t>
      </w:r>
    </w:p>
    <w:p w14:paraId="03D902AB" w14:textId="77777777" w:rsidR="004C32B2" w:rsidRPr="00944264" w:rsidRDefault="004C32B2" w:rsidP="00B31BD1">
      <w:pPr>
        <w:numPr>
          <w:ilvl w:val="0"/>
          <w:numId w:val="5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Вправи на розвиток впевненості в собі та самоконтролю.</w:t>
      </w:r>
    </w:p>
    <w:p w14:paraId="374808A7" w14:textId="77777777" w:rsidR="004C32B2" w:rsidRPr="00944264" w:rsidRDefault="004C32B2" w:rsidP="00B31BD1">
      <w:pPr>
        <w:numPr>
          <w:ilvl w:val="0"/>
          <w:numId w:val="5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Рольові ігри, де студент відпрацьовує складні професійні ситуації.</w:t>
      </w:r>
    </w:p>
    <w:p w14:paraId="6180C0CA" w14:textId="77777777" w:rsidR="004C32B2" w:rsidRPr="00944264" w:rsidRDefault="004C32B2" w:rsidP="00B31BD1">
      <w:pPr>
        <w:numPr>
          <w:ilvl w:val="0"/>
          <w:numId w:val="5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Медитації або вправи на розслаблення, які допомагають справлятися зі стресом.</w:t>
      </w:r>
    </w:p>
    <w:p w14:paraId="3CA35A35" w14:textId="0ED567F6"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Регулярна практика таких вправ робить студента більш впевненим і мотивованим.</w:t>
      </w:r>
    </w:p>
    <w:p w14:paraId="61C87141"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9. Професійна мотивація</w:t>
      </w:r>
    </w:p>
    <w:p w14:paraId="61ADA7D3" w14:textId="77777777"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Студентам важливо розуміти, як знання і навички допомагають у майбутній професії. Це можна робити через:</w:t>
      </w:r>
    </w:p>
    <w:p w14:paraId="5E0C21FE" w14:textId="77777777" w:rsidR="004C32B2" w:rsidRPr="00944264" w:rsidRDefault="004C32B2" w:rsidP="00B31BD1">
      <w:pPr>
        <w:numPr>
          <w:ilvl w:val="0"/>
          <w:numId w:val="5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Участь у дослідницьких проектах, наукових конференціях, клінічних практиках.</w:t>
      </w:r>
    </w:p>
    <w:p w14:paraId="1280ED09" w14:textId="77777777" w:rsidR="004C32B2" w:rsidRPr="00944264" w:rsidRDefault="004C32B2" w:rsidP="00B31BD1">
      <w:pPr>
        <w:numPr>
          <w:ilvl w:val="0"/>
          <w:numId w:val="5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Можливість самостійно обирати напрямки навчання або проекти, які цікаві.</w:t>
      </w:r>
    </w:p>
    <w:p w14:paraId="77122AFD" w14:textId="77777777" w:rsidR="004C32B2" w:rsidRPr="00944264" w:rsidRDefault="004C32B2" w:rsidP="00B31BD1">
      <w:pPr>
        <w:numPr>
          <w:ilvl w:val="0"/>
          <w:numId w:val="5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Пов’язування теоретичних знань з практичними навичками, які знадобляться у роботі.</w:t>
      </w:r>
    </w:p>
    <w:p w14:paraId="44B4272F" w14:textId="62D6E2C3"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Це допомагає студентам бачити сенс навчання і підтримує внутрішню мотивацію.</w:t>
      </w:r>
    </w:p>
    <w:p w14:paraId="4E501E86" w14:textId="77777777" w:rsidR="004C32B2" w:rsidRPr="00944264" w:rsidRDefault="004C32B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10. Регулярна самооцінка</w:t>
      </w:r>
    </w:p>
    <w:p w14:paraId="72AFDC75" w14:textId="77777777"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Студентам корисно періодично аналізувати: що вдалося, що було складно, що можна покращити.</w:t>
      </w:r>
    </w:p>
    <w:p w14:paraId="5FA97647" w14:textId="77777777" w:rsidR="004C32B2" w:rsidRPr="00944264" w:rsidRDefault="004C32B2" w:rsidP="00B31BD1">
      <w:pPr>
        <w:numPr>
          <w:ilvl w:val="0"/>
          <w:numId w:val="5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Можна робити це письмово у щоденнику або обговорювати з наставником.</w:t>
      </w:r>
    </w:p>
    <w:p w14:paraId="032B72B7" w14:textId="77777777" w:rsidR="004C32B2" w:rsidRPr="00944264" w:rsidRDefault="004C32B2" w:rsidP="00B31BD1">
      <w:pPr>
        <w:numPr>
          <w:ilvl w:val="0"/>
          <w:numId w:val="5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Важливо відмічати навіть маленькі досягнення.</w:t>
      </w:r>
    </w:p>
    <w:p w14:paraId="0A1B7F66" w14:textId="15A72125" w:rsidR="004C32B2" w:rsidRP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Ця звичка формує усвідомленість, допомагає не здаватися і зберігати бажання вчитися.</w:t>
      </w:r>
    </w:p>
    <w:p w14:paraId="1B2708C7" w14:textId="069C9F66" w:rsidR="00944264" w:rsidRDefault="004C32B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Підсумок:</w:t>
      </w:r>
      <w:r w:rsidR="00CF5406">
        <w:rPr>
          <w:rFonts w:ascii="Times New Roman" w:eastAsia="Times New Roman" w:hAnsi="Times New Roman" w:cs="Times New Roman"/>
          <w:sz w:val="28"/>
          <w:szCs w:val="28"/>
          <w:lang w:eastAsia="uk-UA"/>
        </w:rPr>
        <w:t xml:space="preserve"> </w:t>
      </w:r>
      <w:r w:rsidRPr="00944264">
        <w:rPr>
          <w:rFonts w:ascii="Times New Roman" w:eastAsia="Times New Roman" w:hAnsi="Times New Roman" w:cs="Times New Roman"/>
          <w:sz w:val="28"/>
          <w:szCs w:val="28"/>
          <w:lang w:eastAsia="uk-UA"/>
        </w:rPr>
        <w:t>Якщо студент буде поєднувати всі ці прості кроки — постановку цілей, маленькі кроки, щоденник успіхів, контроль емоцій, соціальну підтримку, участь у тренінгах — він не лише підвищить свою мотивацію до навчання, а й стане психологічно стійким, впевненим у собі і готовим долати труднощі в навчанні та майбутній професії.</w:t>
      </w:r>
    </w:p>
    <w:p w14:paraId="5148DD47" w14:textId="65F4BC69" w:rsidR="0037024A" w:rsidRDefault="0037024A" w:rsidP="00B31BD1">
      <w:pPr>
        <w:spacing w:after="0" w:line="360" w:lineRule="auto"/>
        <w:jc w:val="both"/>
        <w:rPr>
          <w:rFonts w:ascii="Times New Roman" w:eastAsia="Times New Roman" w:hAnsi="Times New Roman" w:cs="Times New Roman"/>
          <w:sz w:val="28"/>
          <w:szCs w:val="28"/>
          <w:lang w:eastAsia="uk-UA"/>
        </w:rPr>
      </w:pPr>
    </w:p>
    <w:p w14:paraId="6C6F5925" w14:textId="77777777" w:rsidR="0037024A" w:rsidRPr="00160937" w:rsidRDefault="0037024A" w:rsidP="00B31BD1">
      <w:pPr>
        <w:spacing w:after="0" w:line="360" w:lineRule="auto"/>
        <w:jc w:val="both"/>
        <w:rPr>
          <w:rFonts w:ascii="Times New Roman" w:eastAsia="Times New Roman" w:hAnsi="Times New Roman" w:cs="Times New Roman"/>
          <w:sz w:val="28"/>
          <w:szCs w:val="28"/>
          <w:lang w:eastAsia="uk-UA"/>
        </w:rPr>
      </w:pPr>
    </w:p>
    <w:p w14:paraId="1EA784D8" w14:textId="413A2FB5" w:rsidR="006801E2" w:rsidRPr="00944264" w:rsidRDefault="004C32B2" w:rsidP="00B31BD1">
      <w:pPr>
        <w:pStyle w:val="a5"/>
        <w:numPr>
          <w:ilvl w:val="1"/>
          <w:numId w:val="63"/>
        </w:numPr>
        <w:spacing w:after="0" w:line="360" w:lineRule="auto"/>
        <w:ind w:left="0"/>
        <w:jc w:val="both"/>
        <w:outlineLvl w:val="0"/>
        <w:rPr>
          <w:rFonts w:ascii="Times New Roman" w:eastAsia="Times New Roman" w:hAnsi="Times New Roman" w:cs="Times New Roman"/>
          <w:b/>
          <w:bCs/>
          <w:kern w:val="36"/>
          <w:sz w:val="28"/>
          <w:szCs w:val="28"/>
          <w:lang w:eastAsia="uk-UA"/>
        </w:rPr>
      </w:pPr>
      <w:bookmarkStart w:id="7" w:name="_Hlk216270934"/>
      <w:r w:rsidRPr="00944264">
        <w:rPr>
          <w:rFonts w:ascii="Times New Roman" w:eastAsia="Times New Roman" w:hAnsi="Times New Roman" w:cs="Times New Roman"/>
          <w:b/>
          <w:bCs/>
          <w:kern w:val="36"/>
          <w:sz w:val="28"/>
          <w:szCs w:val="28"/>
          <w:lang w:eastAsia="uk-UA"/>
        </w:rPr>
        <w:lastRenderedPageBreak/>
        <w:t xml:space="preserve">. </w:t>
      </w:r>
      <w:r w:rsidR="006801E2" w:rsidRPr="00944264">
        <w:rPr>
          <w:rFonts w:ascii="Times New Roman" w:eastAsia="Times New Roman" w:hAnsi="Times New Roman" w:cs="Times New Roman"/>
          <w:b/>
          <w:bCs/>
          <w:kern w:val="36"/>
          <w:sz w:val="28"/>
          <w:szCs w:val="28"/>
          <w:lang w:eastAsia="uk-UA"/>
        </w:rPr>
        <w:t>Програма тренінгу: «Емоційна регуляція»</w:t>
      </w:r>
    </w:p>
    <w:p w14:paraId="1BA009C5"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Мета:</w:t>
      </w:r>
      <w:r w:rsidRPr="00944264">
        <w:rPr>
          <w:rFonts w:ascii="Times New Roman" w:eastAsia="Times New Roman" w:hAnsi="Times New Roman" w:cs="Times New Roman"/>
          <w:sz w:val="28"/>
          <w:szCs w:val="28"/>
          <w:lang w:eastAsia="uk-UA"/>
        </w:rPr>
        <w:t xml:space="preserve"> навчити студентів контролювати емоції, усвідомлювати свої реакції на стресові ситуації та застосовувати ефективні способи емоційної регуляції.</w:t>
      </w:r>
    </w:p>
    <w:p w14:paraId="65A37FFD"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Завдання:</w:t>
      </w:r>
    </w:p>
    <w:p w14:paraId="4C71FA4E" w14:textId="77777777" w:rsidR="006801E2" w:rsidRPr="00944264" w:rsidRDefault="006801E2" w:rsidP="00B31BD1">
      <w:pPr>
        <w:numPr>
          <w:ilvl w:val="0"/>
          <w:numId w:val="3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Ознайомити студентів із поняттям емоційної регуляції та її значенням у навчанні та професійній діяльності.</w:t>
      </w:r>
    </w:p>
    <w:p w14:paraId="4B9C63AB" w14:textId="77777777" w:rsidR="006801E2" w:rsidRPr="00944264" w:rsidRDefault="006801E2" w:rsidP="00B31BD1">
      <w:pPr>
        <w:numPr>
          <w:ilvl w:val="0"/>
          <w:numId w:val="3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Розвинути навички розпізнавання та усвідомлення власних емоцій.</w:t>
      </w:r>
    </w:p>
    <w:p w14:paraId="49A86F16" w14:textId="77777777" w:rsidR="006801E2" w:rsidRPr="00944264" w:rsidRDefault="006801E2" w:rsidP="00B31BD1">
      <w:pPr>
        <w:numPr>
          <w:ilvl w:val="0"/>
          <w:numId w:val="3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Навчити практичним технікам релаксації та дихальним вправам для зниження тривожності.</w:t>
      </w:r>
    </w:p>
    <w:p w14:paraId="5DBA8245" w14:textId="77777777" w:rsidR="006801E2" w:rsidRPr="00944264" w:rsidRDefault="006801E2" w:rsidP="00B31BD1">
      <w:pPr>
        <w:numPr>
          <w:ilvl w:val="0"/>
          <w:numId w:val="3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Відпрацювати способи поведінки в стресових ситуаціях через рольові ігри.</w:t>
      </w:r>
    </w:p>
    <w:p w14:paraId="2F05CB56" w14:textId="7D9D4A6C" w:rsidR="006801E2" w:rsidRPr="00160937" w:rsidRDefault="006801E2" w:rsidP="00B31BD1">
      <w:pPr>
        <w:numPr>
          <w:ilvl w:val="0"/>
          <w:numId w:val="3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Формувати позитивну установку та </w:t>
      </w:r>
      <w:proofErr w:type="spellStart"/>
      <w:r w:rsidRPr="00944264">
        <w:rPr>
          <w:rFonts w:ascii="Times New Roman" w:eastAsia="Times New Roman" w:hAnsi="Times New Roman" w:cs="Times New Roman"/>
          <w:sz w:val="28"/>
          <w:szCs w:val="28"/>
          <w:lang w:eastAsia="uk-UA"/>
        </w:rPr>
        <w:t>стресостійкість</w:t>
      </w:r>
      <w:proofErr w:type="spellEnd"/>
      <w:r w:rsidRPr="00944264">
        <w:rPr>
          <w:rFonts w:ascii="Times New Roman" w:eastAsia="Times New Roman" w:hAnsi="Times New Roman" w:cs="Times New Roman"/>
          <w:sz w:val="28"/>
          <w:szCs w:val="28"/>
          <w:lang w:eastAsia="uk-UA"/>
        </w:rPr>
        <w:t xml:space="preserve"> у повсякденному житті студента.</w:t>
      </w:r>
    </w:p>
    <w:p w14:paraId="0C567950" w14:textId="77777777" w:rsidR="006801E2" w:rsidRPr="00944264" w:rsidRDefault="006801E2" w:rsidP="00B31BD1">
      <w:pPr>
        <w:spacing w:after="0" w:line="360" w:lineRule="auto"/>
        <w:jc w:val="both"/>
        <w:outlineLvl w:val="1"/>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 Загальні дані</w:t>
      </w:r>
    </w:p>
    <w:p w14:paraId="6C78A815" w14:textId="77777777" w:rsidR="006801E2" w:rsidRPr="00944264" w:rsidRDefault="006801E2" w:rsidP="00B31BD1">
      <w:pPr>
        <w:numPr>
          <w:ilvl w:val="0"/>
          <w:numId w:val="3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Тривалість тренінгу:</w:t>
      </w:r>
      <w:r w:rsidRPr="00944264">
        <w:rPr>
          <w:rFonts w:ascii="Times New Roman" w:eastAsia="Times New Roman" w:hAnsi="Times New Roman" w:cs="Times New Roman"/>
          <w:sz w:val="28"/>
          <w:szCs w:val="28"/>
          <w:lang w:eastAsia="uk-UA"/>
        </w:rPr>
        <w:t xml:space="preserve"> 90 хвилин</w:t>
      </w:r>
    </w:p>
    <w:p w14:paraId="6BD52C68" w14:textId="77777777" w:rsidR="006801E2" w:rsidRPr="00944264" w:rsidRDefault="006801E2" w:rsidP="00B31BD1">
      <w:pPr>
        <w:numPr>
          <w:ilvl w:val="0"/>
          <w:numId w:val="3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Кількість учасників:</w:t>
      </w:r>
      <w:r w:rsidRPr="00944264">
        <w:rPr>
          <w:rFonts w:ascii="Times New Roman" w:eastAsia="Times New Roman" w:hAnsi="Times New Roman" w:cs="Times New Roman"/>
          <w:sz w:val="28"/>
          <w:szCs w:val="28"/>
          <w:lang w:eastAsia="uk-UA"/>
        </w:rPr>
        <w:t xml:space="preserve"> 15–20 студентів</w:t>
      </w:r>
    </w:p>
    <w:p w14:paraId="6C157881" w14:textId="77777777" w:rsidR="006801E2" w:rsidRPr="00944264" w:rsidRDefault="006801E2" w:rsidP="00B31BD1">
      <w:pPr>
        <w:numPr>
          <w:ilvl w:val="0"/>
          <w:numId w:val="3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Форма проведення:</w:t>
      </w:r>
      <w:r w:rsidRPr="00944264">
        <w:rPr>
          <w:rFonts w:ascii="Times New Roman" w:eastAsia="Times New Roman" w:hAnsi="Times New Roman" w:cs="Times New Roman"/>
          <w:sz w:val="28"/>
          <w:szCs w:val="28"/>
          <w:lang w:eastAsia="uk-UA"/>
        </w:rPr>
        <w:t xml:space="preserve"> інтерактивна, групова</w:t>
      </w:r>
    </w:p>
    <w:p w14:paraId="010D74DC" w14:textId="267BA2DB" w:rsidR="006801E2" w:rsidRPr="00944264" w:rsidRDefault="006801E2" w:rsidP="00B31BD1">
      <w:pPr>
        <w:numPr>
          <w:ilvl w:val="0"/>
          <w:numId w:val="3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Матеріали:</w:t>
      </w:r>
      <w:r w:rsidRPr="00944264">
        <w:rPr>
          <w:rFonts w:ascii="Times New Roman" w:eastAsia="Times New Roman" w:hAnsi="Times New Roman" w:cs="Times New Roman"/>
          <w:sz w:val="28"/>
          <w:szCs w:val="28"/>
          <w:lang w:eastAsia="uk-UA"/>
        </w:rPr>
        <w:t xml:space="preserve"> </w:t>
      </w:r>
      <w:proofErr w:type="spellStart"/>
      <w:r w:rsidRPr="00944264">
        <w:rPr>
          <w:rFonts w:ascii="Times New Roman" w:eastAsia="Times New Roman" w:hAnsi="Times New Roman" w:cs="Times New Roman"/>
          <w:sz w:val="28"/>
          <w:szCs w:val="28"/>
          <w:lang w:eastAsia="uk-UA"/>
        </w:rPr>
        <w:t>фліпчарт</w:t>
      </w:r>
      <w:proofErr w:type="spellEnd"/>
      <w:r w:rsidRPr="00944264">
        <w:rPr>
          <w:rFonts w:ascii="Times New Roman" w:eastAsia="Times New Roman" w:hAnsi="Times New Roman" w:cs="Times New Roman"/>
          <w:sz w:val="28"/>
          <w:szCs w:val="28"/>
          <w:lang w:eastAsia="uk-UA"/>
        </w:rPr>
        <w:t xml:space="preserve"> або дошка, маркери, роздаткові матеріали з вправами, </w:t>
      </w:r>
      <w:proofErr w:type="spellStart"/>
      <w:r w:rsidRPr="00944264">
        <w:rPr>
          <w:rFonts w:ascii="Times New Roman" w:eastAsia="Times New Roman" w:hAnsi="Times New Roman" w:cs="Times New Roman"/>
          <w:sz w:val="28"/>
          <w:szCs w:val="28"/>
          <w:lang w:eastAsia="uk-UA"/>
        </w:rPr>
        <w:t>коврики</w:t>
      </w:r>
      <w:proofErr w:type="spellEnd"/>
      <w:r w:rsidRPr="00944264">
        <w:rPr>
          <w:rFonts w:ascii="Times New Roman" w:eastAsia="Times New Roman" w:hAnsi="Times New Roman" w:cs="Times New Roman"/>
          <w:sz w:val="28"/>
          <w:szCs w:val="28"/>
          <w:lang w:eastAsia="uk-UA"/>
        </w:rPr>
        <w:t xml:space="preserve"> або подушки для релаксації</w:t>
      </w:r>
    </w:p>
    <w:p w14:paraId="7C48BA57" w14:textId="77777777" w:rsidR="006801E2" w:rsidRPr="00944264" w:rsidRDefault="006801E2" w:rsidP="00B31BD1">
      <w:pPr>
        <w:spacing w:after="0" w:line="360" w:lineRule="auto"/>
        <w:jc w:val="both"/>
        <w:outlineLvl w:val="1"/>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 Структура та хід тренінгу</w:t>
      </w:r>
    </w:p>
    <w:p w14:paraId="0D219212"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2.1 Вступна частина (10 хвилин)</w:t>
      </w:r>
    </w:p>
    <w:p w14:paraId="5BED824C"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Мета:</w:t>
      </w:r>
      <w:r w:rsidRPr="00944264">
        <w:rPr>
          <w:rFonts w:ascii="Times New Roman" w:eastAsia="Times New Roman" w:hAnsi="Times New Roman" w:cs="Times New Roman"/>
          <w:sz w:val="28"/>
          <w:szCs w:val="28"/>
          <w:lang w:eastAsia="uk-UA"/>
        </w:rPr>
        <w:t xml:space="preserve"> налаштувати учасників на роботу, познайомити їх із темою та правилами групи.</w:t>
      </w:r>
    </w:p>
    <w:p w14:paraId="41AC7B92"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Хід:</w:t>
      </w:r>
    </w:p>
    <w:p w14:paraId="110D6157" w14:textId="77777777" w:rsidR="006801E2" w:rsidRPr="00944264" w:rsidRDefault="006801E2" w:rsidP="00B31BD1">
      <w:pPr>
        <w:numPr>
          <w:ilvl w:val="0"/>
          <w:numId w:val="3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Привітання, знайомство з учасниками.</w:t>
      </w:r>
    </w:p>
    <w:p w14:paraId="495BFD27" w14:textId="77777777" w:rsidR="006801E2" w:rsidRPr="00944264" w:rsidRDefault="006801E2" w:rsidP="00B31BD1">
      <w:pPr>
        <w:numPr>
          <w:ilvl w:val="0"/>
          <w:numId w:val="3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Оголошення теми та мети тренінгу: «Сьогодні ми навчимося усвідомлювати свої емоції, керувати ними та ефективно долати стрес».</w:t>
      </w:r>
    </w:p>
    <w:p w14:paraId="690BA3FF" w14:textId="77777777" w:rsidR="006801E2" w:rsidRPr="00944264" w:rsidRDefault="006801E2" w:rsidP="00B31BD1">
      <w:pPr>
        <w:numPr>
          <w:ilvl w:val="0"/>
          <w:numId w:val="33"/>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Встановлення правил: конфіденційність, активна участь, повага до думки інших.</w:t>
      </w:r>
    </w:p>
    <w:p w14:paraId="7E9F5DE0"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Вправа «Моя емоція зараз»</w:t>
      </w:r>
      <w:r w:rsidRPr="00944264">
        <w:rPr>
          <w:rFonts w:ascii="Times New Roman" w:eastAsia="Times New Roman" w:hAnsi="Times New Roman" w:cs="Times New Roman"/>
          <w:sz w:val="28"/>
          <w:szCs w:val="28"/>
          <w:lang w:eastAsia="uk-UA"/>
        </w:rPr>
        <w:t xml:space="preserve"> (5 хв.)</w:t>
      </w:r>
    </w:p>
    <w:p w14:paraId="42E15E53" w14:textId="77777777" w:rsidR="006801E2" w:rsidRPr="00944264" w:rsidRDefault="006801E2" w:rsidP="00B31BD1">
      <w:pPr>
        <w:numPr>
          <w:ilvl w:val="0"/>
          <w:numId w:val="3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Кожен студент називає одну емоцію, яку відчуває в даний момент.</w:t>
      </w:r>
    </w:p>
    <w:p w14:paraId="3AD37D7B" w14:textId="759637EF" w:rsidR="006801E2" w:rsidRPr="00944264" w:rsidRDefault="006801E2" w:rsidP="00B31BD1">
      <w:pPr>
        <w:numPr>
          <w:ilvl w:val="0"/>
          <w:numId w:val="3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Психолог коротко обговорює різноманітність емоцій і їх нормальність.</w:t>
      </w:r>
    </w:p>
    <w:p w14:paraId="5E81B485"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lastRenderedPageBreak/>
        <w:t>2.2 Основна частина (60 хвилин)</w:t>
      </w:r>
    </w:p>
    <w:p w14:paraId="30F72E2E" w14:textId="77777777" w:rsidR="006801E2" w:rsidRPr="00944264" w:rsidRDefault="006801E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2.2.1 Теоретичне ознайомлення (10 хв.)</w:t>
      </w:r>
    </w:p>
    <w:p w14:paraId="15B368B7" w14:textId="77777777" w:rsidR="006801E2" w:rsidRPr="00944264" w:rsidRDefault="006801E2" w:rsidP="00B31BD1">
      <w:pPr>
        <w:numPr>
          <w:ilvl w:val="0"/>
          <w:numId w:val="3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Коротке пояснення про </w:t>
      </w:r>
      <w:r w:rsidRPr="00944264">
        <w:rPr>
          <w:rFonts w:ascii="Times New Roman" w:eastAsia="Times New Roman" w:hAnsi="Times New Roman" w:cs="Times New Roman"/>
          <w:b/>
          <w:bCs/>
          <w:sz w:val="28"/>
          <w:szCs w:val="28"/>
          <w:lang w:eastAsia="uk-UA"/>
        </w:rPr>
        <w:t>емоції та їх вплив на поведінку і навчання</w:t>
      </w:r>
      <w:r w:rsidRPr="00944264">
        <w:rPr>
          <w:rFonts w:ascii="Times New Roman" w:eastAsia="Times New Roman" w:hAnsi="Times New Roman" w:cs="Times New Roman"/>
          <w:sz w:val="28"/>
          <w:szCs w:val="28"/>
          <w:lang w:eastAsia="uk-UA"/>
        </w:rPr>
        <w:t>.</w:t>
      </w:r>
    </w:p>
    <w:p w14:paraId="1EC4EB55" w14:textId="77777777" w:rsidR="006801E2" w:rsidRPr="00944264" w:rsidRDefault="006801E2" w:rsidP="00B31BD1">
      <w:pPr>
        <w:numPr>
          <w:ilvl w:val="0"/>
          <w:numId w:val="3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Розповідь про </w:t>
      </w:r>
      <w:r w:rsidRPr="00944264">
        <w:rPr>
          <w:rFonts w:ascii="Times New Roman" w:eastAsia="Times New Roman" w:hAnsi="Times New Roman" w:cs="Times New Roman"/>
          <w:b/>
          <w:bCs/>
          <w:sz w:val="28"/>
          <w:szCs w:val="28"/>
          <w:lang w:eastAsia="uk-UA"/>
        </w:rPr>
        <w:t>стрес, тривожність і реакції організму</w:t>
      </w:r>
      <w:r w:rsidRPr="00944264">
        <w:rPr>
          <w:rFonts w:ascii="Times New Roman" w:eastAsia="Times New Roman" w:hAnsi="Times New Roman" w:cs="Times New Roman"/>
          <w:sz w:val="28"/>
          <w:szCs w:val="28"/>
          <w:lang w:eastAsia="uk-UA"/>
        </w:rPr>
        <w:t>.</w:t>
      </w:r>
    </w:p>
    <w:p w14:paraId="0384CDDC" w14:textId="77777777" w:rsidR="006801E2" w:rsidRPr="00944264" w:rsidRDefault="006801E2" w:rsidP="00B31BD1">
      <w:pPr>
        <w:numPr>
          <w:ilvl w:val="0"/>
          <w:numId w:val="3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Пояснення концепції </w:t>
      </w:r>
      <w:r w:rsidRPr="00944264">
        <w:rPr>
          <w:rFonts w:ascii="Times New Roman" w:eastAsia="Times New Roman" w:hAnsi="Times New Roman" w:cs="Times New Roman"/>
          <w:b/>
          <w:bCs/>
          <w:sz w:val="28"/>
          <w:szCs w:val="28"/>
          <w:lang w:eastAsia="uk-UA"/>
        </w:rPr>
        <w:t>емоційної регуляції</w:t>
      </w:r>
      <w:r w:rsidRPr="00944264">
        <w:rPr>
          <w:rFonts w:ascii="Times New Roman" w:eastAsia="Times New Roman" w:hAnsi="Times New Roman" w:cs="Times New Roman"/>
          <w:sz w:val="28"/>
          <w:szCs w:val="28"/>
          <w:lang w:eastAsia="uk-UA"/>
        </w:rPr>
        <w:t>: усвідомлення емоцій, контроль реакцій, використання адаптивних стратегій.</w:t>
      </w:r>
    </w:p>
    <w:p w14:paraId="18DA2A52" w14:textId="77777777" w:rsidR="006801E2" w:rsidRPr="00944264" w:rsidRDefault="006801E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2.2.2 Вправа на усвідомлення емоцій (10 хв.)</w:t>
      </w:r>
    </w:p>
    <w:p w14:paraId="04964484"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Вправа «Колір емоцій»</w:t>
      </w:r>
    </w:p>
    <w:p w14:paraId="13CF1C53" w14:textId="77777777" w:rsidR="006801E2" w:rsidRPr="00944264" w:rsidRDefault="006801E2" w:rsidP="00B31BD1">
      <w:pPr>
        <w:numPr>
          <w:ilvl w:val="0"/>
          <w:numId w:val="3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Студенти отримують аркуші з кольоровими кружечками або маркерами.</w:t>
      </w:r>
    </w:p>
    <w:p w14:paraId="0B7E619D" w14:textId="77777777" w:rsidR="006801E2" w:rsidRPr="00944264" w:rsidRDefault="006801E2" w:rsidP="00B31BD1">
      <w:pPr>
        <w:numPr>
          <w:ilvl w:val="0"/>
          <w:numId w:val="3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Вони позначають емоцію, яку відчували протягом останнього тижня, кольором (червоний — гнів/стрес, синій — сум/тривога, жовтий — радість).</w:t>
      </w:r>
    </w:p>
    <w:p w14:paraId="0A738620" w14:textId="77777777" w:rsidR="006801E2" w:rsidRPr="00944264" w:rsidRDefault="006801E2" w:rsidP="00B31BD1">
      <w:pPr>
        <w:numPr>
          <w:ilvl w:val="0"/>
          <w:numId w:val="36"/>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Психолог проводить короткий аналіз: які емоції переважають, як вони впливають на навчання.</w:t>
      </w:r>
    </w:p>
    <w:p w14:paraId="0CED350C" w14:textId="77777777" w:rsidR="006801E2" w:rsidRPr="00944264" w:rsidRDefault="006801E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2.2.3 Релаксаційні та дихальні техніки (15 хв.)</w:t>
      </w:r>
    </w:p>
    <w:p w14:paraId="0318C26A"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Вправа «Глибоке дихання»</w:t>
      </w:r>
    </w:p>
    <w:p w14:paraId="67E700B2" w14:textId="77777777" w:rsidR="006801E2" w:rsidRPr="00944264" w:rsidRDefault="006801E2" w:rsidP="00B31BD1">
      <w:pPr>
        <w:numPr>
          <w:ilvl w:val="0"/>
          <w:numId w:val="3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Інструкція: сісти зручно, закрити очі, робити глибокий вдих через ніс на 4 рахунки, затримати дихання на 4, видихати на 6.</w:t>
      </w:r>
    </w:p>
    <w:p w14:paraId="2412A29B" w14:textId="77777777" w:rsidR="006801E2" w:rsidRPr="00944264" w:rsidRDefault="006801E2" w:rsidP="00B31BD1">
      <w:pPr>
        <w:numPr>
          <w:ilvl w:val="0"/>
          <w:numId w:val="37"/>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Виконати 5 циклів.</w:t>
      </w:r>
    </w:p>
    <w:p w14:paraId="79F4DB0A"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Вправа «Прогресивна м’язова релаксація»</w:t>
      </w:r>
    </w:p>
    <w:p w14:paraId="4183FA74" w14:textId="77777777" w:rsidR="006801E2" w:rsidRPr="00944264" w:rsidRDefault="006801E2" w:rsidP="00B31BD1">
      <w:pPr>
        <w:numPr>
          <w:ilvl w:val="0"/>
          <w:numId w:val="3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Напружувати м’язи рук, плечей, обличчя на 5 секунд, потім розслабляти.</w:t>
      </w:r>
    </w:p>
    <w:p w14:paraId="7F2C1CA9" w14:textId="77777777" w:rsidR="006801E2" w:rsidRPr="00944264" w:rsidRDefault="006801E2" w:rsidP="00B31BD1">
      <w:pPr>
        <w:numPr>
          <w:ilvl w:val="0"/>
          <w:numId w:val="38"/>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Пройти по всьому тілу, концентруючись на відчутті розслаблення.</w:t>
      </w:r>
    </w:p>
    <w:p w14:paraId="5A548E82"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Результат:</w:t>
      </w:r>
      <w:r w:rsidRPr="00944264">
        <w:rPr>
          <w:rFonts w:ascii="Times New Roman" w:eastAsia="Times New Roman" w:hAnsi="Times New Roman" w:cs="Times New Roman"/>
          <w:sz w:val="28"/>
          <w:szCs w:val="28"/>
          <w:lang w:eastAsia="uk-UA"/>
        </w:rPr>
        <w:t xml:space="preserve"> студенти відчувають зниження напруги та розуміють, що можуть контролювати фізичні прояви емоцій.</w:t>
      </w:r>
    </w:p>
    <w:p w14:paraId="78EBE8AA" w14:textId="77777777" w:rsidR="006801E2" w:rsidRPr="00944264" w:rsidRDefault="006801E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2.2.4 Рольові ігри (15 хв.)</w:t>
      </w:r>
    </w:p>
    <w:p w14:paraId="0D49C0FD"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Вправа «Стресова ситуація»</w:t>
      </w:r>
    </w:p>
    <w:p w14:paraId="617D6DDE" w14:textId="77777777" w:rsidR="006801E2" w:rsidRPr="00944264" w:rsidRDefault="006801E2" w:rsidP="00B31BD1">
      <w:pPr>
        <w:numPr>
          <w:ilvl w:val="0"/>
          <w:numId w:val="3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Група ділиться на 3–4 міні-команди.</w:t>
      </w:r>
    </w:p>
    <w:p w14:paraId="23ECD430" w14:textId="77777777" w:rsidR="006801E2" w:rsidRPr="00944264" w:rsidRDefault="006801E2" w:rsidP="00B31BD1">
      <w:pPr>
        <w:numPr>
          <w:ilvl w:val="0"/>
          <w:numId w:val="3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Кожна команда отримує картку зі стресовою ситуацією (наприклад, незданий </w:t>
      </w:r>
      <w:proofErr w:type="spellStart"/>
      <w:r w:rsidRPr="00944264">
        <w:rPr>
          <w:rFonts w:ascii="Times New Roman" w:eastAsia="Times New Roman" w:hAnsi="Times New Roman" w:cs="Times New Roman"/>
          <w:sz w:val="28"/>
          <w:szCs w:val="28"/>
          <w:lang w:eastAsia="uk-UA"/>
        </w:rPr>
        <w:t>проєкт</w:t>
      </w:r>
      <w:proofErr w:type="spellEnd"/>
      <w:r w:rsidRPr="00944264">
        <w:rPr>
          <w:rFonts w:ascii="Times New Roman" w:eastAsia="Times New Roman" w:hAnsi="Times New Roman" w:cs="Times New Roman"/>
          <w:sz w:val="28"/>
          <w:szCs w:val="28"/>
          <w:lang w:eastAsia="uk-UA"/>
        </w:rPr>
        <w:t>, конфлікт із однокурсником, непідготовлена практика).</w:t>
      </w:r>
    </w:p>
    <w:p w14:paraId="4F94F68D" w14:textId="77777777" w:rsidR="006801E2" w:rsidRPr="00944264" w:rsidRDefault="006801E2" w:rsidP="00B31BD1">
      <w:pPr>
        <w:numPr>
          <w:ilvl w:val="0"/>
          <w:numId w:val="3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Студенти розігрують ситуацію та демонструють </w:t>
      </w:r>
      <w:r w:rsidRPr="00944264">
        <w:rPr>
          <w:rFonts w:ascii="Times New Roman" w:eastAsia="Times New Roman" w:hAnsi="Times New Roman" w:cs="Times New Roman"/>
          <w:b/>
          <w:bCs/>
          <w:sz w:val="28"/>
          <w:szCs w:val="28"/>
          <w:lang w:eastAsia="uk-UA"/>
        </w:rPr>
        <w:t>адаптивні способи реагування</w:t>
      </w:r>
      <w:r w:rsidRPr="00944264">
        <w:rPr>
          <w:rFonts w:ascii="Times New Roman" w:eastAsia="Times New Roman" w:hAnsi="Times New Roman" w:cs="Times New Roman"/>
          <w:sz w:val="28"/>
          <w:szCs w:val="28"/>
          <w:lang w:eastAsia="uk-UA"/>
        </w:rPr>
        <w:t>: контроль емоцій, спокійне обговорення, пошук рішення.</w:t>
      </w:r>
    </w:p>
    <w:p w14:paraId="20C35325" w14:textId="77777777" w:rsidR="006801E2" w:rsidRPr="00944264" w:rsidRDefault="006801E2" w:rsidP="00B31BD1">
      <w:pPr>
        <w:numPr>
          <w:ilvl w:val="0"/>
          <w:numId w:val="39"/>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Після кожного міні-сценарію психолог обговорює: що спрацювало, що можна покращити.</w:t>
      </w:r>
    </w:p>
    <w:p w14:paraId="005976B5"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Результат:</w:t>
      </w:r>
      <w:r w:rsidRPr="00944264">
        <w:rPr>
          <w:rFonts w:ascii="Times New Roman" w:eastAsia="Times New Roman" w:hAnsi="Times New Roman" w:cs="Times New Roman"/>
          <w:sz w:val="28"/>
          <w:szCs w:val="28"/>
          <w:lang w:eastAsia="uk-UA"/>
        </w:rPr>
        <w:t xml:space="preserve"> учасники відпрацьовують способи керування емоціями у практичних ситуаціях.</w:t>
      </w:r>
    </w:p>
    <w:p w14:paraId="032B9D14" w14:textId="77777777" w:rsidR="006801E2" w:rsidRPr="00944264" w:rsidRDefault="006801E2" w:rsidP="00B31BD1">
      <w:pPr>
        <w:spacing w:after="0" w:line="360" w:lineRule="auto"/>
        <w:jc w:val="both"/>
        <w:outlineLvl w:val="3"/>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2.2.5 Обговорення та рефлексія (10 хв.)</w:t>
      </w:r>
    </w:p>
    <w:p w14:paraId="3B35B8E5" w14:textId="77777777" w:rsidR="006801E2" w:rsidRPr="00944264" w:rsidRDefault="006801E2"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Вправа «Що я навчився сьогодні»</w:t>
      </w:r>
    </w:p>
    <w:p w14:paraId="17030CFD" w14:textId="77777777" w:rsidR="006801E2" w:rsidRPr="00944264" w:rsidRDefault="006801E2" w:rsidP="00B31BD1">
      <w:pPr>
        <w:numPr>
          <w:ilvl w:val="0"/>
          <w:numId w:val="4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Кожен студент формулює 1–2 нові техніки, які він готовий застосовувати у повсякденному житті.</w:t>
      </w:r>
    </w:p>
    <w:p w14:paraId="44BF8021" w14:textId="1D6C65B9" w:rsidR="006801E2" w:rsidRPr="00944264" w:rsidRDefault="006801E2" w:rsidP="00B31BD1">
      <w:pPr>
        <w:numPr>
          <w:ilvl w:val="0"/>
          <w:numId w:val="40"/>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Психолог підсумовує заняття, акцентує увагу на регулярності практик та важливості усвідомленої регуляції емоцій</w:t>
      </w:r>
    </w:p>
    <w:p w14:paraId="01A347A3"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2.3 Завершальна частина (10 хвилин)</w:t>
      </w:r>
    </w:p>
    <w:p w14:paraId="6FFFDCED" w14:textId="77777777" w:rsidR="006801E2" w:rsidRPr="00944264" w:rsidRDefault="006801E2" w:rsidP="00B31BD1">
      <w:pPr>
        <w:numPr>
          <w:ilvl w:val="0"/>
          <w:numId w:val="4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Вправа «Мій план емоційної стабільності»</w:t>
      </w:r>
    </w:p>
    <w:p w14:paraId="45CB7073" w14:textId="77777777" w:rsidR="006801E2" w:rsidRPr="00944264" w:rsidRDefault="006801E2" w:rsidP="00B31BD1">
      <w:pPr>
        <w:numPr>
          <w:ilvl w:val="1"/>
          <w:numId w:val="4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Студенти записують на аркуш конкретні дії, які будуть застосовувати протягом тижня для регуляції емоцій.</w:t>
      </w:r>
    </w:p>
    <w:p w14:paraId="28A5D700" w14:textId="77777777" w:rsidR="006801E2" w:rsidRPr="00944264" w:rsidRDefault="006801E2" w:rsidP="00B31BD1">
      <w:pPr>
        <w:numPr>
          <w:ilvl w:val="0"/>
          <w:numId w:val="4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Психолог наголошує на важливості самостійної практики та відстеженні власних реакцій.</w:t>
      </w:r>
    </w:p>
    <w:p w14:paraId="7D35F210" w14:textId="77777777" w:rsidR="006801E2" w:rsidRPr="00944264" w:rsidRDefault="006801E2" w:rsidP="00B31BD1">
      <w:pPr>
        <w:numPr>
          <w:ilvl w:val="0"/>
          <w:numId w:val="4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Закриття тренінгу: підбиття підсумків, подяка за участь, коротке опитування зворотного зв’язку.</w:t>
      </w:r>
    </w:p>
    <w:p w14:paraId="5C4E5868" w14:textId="166C9ED8" w:rsidR="00126E05" w:rsidRPr="00944264" w:rsidRDefault="00C32D59" w:rsidP="00B31BD1">
      <w:pPr>
        <w:pStyle w:val="a4"/>
        <w:spacing w:before="0" w:beforeAutospacing="0" w:after="0" w:afterAutospacing="0" w:line="360" w:lineRule="auto"/>
        <w:jc w:val="both"/>
        <w:rPr>
          <w:sz w:val="28"/>
          <w:szCs w:val="28"/>
        </w:rPr>
      </w:pPr>
      <w:r w:rsidRPr="00944264">
        <w:rPr>
          <w:sz w:val="28"/>
          <w:szCs w:val="28"/>
        </w:rPr>
        <w:t xml:space="preserve">  </w:t>
      </w:r>
      <w:r w:rsidR="009D59E0">
        <w:rPr>
          <w:sz w:val="28"/>
          <w:szCs w:val="28"/>
        </w:rPr>
        <w:t xml:space="preserve"> </w:t>
      </w:r>
      <w:r w:rsidR="00126E05" w:rsidRPr="00944264">
        <w:rPr>
          <w:sz w:val="28"/>
          <w:szCs w:val="28"/>
        </w:rPr>
        <w:t xml:space="preserve">Проведення тренінгу «Емоційна регуляція» дало змогу отримати цілу низку позитивних змін у психологічному стані студентів. На початку заняття більшість учасників демонстрували підвищений рівень тривожності та емоційної напруженості. Це проявлялося у швидкій мові, напруженій поставі, поверхневому диханні та загальному відчутті занепокоєння. Деякі студенти відзначали, що відчувають емоційне перевантаження через навчальне навантаження, підготовку до практичних занять та іспитів. Вправа «Моя емоція зараз» допомогла учасникам усвідомити свої почуття та зрозуміти, що різноманітність емоцій є нормальним явищем. Багато студентів відчули полегшення, коли змогли назвати свої емоції й поділитися ними з групою. </w:t>
      </w:r>
      <w:r w:rsidR="009D59E0">
        <w:rPr>
          <w:sz w:val="28"/>
          <w:szCs w:val="28"/>
        </w:rPr>
        <w:t xml:space="preserve">    </w:t>
      </w:r>
      <w:r w:rsidR="00126E05" w:rsidRPr="00944264">
        <w:rPr>
          <w:sz w:val="28"/>
          <w:szCs w:val="28"/>
        </w:rPr>
        <w:t xml:space="preserve">Наступна вправа «Колір емоцій» дозволила візуалізувати домінуючі емоційні стани протягом тижня, і більшість студентів усвідомили, що протягом останніх днів переважали стрес та тривога. Така наочна демонстрація допомогла їм </w:t>
      </w:r>
      <w:r w:rsidR="00126E05" w:rsidRPr="00944264">
        <w:rPr>
          <w:sz w:val="28"/>
          <w:szCs w:val="28"/>
        </w:rPr>
        <w:lastRenderedPageBreak/>
        <w:t>почати аналізувати власні емоційні реакції та зрозуміти, які стани потребують уваги та контролю.</w:t>
      </w:r>
    </w:p>
    <w:p w14:paraId="44A27C86" w14:textId="519B5C26" w:rsidR="00126E05" w:rsidRPr="00944264" w:rsidRDefault="009D59E0" w:rsidP="00B31BD1">
      <w:pPr>
        <w:pStyle w:val="a4"/>
        <w:spacing w:before="0" w:beforeAutospacing="0" w:after="0" w:afterAutospacing="0" w:line="360" w:lineRule="auto"/>
        <w:jc w:val="both"/>
        <w:rPr>
          <w:sz w:val="28"/>
          <w:szCs w:val="28"/>
        </w:rPr>
      </w:pPr>
      <w:r>
        <w:rPr>
          <w:sz w:val="28"/>
          <w:szCs w:val="28"/>
        </w:rPr>
        <w:t xml:space="preserve">   </w:t>
      </w:r>
      <w:r w:rsidR="00126E05" w:rsidRPr="00944264">
        <w:rPr>
          <w:sz w:val="28"/>
          <w:szCs w:val="28"/>
        </w:rPr>
        <w:t>Під час релаксаційних і дихальних вправ студенти помітили значне зниження фізичної напруги. Виконання глибокого дихання та прогресивної м’язової релаксації дозволило заспокоїти дихання, розслабити плечі, спину та шию, а також відчути загальне покращення самопочуття. Учасники відзначали, що вперше усвідомили, наскільки швидко можна відчути полегшення через прості техніки релаксації. Вони активно відпрацьовували вправи, і вже після перших п’яти хвилин спостерігалося зниження напруженості та краща концентрація уваги.</w:t>
      </w:r>
    </w:p>
    <w:p w14:paraId="28900C5A" w14:textId="2602B9B7" w:rsidR="00126E05" w:rsidRPr="00944264" w:rsidRDefault="009D59E0" w:rsidP="00B31BD1">
      <w:pPr>
        <w:pStyle w:val="a4"/>
        <w:spacing w:before="0" w:beforeAutospacing="0" w:after="0" w:afterAutospacing="0" w:line="360" w:lineRule="auto"/>
        <w:jc w:val="both"/>
        <w:rPr>
          <w:sz w:val="28"/>
          <w:szCs w:val="28"/>
        </w:rPr>
      </w:pPr>
      <w:r>
        <w:rPr>
          <w:sz w:val="28"/>
          <w:szCs w:val="28"/>
        </w:rPr>
        <w:t xml:space="preserve">   </w:t>
      </w:r>
      <w:r w:rsidR="00126E05" w:rsidRPr="00944264">
        <w:rPr>
          <w:sz w:val="28"/>
          <w:szCs w:val="28"/>
        </w:rPr>
        <w:t>Рольові ігри, у яких студенти розігрували стресові ситуації, виявилися особливо ефективними. Спочатку деякі учасники реагували імпульсивно або надмірно хвилювалися, але після обговорення та аналізу дій вони змогли запропонувати адаптивні способи реагування на стрес. Наприклад, студенти навчились контролювати емоції під час конфліктів, шукати конструктивні рішення і підтримувати спокій у складних ситуаціях. Психологічний аналіз таких ігор дав змогу студентам усвідомити власні реакції і побачити альтернативні стратегії поведінки, що є дуже важливим для майбутньої професійної діяльності.</w:t>
      </w:r>
    </w:p>
    <w:p w14:paraId="3936B336" w14:textId="276D171A" w:rsidR="00126E05" w:rsidRPr="00944264" w:rsidRDefault="009D59E0" w:rsidP="00B31BD1">
      <w:pPr>
        <w:pStyle w:val="a4"/>
        <w:spacing w:before="0" w:beforeAutospacing="0" w:after="0" w:afterAutospacing="0" w:line="360" w:lineRule="auto"/>
        <w:jc w:val="both"/>
        <w:rPr>
          <w:sz w:val="28"/>
          <w:szCs w:val="28"/>
        </w:rPr>
      </w:pPr>
      <w:r>
        <w:rPr>
          <w:sz w:val="28"/>
          <w:szCs w:val="28"/>
        </w:rPr>
        <w:t xml:space="preserve">   </w:t>
      </w:r>
      <w:r w:rsidR="00126E05" w:rsidRPr="00944264">
        <w:rPr>
          <w:sz w:val="28"/>
          <w:szCs w:val="28"/>
        </w:rPr>
        <w:t>Під час заключної рефлексії більшість студентів зазначили, що отримані техніки дійсно допомагають знижувати рівень тривожності та відчувати контроль над власними емоціями. Вправа «Що я навчився сьогодні» дозволила кожному студенту визначити конкретні навички, які вони готові застосовувати у повсякденному житті. Психолог підкреслив важливість регулярного виконання цих технік для формування стабільної емоційної стійкості.</w:t>
      </w:r>
    </w:p>
    <w:p w14:paraId="0285E248" w14:textId="205D7839" w:rsidR="00126E05" w:rsidRPr="00944264" w:rsidRDefault="009D59E0" w:rsidP="00B31BD1">
      <w:pPr>
        <w:pStyle w:val="a4"/>
        <w:spacing w:before="0" w:beforeAutospacing="0" w:after="0" w:afterAutospacing="0" w:line="360" w:lineRule="auto"/>
        <w:jc w:val="both"/>
        <w:rPr>
          <w:sz w:val="28"/>
          <w:szCs w:val="28"/>
        </w:rPr>
      </w:pPr>
      <w:r>
        <w:rPr>
          <w:sz w:val="28"/>
          <w:szCs w:val="28"/>
        </w:rPr>
        <w:t xml:space="preserve">   </w:t>
      </w:r>
      <w:r w:rsidR="00126E05" w:rsidRPr="00944264">
        <w:rPr>
          <w:sz w:val="28"/>
          <w:szCs w:val="28"/>
        </w:rPr>
        <w:t xml:space="preserve">На основі проведеного опитування, у якому студенти оцінювали свій стан до і після тренінгу, можна зробити висновок про значне зниження тривожності та підвищення здатності до саморегуляції. Студенти відчули більшу впевненість у власних можливостях контролювати емоції, стали більш відкритими у спілкуванні та готовими обговорювати складні ситуації </w:t>
      </w:r>
      <w:proofErr w:type="spellStart"/>
      <w:r w:rsidR="00126E05" w:rsidRPr="00944264">
        <w:rPr>
          <w:sz w:val="28"/>
          <w:szCs w:val="28"/>
        </w:rPr>
        <w:t>конструктивно</w:t>
      </w:r>
      <w:proofErr w:type="spellEnd"/>
      <w:r w:rsidR="00126E05" w:rsidRPr="00944264">
        <w:rPr>
          <w:sz w:val="28"/>
          <w:szCs w:val="28"/>
        </w:rPr>
        <w:t>. Усі учасники зазначили, що тренінг допоміг їм краще розуміти себе та свої реакції, а також сформував первинні навички усвідомленої емоційної регуляції.</w:t>
      </w:r>
    </w:p>
    <w:p w14:paraId="65469874" w14:textId="0A8F24F7" w:rsidR="00126E05" w:rsidRPr="00944264" w:rsidRDefault="009D59E0" w:rsidP="00B31BD1">
      <w:pPr>
        <w:pStyle w:val="a4"/>
        <w:spacing w:before="0" w:beforeAutospacing="0" w:after="0" w:afterAutospacing="0" w:line="360" w:lineRule="auto"/>
        <w:jc w:val="both"/>
        <w:rPr>
          <w:sz w:val="28"/>
          <w:szCs w:val="28"/>
        </w:rPr>
      </w:pPr>
      <w:r>
        <w:rPr>
          <w:sz w:val="28"/>
          <w:szCs w:val="28"/>
        </w:rPr>
        <w:lastRenderedPageBreak/>
        <w:t xml:space="preserve">   </w:t>
      </w:r>
      <w:r w:rsidR="00126E05" w:rsidRPr="00944264">
        <w:rPr>
          <w:sz w:val="28"/>
          <w:szCs w:val="28"/>
        </w:rPr>
        <w:t xml:space="preserve">Таким чином, тренінг «Емоційна регуляція» досяг поставленої мети: він не лише знизив рівень тривожності та емоційного напруження студентів, а й дав практичні інструменти для подальшого використання у повсякденному житті та навчальній діяльності. Результати тренінгу свідчать про ефективність поєднання усвідомлення емоцій, релаксаційних технік і рольових ігор для розвитку </w:t>
      </w:r>
      <w:proofErr w:type="spellStart"/>
      <w:r w:rsidR="00126E05" w:rsidRPr="00944264">
        <w:rPr>
          <w:sz w:val="28"/>
          <w:szCs w:val="28"/>
        </w:rPr>
        <w:t>стресостійкості</w:t>
      </w:r>
      <w:proofErr w:type="spellEnd"/>
      <w:r w:rsidR="00126E05" w:rsidRPr="00944264">
        <w:rPr>
          <w:sz w:val="28"/>
          <w:szCs w:val="28"/>
        </w:rPr>
        <w:t xml:space="preserve"> та навичок саморегуляції у студентів медичного коледжу.</w:t>
      </w:r>
    </w:p>
    <w:p w14:paraId="4E003EE7" w14:textId="77777777" w:rsidR="0066410C" w:rsidRPr="00944264" w:rsidRDefault="0066410C" w:rsidP="00B31BD1">
      <w:pPr>
        <w:spacing w:after="0" w:line="360" w:lineRule="auto"/>
        <w:jc w:val="both"/>
        <w:outlineLvl w:val="1"/>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Аналіз ефективності тренінгу з емоційної регуляції</w:t>
      </w:r>
    </w:p>
    <w:p w14:paraId="0B4F2AD4" w14:textId="3089DE77" w:rsidR="000C3A85" w:rsidRPr="00944264" w:rsidRDefault="0066410C"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Тренінг з емоційної регуляції був спрямований на розвиток у студентів здатності усвідомлювати власні емоції, ефективно їх контролювати та знижувати рівень стресу у навчальному та соціальному середовищі. Під час тренінгу студентки брали участь у різних </w:t>
      </w:r>
      <w:proofErr w:type="spellStart"/>
      <w:r w:rsidRPr="00944264">
        <w:rPr>
          <w:rFonts w:ascii="Times New Roman" w:eastAsia="Times New Roman" w:hAnsi="Times New Roman" w:cs="Times New Roman"/>
          <w:sz w:val="28"/>
          <w:szCs w:val="28"/>
          <w:lang w:eastAsia="uk-UA"/>
        </w:rPr>
        <w:t>активностях</w:t>
      </w:r>
      <w:proofErr w:type="spellEnd"/>
      <w:r w:rsidRPr="00944264">
        <w:rPr>
          <w:rFonts w:ascii="Times New Roman" w:eastAsia="Times New Roman" w:hAnsi="Times New Roman" w:cs="Times New Roman"/>
          <w:sz w:val="28"/>
          <w:szCs w:val="28"/>
          <w:lang w:eastAsia="uk-UA"/>
        </w:rPr>
        <w:t>: виконували вправи на усвідомленість, техніки дихання для саморегуляції, рольові ігри, а також обговорювали складні життєві та навчальні ситуації.</w:t>
      </w:r>
    </w:p>
    <w:p w14:paraId="371115BE" w14:textId="77777777" w:rsidR="0066410C" w:rsidRPr="00944264" w:rsidRDefault="0066410C"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Результати тренінгу</w:t>
      </w:r>
    </w:p>
    <w:p w14:paraId="257BE27B" w14:textId="77777777" w:rsidR="0066410C" w:rsidRPr="00944264" w:rsidRDefault="0066410C" w:rsidP="009D59E0">
      <w:pPr>
        <w:numPr>
          <w:ilvl w:val="0"/>
          <w:numId w:val="60"/>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Підвищення емоційної усвідомленості</w:t>
      </w:r>
      <w:r w:rsidRPr="00944264">
        <w:rPr>
          <w:rFonts w:ascii="Times New Roman" w:eastAsia="Times New Roman" w:hAnsi="Times New Roman" w:cs="Times New Roman"/>
          <w:sz w:val="28"/>
          <w:szCs w:val="28"/>
          <w:lang w:eastAsia="uk-UA"/>
        </w:rPr>
        <w:br/>
        <w:t>Після проведеного тренінгу студентки почали більш чітко усвідомлювати свої емоції. Вони навчились розпізнавати, які почуття виникають у конкретних ситуаціях, що допомагає уникати неконтрольованих реакцій і зберігати спокій. Це сприяє більш усвідомленому підходу до власного стану і розвитку самоконтролю.</w:t>
      </w:r>
    </w:p>
    <w:p w14:paraId="1CAC54F7" w14:textId="77777777" w:rsidR="0066410C" w:rsidRPr="00944264" w:rsidRDefault="0066410C" w:rsidP="009D59E0">
      <w:pPr>
        <w:numPr>
          <w:ilvl w:val="0"/>
          <w:numId w:val="60"/>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Поліпшення навичок саморегуляції</w:t>
      </w:r>
      <w:r w:rsidRPr="00944264">
        <w:rPr>
          <w:rFonts w:ascii="Times New Roman" w:eastAsia="Times New Roman" w:hAnsi="Times New Roman" w:cs="Times New Roman"/>
          <w:sz w:val="28"/>
          <w:szCs w:val="28"/>
          <w:lang w:eastAsia="uk-UA"/>
        </w:rPr>
        <w:br/>
        <w:t>Студентки стали більш здатними керувати своїм емоційним станом. Вправи на дихання, медитацію та короткі релаксаційні техніки дозволили швидше відновлювати внутрішню рівновагу після стресових ситуацій. В результаті зменшилась частота проявів тривожності та роздратованості під час навчання та спілкування в колективі.</w:t>
      </w:r>
    </w:p>
    <w:p w14:paraId="1A4437C3" w14:textId="77777777" w:rsidR="0066410C" w:rsidRPr="00944264" w:rsidRDefault="0066410C" w:rsidP="009D59E0">
      <w:pPr>
        <w:numPr>
          <w:ilvl w:val="0"/>
          <w:numId w:val="60"/>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Підвищення психологічної стійкості</w:t>
      </w:r>
      <w:r w:rsidRPr="00944264">
        <w:rPr>
          <w:rFonts w:ascii="Times New Roman" w:eastAsia="Times New Roman" w:hAnsi="Times New Roman" w:cs="Times New Roman"/>
          <w:sz w:val="28"/>
          <w:szCs w:val="28"/>
          <w:lang w:eastAsia="uk-UA"/>
        </w:rPr>
        <w:br/>
        <w:t xml:space="preserve">Аналіз результатів після тренінгу показав, що у студенток зросла здатність долати труднощі та ефективно реагувати на стресові фактори. Вони стали більш впевненими у своїх силах, краще адаптувалися до нових умов і проявляли активність під час виконання колективних завдань. Тобто тренінг </w:t>
      </w:r>
      <w:r w:rsidRPr="00944264">
        <w:rPr>
          <w:rFonts w:ascii="Times New Roman" w:eastAsia="Times New Roman" w:hAnsi="Times New Roman" w:cs="Times New Roman"/>
          <w:sz w:val="28"/>
          <w:szCs w:val="28"/>
          <w:lang w:eastAsia="uk-UA"/>
        </w:rPr>
        <w:lastRenderedPageBreak/>
        <w:t>сприяв формуванню більш стабільної психологічної позиції в складних ситуаціях.</w:t>
      </w:r>
    </w:p>
    <w:p w14:paraId="461BF7E0" w14:textId="77777777" w:rsidR="0066410C" w:rsidRPr="00944264" w:rsidRDefault="0066410C" w:rsidP="009D59E0">
      <w:pPr>
        <w:numPr>
          <w:ilvl w:val="0"/>
          <w:numId w:val="60"/>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Поліпшення соціальної взаємодії</w:t>
      </w:r>
      <w:r w:rsidRPr="00944264">
        <w:rPr>
          <w:rFonts w:ascii="Times New Roman" w:eastAsia="Times New Roman" w:hAnsi="Times New Roman" w:cs="Times New Roman"/>
          <w:sz w:val="28"/>
          <w:szCs w:val="28"/>
          <w:lang w:eastAsia="uk-UA"/>
        </w:rPr>
        <w:br/>
        <w:t xml:space="preserve">Під час тренінгу студентки навчалися висловлювати свої емоції </w:t>
      </w:r>
      <w:proofErr w:type="spellStart"/>
      <w:r w:rsidRPr="00944264">
        <w:rPr>
          <w:rFonts w:ascii="Times New Roman" w:eastAsia="Times New Roman" w:hAnsi="Times New Roman" w:cs="Times New Roman"/>
          <w:sz w:val="28"/>
          <w:szCs w:val="28"/>
          <w:lang w:eastAsia="uk-UA"/>
        </w:rPr>
        <w:t>конструктивно</w:t>
      </w:r>
      <w:proofErr w:type="spellEnd"/>
      <w:r w:rsidRPr="00944264">
        <w:rPr>
          <w:rFonts w:ascii="Times New Roman" w:eastAsia="Times New Roman" w:hAnsi="Times New Roman" w:cs="Times New Roman"/>
          <w:sz w:val="28"/>
          <w:szCs w:val="28"/>
          <w:lang w:eastAsia="uk-UA"/>
        </w:rPr>
        <w:t xml:space="preserve">, слухати </w:t>
      </w:r>
      <w:proofErr w:type="spellStart"/>
      <w:r w:rsidRPr="00944264">
        <w:rPr>
          <w:rFonts w:ascii="Times New Roman" w:eastAsia="Times New Roman" w:hAnsi="Times New Roman" w:cs="Times New Roman"/>
          <w:sz w:val="28"/>
          <w:szCs w:val="28"/>
          <w:lang w:eastAsia="uk-UA"/>
        </w:rPr>
        <w:t>одногрупниць</w:t>
      </w:r>
      <w:proofErr w:type="spellEnd"/>
      <w:r w:rsidRPr="00944264">
        <w:rPr>
          <w:rFonts w:ascii="Times New Roman" w:eastAsia="Times New Roman" w:hAnsi="Times New Roman" w:cs="Times New Roman"/>
          <w:sz w:val="28"/>
          <w:szCs w:val="28"/>
          <w:lang w:eastAsia="uk-UA"/>
        </w:rPr>
        <w:t xml:space="preserve"> і підтримувати взаєморозуміння у групі. Після тренінгу покращилися навички співпраці та взаємної підтримки, що позитивно вплинуло на загальну атмосферу в колективі та комунікативну компетентність студенток.</w:t>
      </w:r>
    </w:p>
    <w:p w14:paraId="3A012384" w14:textId="77777777" w:rsidR="0066410C" w:rsidRPr="00944264" w:rsidRDefault="0066410C" w:rsidP="009D59E0">
      <w:pPr>
        <w:numPr>
          <w:ilvl w:val="0"/>
          <w:numId w:val="60"/>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Ефект на навчальну активність та мотивацію</w:t>
      </w:r>
      <w:r w:rsidRPr="00944264">
        <w:rPr>
          <w:rFonts w:ascii="Times New Roman" w:eastAsia="Times New Roman" w:hAnsi="Times New Roman" w:cs="Times New Roman"/>
          <w:sz w:val="28"/>
          <w:szCs w:val="28"/>
          <w:lang w:eastAsia="uk-UA"/>
        </w:rPr>
        <w:br/>
        <w:t xml:space="preserve">Краща емоційна регуляція дозволила студенткам зберігати концентрацію під час виконання навчальних завдань. Після тренінгу вони більш </w:t>
      </w:r>
      <w:proofErr w:type="spellStart"/>
      <w:r w:rsidRPr="00944264">
        <w:rPr>
          <w:rFonts w:ascii="Times New Roman" w:eastAsia="Times New Roman" w:hAnsi="Times New Roman" w:cs="Times New Roman"/>
          <w:sz w:val="28"/>
          <w:szCs w:val="28"/>
          <w:lang w:eastAsia="uk-UA"/>
        </w:rPr>
        <w:t>відповідально</w:t>
      </w:r>
      <w:proofErr w:type="spellEnd"/>
      <w:r w:rsidRPr="00944264">
        <w:rPr>
          <w:rFonts w:ascii="Times New Roman" w:eastAsia="Times New Roman" w:hAnsi="Times New Roman" w:cs="Times New Roman"/>
          <w:sz w:val="28"/>
          <w:szCs w:val="28"/>
          <w:lang w:eastAsia="uk-UA"/>
        </w:rPr>
        <w:t xml:space="preserve"> ставились до навчання, ставали активнішими на заняттях і проявляли ініціативу у вирішенні практичних завдань. Це свідчить про позитивний вплив тренінгу не лише на емоційний стан, а й на мотивацію до навчання.</w:t>
      </w:r>
    </w:p>
    <w:p w14:paraId="0519456A" w14:textId="77777777" w:rsidR="00296C2E" w:rsidRDefault="0066410C" w:rsidP="009D59E0">
      <w:pPr>
        <w:numPr>
          <w:ilvl w:val="0"/>
          <w:numId w:val="60"/>
        </w:numPr>
        <w:spacing w:after="0" w:line="360" w:lineRule="auto"/>
        <w:ind w:left="0" w:firstLine="0"/>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Індивідуальні зміни та самовідчуття</w:t>
      </w:r>
      <w:r w:rsidRPr="00944264">
        <w:rPr>
          <w:rFonts w:ascii="Times New Roman" w:eastAsia="Times New Roman" w:hAnsi="Times New Roman" w:cs="Times New Roman"/>
          <w:sz w:val="28"/>
          <w:szCs w:val="28"/>
          <w:lang w:eastAsia="uk-UA"/>
        </w:rPr>
        <w:br/>
        <w:t>Після тренінгу студентки відзначали зменшення почуття напруженості та тривожності, легший контроль емоцій і більшу впевненість у власних силах. Багато з них зазначили, що вправи та техніки, які вони опанували, стали корисними у повсякденному житті, допомагаючи підтримувати внутрішню рівновагу</w:t>
      </w:r>
      <w:r w:rsidR="00160937">
        <w:rPr>
          <w:rFonts w:ascii="Times New Roman" w:eastAsia="Times New Roman" w:hAnsi="Times New Roman" w:cs="Times New Roman"/>
          <w:sz w:val="28"/>
          <w:szCs w:val="28"/>
          <w:lang w:eastAsia="uk-UA"/>
        </w:rPr>
        <w:t xml:space="preserve"> ( див. таблицю 3.3 )</w:t>
      </w:r>
    </w:p>
    <w:p w14:paraId="321847DD" w14:textId="02897B68" w:rsidR="00296C2E" w:rsidRDefault="00296C2E" w:rsidP="00B31BD1">
      <w:pPr>
        <w:spacing w:after="0" w:line="360" w:lineRule="auto"/>
        <w:jc w:val="both"/>
        <w:rPr>
          <w:rFonts w:ascii="Times New Roman" w:eastAsia="Times New Roman" w:hAnsi="Times New Roman" w:cs="Times New Roman"/>
          <w:b/>
          <w:bCs/>
          <w:sz w:val="28"/>
          <w:szCs w:val="28"/>
          <w:lang w:eastAsia="uk-UA"/>
        </w:rPr>
      </w:pPr>
      <w:r w:rsidRPr="00296C2E">
        <w:rPr>
          <w:rFonts w:ascii="Times New Roman" w:eastAsia="Times New Roman" w:hAnsi="Times New Roman" w:cs="Times New Roman"/>
          <w:b/>
          <w:bCs/>
          <w:sz w:val="28"/>
          <w:szCs w:val="28"/>
          <w:lang w:eastAsia="uk-UA"/>
        </w:rPr>
        <w:t>Таблиця 3.3</w:t>
      </w:r>
      <w:r w:rsidR="009D59E0">
        <w:rPr>
          <w:rFonts w:ascii="Times New Roman" w:eastAsia="Times New Roman" w:hAnsi="Times New Roman" w:cs="Times New Roman"/>
          <w:b/>
          <w:bCs/>
          <w:sz w:val="28"/>
          <w:szCs w:val="28"/>
          <w:lang w:eastAsia="uk-UA"/>
        </w:rPr>
        <w:t>. Результати тренінгу</w:t>
      </w:r>
    </w:p>
    <w:p w14:paraId="6F5008AA" w14:textId="77777777" w:rsidR="009D59E0" w:rsidRPr="00296C2E" w:rsidRDefault="009D59E0" w:rsidP="00B31BD1">
      <w:pPr>
        <w:spacing w:after="0" w:line="360" w:lineRule="auto"/>
        <w:jc w:val="both"/>
        <w:rPr>
          <w:rFonts w:ascii="Times New Roman" w:eastAsia="Times New Roman" w:hAnsi="Times New Roman" w:cs="Times New Roman"/>
          <w:sz w:val="28"/>
          <w:szCs w:val="28"/>
          <w:lang w:eastAsia="uk-UA"/>
        </w:rPr>
      </w:pPr>
    </w:p>
    <w:tbl>
      <w:tblPr>
        <w:tblStyle w:val="a3"/>
        <w:tblW w:w="10916" w:type="dxa"/>
        <w:tblInd w:w="-856" w:type="dxa"/>
        <w:tblLook w:val="04A0" w:firstRow="1" w:lastRow="0" w:firstColumn="1" w:lastColumn="0" w:noHBand="0" w:noVBand="1"/>
      </w:tblPr>
      <w:tblGrid>
        <w:gridCol w:w="4547"/>
        <w:gridCol w:w="6369"/>
      </w:tblGrid>
      <w:tr w:rsidR="00160937" w:rsidRPr="00160937" w14:paraId="466284FA" w14:textId="77777777" w:rsidTr="00160937">
        <w:tc>
          <w:tcPr>
            <w:tcW w:w="2898" w:type="dxa"/>
            <w:hideMark/>
          </w:tcPr>
          <w:p w14:paraId="005A9DE5" w14:textId="77777777" w:rsidR="00160937" w:rsidRPr="00160937" w:rsidRDefault="00160937" w:rsidP="00B31BD1">
            <w:pPr>
              <w:jc w:val="both"/>
              <w:rPr>
                <w:rFonts w:ascii="Times New Roman" w:eastAsia="Times New Roman" w:hAnsi="Times New Roman" w:cs="Times New Roman"/>
                <w:b/>
                <w:bCs/>
                <w:sz w:val="28"/>
                <w:szCs w:val="28"/>
                <w:lang w:eastAsia="uk-UA"/>
              </w:rPr>
            </w:pPr>
            <w:r w:rsidRPr="00160937">
              <w:rPr>
                <w:rFonts w:ascii="Times New Roman" w:eastAsia="Times New Roman" w:hAnsi="Times New Roman" w:cs="Times New Roman"/>
                <w:b/>
                <w:bCs/>
                <w:sz w:val="28"/>
                <w:szCs w:val="28"/>
                <w:lang w:eastAsia="uk-UA"/>
              </w:rPr>
              <w:t>Напрямок впливу тренінгу</w:t>
            </w:r>
          </w:p>
        </w:tc>
        <w:tc>
          <w:tcPr>
            <w:tcW w:w="8018" w:type="dxa"/>
            <w:hideMark/>
          </w:tcPr>
          <w:p w14:paraId="2F68110A" w14:textId="77777777" w:rsidR="00160937" w:rsidRPr="00160937" w:rsidRDefault="00160937" w:rsidP="00B31BD1">
            <w:pPr>
              <w:jc w:val="both"/>
              <w:rPr>
                <w:rFonts w:ascii="Times New Roman" w:eastAsia="Times New Roman" w:hAnsi="Times New Roman" w:cs="Times New Roman"/>
                <w:b/>
                <w:bCs/>
                <w:sz w:val="28"/>
                <w:szCs w:val="28"/>
                <w:lang w:eastAsia="uk-UA"/>
              </w:rPr>
            </w:pPr>
            <w:r w:rsidRPr="00160937">
              <w:rPr>
                <w:rFonts w:ascii="Times New Roman" w:eastAsia="Times New Roman" w:hAnsi="Times New Roman" w:cs="Times New Roman"/>
                <w:b/>
                <w:bCs/>
                <w:sz w:val="28"/>
                <w:szCs w:val="28"/>
                <w:lang w:eastAsia="uk-UA"/>
              </w:rPr>
              <w:t>Результати та зміни у студенток</w:t>
            </w:r>
          </w:p>
        </w:tc>
      </w:tr>
      <w:tr w:rsidR="00160937" w:rsidRPr="00160937" w14:paraId="26869ABC" w14:textId="77777777" w:rsidTr="00160937">
        <w:tc>
          <w:tcPr>
            <w:tcW w:w="2898" w:type="dxa"/>
            <w:vAlign w:val="center"/>
          </w:tcPr>
          <w:p w14:paraId="742CB24F" w14:textId="0F0AF964" w:rsidR="00160937" w:rsidRPr="00160937" w:rsidRDefault="00160937" w:rsidP="009D59E0">
            <w:pPr>
              <w:spacing w:line="360" w:lineRule="auto"/>
              <w:jc w:val="center"/>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Підвищення емоційної усвідомленості</w:t>
            </w:r>
          </w:p>
        </w:tc>
        <w:tc>
          <w:tcPr>
            <w:tcW w:w="8018" w:type="dxa"/>
            <w:vAlign w:val="center"/>
          </w:tcPr>
          <w:p w14:paraId="71C17A88" w14:textId="330E2D0C" w:rsidR="00160937" w:rsidRPr="00160937" w:rsidRDefault="00160937" w:rsidP="00B31BD1">
            <w:pPr>
              <w:spacing w:line="360" w:lineRule="auto"/>
              <w:jc w:val="both"/>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Студентки почали чіткіше усвідомлювати свої емоції, розпізнавати почуття у конкретних ситуаціях, що допомагає уникати неконтрольованих реакцій і зберігати спокій.</w:t>
            </w:r>
          </w:p>
        </w:tc>
      </w:tr>
      <w:tr w:rsidR="00160937" w:rsidRPr="00160937" w14:paraId="46ADBDBA" w14:textId="77777777" w:rsidTr="00160937">
        <w:tc>
          <w:tcPr>
            <w:tcW w:w="2898" w:type="dxa"/>
            <w:vAlign w:val="center"/>
          </w:tcPr>
          <w:p w14:paraId="64468712" w14:textId="2091BCEA" w:rsidR="00160937" w:rsidRPr="00160937" w:rsidRDefault="00160937" w:rsidP="009D59E0">
            <w:pPr>
              <w:spacing w:line="360" w:lineRule="auto"/>
              <w:jc w:val="center"/>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Поліпшення навичок саморегуляції</w:t>
            </w:r>
          </w:p>
        </w:tc>
        <w:tc>
          <w:tcPr>
            <w:tcW w:w="8018" w:type="dxa"/>
            <w:vAlign w:val="center"/>
          </w:tcPr>
          <w:p w14:paraId="00B8A565" w14:textId="120931C1" w:rsidR="00160937" w:rsidRPr="00160937" w:rsidRDefault="00160937" w:rsidP="00B31BD1">
            <w:pPr>
              <w:spacing w:line="360" w:lineRule="auto"/>
              <w:jc w:val="both"/>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Покращилась здатність керувати емоційним станом, використовуючи дихальні та релаксаційні техніки, зменшилась тривожність та роздратованість під час навчання та спілкування.</w:t>
            </w:r>
          </w:p>
        </w:tc>
      </w:tr>
      <w:tr w:rsidR="00160937" w:rsidRPr="00160937" w14:paraId="3BE90F52" w14:textId="77777777" w:rsidTr="00160937">
        <w:tc>
          <w:tcPr>
            <w:tcW w:w="0" w:type="auto"/>
            <w:hideMark/>
          </w:tcPr>
          <w:p w14:paraId="32BEAE9A" w14:textId="77777777" w:rsidR="00160937" w:rsidRPr="00160937" w:rsidRDefault="00160937" w:rsidP="009D59E0">
            <w:pPr>
              <w:spacing w:line="360" w:lineRule="auto"/>
              <w:jc w:val="center"/>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lastRenderedPageBreak/>
              <w:t>Підвищення психологічної стійкості</w:t>
            </w:r>
          </w:p>
        </w:tc>
        <w:tc>
          <w:tcPr>
            <w:tcW w:w="8018" w:type="dxa"/>
            <w:hideMark/>
          </w:tcPr>
          <w:p w14:paraId="583D1F5D" w14:textId="77777777" w:rsidR="00160937" w:rsidRPr="00160937" w:rsidRDefault="00160937" w:rsidP="00B31BD1">
            <w:pPr>
              <w:spacing w:line="360" w:lineRule="auto"/>
              <w:jc w:val="both"/>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Зросла здатність долати труднощі, ефективно реагувати на стресові фактори, впевненість у власних силах, активність у колективних завданнях, краща адаптація до нових умов.</w:t>
            </w:r>
          </w:p>
        </w:tc>
      </w:tr>
      <w:tr w:rsidR="00160937" w:rsidRPr="00160937" w14:paraId="4277324A" w14:textId="77777777" w:rsidTr="00160937">
        <w:tc>
          <w:tcPr>
            <w:tcW w:w="0" w:type="auto"/>
            <w:hideMark/>
          </w:tcPr>
          <w:p w14:paraId="77BEF5B7" w14:textId="77777777" w:rsidR="00160937" w:rsidRPr="00160937" w:rsidRDefault="00160937" w:rsidP="009D59E0">
            <w:pPr>
              <w:spacing w:line="360" w:lineRule="auto"/>
              <w:jc w:val="center"/>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Поліпшення соціальної взаємодії</w:t>
            </w:r>
          </w:p>
        </w:tc>
        <w:tc>
          <w:tcPr>
            <w:tcW w:w="8018" w:type="dxa"/>
            <w:hideMark/>
          </w:tcPr>
          <w:p w14:paraId="73E56596" w14:textId="77777777" w:rsidR="00160937" w:rsidRPr="00160937" w:rsidRDefault="00160937" w:rsidP="00B31BD1">
            <w:pPr>
              <w:spacing w:line="360" w:lineRule="auto"/>
              <w:jc w:val="both"/>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 xml:space="preserve">Студентки навчились </w:t>
            </w:r>
            <w:proofErr w:type="spellStart"/>
            <w:r w:rsidRPr="00160937">
              <w:rPr>
                <w:rFonts w:ascii="Times New Roman" w:eastAsia="Times New Roman" w:hAnsi="Times New Roman" w:cs="Times New Roman"/>
                <w:sz w:val="28"/>
                <w:szCs w:val="28"/>
                <w:lang w:eastAsia="uk-UA"/>
              </w:rPr>
              <w:t>конструктивно</w:t>
            </w:r>
            <w:proofErr w:type="spellEnd"/>
            <w:r w:rsidRPr="00160937">
              <w:rPr>
                <w:rFonts w:ascii="Times New Roman" w:eastAsia="Times New Roman" w:hAnsi="Times New Roman" w:cs="Times New Roman"/>
                <w:sz w:val="28"/>
                <w:szCs w:val="28"/>
                <w:lang w:eastAsia="uk-UA"/>
              </w:rPr>
              <w:t xml:space="preserve"> висловлювати емоції, слухати інших, підтримувати взаєморозуміння у групі, покращилась комунікативна компетентність та співпраця.</w:t>
            </w:r>
          </w:p>
        </w:tc>
      </w:tr>
      <w:tr w:rsidR="00160937" w:rsidRPr="00160937" w14:paraId="1C64ABDD" w14:textId="77777777" w:rsidTr="00160937">
        <w:tc>
          <w:tcPr>
            <w:tcW w:w="0" w:type="auto"/>
            <w:vAlign w:val="center"/>
          </w:tcPr>
          <w:p w14:paraId="492977AF" w14:textId="73CF8B26" w:rsidR="00160937" w:rsidRPr="00160937" w:rsidRDefault="00160937" w:rsidP="009D59E0">
            <w:pPr>
              <w:spacing w:line="360" w:lineRule="auto"/>
              <w:jc w:val="center"/>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Ефект на навчальну активність та мотивацію</w:t>
            </w:r>
          </w:p>
        </w:tc>
        <w:tc>
          <w:tcPr>
            <w:tcW w:w="8018" w:type="dxa"/>
            <w:vAlign w:val="center"/>
          </w:tcPr>
          <w:p w14:paraId="56E14D70" w14:textId="7C1A33A0" w:rsidR="00160937" w:rsidRPr="00160937" w:rsidRDefault="00160937" w:rsidP="00B31BD1">
            <w:pPr>
              <w:spacing w:line="360" w:lineRule="auto"/>
              <w:jc w:val="both"/>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Покращена концентрація під час навчання, відповідальніше ставлення до завдань, активність на заняттях, прояв ініціативи у практичних завданнях.</w:t>
            </w:r>
          </w:p>
        </w:tc>
      </w:tr>
      <w:tr w:rsidR="00160937" w:rsidRPr="00160937" w14:paraId="43F56DE9" w14:textId="77777777" w:rsidTr="00160937">
        <w:tc>
          <w:tcPr>
            <w:tcW w:w="0" w:type="auto"/>
            <w:hideMark/>
          </w:tcPr>
          <w:p w14:paraId="1B2605AA" w14:textId="77777777" w:rsidR="00160937" w:rsidRPr="00160937" w:rsidRDefault="00160937" w:rsidP="009D59E0">
            <w:pPr>
              <w:spacing w:line="360" w:lineRule="auto"/>
              <w:jc w:val="center"/>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Індивідуальні зміни та самовідчуття</w:t>
            </w:r>
          </w:p>
        </w:tc>
        <w:tc>
          <w:tcPr>
            <w:tcW w:w="8018" w:type="dxa"/>
            <w:hideMark/>
          </w:tcPr>
          <w:p w14:paraId="1CB4177A" w14:textId="77777777" w:rsidR="00160937" w:rsidRPr="00160937" w:rsidRDefault="00160937" w:rsidP="00B31BD1">
            <w:pPr>
              <w:spacing w:line="360" w:lineRule="auto"/>
              <w:jc w:val="both"/>
              <w:rPr>
                <w:rFonts w:ascii="Times New Roman" w:eastAsia="Times New Roman" w:hAnsi="Times New Roman" w:cs="Times New Roman"/>
                <w:sz w:val="28"/>
                <w:szCs w:val="28"/>
                <w:lang w:eastAsia="uk-UA"/>
              </w:rPr>
            </w:pPr>
            <w:r w:rsidRPr="00160937">
              <w:rPr>
                <w:rFonts w:ascii="Times New Roman" w:eastAsia="Times New Roman" w:hAnsi="Times New Roman" w:cs="Times New Roman"/>
                <w:sz w:val="28"/>
                <w:szCs w:val="28"/>
                <w:lang w:eastAsia="uk-UA"/>
              </w:rPr>
              <w:t>Зменшення напруженості та тривожності, легший контроль емоцій, підвищена впевненість у власних силах, застосування технік тренінгу у повсякденному житті для підтримки внутрішньої рівноваги.</w:t>
            </w:r>
          </w:p>
        </w:tc>
      </w:tr>
    </w:tbl>
    <w:p w14:paraId="2F2A721A" w14:textId="77777777" w:rsidR="00160937" w:rsidRPr="00160937" w:rsidRDefault="00160937" w:rsidP="00B31BD1">
      <w:pPr>
        <w:spacing w:after="0" w:line="240" w:lineRule="auto"/>
        <w:jc w:val="both"/>
        <w:rPr>
          <w:rFonts w:ascii="Times New Roman" w:eastAsia="Times New Roman" w:hAnsi="Times New Roman" w:cs="Times New Roman"/>
          <w:vanish/>
          <w:sz w:val="24"/>
          <w:szCs w:val="24"/>
          <w:lang w:eastAsia="uk-UA"/>
        </w:rPr>
      </w:pPr>
    </w:p>
    <w:p w14:paraId="504B3DE0" w14:textId="77777777" w:rsidR="00160937" w:rsidRPr="00944264" w:rsidRDefault="00160937" w:rsidP="00B31BD1">
      <w:pPr>
        <w:spacing w:after="0" w:line="360" w:lineRule="auto"/>
        <w:jc w:val="both"/>
        <w:rPr>
          <w:rFonts w:ascii="Times New Roman" w:eastAsia="Times New Roman" w:hAnsi="Times New Roman" w:cs="Times New Roman"/>
          <w:sz w:val="28"/>
          <w:szCs w:val="28"/>
          <w:lang w:eastAsia="uk-UA"/>
        </w:rPr>
      </w:pPr>
    </w:p>
    <w:p w14:paraId="7AA7AB5F" w14:textId="5D1868A7" w:rsidR="0066410C" w:rsidRPr="00944264" w:rsidRDefault="0066410C"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Після проведеного тренінгу з емоційної регуляції було зафіксовано позитивні зміни у багатьох аспектах психологічного функціонування студенток. Підвищилась емоційна усвідомленість, покращились навички саморегуляції, зріс рівень психологічної стійкості та соціальної адаптації. Також відбулося збільшення навчальної активності і мотивації. Отже, тренінг ефективно сприяв розвитку ключових психологічних навичок, необхідних для успішного навчання та адаптації в колективі.</w:t>
      </w:r>
    </w:p>
    <w:p w14:paraId="3A8629CF"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10BCA773" w14:textId="19379CB2"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058327CB" w14:textId="139A4308" w:rsidR="0066410C" w:rsidRPr="00944264" w:rsidRDefault="0066410C" w:rsidP="00B31BD1">
      <w:pPr>
        <w:spacing w:after="0" w:line="360" w:lineRule="auto"/>
        <w:jc w:val="both"/>
        <w:outlineLvl w:val="2"/>
        <w:rPr>
          <w:rFonts w:ascii="Times New Roman" w:eastAsia="Times New Roman" w:hAnsi="Times New Roman" w:cs="Times New Roman"/>
          <w:b/>
          <w:bCs/>
          <w:sz w:val="28"/>
          <w:szCs w:val="28"/>
          <w:lang w:eastAsia="uk-UA"/>
        </w:rPr>
      </w:pPr>
    </w:p>
    <w:p w14:paraId="200A4ACC" w14:textId="77777777" w:rsidR="0066410C" w:rsidRPr="00944264" w:rsidRDefault="0066410C" w:rsidP="00B31BD1">
      <w:pPr>
        <w:spacing w:after="0" w:line="360" w:lineRule="auto"/>
        <w:jc w:val="both"/>
        <w:outlineLvl w:val="2"/>
        <w:rPr>
          <w:rFonts w:ascii="Times New Roman" w:eastAsia="Times New Roman" w:hAnsi="Times New Roman" w:cs="Times New Roman"/>
          <w:b/>
          <w:bCs/>
          <w:sz w:val="28"/>
          <w:szCs w:val="28"/>
          <w:lang w:eastAsia="uk-UA"/>
        </w:rPr>
      </w:pPr>
    </w:p>
    <w:p w14:paraId="6CDA2A43"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bookmarkEnd w:id="7"/>
    <w:p w14:paraId="602260CA" w14:textId="77777777" w:rsidR="0037024A" w:rsidRPr="00944264" w:rsidRDefault="0037024A" w:rsidP="00B31BD1">
      <w:pPr>
        <w:spacing w:after="0" w:line="360" w:lineRule="auto"/>
        <w:jc w:val="both"/>
        <w:outlineLvl w:val="2"/>
        <w:rPr>
          <w:rFonts w:ascii="Times New Roman" w:eastAsia="Times New Roman" w:hAnsi="Times New Roman" w:cs="Times New Roman"/>
          <w:b/>
          <w:bCs/>
          <w:sz w:val="28"/>
          <w:szCs w:val="28"/>
          <w:lang w:eastAsia="uk-UA"/>
        </w:rPr>
      </w:pPr>
    </w:p>
    <w:p w14:paraId="65270B0F" w14:textId="6C695153" w:rsidR="006801E2" w:rsidRPr="00944264" w:rsidRDefault="00126E05" w:rsidP="009D59E0">
      <w:pPr>
        <w:spacing w:after="0" w:line="360" w:lineRule="auto"/>
        <w:jc w:val="center"/>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lastRenderedPageBreak/>
        <w:t xml:space="preserve">Висновки до </w:t>
      </w:r>
      <w:r w:rsidR="000C3A85">
        <w:rPr>
          <w:rFonts w:ascii="Times New Roman" w:eastAsia="Times New Roman" w:hAnsi="Times New Roman" w:cs="Times New Roman"/>
          <w:b/>
          <w:bCs/>
          <w:sz w:val="28"/>
          <w:szCs w:val="28"/>
          <w:lang w:eastAsia="uk-UA"/>
        </w:rPr>
        <w:t xml:space="preserve"> третього </w:t>
      </w:r>
      <w:r w:rsidRPr="00944264">
        <w:rPr>
          <w:rFonts w:ascii="Times New Roman" w:eastAsia="Times New Roman" w:hAnsi="Times New Roman" w:cs="Times New Roman"/>
          <w:b/>
          <w:bCs/>
          <w:sz w:val="28"/>
          <w:szCs w:val="28"/>
          <w:lang w:eastAsia="uk-UA"/>
        </w:rPr>
        <w:t>розділу</w:t>
      </w:r>
    </w:p>
    <w:p w14:paraId="4E2E0117" w14:textId="2FDD7656"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Проведене дослідження та практичні заходи, спрямовані на підвищення мотивації досягнення та розвитку психологічної стійкості студентів медичного коледжу, показали високу ефективність комплексного підходу. Аналіз результатів тренінгів і індивідуальних консультацій свідчить, що системна робота з усвідомленням власних емоцій, навчанням практичним технікам саморегуляції та постановкою конкретних цілей сприяє формуванню у студентів внутрішньої мотивації та здатності долати стресові ситуації.</w:t>
      </w:r>
    </w:p>
    <w:p w14:paraId="55EC9F01" w14:textId="6AC78A6E"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Особливо ефективним виявився тренінг «Емоційна регуляція», який дозволив студентам не лише усвідомити власні емоційні стани, а й опанувати конкретні методи контролю над ними. Виконання дихальних і релаксаційних вправ, участь у рольових іграх та обговорення реальних стресових ситуацій сприяли зниженню тривожності, розвитку </w:t>
      </w:r>
      <w:proofErr w:type="spellStart"/>
      <w:r w:rsidRPr="00944264">
        <w:rPr>
          <w:rFonts w:ascii="Times New Roman" w:eastAsia="Times New Roman" w:hAnsi="Times New Roman" w:cs="Times New Roman"/>
          <w:sz w:val="28"/>
          <w:szCs w:val="28"/>
          <w:lang w:eastAsia="uk-UA"/>
        </w:rPr>
        <w:t>стресостійкості</w:t>
      </w:r>
      <w:proofErr w:type="spellEnd"/>
      <w:r w:rsidRPr="00944264">
        <w:rPr>
          <w:rFonts w:ascii="Times New Roman" w:eastAsia="Times New Roman" w:hAnsi="Times New Roman" w:cs="Times New Roman"/>
          <w:sz w:val="28"/>
          <w:szCs w:val="28"/>
          <w:lang w:eastAsia="uk-UA"/>
        </w:rPr>
        <w:t xml:space="preserve"> та формуванню навичок усвідомленого регулювання емоцій. Студенти стали більш відкритими до самоспостереження, змогли визначати свої емоційні тригери та практично застосовувати техніки саморегуляції у навчальному та повсякденному житті.</w:t>
      </w:r>
    </w:p>
    <w:p w14:paraId="719CC66C" w14:textId="728BAE0E"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Одним із ключових висновків є те, що мотивація досягнення та психологічна стійкість взаємопов’язані: студенти, які володіють навичками емоційної регуляції, демонструють вищий рівень зацікавленості у навчанні, здатність ставити перед собою реалістичні цілі та послідовно їх досягати. Регулярна практика релаксаційних та когнітивних вправ, підтримка групи та використання системи </w:t>
      </w:r>
      <w:proofErr w:type="spellStart"/>
      <w:r w:rsidRPr="00944264">
        <w:rPr>
          <w:rFonts w:ascii="Times New Roman" w:eastAsia="Times New Roman" w:hAnsi="Times New Roman" w:cs="Times New Roman"/>
          <w:sz w:val="28"/>
          <w:szCs w:val="28"/>
          <w:lang w:eastAsia="uk-UA"/>
        </w:rPr>
        <w:t>самопідкріплення</w:t>
      </w:r>
      <w:proofErr w:type="spellEnd"/>
      <w:r w:rsidRPr="00944264">
        <w:rPr>
          <w:rFonts w:ascii="Times New Roman" w:eastAsia="Times New Roman" w:hAnsi="Times New Roman" w:cs="Times New Roman"/>
          <w:sz w:val="28"/>
          <w:szCs w:val="28"/>
          <w:lang w:eastAsia="uk-UA"/>
        </w:rPr>
        <w:t xml:space="preserve"> сприяють закріпленню отриманих результатів та розвитку адаптивних стратегій поведінки.</w:t>
      </w:r>
    </w:p>
    <w:p w14:paraId="7117B4AE" w14:textId="21E812EE" w:rsidR="0037024A" w:rsidRPr="009D59E0" w:rsidRDefault="00126E05" w:rsidP="009D59E0">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Таким чином, результати проведених заходів підтверджують необхідність включення в освітній процес системних психологічних практик, які допомагають студентам формувати внутрішню мотивацію, підвищувати особисту стійкість до стресу та ефективно керувати своїми емоціями. Розроблені методики та вправи можуть бути використані як основа для подальших тренінгів і програм психологічного супроводу студентів медичних коледжів, забезпечуючи підтримку їхнього психоемоційного стану та сприяючи успішній адаптації до навчального та професійного середовища.</w:t>
      </w:r>
    </w:p>
    <w:p w14:paraId="778D3D97" w14:textId="2202F16E" w:rsidR="00126E05" w:rsidRPr="00944264" w:rsidRDefault="00126E05" w:rsidP="009D59E0">
      <w:pPr>
        <w:spacing w:after="0" w:line="360" w:lineRule="auto"/>
        <w:jc w:val="center"/>
        <w:rPr>
          <w:rFonts w:ascii="Times New Roman" w:eastAsia="Times New Roman" w:hAnsi="Times New Roman" w:cs="Times New Roman"/>
          <w:b/>
          <w:sz w:val="28"/>
          <w:szCs w:val="28"/>
          <w:lang w:eastAsia="uk-UA"/>
        </w:rPr>
      </w:pPr>
      <w:r w:rsidRPr="00944264">
        <w:rPr>
          <w:rFonts w:ascii="Times New Roman" w:eastAsia="Times New Roman" w:hAnsi="Times New Roman" w:cs="Times New Roman"/>
          <w:b/>
          <w:sz w:val="28"/>
          <w:szCs w:val="28"/>
          <w:lang w:eastAsia="uk-UA"/>
        </w:rPr>
        <w:lastRenderedPageBreak/>
        <w:t>В</w:t>
      </w:r>
      <w:r w:rsidR="00A91D4B" w:rsidRPr="00944264">
        <w:rPr>
          <w:rFonts w:ascii="Times New Roman" w:eastAsia="Times New Roman" w:hAnsi="Times New Roman" w:cs="Times New Roman"/>
          <w:b/>
          <w:sz w:val="28"/>
          <w:szCs w:val="28"/>
          <w:lang w:eastAsia="uk-UA"/>
        </w:rPr>
        <w:t>ИСНОВКИ</w:t>
      </w:r>
    </w:p>
    <w:p w14:paraId="76F6AAC9" w14:textId="7E36BB23"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Виконання магістерської роботи дозволило комплексно дослідити вплив мотивації досягнення на психологічну стійкість студентів медичного коледжу, а також апробувати практичні заходи, спрямовані на підвищення рівня внутрішньої мотивації та розвитку навичок </w:t>
      </w:r>
      <w:proofErr w:type="spellStart"/>
      <w:r w:rsidRPr="00944264">
        <w:rPr>
          <w:rFonts w:ascii="Times New Roman" w:eastAsia="Times New Roman" w:hAnsi="Times New Roman" w:cs="Times New Roman"/>
          <w:sz w:val="28"/>
          <w:szCs w:val="28"/>
          <w:lang w:eastAsia="uk-UA"/>
        </w:rPr>
        <w:t>стресостійкості</w:t>
      </w:r>
      <w:proofErr w:type="spellEnd"/>
      <w:r w:rsidRPr="00944264">
        <w:rPr>
          <w:rFonts w:ascii="Times New Roman" w:eastAsia="Times New Roman" w:hAnsi="Times New Roman" w:cs="Times New Roman"/>
          <w:sz w:val="28"/>
          <w:szCs w:val="28"/>
          <w:lang w:eastAsia="uk-UA"/>
        </w:rPr>
        <w:t>. Теоретичний аналіз наукових джерел показав, що мотивація досягнення є ключовим фактором, який визначає успішність навчання, активність студентів у навчальному процесі та їхню готовність до подолання труднощів. Було встановлено, що внутрішня мотивація, яка ґрунтується на зацікавленості у власному розвитку та досягненнях, має безпосередній вплив на формування стійких емоційних реакцій і здатність долати стресові ситуації. Водночас зовнішні чинники, такі як оцінювання, підтримка викладачів та умови навчання, також впливають на рівень мотивації, але їхній вплив є тимчасовим, якщо у студента не сформовані внутрішні психологічні ресурси.</w:t>
      </w:r>
    </w:p>
    <w:p w14:paraId="7002CF50" w14:textId="7520F79E"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Розробка та проведення практичних тренінгів дозволила перевірити ефективність </w:t>
      </w:r>
      <w:proofErr w:type="spellStart"/>
      <w:r w:rsidRPr="00944264">
        <w:rPr>
          <w:rFonts w:ascii="Times New Roman" w:eastAsia="Times New Roman" w:hAnsi="Times New Roman" w:cs="Times New Roman"/>
          <w:sz w:val="28"/>
          <w:szCs w:val="28"/>
          <w:lang w:eastAsia="uk-UA"/>
        </w:rPr>
        <w:t>методик</w:t>
      </w:r>
      <w:proofErr w:type="spellEnd"/>
      <w:r w:rsidRPr="00944264">
        <w:rPr>
          <w:rFonts w:ascii="Times New Roman" w:eastAsia="Times New Roman" w:hAnsi="Times New Roman" w:cs="Times New Roman"/>
          <w:sz w:val="28"/>
          <w:szCs w:val="28"/>
          <w:lang w:eastAsia="uk-UA"/>
        </w:rPr>
        <w:t>, спрямованих на розвиток емоційної регуляції та саморегуляції, а також на формування внутрішньої мотивації досягнення. Тренінг «Емоційна регуляція» дав змогу студентам усвідомити свої емоційні стани, навчитися відстежувати внутрішні реакції на стресові ситуації та застосовувати практичні техніки для контролю емоцій. Під час тренінгу студенти активно включалися в обговорення своїх переживань, виконували дихальні та релаксаційні вправи, а також брали участь у рольових іграх, що відтворювали реальні стресові ситуації. Практика показала, що поєднання усвідомлення емоцій і практичних дій дозволяє студентам не лише швидко знижувати рівень тривожності, а й формувати стійкі навички адаптивної поведінки.</w:t>
      </w:r>
    </w:p>
    <w:p w14:paraId="36D8184A" w14:textId="69C1B6D4"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Аналіз спостережень під час тренінгу показав, що на початку заняття більшість студентів демонстрували високий рівень емоційного напруження, яке проявлялося у швидкій мові, напруженій поставі, тривожних рухах та поверхневому диханні. Деякі студенти відкрито відзначали, що відчувають перевантаження через навчальні завдання, практичні заняття та підготовку до іспитів. Вправа «Моя емоція зараз» дозволила студентам усвідомити свій стан і </w:t>
      </w:r>
      <w:r w:rsidRPr="00944264">
        <w:rPr>
          <w:rFonts w:ascii="Times New Roman" w:eastAsia="Times New Roman" w:hAnsi="Times New Roman" w:cs="Times New Roman"/>
          <w:sz w:val="28"/>
          <w:szCs w:val="28"/>
          <w:lang w:eastAsia="uk-UA"/>
        </w:rPr>
        <w:lastRenderedPageBreak/>
        <w:t>побачити, що подібні емоційні реакції є нормальними і природними. Вправа «Колір емоцій», в якій студенти позначали свої емоції за допомогою кольорових символів, дала можливість візуально відобразити домінуючі емоційні стани протягом останнього тижня і побачити перевагу тривожних та стресових переживань. Це сприяло формуванню у студентів навичок самоспостереження та аналізу власних емоцій, що є першим кроком до їх регуляції.</w:t>
      </w:r>
    </w:p>
    <w:p w14:paraId="1B289BD6" w14:textId="380C0784"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Релаксаційні та дихальні вправи під час тренінгу дозволили студентам відчути реальне фізичне розслаблення, зменшити напруження у м’язах та заспокоїти дихання. Виконання глибокого дихання та прогресивної м’язової релаксації створило у студентів відчуття легкості, внутрішнього спокою та контролю над тілесними реакціями. Це, у свою чергу, вплинуло на психоемоційний стан і дозволило їм активніше включатися в подальші вправи та рольові ігри.</w:t>
      </w:r>
    </w:p>
    <w:p w14:paraId="7FEF291F" w14:textId="2DFDDB58"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Рольові ігри, що відтворювали реальні стресові ситуації, показали високу ефективність у розвитку практичних навичок регуляції емоцій. Спочатку студенти реагували на стресові ситуації різним чином: деякі демонстрували імпульсивні реакції, інші – надмірну тривожність, деякі намагалися уникнути ситуації. Після обговорення та аналізу дій учасників вони змогли запропонувати адаптивні способи реагування: контроль емоцій, спокійне обговорення проблеми, пошук конструктивного рішення. Такі вправи допомогли студентам зрозуміти, що емоційна регуляція не лише зменшує стрес, а й сприяє ефективному вирішенню реальних завдань у навчальному та професійному середовищі.</w:t>
      </w:r>
    </w:p>
    <w:p w14:paraId="150975F0" w14:textId="09FF5504"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Результати опитувань і самооцінки студентів підтвердили високий ефект тренінгу. Більшість студентів відзначили, що після тренінгу вони почали усвідомлювати свої емоції, відчули зниження рівня тривожності, отримали впевненість у здатності контролювати свої реакції, а також змогли сформувати конкретні дії для збереження емоційної рівноваги у повсякденному житті. Студенти зазначали, що тепер вони можуть ефективніше справлятися зі стресовими ситуаціями, концентрувати увагу на навчальних завданнях і підтримувати внутрішню мотивацію навіть у складних умовах.</w:t>
      </w:r>
    </w:p>
    <w:p w14:paraId="26FE2C6A" w14:textId="52E2FCF6"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  Важливим висновком є те, що мотивація досягнення і психологічна стійкість є взаємопов’язаними феноменами. Студенти з більш високим рівнем мотивації демонстрували вищий рівень усвідомленої саморегуляції, здатність до адаптації та ефективного планування дій. Це підтверджує необхідність системної роботи з формування внутрішньої мотивації та розвитку </w:t>
      </w:r>
      <w:proofErr w:type="spellStart"/>
      <w:r w:rsidRPr="00944264">
        <w:rPr>
          <w:rFonts w:ascii="Times New Roman" w:eastAsia="Times New Roman" w:hAnsi="Times New Roman" w:cs="Times New Roman"/>
          <w:sz w:val="28"/>
          <w:szCs w:val="28"/>
          <w:lang w:eastAsia="uk-UA"/>
        </w:rPr>
        <w:t>стресостійкості</w:t>
      </w:r>
      <w:proofErr w:type="spellEnd"/>
      <w:r w:rsidRPr="00944264">
        <w:rPr>
          <w:rFonts w:ascii="Times New Roman" w:eastAsia="Times New Roman" w:hAnsi="Times New Roman" w:cs="Times New Roman"/>
          <w:sz w:val="28"/>
          <w:szCs w:val="28"/>
          <w:lang w:eastAsia="uk-UA"/>
        </w:rPr>
        <w:t xml:space="preserve"> у навчальному процесі. Практичні вправи, включені в тренінги, показали, що регулярне виконання дихальних, релаксаційних та когнітивних технік, а також обговорення стресових ситуацій у групі створює стійкий ефект і сприяє закріпленню навичок саморегуляції.</w:t>
      </w:r>
    </w:p>
    <w:p w14:paraId="7FFAA922" w14:textId="4A70E889"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Таким чином, магістерська робота довела, що комплексна психологічна робота зі студентами, що включає теоретичне ознайомлення, практичні тренінги та індивідуальні консультації, є ефективним засобом підвищення мотивації досягнення та розвитку психологічної стійкості. Проведене дослідження показало, що впровадження системних тренінгів і вправ у навчальний процес дозволяє студентам медичного коледжу не лише підвищити ефективність навчання, а й сформувати внутрішні психологічні ресурси, необхідні для успішної адаптації та майбутньої професійної діяльності.</w:t>
      </w:r>
    </w:p>
    <w:p w14:paraId="4E377A42" w14:textId="242C7FB0" w:rsidR="00126E05" w:rsidRPr="00944264" w:rsidRDefault="00126E05"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Отже, результати магістерської роботи підтверджують наукову та практичну цінність запропонованих </w:t>
      </w:r>
      <w:proofErr w:type="spellStart"/>
      <w:r w:rsidRPr="00944264">
        <w:rPr>
          <w:rFonts w:ascii="Times New Roman" w:eastAsia="Times New Roman" w:hAnsi="Times New Roman" w:cs="Times New Roman"/>
          <w:sz w:val="28"/>
          <w:szCs w:val="28"/>
          <w:lang w:eastAsia="uk-UA"/>
        </w:rPr>
        <w:t>методик</w:t>
      </w:r>
      <w:proofErr w:type="spellEnd"/>
      <w:r w:rsidRPr="00944264">
        <w:rPr>
          <w:rFonts w:ascii="Times New Roman" w:eastAsia="Times New Roman" w:hAnsi="Times New Roman" w:cs="Times New Roman"/>
          <w:sz w:val="28"/>
          <w:szCs w:val="28"/>
          <w:lang w:eastAsia="uk-UA"/>
        </w:rPr>
        <w:t xml:space="preserve"> і свідчать про необхідність включення таких заходів у систему психологічного супроводу студентів. Використання розроблених тренінгів та рекомендацій сприяє комплексному розвитку особистості студента, формуванню навичок самоконтролю, адаптивної поведінки, </w:t>
      </w:r>
      <w:proofErr w:type="spellStart"/>
      <w:r w:rsidRPr="00944264">
        <w:rPr>
          <w:rFonts w:ascii="Times New Roman" w:eastAsia="Times New Roman" w:hAnsi="Times New Roman" w:cs="Times New Roman"/>
          <w:sz w:val="28"/>
          <w:szCs w:val="28"/>
          <w:lang w:eastAsia="uk-UA"/>
        </w:rPr>
        <w:t>стресостійкості</w:t>
      </w:r>
      <w:proofErr w:type="spellEnd"/>
      <w:r w:rsidRPr="00944264">
        <w:rPr>
          <w:rFonts w:ascii="Times New Roman" w:eastAsia="Times New Roman" w:hAnsi="Times New Roman" w:cs="Times New Roman"/>
          <w:sz w:val="28"/>
          <w:szCs w:val="28"/>
          <w:lang w:eastAsia="uk-UA"/>
        </w:rPr>
        <w:t xml:space="preserve"> та підтримки внутрішньої мотивації, що є запорукою успішного навчання та майбутньої професійної реалізації.</w:t>
      </w:r>
    </w:p>
    <w:p w14:paraId="400D38DC"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1D7C84C8"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5FBC653D"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524E83C4"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1292D806" w14:textId="77777777" w:rsidR="006801E2" w:rsidRPr="00944264" w:rsidRDefault="006801E2" w:rsidP="00B31BD1">
      <w:pPr>
        <w:spacing w:after="0" w:line="360" w:lineRule="auto"/>
        <w:jc w:val="both"/>
        <w:outlineLvl w:val="2"/>
        <w:rPr>
          <w:rFonts w:ascii="Times New Roman" w:eastAsia="Times New Roman" w:hAnsi="Times New Roman" w:cs="Times New Roman"/>
          <w:b/>
          <w:bCs/>
          <w:sz w:val="28"/>
          <w:szCs w:val="28"/>
          <w:lang w:eastAsia="uk-UA"/>
        </w:rPr>
      </w:pPr>
    </w:p>
    <w:p w14:paraId="042A5E7F" w14:textId="0BD8AD3D" w:rsidR="00126E05" w:rsidRDefault="00126E05" w:rsidP="00B31BD1">
      <w:pPr>
        <w:spacing w:after="0" w:line="360" w:lineRule="auto"/>
        <w:jc w:val="both"/>
        <w:outlineLvl w:val="2"/>
        <w:rPr>
          <w:rFonts w:ascii="Times New Roman" w:eastAsia="Times New Roman" w:hAnsi="Times New Roman" w:cs="Times New Roman"/>
          <w:b/>
          <w:bCs/>
          <w:sz w:val="28"/>
          <w:szCs w:val="28"/>
          <w:lang w:eastAsia="uk-UA"/>
        </w:rPr>
      </w:pPr>
    </w:p>
    <w:p w14:paraId="72BE1090" w14:textId="77777777" w:rsidR="0037024A" w:rsidRPr="00944264" w:rsidRDefault="0037024A" w:rsidP="00B31BD1">
      <w:pPr>
        <w:spacing w:after="0" w:line="360" w:lineRule="auto"/>
        <w:jc w:val="both"/>
        <w:outlineLvl w:val="2"/>
        <w:rPr>
          <w:rFonts w:ascii="Times New Roman" w:eastAsia="Times New Roman" w:hAnsi="Times New Roman" w:cs="Times New Roman"/>
          <w:b/>
          <w:bCs/>
          <w:sz w:val="28"/>
          <w:szCs w:val="28"/>
          <w:lang w:eastAsia="uk-UA"/>
        </w:rPr>
      </w:pPr>
    </w:p>
    <w:p w14:paraId="1607E967" w14:textId="77777777" w:rsidR="006A7486" w:rsidRPr="00944264" w:rsidRDefault="006A7486" w:rsidP="009D59E0">
      <w:pPr>
        <w:spacing w:after="0" w:line="360" w:lineRule="auto"/>
        <w:jc w:val="center"/>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 xml:space="preserve">СПИСОК ВИКОРИСТАНИХ ДЖЕРЕЛ </w:t>
      </w:r>
      <w:r w:rsidRPr="00944264">
        <w:rPr>
          <w:rFonts w:ascii="Times New Roman" w:eastAsia="Times New Roman" w:hAnsi="Times New Roman" w:cs="Times New Roman"/>
          <w:b/>
          <w:bCs/>
          <w:sz w:val="28"/>
          <w:szCs w:val="28"/>
          <w:lang w:eastAsia="uk-UA"/>
        </w:rPr>
        <w:t>:</w:t>
      </w:r>
    </w:p>
    <w:p w14:paraId="4891D395"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Богоявленська, Л. М. (2015). </w:t>
      </w:r>
      <w:r w:rsidRPr="00944264">
        <w:rPr>
          <w:rFonts w:ascii="Times New Roman" w:eastAsia="Times New Roman" w:hAnsi="Times New Roman" w:cs="Times New Roman"/>
          <w:i/>
          <w:iCs/>
          <w:sz w:val="28"/>
          <w:szCs w:val="28"/>
          <w:lang w:eastAsia="uk-UA"/>
        </w:rPr>
        <w:t>Психологічна стійкість особистості</w:t>
      </w:r>
      <w:r w:rsidRPr="00944264">
        <w:rPr>
          <w:rFonts w:ascii="Times New Roman" w:eastAsia="Times New Roman" w:hAnsi="Times New Roman" w:cs="Times New Roman"/>
          <w:sz w:val="28"/>
          <w:szCs w:val="28"/>
          <w:lang w:eastAsia="uk-UA"/>
        </w:rPr>
        <w:t>. Київ: Наукова думка.</w:t>
      </w:r>
    </w:p>
    <w:p w14:paraId="1D6ED9B1"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Долгова, Л. П. (2012). </w:t>
      </w:r>
      <w:r w:rsidRPr="00944264">
        <w:rPr>
          <w:rFonts w:ascii="Times New Roman" w:eastAsia="Times New Roman" w:hAnsi="Times New Roman" w:cs="Times New Roman"/>
          <w:i/>
          <w:iCs/>
          <w:sz w:val="28"/>
          <w:szCs w:val="28"/>
          <w:lang w:eastAsia="uk-UA"/>
        </w:rPr>
        <w:t>Мотивація навчальної діяльності студентів</w:t>
      </w:r>
      <w:r w:rsidRPr="00944264">
        <w:rPr>
          <w:rFonts w:ascii="Times New Roman" w:eastAsia="Times New Roman" w:hAnsi="Times New Roman" w:cs="Times New Roman"/>
          <w:sz w:val="28"/>
          <w:szCs w:val="28"/>
          <w:lang w:eastAsia="uk-UA"/>
        </w:rPr>
        <w:t>. Харків: ХНПУ.</w:t>
      </w:r>
    </w:p>
    <w:p w14:paraId="40A2179E"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Левін, В. І. (2011). </w:t>
      </w:r>
      <w:r w:rsidRPr="00944264">
        <w:rPr>
          <w:rFonts w:ascii="Times New Roman" w:eastAsia="Times New Roman" w:hAnsi="Times New Roman" w:cs="Times New Roman"/>
          <w:i/>
          <w:iCs/>
          <w:sz w:val="28"/>
          <w:szCs w:val="28"/>
          <w:lang w:eastAsia="uk-UA"/>
        </w:rPr>
        <w:t>Мотиваційні процеси у студентській діяльності</w:t>
      </w:r>
      <w:r w:rsidRPr="00944264">
        <w:rPr>
          <w:rFonts w:ascii="Times New Roman" w:eastAsia="Times New Roman" w:hAnsi="Times New Roman" w:cs="Times New Roman"/>
          <w:sz w:val="28"/>
          <w:szCs w:val="28"/>
          <w:lang w:eastAsia="uk-UA"/>
        </w:rPr>
        <w:t>. Київ: Вища школа.</w:t>
      </w:r>
    </w:p>
    <w:p w14:paraId="2570EAB5"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Лук’яненко, О. В. (2016). </w:t>
      </w:r>
      <w:r w:rsidRPr="00944264">
        <w:rPr>
          <w:rFonts w:ascii="Times New Roman" w:eastAsia="Times New Roman" w:hAnsi="Times New Roman" w:cs="Times New Roman"/>
          <w:i/>
          <w:iCs/>
          <w:sz w:val="28"/>
          <w:szCs w:val="28"/>
          <w:lang w:eastAsia="uk-UA"/>
        </w:rPr>
        <w:t>Особистісна стійкість і її психологічні чинники</w:t>
      </w:r>
      <w:r w:rsidRPr="00944264">
        <w:rPr>
          <w:rFonts w:ascii="Times New Roman" w:eastAsia="Times New Roman" w:hAnsi="Times New Roman" w:cs="Times New Roman"/>
          <w:sz w:val="28"/>
          <w:szCs w:val="28"/>
          <w:lang w:eastAsia="uk-UA"/>
        </w:rPr>
        <w:t>. Львів: ЛНУ.</w:t>
      </w:r>
    </w:p>
    <w:p w14:paraId="77E8E137"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Міхєєва</w:t>
      </w:r>
      <w:proofErr w:type="spellEnd"/>
      <w:r w:rsidRPr="00944264">
        <w:rPr>
          <w:rFonts w:ascii="Times New Roman" w:eastAsia="Times New Roman" w:hAnsi="Times New Roman" w:cs="Times New Roman"/>
          <w:sz w:val="28"/>
          <w:szCs w:val="28"/>
          <w:lang w:eastAsia="uk-UA"/>
        </w:rPr>
        <w:t xml:space="preserve">, Т. В. (2014). </w:t>
      </w:r>
      <w:r w:rsidRPr="00944264">
        <w:rPr>
          <w:rFonts w:ascii="Times New Roman" w:eastAsia="Times New Roman" w:hAnsi="Times New Roman" w:cs="Times New Roman"/>
          <w:i/>
          <w:iCs/>
          <w:sz w:val="28"/>
          <w:szCs w:val="28"/>
          <w:lang w:eastAsia="uk-UA"/>
        </w:rPr>
        <w:t>Психологія особистісного розвитку</w:t>
      </w:r>
      <w:r w:rsidRPr="00944264">
        <w:rPr>
          <w:rFonts w:ascii="Times New Roman" w:eastAsia="Times New Roman" w:hAnsi="Times New Roman" w:cs="Times New Roman"/>
          <w:sz w:val="28"/>
          <w:szCs w:val="28"/>
          <w:lang w:eastAsia="uk-UA"/>
        </w:rPr>
        <w:t>. Київ: Ліра-К.</w:t>
      </w:r>
    </w:p>
    <w:p w14:paraId="3C14F56A"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Орлова, Н. С. (2017). </w:t>
      </w:r>
      <w:r w:rsidRPr="00944264">
        <w:rPr>
          <w:rFonts w:ascii="Times New Roman" w:eastAsia="Times New Roman" w:hAnsi="Times New Roman" w:cs="Times New Roman"/>
          <w:i/>
          <w:iCs/>
          <w:sz w:val="28"/>
          <w:szCs w:val="28"/>
          <w:lang w:eastAsia="uk-UA"/>
        </w:rPr>
        <w:t>Психологічні особливості мотивації студентів медичних закладів</w:t>
      </w:r>
      <w:r w:rsidRPr="00944264">
        <w:rPr>
          <w:rFonts w:ascii="Times New Roman" w:eastAsia="Times New Roman" w:hAnsi="Times New Roman" w:cs="Times New Roman"/>
          <w:sz w:val="28"/>
          <w:szCs w:val="28"/>
          <w:lang w:eastAsia="uk-UA"/>
        </w:rPr>
        <w:t>. Харків: ХМАПО.</w:t>
      </w:r>
    </w:p>
    <w:p w14:paraId="0B17B5DC"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Стрельникова</w:t>
      </w:r>
      <w:proofErr w:type="spellEnd"/>
      <w:r w:rsidRPr="00944264">
        <w:rPr>
          <w:rFonts w:ascii="Times New Roman" w:eastAsia="Times New Roman" w:hAnsi="Times New Roman" w:cs="Times New Roman"/>
          <w:sz w:val="28"/>
          <w:szCs w:val="28"/>
          <w:lang w:eastAsia="uk-UA"/>
        </w:rPr>
        <w:t xml:space="preserve">, І. В. (2019). </w:t>
      </w:r>
      <w:r w:rsidRPr="00944264">
        <w:rPr>
          <w:rFonts w:ascii="Times New Roman" w:eastAsia="Times New Roman" w:hAnsi="Times New Roman" w:cs="Times New Roman"/>
          <w:i/>
          <w:iCs/>
          <w:sz w:val="28"/>
          <w:szCs w:val="28"/>
          <w:lang w:eastAsia="uk-UA"/>
        </w:rPr>
        <w:t>Психологічна стійкість у студентів в умовах навчального стресу</w:t>
      </w:r>
      <w:r w:rsidRPr="00944264">
        <w:rPr>
          <w:rFonts w:ascii="Times New Roman" w:eastAsia="Times New Roman" w:hAnsi="Times New Roman" w:cs="Times New Roman"/>
          <w:sz w:val="28"/>
          <w:szCs w:val="28"/>
          <w:lang w:eastAsia="uk-UA"/>
        </w:rPr>
        <w:t>. Київ: Науковий світ.</w:t>
      </w:r>
    </w:p>
    <w:p w14:paraId="27A85DF0"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Філіппова, О. В. (2013). </w:t>
      </w:r>
      <w:r w:rsidRPr="00944264">
        <w:rPr>
          <w:rFonts w:ascii="Times New Roman" w:eastAsia="Times New Roman" w:hAnsi="Times New Roman" w:cs="Times New Roman"/>
          <w:i/>
          <w:iCs/>
          <w:sz w:val="28"/>
          <w:szCs w:val="28"/>
          <w:lang w:eastAsia="uk-UA"/>
        </w:rPr>
        <w:t>Мотиваційна готовність студентів до професійної діяльності</w:t>
      </w:r>
      <w:r w:rsidRPr="00944264">
        <w:rPr>
          <w:rFonts w:ascii="Times New Roman" w:eastAsia="Times New Roman" w:hAnsi="Times New Roman" w:cs="Times New Roman"/>
          <w:sz w:val="28"/>
          <w:szCs w:val="28"/>
          <w:lang w:eastAsia="uk-UA"/>
        </w:rPr>
        <w:t>. Харків: ХНУ.</w:t>
      </w:r>
    </w:p>
    <w:p w14:paraId="01288FB1"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Шпорт</w:t>
      </w:r>
      <w:proofErr w:type="spellEnd"/>
      <w:r w:rsidRPr="00944264">
        <w:rPr>
          <w:rFonts w:ascii="Times New Roman" w:eastAsia="Times New Roman" w:hAnsi="Times New Roman" w:cs="Times New Roman"/>
          <w:sz w:val="28"/>
          <w:szCs w:val="28"/>
          <w:lang w:eastAsia="uk-UA"/>
        </w:rPr>
        <w:t xml:space="preserve">, Т. І. (2015). </w:t>
      </w:r>
      <w:r w:rsidRPr="00944264">
        <w:rPr>
          <w:rFonts w:ascii="Times New Roman" w:eastAsia="Times New Roman" w:hAnsi="Times New Roman" w:cs="Times New Roman"/>
          <w:i/>
          <w:iCs/>
          <w:sz w:val="28"/>
          <w:szCs w:val="28"/>
          <w:lang w:eastAsia="uk-UA"/>
        </w:rPr>
        <w:t>Психологія особистісного зростання і адаптації</w:t>
      </w:r>
      <w:r w:rsidRPr="00944264">
        <w:rPr>
          <w:rFonts w:ascii="Times New Roman" w:eastAsia="Times New Roman" w:hAnsi="Times New Roman" w:cs="Times New Roman"/>
          <w:sz w:val="28"/>
          <w:szCs w:val="28"/>
          <w:lang w:eastAsia="uk-UA"/>
        </w:rPr>
        <w:t>. Львів: Світ.</w:t>
      </w:r>
    </w:p>
    <w:p w14:paraId="0C1D2211"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Ананьєв, Б. Г. (2001). </w:t>
      </w:r>
      <w:r w:rsidRPr="00944264">
        <w:rPr>
          <w:rFonts w:ascii="Times New Roman" w:eastAsia="Times New Roman" w:hAnsi="Times New Roman" w:cs="Times New Roman"/>
          <w:i/>
          <w:iCs/>
          <w:sz w:val="28"/>
          <w:szCs w:val="28"/>
          <w:lang w:eastAsia="uk-UA"/>
        </w:rPr>
        <w:t>Психологія особистості</w:t>
      </w:r>
      <w:r w:rsidRPr="00944264">
        <w:rPr>
          <w:rFonts w:ascii="Times New Roman" w:eastAsia="Times New Roman" w:hAnsi="Times New Roman" w:cs="Times New Roman"/>
          <w:sz w:val="28"/>
          <w:szCs w:val="28"/>
          <w:lang w:eastAsia="uk-UA"/>
        </w:rPr>
        <w:t>. Київ: Вища школа.</w:t>
      </w:r>
    </w:p>
    <w:p w14:paraId="54B09275"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Глущенко, С. І. (2012). </w:t>
      </w:r>
      <w:r w:rsidRPr="00944264">
        <w:rPr>
          <w:rFonts w:ascii="Times New Roman" w:eastAsia="Times New Roman" w:hAnsi="Times New Roman" w:cs="Times New Roman"/>
          <w:i/>
          <w:iCs/>
          <w:sz w:val="28"/>
          <w:szCs w:val="28"/>
          <w:lang w:eastAsia="uk-UA"/>
        </w:rPr>
        <w:t>Психологія навчальної діяльності студентів</w:t>
      </w:r>
      <w:r w:rsidRPr="00944264">
        <w:rPr>
          <w:rFonts w:ascii="Times New Roman" w:eastAsia="Times New Roman" w:hAnsi="Times New Roman" w:cs="Times New Roman"/>
          <w:sz w:val="28"/>
          <w:szCs w:val="28"/>
          <w:lang w:eastAsia="uk-UA"/>
        </w:rPr>
        <w:t>. Київ: ВПЦ «Київський університет».</w:t>
      </w:r>
    </w:p>
    <w:p w14:paraId="14EF8542"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Кузьменко, І. В. (2016). </w:t>
      </w:r>
      <w:r w:rsidRPr="00944264">
        <w:rPr>
          <w:rFonts w:ascii="Times New Roman" w:eastAsia="Times New Roman" w:hAnsi="Times New Roman" w:cs="Times New Roman"/>
          <w:i/>
          <w:iCs/>
          <w:sz w:val="28"/>
          <w:szCs w:val="28"/>
          <w:lang w:eastAsia="uk-UA"/>
        </w:rPr>
        <w:t>Психологічна стійкість та фактори її формування у студентів</w:t>
      </w:r>
      <w:r w:rsidRPr="00944264">
        <w:rPr>
          <w:rFonts w:ascii="Times New Roman" w:eastAsia="Times New Roman" w:hAnsi="Times New Roman" w:cs="Times New Roman"/>
          <w:sz w:val="28"/>
          <w:szCs w:val="28"/>
          <w:lang w:eastAsia="uk-UA"/>
        </w:rPr>
        <w:t>. Київ: Наукова думка.</w:t>
      </w:r>
    </w:p>
    <w:p w14:paraId="43D8029A"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Павленко, Л. М. (2014). </w:t>
      </w:r>
      <w:r w:rsidRPr="00944264">
        <w:rPr>
          <w:rFonts w:ascii="Times New Roman" w:eastAsia="Times New Roman" w:hAnsi="Times New Roman" w:cs="Times New Roman"/>
          <w:i/>
          <w:iCs/>
          <w:sz w:val="28"/>
          <w:szCs w:val="28"/>
          <w:lang w:eastAsia="uk-UA"/>
        </w:rPr>
        <w:t>Мотивація та цілепокладання у студентській діяльності</w:t>
      </w:r>
      <w:r w:rsidRPr="00944264">
        <w:rPr>
          <w:rFonts w:ascii="Times New Roman" w:eastAsia="Times New Roman" w:hAnsi="Times New Roman" w:cs="Times New Roman"/>
          <w:sz w:val="28"/>
          <w:szCs w:val="28"/>
          <w:lang w:eastAsia="uk-UA"/>
        </w:rPr>
        <w:t>. Харків: ХНУ.</w:t>
      </w:r>
    </w:p>
    <w:p w14:paraId="50E8AEAD"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Романенко, О. В. (2018). </w:t>
      </w:r>
      <w:r w:rsidRPr="00944264">
        <w:rPr>
          <w:rFonts w:ascii="Times New Roman" w:eastAsia="Times New Roman" w:hAnsi="Times New Roman" w:cs="Times New Roman"/>
          <w:i/>
          <w:iCs/>
          <w:sz w:val="28"/>
          <w:szCs w:val="28"/>
          <w:lang w:eastAsia="uk-UA"/>
        </w:rPr>
        <w:t xml:space="preserve">Емоційна регуляція та </w:t>
      </w:r>
      <w:proofErr w:type="spellStart"/>
      <w:r w:rsidRPr="00944264">
        <w:rPr>
          <w:rFonts w:ascii="Times New Roman" w:eastAsia="Times New Roman" w:hAnsi="Times New Roman" w:cs="Times New Roman"/>
          <w:i/>
          <w:iCs/>
          <w:sz w:val="28"/>
          <w:szCs w:val="28"/>
          <w:lang w:eastAsia="uk-UA"/>
        </w:rPr>
        <w:t>стресостійкість</w:t>
      </w:r>
      <w:proofErr w:type="spellEnd"/>
      <w:r w:rsidRPr="00944264">
        <w:rPr>
          <w:rFonts w:ascii="Times New Roman" w:eastAsia="Times New Roman" w:hAnsi="Times New Roman" w:cs="Times New Roman"/>
          <w:i/>
          <w:iCs/>
          <w:sz w:val="28"/>
          <w:szCs w:val="28"/>
          <w:lang w:eastAsia="uk-UA"/>
        </w:rPr>
        <w:t xml:space="preserve"> у студентів</w:t>
      </w:r>
      <w:r w:rsidRPr="00944264">
        <w:rPr>
          <w:rFonts w:ascii="Times New Roman" w:eastAsia="Times New Roman" w:hAnsi="Times New Roman" w:cs="Times New Roman"/>
          <w:sz w:val="28"/>
          <w:szCs w:val="28"/>
          <w:lang w:eastAsia="uk-UA"/>
        </w:rPr>
        <w:t>. Київ: Логос.</w:t>
      </w:r>
    </w:p>
    <w:p w14:paraId="09820FCC"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Соловей, Т. В. (2017). </w:t>
      </w:r>
      <w:r w:rsidRPr="00944264">
        <w:rPr>
          <w:rFonts w:ascii="Times New Roman" w:eastAsia="Times New Roman" w:hAnsi="Times New Roman" w:cs="Times New Roman"/>
          <w:i/>
          <w:iCs/>
          <w:sz w:val="28"/>
          <w:szCs w:val="28"/>
          <w:lang w:eastAsia="uk-UA"/>
        </w:rPr>
        <w:t>Психологічна підготовка студентів до професійної діяльності</w:t>
      </w:r>
      <w:r w:rsidRPr="00944264">
        <w:rPr>
          <w:rFonts w:ascii="Times New Roman" w:eastAsia="Times New Roman" w:hAnsi="Times New Roman" w:cs="Times New Roman"/>
          <w:sz w:val="28"/>
          <w:szCs w:val="28"/>
          <w:lang w:eastAsia="uk-UA"/>
        </w:rPr>
        <w:t>. Львів: Світ.</w:t>
      </w:r>
    </w:p>
    <w:p w14:paraId="5DA4BCA1"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Ткаченко, М. В. (2015). </w:t>
      </w:r>
      <w:r w:rsidRPr="00944264">
        <w:rPr>
          <w:rFonts w:ascii="Times New Roman" w:eastAsia="Times New Roman" w:hAnsi="Times New Roman" w:cs="Times New Roman"/>
          <w:i/>
          <w:iCs/>
          <w:sz w:val="28"/>
          <w:szCs w:val="28"/>
          <w:lang w:eastAsia="uk-UA"/>
        </w:rPr>
        <w:t>Психологічна стійкість та ефективність навчальної діяльності</w:t>
      </w:r>
      <w:r w:rsidRPr="00944264">
        <w:rPr>
          <w:rFonts w:ascii="Times New Roman" w:eastAsia="Times New Roman" w:hAnsi="Times New Roman" w:cs="Times New Roman"/>
          <w:sz w:val="28"/>
          <w:szCs w:val="28"/>
          <w:lang w:eastAsia="uk-UA"/>
        </w:rPr>
        <w:t>. Харків: ХНУ.</w:t>
      </w:r>
    </w:p>
    <w:p w14:paraId="13E55D2F"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 xml:space="preserve">Федоренко, Н. П. (2013). </w:t>
      </w:r>
      <w:r w:rsidRPr="00944264">
        <w:rPr>
          <w:rFonts w:ascii="Times New Roman" w:eastAsia="Times New Roman" w:hAnsi="Times New Roman" w:cs="Times New Roman"/>
          <w:i/>
          <w:iCs/>
          <w:sz w:val="28"/>
          <w:szCs w:val="28"/>
          <w:lang w:eastAsia="uk-UA"/>
        </w:rPr>
        <w:t>Мотиваційні особливості студентської молоді</w:t>
      </w:r>
      <w:r w:rsidRPr="00944264">
        <w:rPr>
          <w:rFonts w:ascii="Times New Roman" w:eastAsia="Times New Roman" w:hAnsi="Times New Roman" w:cs="Times New Roman"/>
          <w:sz w:val="28"/>
          <w:szCs w:val="28"/>
          <w:lang w:eastAsia="uk-UA"/>
        </w:rPr>
        <w:t>. Київ: Освіта.</w:t>
      </w:r>
    </w:p>
    <w:p w14:paraId="61348EBE" w14:textId="77777777" w:rsidR="006A7486" w:rsidRPr="00944264" w:rsidRDefault="006A7486" w:rsidP="00B31BD1">
      <w:pPr>
        <w:numPr>
          <w:ilvl w:val="0"/>
          <w:numId w:val="5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Черненко, О. І. (2014). </w:t>
      </w:r>
      <w:r w:rsidRPr="00944264">
        <w:rPr>
          <w:rFonts w:ascii="Times New Roman" w:eastAsia="Times New Roman" w:hAnsi="Times New Roman" w:cs="Times New Roman"/>
          <w:i/>
          <w:iCs/>
          <w:sz w:val="28"/>
          <w:szCs w:val="28"/>
          <w:lang w:eastAsia="uk-UA"/>
        </w:rPr>
        <w:t>Психологічні чинники успішності студентів</w:t>
      </w:r>
      <w:r w:rsidRPr="00944264">
        <w:rPr>
          <w:rFonts w:ascii="Times New Roman" w:eastAsia="Times New Roman" w:hAnsi="Times New Roman" w:cs="Times New Roman"/>
          <w:sz w:val="28"/>
          <w:szCs w:val="28"/>
          <w:lang w:eastAsia="uk-UA"/>
        </w:rPr>
        <w:t>. Львів: ЛНУ.</w:t>
      </w:r>
    </w:p>
    <w:p w14:paraId="3854F17B" w14:textId="77777777" w:rsidR="006A7486" w:rsidRPr="00944264" w:rsidRDefault="006A7486" w:rsidP="00B31BD1">
      <w:pPr>
        <w:spacing w:after="0" w:line="360" w:lineRule="auto"/>
        <w:jc w:val="both"/>
        <w:rPr>
          <w:rFonts w:ascii="Times New Roman" w:eastAsia="Times New Roman" w:hAnsi="Times New Roman" w:cs="Times New Roman"/>
          <w:sz w:val="28"/>
          <w:szCs w:val="28"/>
          <w:lang w:eastAsia="uk-UA"/>
        </w:rPr>
      </w:pPr>
    </w:p>
    <w:p w14:paraId="2DC0C916" w14:textId="77777777" w:rsidR="006A7486" w:rsidRPr="00944264" w:rsidRDefault="006A7486" w:rsidP="00B31BD1">
      <w:pPr>
        <w:spacing w:after="0" w:line="360" w:lineRule="auto"/>
        <w:jc w:val="both"/>
        <w:rPr>
          <w:rFonts w:ascii="Times New Roman" w:hAnsi="Times New Roman" w:cs="Times New Roman"/>
          <w:sz w:val="28"/>
          <w:szCs w:val="28"/>
        </w:rPr>
      </w:pPr>
    </w:p>
    <w:p w14:paraId="57EF1CD2" w14:textId="77777777" w:rsidR="006A7486" w:rsidRPr="00944264" w:rsidRDefault="006A7486" w:rsidP="00B31BD1">
      <w:pPr>
        <w:tabs>
          <w:tab w:val="left" w:pos="5760"/>
        </w:tabs>
        <w:spacing w:after="0" w:line="360" w:lineRule="auto"/>
        <w:jc w:val="both"/>
        <w:rPr>
          <w:rFonts w:ascii="Times New Roman" w:hAnsi="Times New Roman" w:cs="Times New Roman"/>
          <w:sz w:val="28"/>
          <w:szCs w:val="28"/>
        </w:rPr>
      </w:pPr>
    </w:p>
    <w:p w14:paraId="0B31773D" w14:textId="77777777" w:rsidR="006A7486" w:rsidRPr="00944264" w:rsidRDefault="006A7486" w:rsidP="00B31BD1">
      <w:pPr>
        <w:tabs>
          <w:tab w:val="left" w:pos="5760"/>
        </w:tabs>
        <w:spacing w:after="0" w:line="360" w:lineRule="auto"/>
        <w:jc w:val="both"/>
        <w:rPr>
          <w:rFonts w:ascii="Times New Roman" w:hAnsi="Times New Roman" w:cs="Times New Roman"/>
          <w:sz w:val="28"/>
          <w:szCs w:val="28"/>
        </w:rPr>
      </w:pPr>
    </w:p>
    <w:p w14:paraId="65F9F871" w14:textId="77777777" w:rsidR="006A7486" w:rsidRDefault="006A7486" w:rsidP="00B31BD1">
      <w:pPr>
        <w:spacing w:after="0" w:line="360" w:lineRule="auto"/>
        <w:jc w:val="both"/>
        <w:outlineLvl w:val="2"/>
        <w:rPr>
          <w:rFonts w:ascii="Times New Roman" w:eastAsia="Times New Roman" w:hAnsi="Times New Roman" w:cs="Times New Roman"/>
          <w:b/>
          <w:bCs/>
          <w:sz w:val="28"/>
          <w:szCs w:val="28"/>
          <w:lang w:eastAsia="uk-UA"/>
        </w:rPr>
      </w:pPr>
    </w:p>
    <w:p w14:paraId="0B871D64" w14:textId="77777777" w:rsidR="006A7486" w:rsidRDefault="006A7486" w:rsidP="00B31BD1">
      <w:pPr>
        <w:spacing w:after="0" w:line="360" w:lineRule="auto"/>
        <w:jc w:val="both"/>
        <w:outlineLvl w:val="2"/>
        <w:rPr>
          <w:rFonts w:ascii="Times New Roman" w:eastAsia="Times New Roman" w:hAnsi="Times New Roman" w:cs="Times New Roman"/>
          <w:b/>
          <w:bCs/>
          <w:sz w:val="28"/>
          <w:szCs w:val="28"/>
          <w:lang w:eastAsia="uk-UA"/>
        </w:rPr>
      </w:pPr>
    </w:p>
    <w:p w14:paraId="03F4A302" w14:textId="77777777" w:rsidR="006A7486" w:rsidRDefault="006A7486" w:rsidP="00B31BD1">
      <w:pPr>
        <w:spacing w:after="0" w:line="360" w:lineRule="auto"/>
        <w:jc w:val="both"/>
        <w:outlineLvl w:val="2"/>
        <w:rPr>
          <w:rFonts w:ascii="Times New Roman" w:eastAsia="Times New Roman" w:hAnsi="Times New Roman" w:cs="Times New Roman"/>
          <w:b/>
          <w:bCs/>
          <w:sz w:val="28"/>
          <w:szCs w:val="28"/>
          <w:lang w:eastAsia="uk-UA"/>
        </w:rPr>
      </w:pPr>
    </w:p>
    <w:p w14:paraId="3047226D" w14:textId="77777777" w:rsidR="006A7486" w:rsidRDefault="006A7486" w:rsidP="00B31BD1">
      <w:pPr>
        <w:spacing w:after="0" w:line="360" w:lineRule="auto"/>
        <w:jc w:val="both"/>
        <w:outlineLvl w:val="2"/>
        <w:rPr>
          <w:rFonts w:ascii="Times New Roman" w:eastAsia="Times New Roman" w:hAnsi="Times New Roman" w:cs="Times New Roman"/>
          <w:b/>
          <w:bCs/>
          <w:sz w:val="28"/>
          <w:szCs w:val="28"/>
          <w:lang w:eastAsia="uk-UA"/>
        </w:rPr>
      </w:pPr>
    </w:p>
    <w:p w14:paraId="6C78AB95" w14:textId="77777777" w:rsidR="006A7486" w:rsidRDefault="006A7486" w:rsidP="00B31BD1">
      <w:pPr>
        <w:spacing w:after="0" w:line="360" w:lineRule="auto"/>
        <w:jc w:val="both"/>
        <w:outlineLvl w:val="2"/>
        <w:rPr>
          <w:rFonts w:ascii="Times New Roman" w:eastAsia="Times New Roman" w:hAnsi="Times New Roman" w:cs="Times New Roman"/>
          <w:b/>
          <w:bCs/>
          <w:sz w:val="28"/>
          <w:szCs w:val="28"/>
          <w:lang w:eastAsia="uk-UA"/>
        </w:rPr>
      </w:pPr>
    </w:p>
    <w:p w14:paraId="37F58C96" w14:textId="70CCA4B1" w:rsidR="006A7486" w:rsidRDefault="006A7486" w:rsidP="00B31BD1">
      <w:pPr>
        <w:spacing w:after="0" w:line="360" w:lineRule="auto"/>
        <w:jc w:val="both"/>
        <w:outlineLvl w:val="2"/>
        <w:rPr>
          <w:rFonts w:ascii="Times New Roman" w:eastAsia="Times New Roman" w:hAnsi="Times New Roman" w:cs="Times New Roman"/>
          <w:b/>
          <w:bCs/>
          <w:sz w:val="28"/>
          <w:szCs w:val="28"/>
          <w:lang w:eastAsia="uk-UA"/>
        </w:rPr>
      </w:pPr>
    </w:p>
    <w:p w14:paraId="75D716C1" w14:textId="5790DF13"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6BCACA92" w14:textId="5DCA27BE"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2F6382A9" w14:textId="179850AF"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495C0165" w14:textId="69AE65E4"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6287D2BD" w14:textId="0FAC809E"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67CEECB6" w14:textId="085BEE9E"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49DDD779" w14:textId="5EA02003"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3FF8F1E0" w14:textId="4C63EF99"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30EB9687" w14:textId="58FA79A1"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1C19055C" w14:textId="06EF552B"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26A315AF" w14:textId="5983A3DA"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2A31D4C3" w14:textId="54BC0C43"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4D2F54DC" w14:textId="2BD752B1"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7E8C10D0" w14:textId="5E6DE476"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38E26819" w14:textId="60C049C4"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4BDAD75E" w14:textId="258511F5"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7D0EB18D" w14:textId="77777777" w:rsidR="009D59E0" w:rsidRDefault="009D59E0" w:rsidP="00B31BD1">
      <w:pPr>
        <w:spacing w:after="0" w:line="360" w:lineRule="auto"/>
        <w:jc w:val="both"/>
        <w:outlineLvl w:val="2"/>
        <w:rPr>
          <w:rFonts w:ascii="Times New Roman" w:eastAsia="Times New Roman" w:hAnsi="Times New Roman" w:cs="Times New Roman"/>
          <w:b/>
          <w:bCs/>
          <w:sz w:val="28"/>
          <w:szCs w:val="28"/>
          <w:lang w:eastAsia="uk-UA"/>
        </w:rPr>
      </w:pPr>
    </w:p>
    <w:p w14:paraId="57226B47" w14:textId="6598F4D5" w:rsidR="00126E05" w:rsidRPr="00944264" w:rsidRDefault="00A91D4B" w:rsidP="009D59E0">
      <w:pPr>
        <w:spacing w:after="0" w:line="360" w:lineRule="auto"/>
        <w:jc w:val="center"/>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lastRenderedPageBreak/>
        <w:t>ДОДАТКИ</w:t>
      </w:r>
    </w:p>
    <w:p w14:paraId="5689721B" w14:textId="77777777" w:rsidR="004C32B2" w:rsidRPr="00944264" w:rsidRDefault="004C32B2"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Інструкція для респондентів</w:t>
      </w:r>
    </w:p>
    <w:p w14:paraId="71EB593C" w14:textId="77777777" w:rsidR="004C32B2" w:rsidRPr="00944264" w:rsidRDefault="004C32B2"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Прочитайте кожне твердження і оберіть число від 1 до 5, що найкраще</w:t>
      </w:r>
    </w:p>
    <w:p w14:paraId="6CCB546C"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відображає вашу згоду:</w:t>
      </w:r>
    </w:p>
    <w:p w14:paraId="4F72965D"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 — повністю не згоден</w:t>
      </w:r>
    </w:p>
    <w:p w14:paraId="79FF539C"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2 — скоріше не згоден</w:t>
      </w:r>
    </w:p>
    <w:p w14:paraId="5337821B"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3 — нейтрально / важко сказати</w:t>
      </w:r>
    </w:p>
    <w:p w14:paraId="13871828"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4 — скоріше згоден</w:t>
      </w:r>
    </w:p>
    <w:p w14:paraId="40B681E9"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5 — повністю згоден</w:t>
      </w:r>
    </w:p>
    <w:p w14:paraId="34A29725"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Відповідь записуйте тільки цифрою у відповідне поле.</w:t>
      </w:r>
    </w:p>
    <w:p w14:paraId="641C6C9F" w14:textId="274E0FEC" w:rsidR="004C32B2" w:rsidRPr="00944264" w:rsidRDefault="004C32B2"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 xml:space="preserve">Частина </w:t>
      </w:r>
      <w:r w:rsidR="0066410C" w:rsidRPr="00944264">
        <w:rPr>
          <w:rFonts w:ascii="Times New Roman" w:hAnsi="Times New Roman" w:cs="Times New Roman"/>
          <w:b/>
          <w:sz w:val="28"/>
          <w:szCs w:val="28"/>
        </w:rPr>
        <w:t>1</w:t>
      </w:r>
      <w:r w:rsidRPr="00944264">
        <w:rPr>
          <w:rFonts w:ascii="Times New Roman" w:hAnsi="Times New Roman" w:cs="Times New Roman"/>
          <w:b/>
          <w:sz w:val="28"/>
          <w:szCs w:val="28"/>
        </w:rPr>
        <w:t>: Мотивація (</w:t>
      </w:r>
      <w:proofErr w:type="spellStart"/>
      <w:r w:rsidRPr="00944264">
        <w:rPr>
          <w:rFonts w:ascii="Times New Roman" w:hAnsi="Times New Roman" w:cs="Times New Roman"/>
          <w:b/>
          <w:sz w:val="28"/>
          <w:szCs w:val="28"/>
        </w:rPr>
        <w:t>Елерс</w:t>
      </w:r>
      <w:proofErr w:type="spellEnd"/>
      <w:r w:rsidRPr="00944264">
        <w:rPr>
          <w:rFonts w:ascii="Times New Roman" w:hAnsi="Times New Roman" w:cs="Times New Roman"/>
          <w:b/>
          <w:sz w:val="28"/>
          <w:szCs w:val="28"/>
        </w:rPr>
        <w:t>)</w:t>
      </w:r>
    </w:p>
    <w:p w14:paraId="31800E2B" w14:textId="77777777" w:rsidR="004C32B2" w:rsidRPr="00944264" w:rsidRDefault="004C32B2" w:rsidP="00B31BD1">
      <w:pPr>
        <w:spacing w:after="0" w:line="360" w:lineRule="auto"/>
        <w:jc w:val="both"/>
        <w:rPr>
          <w:rFonts w:ascii="Times New Roman" w:hAnsi="Times New Roman" w:cs="Times New Roman"/>
          <w:b/>
          <w:i/>
          <w:sz w:val="28"/>
          <w:szCs w:val="28"/>
        </w:rPr>
      </w:pPr>
      <w:r w:rsidRPr="00944264">
        <w:rPr>
          <w:rFonts w:ascii="Times New Roman" w:hAnsi="Times New Roman" w:cs="Times New Roman"/>
          <w:b/>
          <w:i/>
          <w:sz w:val="28"/>
          <w:szCs w:val="28"/>
        </w:rPr>
        <w:t>Ініціативність:</w:t>
      </w:r>
    </w:p>
    <w:p w14:paraId="18AC4B82"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 Я часто пропоную нові ідеї або способи вирішення завдань. __ [1–5]</w:t>
      </w:r>
    </w:p>
    <w:p w14:paraId="24D9836F"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2. Мені подобається брати на себе відповідальність за результати. __ [1–5]</w:t>
      </w:r>
    </w:p>
    <w:p w14:paraId="4793FE8F"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3. Я не боюся пробувати нові підходи для досягнення мети. __ [1–5]</w:t>
      </w:r>
    </w:p>
    <w:p w14:paraId="1399877F"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4. Я зазвичай дію самостійно, не чекаючи вказівок. __ [1–5]</w:t>
      </w:r>
    </w:p>
    <w:p w14:paraId="03EFDAEC"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5. Я швидко починаю виконувати завдання, навіть якщо вони складні. __</w:t>
      </w:r>
    </w:p>
    <w:p w14:paraId="23AE43A9"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w:t>
      </w:r>
    </w:p>
    <w:p w14:paraId="6F667F83" w14:textId="77777777" w:rsidR="004C32B2" w:rsidRPr="00944264" w:rsidRDefault="004C32B2" w:rsidP="00B31BD1">
      <w:pPr>
        <w:spacing w:after="0" w:line="360" w:lineRule="auto"/>
        <w:jc w:val="both"/>
        <w:rPr>
          <w:rFonts w:ascii="Times New Roman" w:hAnsi="Times New Roman" w:cs="Times New Roman"/>
          <w:b/>
          <w:i/>
          <w:sz w:val="28"/>
          <w:szCs w:val="28"/>
        </w:rPr>
      </w:pPr>
      <w:r w:rsidRPr="00944264">
        <w:rPr>
          <w:rFonts w:ascii="Times New Roman" w:hAnsi="Times New Roman" w:cs="Times New Roman"/>
          <w:b/>
          <w:i/>
          <w:sz w:val="28"/>
          <w:szCs w:val="28"/>
        </w:rPr>
        <w:t>Цілеспрямованість:</w:t>
      </w:r>
    </w:p>
    <w:p w14:paraId="4A36AB9E"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6. Я ставлю перед собою конкретні цілі і планую кроки для їх досягнення. __</w:t>
      </w:r>
    </w:p>
    <w:p w14:paraId="2E629CF3"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w:t>
      </w:r>
    </w:p>
    <w:p w14:paraId="182BD3DF"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7. Я прагну завершити розпочате завдання, навіть якщо воно важке. __ [1–</w:t>
      </w:r>
    </w:p>
    <w:p w14:paraId="646BD153"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5]</w:t>
      </w:r>
    </w:p>
    <w:p w14:paraId="174A49A7"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8. Мене мотивує думка про досягнення успіху. __ [1–5]</w:t>
      </w:r>
    </w:p>
    <w:p w14:paraId="17F83FBF"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9. Я намагаюся робити більше, ніж від мене очікують. __ [1–5]</w:t>
      </w:r>
    </w:p>
    <w:p w14:paraId="29B23F15"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10. Я слідкую за власним прогресом і оцінюю результати. __ [1–5]</w:t>
      </w:r>
    </w:p>
    <w:p w14:paraId="362AC10D" w14:textId="77777777" w:rsidR="004C32B2" w:rsidRPr="00944264" w:rsidRDefault="004C32B2" w:rsidP="00B31BD1">
      <w:pPr>
        <w:spacing w:after="0" w:line="360" w:lineRule="auto"/>
        <w:jc w:val="both"/>
        <w:rPr>
          <w:rFonts w:ascii="Times New Roman" w:hAnsi="Times New Roman" w:cs="Times New Roman"/>
          <w:b/>
          <w:i/>
          <w:sz w:val="28"/>
          <w:szCs w:val="28"/>
        </w:rPr>
      </w:pPr>
      <w:r w:rsidRPr="00944264">
        <w:rPr>
          <w:rFonts w:ascii="Times New Roman" w:hAnsi="Times New Roman" w:cs="Times New Roman"/>
          <w:b/>
          <w:i/>
          <w:sz w:val="28"/>
          <w:szCs w:val="28"/>
        </w:rPr>
        <w:t>Прагнення до розвитку:</w:t>
      </w:r>
    </w:p>
    <w:p w14:paraId="213CE0F2"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11. Я намагаюся постійно покращувати свої навички та знання. __ [1–5]</w:t>
      </w:r>
    </w:p>
    <w:p w14:paraId="378E79DC"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12. Мене цікавить нова інформація та способи підвищення ефективності. __</w:t>
      </w:r>
    </w:p>
    <w:p w14:paraId="6FE5AD82"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w:t>
      </w:r>
    </w:p>
    <w:p w14:paraId="593E4418"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13. Я вчуся на власних помилках і намагаюся не повторювати їх. __ [1–5]</w:t>
      </w:r>
    </w:p>
    <w:p w14:paraId="44C72DE7"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lastRenderedPageBreak/>
        <w:t>14. Мене надихає подолання складних завдань. __ [1–5]</w:t>
      </w:r>
    </w:p>
    <w:p w14:paraId="2838C0F3"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 Я прагну досягати цілей, навіть якщо це вимагає додаткових зусиль. __</w:t>
      </w:r>
    </w:p>
    <w:p w14:paraId="244EEF70"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w:t>
      </w:r>
    </w:p>
    <w:p w14:paraId="03446845"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Підсумок (для дослідника):</w:t>
      </w:r>
    </w:p>
    <w:p w14:paraId="015C0D1B" w14:textId="37BE6E5A"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Загальний бал психологічної стійкості: __ / 75</w:t>
      </w:r>
      <w:r w:rsidR="009D59E0">
        <w:rPr>
          <w:rFonts w:ascii="Times New Roman" w:hAnsi="Times New Roman" w:cs="Times New Roman"/>
          <w:sz w:val="28"/>
          <w:szCs w:val="28"/>
        </w:rPr>
        <w:t xml:space="preserve"> </w:t>
      </w:r>
      <w:r w:rsidRPr="00944264">
        <w:rPr>
          <w:rFonts w:ascii="Times New Roman" w:hAnsi="Times New Roman" w:cs="Times New Roman"/>
          <w:sz w:val="28"/>
          <w:szCs w:val="28"/>
        </w:rPr>
        <w:t>Загальний бал мотивації: __ / 75</w:t>
      </w:r>
    </w:p>
    <w:p w14:paraId="042CD3A0" w14:textId="4F399D16" w:rsidR="004C32B2" w:rsidRPr="00944264" w:rsidRDefault="004C32B2" w:rsidP="00B31BD1">
      <w:pPr>
        <w:spacing w:after="0" w:line="360" w:lineRule="auto"/>
        <w:jc w:val="both"/>
        <w:rPr>
          <w:rFonts w:ascii="Times New Roman" w:hAnsi="Times New Roman" w:cs="Times New Roman"/>
          <w:b/>
          <w:sz w:val="28"/>
          <w:szCs w:val="28"/>
        </w:rPr>
      </w:pPr>
      <w:r w:rsidRPr="00944264">
        <w:rPr>
          <w:rFonts w:ascii="Times New Roman" w:hAnsi="Times New Roman" w:cs="Times New Roman"/>
          <w:b/>
          <w:sz w:val="28"/>
          <w:szCs w:val="28"/>
        </w:rPr>
        <w:t xml:space="preserve">Частина </w:t>
      </w:r>
      <w:r w:rsidR="0066410C" w:rsidRPr="00944264">
        <w:rPr>
          <w:rFonts w:ascii="Times New Roman" w:hAnsi="Times New Roman" w:cs="Times New Roman"/>
          <w:b/>
          <w:sz w:val="28"/>
          <w:szCs w:val="28"/>
        </w:rPr>
        <w:t>2</w:t>
      </w:r>
      <w:r w:rsidRPr="00944264">
        <w:rPr>
          <w:rFonts w:ascii="Times New Roman" w:hAnsi="Times New Roman" w:cs="Times New Roman"/>
          <w:b/>
          <w:sz w:val="28"/>
          <w:szCs w:val="28"/>
        </w:rPr>
        <w:t>: Психологічна стійкість (</w:t>
      </w:r>
      <w:proofErr w:type="spellStart"/>
      <w:r w:rsidRPr="00944264">
        <w:rPr>
          <w:rFonts w:ascii="Times New Roman" w:hAnsi="Times New Roman" w:cs="Times New Roman"/>
          <w:b/>
          <w:sz w:val="28"/>
          <w:szCs w:val="28"/>
        </w:rPr>
        <w:t>Мадді</w:t>
      </w:r>
      <w:proofErr w:type="spellEnd"/>
      <w:r w:rsidRPr="00944264">
        <w:rPr>
          <w:rFonts w:ascii="Times New Roman" w:hAnsi="Times New Roman" w:cs="Times New Roman"/>
          <w:b/>
          <w:sz w:val="28"/>
          <w:szCs w:val="28"/>
        </w:rPr>
        <w:t>)</w:t>
      </w:r>
    </w:p>
    <w:p w14:paraId="46BF44CA" w14:textId="77777777" w:rsidR="004C32B2" w:rsidRPr="00944264" w:rsidRDefault="004C32B2" w:rsidP="00B31BD1">
      <w:pPr>
        <w:spacing w:after="0" w:line="360" w:lineRule="auto"/>
        <w:jc w:val="both"/>
        <w:rPr>
          <w:rFonts w:ascii="Times New Roman" w:hAnsi="Times New Roman" w:cs="Times New Roman"/>
          <w:b/>
          <w:i/>
          <w:sz w:val="28"/>
          <w:szCs w:val="28"/>
        </w:rPr>
      </w:pPr>
      <w:r w:rsidRPr="00944264">
        <w:rPr>
          <w:rFonts w:ascii="Times New Roman" w:hAnsi="Times New Roman" w:cs="Times New Roman"/>
          <w:b/>
          <w:i/>
          <w:sz w:val="28"/>
          <w:szCs w:val="28"/>
        </w:rPr>
        <w:t>Залученість:</w:t>
      </w:r>
    </w:p>
    <w:p w14:paraId="32BEE4E8"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 Мене надихає можливість брати участь у спільних справах. __ [1–5]</w:t>
      </w:r>
    </w:p>
    <w:p w14:paraId="606064DB"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2. Коли виникають труднощі, я не уникаю їх, а намагаюся зрозуміти</w:t>
      </w:r>
    </w:p>
    <w:p w14:paraId="6D0A17D2"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ситуацію. __ [1–5]</w:t>
      </w:r>
    </w:p>
    <w:p w14:paraId="3740D391"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3. Я отримую задоволення від процесу діяльності, навіть якщо результат</w:t>
      </w:r>
    </w:p>
    <w:p w14:paraId="4D013A51"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неідеальний. __ [1–5]</w:t>
      </w:r>
    </w:p>
    <w:p w14:paraId="43270AB2"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4. Я знаходжу сенс навіть у буденних завданнях. __ [1–5]</w:t>
      </w:r>
    </w:p>
    <w:p w14:paraId="4BD21D43"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5. Якщо я взяв(ла)ся за справу, намагаюся бути повністю залученим(</w:t>
      </w:r>
      <w:proofErr w:type="spellStart"/>
      <w:r w:rsidRPr="00944264">
        <w:rPr>
          <w:rFonts w:ascii="Times New Roman" w:hAnsi="Times New Roman" w:cs="Times New Roman"/>
          <w:sz w:val="28"/>
          <w:szCs w:val="28"/>
        </w:rPr>
        <w:t>ою</w:t>
      </w:r>
      <w:proofErr w:type="spellEnd"/>
      <w:r w:rsidRPr="00944264">
        <w:rPr>
          <w:rFonts w:ascii="Times New Roman" w:hAnsi="Times New Roman" w:cs="Times New Roman"/>
          <w:sz w:val="28"/>
          <w:szCs w:val="28"/>
        </w:rPr>
        <w:t>). __</w:t>
      </w:r>
    </w:p>
    <w:p w14:paraId="56B981EF"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w:t>
      </w:r>
    </w:p>
    <w:p w14:paraId="25BA8B90" w14:textId="77777777" w:rsidR="004C32B2" w:rsidRPr="00944264" w:rsidRDefault="004C32B2" w:rsidP="00B31BD1">
      <w:pPr>
        <w:spacing w:after="0" w:line="360" w:lineRule="auto"/>
        <w:jc w:val="both"/>
        <w:rPr>
          <w:rFonts w:ascii="Times New Roman" w:hAnsi="Times New Roman" w:cs="Times New Roman"/>
          <w:b/>
          <w:i/>
          <w:sz w:val="28"/>
          <w:szCs w:val="28"/>
        </w:rPr>
      </w:pPr>
      <w:r w:rsidRPr="00944264">
        <w:rPr>
          <w:rFonts w:ascii="Times New Roman" w:hAnsi="Times New Roman" w:cs="Times New Roman"/>
          <w:b/>
          <w:i/>
          <w:sz w:val="28"/>
          <w:szCs w:val="28"/>
        </w:rPr>
        <w:t>Контроль:</w:t>
      </w:r>
    </w:p>
    <w:p w14:paraId="0088CFB5"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6. Я вірю, що мої дії можуть вплинути на результат подій. __ [1–5]</w:t>
      </w:r>
    </w:p>
    <w:p w14:paraId="1B9515AB"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7. Коли стикаюся з проблемою, спершу думаю про те, що можу зробити</w:t>
      </w:r>
    </w:p>
    <w:p w14:paraId="416CFC77"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сам(а). __ [1–5]</w:t>
      </w:r>
    </w:p>
    <w:p w14:paraId="0D1E412E"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8. Я зазвичай беру на себе відповідальність за наслідки своїх рішень. __ [1–</w:t>
      </w:r>
    </w:p>
    <w:p w14:paraId="5CB738B5"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5]</w:t>
      </w:r>
    </w:p>
    <w:p w14:paraId="7C075E07"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9. Коли ситуація виходить з-під контролю, я все одно шукаю частину, яка</w:t>
      </w:r>
    </w:p>
    <w:p w14:paraId="41AF306C"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залежить від мене. __ [1–5]</w:t>
      </w:r>
    </w:p>
    <w:p w14:paraId="78E17F11"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10. Я впевнений(а), що здатний(а) змінювати своє життя через власні</w:t>
      </w:r>
    </w:p>
    <w:p w14:paraId="1B4CC27E" w14:textId="704C381F"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рішення. __ [1–5]</w:t>
      </w:r>
    </w:p>
    <w:p w14:paraId="5F6DBB31" w14:textId="77777777" w:rsidR="004C32B2" w:rsidRPr="00944264" w:rsidRDefault="004C32B2" w:rsidP="00B31BD1">
      <w:pPr>
        <w:spacing w:after="0" w:line="360" w:lineRule="auto"/>
        <w:jc w:val="both"/>
        <w:rPr>
          <w:rFonts w:ascii="Times New Roman" w:hAnsi="Times New Roman" w:cs="Times New Roman"/>
          <w:b/>
          <w:i/>
          <w:sz w:val="28"/>
          <w:szCs w:val="28"/>
        </w:rPr>
      </w:pPr>
      <w:r w:rsidRPr="00944264">
        <w:rPr>
          <w:rFonts w:ascii="Times New Roman" w:hAnsi="Times New Roman" w:cs="Times New Roman"/>
          <w:b/>
          <w:i/>
          <w:sz w:val="28"/>
          <w:szCs w:val="28"/>
        </w:rPr>
        <w:t>Виклик:</w:t>
      </w:r>
    </w:p>
    <w:p w14:paraId="0FB34103"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11. Я сприймаю зміни як можливість для розвитку. __ [1–5]</w:t>
      </w:r>
    </w:p>
    <w:p w14:paraId="6AD1CD61"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12. Я готовий(а) пробувати нові підходи, навіть якщо вони незнайомі. __ [1–5]</w:t>
      </w:r>
    </w:p>
    <w:p w14:paraId="0DC0F269"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13. Я легко адаптуюся до нових умов. __ [1–5]</w:t>
      </w:r>
    </w:p>
    <w:p w14:paraId="3E205679"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14. Я вважаю, що кожна ситуація може навчити чомусь корисному. __ [1–5]</w:t>
      </w:r>
    </w:p>
    <w:p w14:paraId="79A23FDD" w14:textId="77777777" w:rsidR="004C32B2"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t>15. Коли трапляється щось непередбачене, я намагаюся знайти в цьому</w:t>
      </w:r>
    </w:p>
    <w:p w14:paraId="2798716E" w14:textId="35889BAC" w:rsidR="0066410C" w:rsidRPr="00944264" w:rsidRDefault="004C32B2" w:rsidP="00B31BD1">
      <w:pPr>
        <w:spacing w:after="0" w:line="360" w:lineRule="auto"/>
        <w:jc w:val="both"/>
        <w:rPr>
          <w:rFonts w:ascii="Times New Roman" w:hAnsi="Times New Roman" w:cs="Times New Roman"/>
          <w:sz w:val="28"/>
          <w:szCs w:val="28"/>
        </w:rPr>
      </w:pPr>
      <w:r w:rsidRPr="00944264">
        <w:rPr>
          <w:rFonts w:ascii="Times New Roman" w:hAnsi="Times New Roman" w:cs="Times New Roman"/>
          <w:sz w:val="28"/>
          <w:szCs w:val="28"/>
        </w:rPr>
        <w:lastRenderedPageBreak/>
        <w:t>позитивний аспект. __ [1–5]</w:t>
      </w:r>
    </w:p>
    <w:p w14:paraId="78D47F6B" w14:textId="63C1C4E9" w:rsidR="00506414" w:rsidRPr="00944264" w:rsidRDefault="00506414"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w:t>
      </w:r>
      <w:r w:rsidR="00BB7709" w:rsidRPr="00944264">
        <w:rPr>
          <w:rFonts w:ascii="Times New Roman" w:eastAsia="Times New Roman" w:hAnsi="Times New Roman" w:cs="Times New Roman"/>
          <w:b/>
          <w:bCs/>
          <w:sz w:val="28"/>
          <w:szCs w:val="28"/>
          <w:lang w:eastAsia="uk-UA"/>
        </w:rPr>
        <w:t>.</w:t>
      </w:r>
      <w:r w:rsidRPr="00944264">
        <w:rPr>
          <w:rFonts w:ascii="Times New Roman" w:eastAsia="Times New Roman" w:hAnsi="Times New Roman" w:cs="Times New Roman"/>
          <w:b/>
          <w:bCs/>
          <w:sz w:val="28"/>
          <w:szCs w:val="28"/>
          <w:lang w:eastAsia="uk-UA"/>
        </w:rPr>
        <w:t xml:space="preserve"> Графік розподілу рівнів мотивації досягнення</w:t>
      </w:r>
    </w:p>
    <w:p w14:paraId="0B291B98" w14:textId="77777777" w:rsidR="00506414" w:rsidRPr="00944264" w:rsidRDefault="00506414"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Опис:</w:t>
      </w:r>
      <w:r w:rsidRPr="00944264">
        <w:rPr>
          <w:rFonts w:ascii="Times New Roman" w:eastAsia="Times New Roman" w:hAnsi="Times New Roman" w:cs="Times New Roman"/>
          <w:sz w:val="28"/>
          <w:szCs w:val="28"/>
          <w:lang w:eastAsia="uk-UA"/>
        </w:rPr>
        <w:t xml:space="preserve"> показує, яка частка студенток має високий, середній і низький рівень мотивації.</w:t>
      </w:r>
    </w:p>
    <w:p w14:paraId="4314431A" w14:textId="23FE0FE8" w:rsidR="00506414" w:rsidRPr="00944264" w:rsidRDefault="00506414"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Дані для графіка (з </w:t>
      </w:r>
      <w:r w:rsidR="00296C2E">
        <w:rPr>
          <w:rFonts w:ascii="Times New Roman" w:eastAsia="Times New Roman" w:hAnsi="Times New Roman" w:cs="Times New Roman"/>
          <w:b/>
          <w:bCs/>
          <w:sz w:val="28"/>
          <w:szCs w:val="28"/>
          <w:lang w:eastAsia="uk-UA"/>
        </w:rPr>
        <w:t>м</w:t>
      </w:r>
      <w:r w:rsidRPr="00944264">
        <w:rPr>
          <w:rFonts w:ascii="Times New Roman" w:eastAsia="Times New Roman" w:hAnsi="Times New Roman" w:cs="Times New Roman"/>
          <w:b/>
          <w:bCs/>
          <w:sz w:val="28"/>
          <w:szCs w:val="28"/>
          <w:lang w:eastAsia="uk-UA"/>
        </w:rPr>
        <w:t>оїх результатів):</w:t>
      </w:r>
    </w:p>
    <w:p w14:paraId="7B5F0EB7" w14:textId="162C1445" w:rsidR="00506414" w:rsidRPr="00944264" w:rsidRDefault="00506414" w:rsidP="00B31BD1">
      <w:pPr>
        <w:numPr>
          <w:ilvl w:val="0"/>
          <w:numId w:val="2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Високий рівень: </w:t>
      </w:r>
      <w:r w:rsidR="00921830" w:rsidRPr="00944264">
        <w:rPr>
          <w:rFonts w:ascii="Times New Roman" w:eastAsia="Times New Roman" w:hAnsi="Times New Roman" w:cs="Times New Roman"/>
          <w:sz w:val="28"/>
          <w:szCs w:val="28"/>
          <w:lang w:eastAsia="uk-UA"/>
        </w:rPr>
        <w:t xml:space="preserve">37,5 </w:t>
      </w:r>
      <w:r w:rsidRPr="00944264">
        <w:rPr>
          <w:rFonts w:ascii="Times New Roman" w:eastAsia="Times New Roman" w:hAnsi="Times New Roman" w:cs="Times New Roman"/>
          <w:sz w:val="28"/>
          <w:szCs w:val="28"/>
          <w:lang w:eastAsia="uk-UA"/>
        </w:rPr>
        <w:t>%</w:t>
      </w:r>
    </w:p>
    <w:p w14:paraId="08C46D42" w14:textId="380E29F6" w:rsidR="00506414" w:rsidRPr="00944264" w:rsidRDefault="00506414" w:rsidP="00B31BD1">
      <w:pPr>
        <w:numPr>
          <w:ilvl w:val="0"/>
          <w:numId w:val="2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Середній рівень: </w:t>
      </w:r>
      <w:r w:rsidR="00921830" w:rsidRPr="00944264">
        <w:rPr>
          <w:rFonts w:ascii="Times New Roman" w:eastAsia="Times New Roman" w:hAnsi="Times New Roman" w:cs="Times New Roman"/>
          <w:sz w:val="28"/>
          <w:szCs w:val="28"/>
          <w:lang w:eastAsia="uk-UA"/>
        </w:rPr>
        <w:t xml:space="preserve">53,14 </w:t>
      </w:r>
      <w:r w:rsidRPr="00944264">
        <w:rPr>
          <w:rFonts w:ascii="Times New Roman" w:eastAsia="Times New Roman" w:hAnsi="Times New Roman" w:cs="Times New Roman"/>
          <w:sz w:val="28"/>
          <w:szCs w:val="28"/>
          <w:lang w:eastAsia="uk-UA"/>
        </w:rPr>
        <w:t>%</w:t>
      </w:r>
      <w:r w:rsidR="00943BE9" w:rsidRPr="00944264">
        <w:rPr>
          <w:rFonts w:ascii="Times New Roman" w:eastAsia="Times New Roman" w:hAnsi="Times New Roman" w:cs="Times New Roman"/>
          <w:sz w:val="28"/>
          <w:szCs w:val="28"/>
          <w:lang w:eastAsia="uk-UA"/>
        </w:rPr>
        <w:t xml:space="preserve"> </w:t>
      </w:r>
    </w:p>
    <w:p w14:paraId="72A02A4E" w14:textId="2372ED6E" w:rsidR="00506414" w:rsidRPr="00944264" w:rsidRDefault="00506414" w:rsidP="00B31BD1">
      <w:pPr>
        <w:numPr>
          <w:ilvl w:val="0"/>
          <w:numId w:val="24"/>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Низький рівень: </w:t>
      </w:r>
      <w:r w:rsidR="00921830" w:rsidRPr="00944264">
        <w:rPr>
          <w:rFonts w:ascii="Times New Roman" w:eastAsia="Times New Roman" w:hAnsi="Times New Roman" w:cs="Times New Roman"/>
          <w:sz w:val="28"/>
          <w:szCs w:val="28"/>
          <w:lang w:eastAsia="uk-UA"/>
        </w:rPr>
        <w:t xml:space="preserve">9,4 </w:t>
      </w:r>
      <w:r w:rsidRPr="00944264">
        <w:rPr>
          <w:rFonts w:ascii="Times New Roman" w:eastAsia="Times New Roman" w:hAnsi="Times New Roman" w:cs="Times New Roman"/>
          <w:sz w:val="28"/>
          <w:szCs w:val="28"/>
          <w:lang w:eastAsia="uk-UA"/>
        </w:rPr>
        <w:t>%</w:t>
      </w:r>
    </w:p>
    <w:p w14:paraId="315E50EB" w14:textId="27FB3DBA" w:rsidR="00506414" w:rsidRPr="00944264" w:rsidRDefault="00506414"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Візуалізація:</w:t>
      </w:r>
      <w:r w:rsidRPr="00944264">
        <w:rPr>
          <w:rFonts w:ascii="Times New Roman" w:eastAsia="Times New Roman" w:hAnsi="Times New Roman" w:cs="Times New Roman"/>
          <w:sz w:val="28"/>
          <w:szCs w:val="28"/>
          <w:lang w:eastAsia="uk-UA"/>
        </w:rPr>
        <w:t xml:space="preserve"> кругова діаграма </w:t>
      </w:r>
      <w:r w:rsidR="00BB7709" w:rsidRPr="00944264">
        <w:rPr>
          <w:rFonts w:ascii="Times New Roman" w:eastAsia="Times New Roman" w:hAnsi="Times New Roman" w:cs="Times New Roman"/>
          <w:sz w:val="28"/>
          <w:szCs w:val="28"/>
          <w:lang w:eastAsia="uk-UA"/>
        </w:rPr>
        <w:t>з</w:t>
      </w:r>
      <w:r w:rsidRPr="00944264">
        <w:rPr>
          <w:rFonts w:ascii="Times New Roman" w:eastAsia="Times New Roman" w:hAnsi="Times New Roman" w:cs="Times New Roman"/>
          <w:sz w:val="28"/>
          <w:szCs w:val="28"/>
          <w:lang w:eastAsia="uk-UA"/>
        </w:rPr>
        <w:t xml:space="preserve"> трьома категоріями, щоб одразу було зрозуміло, яка частка групи належить до кожного рівня.</w:t>
      </w:r>
      <w:r w:rsidR="00F77992" w:rsidRPr="00944264">
        <w:rPr>
          <w:rFonts w:ascii="Times New Roman" w:eastAsia="Times New Roman" w:hAnsi="Times New Roman" w:cs="Times New Roman"/>
          <w:sz w:val="28"/>
          <w:szCs w:val="28"/>
          <w:lang w:eastAsia="uk-UA"/>
        </w:rPr>
        <w:t xml:space="preserve"> Для більшої наочності я додаю кольорове виділення: зелений – високий, жовтий – середній, червоний – низький</w:t>
      </w:r>
      <w:r w:rsidR="00135C3A">
        <w:rPr>
          <w:rFonts w:ascii="Times New Roman" w:eastAsia="Times New Roman" w:hAnsi="Times New Roman" w:cs="Times New Roman"/>
          <w:sz w:val="28"/>
          <w:szCs w:val="28"/>
          <w:lang w:eastAsia="uk-UA"/>
        </w:rPr>
        <w:t xml:space="preserve"> ( рис. 2 )</w:t>
      </w:r>
    </w:p>
    <w:p w14:paraId="0A531D3E" w14:textId="30EDBEB2" w:rsidR="00506414" w:rsidRPr="00944264" w:rsidRDefault="00506414"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w:t>
      </w:r>
      <w:r w:rsidR="00BB7709" w:rsidRPr="00944264">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b/>
          <w:bCs/>
          <w:sz w:val="28"/>
          <w:szCs w:val="28"/>
          <w:lang w:eastAsia="uk-UA"/>
        </w:rPr>
        <w:t>Графік розподілу рівнів психологічної стійкості</w:t>
      </w:r>
    </w:p>
    <w:p w14:paraId="31958D25" w14:textId="77777777" w:rsidR="00506414" w:rsidRPr="00944264" w:rsidRDefault="00506414"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Опис:</w:t>
      </w:r>
      <w:r w:rsidRPr="00944264">
        <w:rPr>
          <w:rFonts w:ascii="Times New Roman" w:eastAsia="Times New Roman" w:hAnsi="Times New Roman" w:cs="Times New Roman"/>
          <w:sz w:val="28"/>
          <w:szCs w:val="28"/>
          <w:lang w:eastAsia="uk-UA"/>
        </w:rPr>
        <w:t xml:space="preserve"> показує, яка частка студенток має високий, середній і низький рівень стійкості.</w:t>
      </w:r>
    </w:p>
    <w:p w14:paraId="51549211" w14:textId="77777777" w:rsidR="00506414" w:rsidRPr="00944264" w:rsidRDefault="00506414"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Дані:</w:t>
      </w:r>
    </w:p>
    <w:p w14:paraId="347476E9" w14:textId="68C0359A" w:rsidR="00506414" w:rsidRPr="00944264" w:rsidRDefault="00506414" w:rsidP="00B31BD1">
      <w:pPr>
        <w:numPr>
          <w:ilvl w:val="0"/>
          <w:numId w:val="2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Високий рівень: </w:t>
      </w:r>
      <w:r w:rsidR="007C1351" w:rsidRPr="00944264">
        <w:rPr>
          <w:rFonts w:ascii="Times New Roman" w:eastAsia="Times New Roman" w:hAnsi="Times New Roman" w:cs="Times New Roman"/>
          <w:sz w:val="28"/>
          <w:szCs w:val="28"/>
          <w:lang w:eastAsia="uk-UA"/>
        </w:rPr>
        <w:t>5</w:t>
      </w:r>
      <w:r w:rsidR="00921830" w:rsidRPr="00944264">
        <w:rPr>
          <w:rFonts w:ascii="Times New Roman" w:eastAsia="Times New Roman" w:hAnsi="Times New Roman" w:cs="Times New Roman"/>
          <w:sz w:val="28"/>
          <w:szCs w:val="28"/>
          <w:lang w:eastAsia="uk-UA"/>
        </w:rPr>
        <w:t xml:space="preserve">3,1 </w:t>
      </w:r>
      <w:r w:rsidRPr="00944264">
        <w:rPr>
          <w:rFonts w:ascii="Times New Roman" w:eastAsia="Times New Roman" w:hAnsi="Times New Roman" w:cs="Times New Roman"/>
          <w:sz w:val="28"/>
          <w:szCs w:val="28"/>
          <w:lang w:eastAsia="uk-UA"/>
        </w:rPr>
        <w:t>%</w:t>
      </w:r>
    </w:p>
    <w:p w14:paraId="73028F39" w14:textId="3E209522" w:rsidR="00506414" w:rsidRPr="00944264" w:rsidRDefault="00506414" w:rsidP="00B31BD1">
      <w:pPr>
        <w:numPr>
          <w:ilvl w:val="0"/>
          <w:numId w:val="2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Середній рівень: </w:t>
      </w:r>
      <w:r w:rsidR="007C1351" w:rsidRPr="00944264">
        <w:rPr>
          <w:rFonts w:ascii="Times New Roman" w:eastAsia="Times New Roman" w:hAnsi="Times New Roman" w:cs="Times New Roman"/>
          <w:sz w:val="28"/>
          <w:szCs w:val="28"/>
          <w:lang w:eastAsia="uk-UA"/>
        </w:rPr>
        <w:t>3</w:t>
      </w:r>
      <w:r w:rsidR="00921830" w:rsidRPr="00944264">
        <w:rPr>
          <w:rFonts w:ascii="Times New Roman" w:eastAsia="Times New Roman" w:hAnsi="Times New Roman" w:cs="Times New Roman"/>
          <w:sz w:val="28"/>
          <w:szCs w:val="28"/>
          <w:lang w:eastAsia="uk-UA"/>
        </w:rPr>
        <w:t xml:space="preserve">4,4 </w:t>
      </w:r>
      <w:r w:rsidRPr="00944264">
        <w:rPr>
          <w:rFonts w:ascii="Times New Roman" w:eastAsia="Times New Roman" w:hAnsi="Times New Roman" w:cs="Times New Roman"/>
          <w:sz w:val="28"/>
          <w:szCs w:val="28"/>
          <w:lang w:eastAsia="uk-UA"/>
        </w:rPr>
        <w:t>%</w:t>
      </w:r>
    </w:p>
    <w:p w14:paraId="443D81F5" w14:textId="45D0CDA5" w:rsidR="00506414" w:rsidRPr="00944264" w:rsidRDefault="00506414" w:rsidP="00B31BD1">
      <w:pPr>
        <w:numPr>
          <w:ilvl w:val="0"/>
          <w:numId w:val="25"/>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Низький рівень: </w:t>
      </w:r>
      <w:r w:rsidR="007C1351" w:rsidRPr="00944264">
        <w:rPr>
          <w:rFonts w:ascii="Times New Roman" w:eastAsia="Times New Roman" w:hAnsi="Times New Roman" w:cs="Times New Roman"/>
          <w:sz w:val="28"/>
          <w:szCs w:val="28"/>
          <w:lang w:eastAsia="uk-UA"/>
        </w:rPr>
        <w:t>1</w:t>
      </w:r>
      <w:r w:rsidR="00921830" w:rsidRPr="00944264">
        <w:rPr>
          <w:rFonts w:ascii="Times New Roman" w:eastAsia="Times New Roman" w:hAnsi="Times New Roman" w:cs="Times New Roman"/>
          <w:sz w:val="28"/>
          <w:szCs w:val="28"/>
          <w:lang w:eastAsia="uk-UA"/>
        </w:rPr>
        <w:t xml:space="preserve">2,5 </w:t>
      </w:r>
      <w:r w:rsidRPr="00944264">
        <w:rPr>
          <w:rFonts w:ascii="Times New Roman" w:eastAsia="Times New Roman" w:hAnsi="Times New Roman" w:cs="Times New Roman"/>
          <w:sz w:val="28"/>
          <w:szCs w:val="28"/>
          <w:lang w:eastAsia="uk-UA"/>
        </w:rPr>
        <w:t>%</w:t>
      </w:r>
    </w:p>
    <w:p w14:paraId="7839CA54" w14:textId="4350083D" w:rsidR="00F77992" w:rsidRPr="00944264" w:rsidRDefault="00506414"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Візуалізація:</w:t>
      </w:r>
      <w:r w:rsidRPr="00944264">
        <w:rPr>
          <w:rFonts w:ascii="Times New Roman" w:eastAsia="Times New Roman" w:hAnsi="Times New Roman" w:cs="Times New Roman"/>
          <w:sz w:val="28"/>
          <w:szCs w:val="28"/>
          <w:lang w:eastAsia="uk-UA"/>
        </w:rPr>
        <w:t xml:space="preserve"> кругова діаграма</w:t>
      </w:r>
      <w:r w:rsidR="007C1351" w:rsidRPr="00944264">
        <w:rPr>
          <w:rFonts w:ascii="Times New Roman" w:eastAsia="Times New Roman" w:hAnsi="Times New Roman" w:cs="Times New Roman"/>
          <w:sz w:val="28"/>
          <w:szCs w:val="28"/>
          <w:lang w:eastAsia="uk-UA"/>
        </w:rPr>
        <w:t>.</w:t>
      </w:r>
      <w:r w:rsidRPr="00944264">
        <w:rPr>
          <w:rFonts w:ascii="Times New Roman" w:eastAsia="Times New Roman" w:hAnsi="Times New Roman" w:cs="Times New Roman"/>
          <w:sz w:val="28"/>
          <w:szCs w:val="28"/>
          <w:lang w:eastAsia="uk-UA"/>
        </w:rPr>
        <w:t xml:space="preserve"> </w:t>
      </w:r>
      <w:bookmarkStart w:id="8" w:name="_Hlk215615684"/>
      <w:r w:rsidRPr="00944264">
        <w:rPr>
          <w:rFonts w:ascii="Times New Roman" w:eastAsia="Times New Roman" w:hAnsi="Times New Roman" w:cs="Times New Roman"/>
          <w:sz w:val="28"/>
          <w:szCs w:val="28"/>
          <w:lang w:eastAsia="uk-UA"/>
        </w:rPr>
        <w:t xml:space="preserve">Для більшої наочності </w:t>
      </w:r>
      <w:r w:rsidR="007C1351" w:rsidRPr="00944264">
        <w:rPr>
          <w:rFonts w:ascii="Times New Roman" w:eastAsia="Times New Roman" w:hAnsi="Times New Roman" w:cs="Times New Roman"/>
          <w:sz w:val="28"/>
          <w:szCs w:val="28"/>
          <w:lang w:eastAsia="uk-UA"/>
        </w:rPr>
        <w:t>я</w:t>
      </w:r>
      <w:r w:rsidRPr="00944264">
        <w:rPr>
          <w:rFonts w:ascii="Times New Roman" w:eastAsia="Times New Roman" w:hAnsi="Times New Roman" w:cs="Times New Roman"/>
          <w:sz w:val="28"/>
          <w:szCs w:val="28"/>
          <w:lang w:eastAsia="uk-UA"/>
        </w:rPr>
        <w:t xml:space="preserve"> дода</w:t>
      </w:r>
      <w:r w:rsidR="007C1351" w:rsidRPr="00944264">
        <w:rPr>
          <w:rFonts w:ascii="Times New Roman" w:eastAsia="Times New Roman" w:hAnsi="Times New Roman" w:cs="Times New Roman"/>
          <w:sz w:val="28"/>
          <w:szCs w:val="28"/>
          <w:lang w:eastAsia="uk-UA"/>
        </w:rPr>
        <w:t>ю</w:t>
      </w:r>
      <w:r w:rsidRPr="00944264">
        <w:rPr>
          <w:rFonts w:ascii="Times New Roman" w:eastAsia="Times New Roman" w:hAnsi="Times New Roman" w:cs="Times New Roman"/>
          <w:sz w:val="28"/>
          <w:szCs w:val="28"/>
          <w:lang w:eastAsia="uk-UA"/>
        </w:rPr>
        <w:t xml:space="preserve"> кольорове виділення: зелений – високий, жовтий – середній, червоний – низький</w:t>
      </w:r>
      <w:r w:rsidR="00135C3A">
        <w:rPr>
          <w:rFonts w:ascii="Times New Roman" w:eastAsia="Times New Roman" w:hAnsi="Times New Roman" w:cs="Times New Roman"/>
          <w:sz w:val="28"/>
          <w:szCs w:val="28"/>
          <w:lang w:eastAsia="uk-UA"/>
        </w:rPr>
        <w:t xml:space="preserve"> ( рис. 3 )</w:t>
      </w:r>
    </w:p>
    <w:bookmarkEnd w:id="8"/>
    <w:p w14:paraId="7357BCD0" w14:textId="61CC8027" w:rsidR="00312AA8" w:rsidRPr="00944264" w:rsidRDefault="00312AA8"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3. Діаграма взаємозв’язку мотивації та психологічної стійкості студентів</w:t>
      </w:r>
    </w:p>
    <w:p w14:paraId="07F35FCB" w14:textId="5A1D1F53" w:rsidR="00312AA8" w:rsidRPr="00944264" w:rsidRDefault="00312AA8"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Для наочності взаємозв’язку між рівнем мотивації досягнення та рівнем психологічної стійкості була побудована кореляційна діаграма. На графіку кожна точка відповідає одній студентці, всього 32 точки</w:t>
      </w:r>
      <w:r w:rsidR="00135C3A">
        <w:rPr>
          <w:rFonts w:ascii="Times New Roman" w:eastAsia="Times New Roman" w:hAnsi="Times New Roman" w:cs="Times New Roman"/>
          <w:sz w:val="28"/>
          <w:szCs w:val="28"/>
          <w:lang w:eastAsia="uk-UA"/>
        </w:rPr>
        <w:t xml:space="preserve"> ( рис. 1 )</w:t>
      </w:r>
    </w:p>
    <w:p w14:paraId="1EAE9556" w14:textId="77777777" w:rsidR="00312AA8" w:rsidRPr="00944264" w:rsidRDefault="00312AA8"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Ось X</w:t>
      </w:r>
      <w:r w:rsidRPr="00944264">
        <w:rPr>
          <w:rFonts w:ascii="Times New Roman" w:eastAsia="Times New Roman" w:hAnsi="Times New Roman" w:cs="Times New Roman"/>
          <w:sz w:val="28"/>
          <w:szCs w:val="28"/>
          <w:lang w:eastAsia="uk-UA"/>
        </w:rPr>
        <w:t xml:space="preserve"> відповідає рівню мотивації досягнення: низький, середній та високий.</w:t>
      </w:r>
      <w:r w:rsidRPr="00944264">
        <w:rPr>
          <w:rFonts w:ascii="Times New Roman" w:eastAsia="Times New Roman" w:hAnsi="Times New Roman" w:cs="Times New Roman"/>
          <w:sz w:val="28"/>
          <w:szCs w:val="28"/>
          <w:lang w:eastAsia="uk-UA"/>
        </w:rPr>
        <w:br/>
      </w:r>
      <w:r w:rsidRPr="00944264">
        <w:rPr>
          <w:rFonts w:ascii="Times New Roman" w:eastAsia="Times New Roman" w:hAnsi="Times New Roman" w:cs="Times New Roman"/>
          <w:b/>
          <w:bCs/>
          <w:sz w:val="28"/>
          <w:szCs w:val="28"/>
          <w:lang w:eastAsia="uk-UA"/>
        </w:rPr>
        <w:t>Ось Y</w:t>
      </w:r>
      <w:r w:rsidRPr="00944264">
        <w:rPr>
          <w:rFonts w:ascii="Times New Roman" w:eastAsia="Times New Roman" w:hAnsi="Times New Roman" w:cs="Times New Roman"/>
          <w:sz w:val="28"/>
          <w:szCs w:val="28"/>
          <w:lang w:eastAsia="uk-UA"/>
        </w:rPr>
        <w:t xml:space="preserve"> відображає рівень психологічної стійкості: низький, середній та високий.</w:t>
      </w:r>
    </w:p>
    <w:p w14:paraId="1B330BDE" w14:textId="77777777" w:rsidR="00312AA8" w:rsidRPr="00944264" w:rsidRDefault="00312AA8"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Діаграма наочно демонструє, що студенти з вищим рівнем мотивації досягнення, як правило, мають більш високий рівень психологічної стійкості. Таке розташування точок дозволяє візуально простежити тенденцію та підтверджує припущення про тісний взаємозв’язок мотивації і стійкості.</w:t>
      </w:r>
    </w:p>
    <w:p w14:paraId="50B3107F" w14:textId="77777777" w:rsidR="006A7486" w:rsidRPr="00944264" w:rsidRDefault="006A7486" w:rsidP="00B31BD1">
      <w:pPr>
        <w:spacing w:after="0" w:line="360" w:lineRule="auto"/>
        <w:jc w:val="both"/>
        <w:rPr>
          <w:rFonts w:ascii="Times New Roman" w:hAnsi="Times New Roman" w:cs="Times New Roman"/>
          <w:sz w:val="28"/>
          <w:szCs w:val="28"/>
        </w:rPr>
      </w:pPr>
    </w:p>
    <w:p w14:paraId="3EC47729" w14:textId="476B55E0" w:rsidR="00F77992" w:rsidRPr="00944264" w:rsidRDefault="00F77992" w:rsidP="009D59E0">
      <w:pPr>
        <w:spacing w:after="0" w:line="360" w:lineRule="auto"/>
        <w:jc w:val="center"/>
        <w:outlineLvl w:val="1"/>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Рекомендації щодо підвищення мотивації та психологічної стійкості студентів</w:t>
      </w:r>
    </w:p>
    <w:tbl>
      <w:tblPr>
        <w:tblStyle w:val="a3"/>
        <w:tblW w:w="10916" w:type="dxa"/>
        <w:tblInd w:w="-856" w:type="dxa"/>
        <w:tblLook w:val="04A0" w:firstRow="1" w:lastRow="0" w:firstColumn="1" w:lastColumn="0" w:noHBand="0" w:noVBand="1"/>
      </w:tblPr>
      <w:tblGrid>
        <w:gridCol w:w="3348"/>
        <w:gridCol w:w="3300"/>
        <w:gridCol w:w="4268"/>
      </w:tblGrid>
      <w:tr w:rsidR="00F77992" w:rsidRPr="00944264" w14:paraId="463D1725" w14:textId="77777777" w:rsidTr="00F77992">
        <w:tc>
          <w:tcPr>
            <w:tcW w:w="3348" w:type="dxa"/>
            <w:hideMark/>
          </w:tcPr>
          <w:p w14:paraId="5FA97996" w14:textId="77777777" w:rsidR="00F77992" w:rsidRPr="00944264" w:rsidRDefault="00F77992"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Напрямок</w:t>
            </w:r>
          </w:p>
        </w:tc>
        <w:tc>
          <w:tcPr>
            <w:tcW w:w="0" w:type="auto"/>
            <w:hideMark/>
          </w:tcPr>
          <w:p w14:paraId="03AA4849" w14:textId="77777777" w:rsidR="00F77992" w:rsidRPr="00944264" w:rsidRDefault="00F77992"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Практичні поради</w:t>
            </w:r>
          </w:p>
        </w:tc>
        <w:tc>
          <w:tcPr>
            <w:tcW w:w="4268" w:type="dxa"/>
            <w:hideMark/>
          </w:tcPr>
          <w:p w14:paraId="36A3D55D" w14:textId="77777777" w:rsidR="00F77992" w:rsidRPr="00944264" w:rsidRDefault="00F77992"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Очікуваний ефект</w:t>
            </w:r>
          </w:p>
        </w:tc>
      </w:tr>
      <w:tr w:rsidR="00F77992" w:rsidRPr="00944264" w14:paraId="7D0FBF61" w14:textId="77777777" w:rsidTr="00F77992">
        <w:tc>
          <w:tcPr>
            <w:tcW w:w="3348" w:type="dxa"/>
            <w:hideMark/>
          </w:tcPr>
          <w:p w14:paraId="30ADAF6C"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1. Постановка цілей</w:t>
            </w:r>
          </w:p>
        </w:tc>
        <w:tc>
          <w:tcPr>
            <w:tcW w:w="0" w:type="auto"/>
            <w:hideMark/>
          </w:tcPr>
          <w:p w14:paraId="122F98EE"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Скласти список власних цілей на семестр/рік</w:t>
            </w:r>
            <w:r w:rsidRPr="00944264">
              <w:rPr>
                <w:rFonts w:ascii="Times New Roman" w:eastAsia="Times New Roman" w:hAnsi="Times New Roman" w:cs="Times New Roman"/>
                <w:sz w:val="28"/>
                <w:szCs w:val="28"/>
                <w:lang w:eastAsia="uk-UA"/>
              </w:rPr>
              <w:br/>
              <w:t>- Розписати конкретні кроки для досягнення цілей</w:t>
            </w:r>
            <w:r w:rsidRPr="00944264">
              <w:rPr>
                <w:rFonts w:ascii="Times New Roman" w:eastAsia="Times New Roman" w:hAnsi="Times New Roman" w:cs="Times New Roman"/>
                <w:sz w:val="28"/>
                <w:szCs w:val="28"/>
                <w:lang w:eastAsia="uk-UA"/>
              </w:rPr>
              <w:br/>
              <w:t>- Використовувати метод SMART</w:t>
            </w:r>
          </w:p>
        </w:tc>
        <w:tc>
          <w:tcPr>
            <w:tcW w:w="4268" w:type="dxa"/>
            <w:hideMark/>
          </w:tcPr>
          <w:p w14:paraId="470A9C01"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Студент бачить сенс навчання, підвищується внутрішня мотивація</w:t>
            </w:r>
          </w:p>
        </w:tc>
      </w:tr>
      <w:tr w:rsidR="00F77992" w:rsidRPr="00944264" w14:paraId="064D0366" w14:textId="77777777" w:rsidTr="00F77992">
        <w:tc>
          <w:tcPr>
            <w:tcW w:w="3348" w:type="dxa"/>
            <w:hideMark/>
          </w:tcPr>
          <w:p w14:paraId="602DF774"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2. Дрібні кроки</w:t>
            </w:r>
          </w:p>
        </w:tc>
        <w:tc>
          <w:tcPr>
            <w:tcW w:w="0" w:type="auto"/>
            <w:hideMark/>
          </w:tcPr>
          <w:p w14:paraId="5E7B09DC"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Розділяти великі завдання на маленькі етапи</w:t>
            </w:r>
            <w:r w:rsidRPr="00944264">
              <w:rPr>
                <w:rFonts w:ascii="Times New Roman" w:eastAsia="Times New Roman" w:hAnsi="Times New Roman" w:cs="Times New Roman"/>
                <w:sz w:val="28"/>
                <w:szCs w:val="28"/>
                <w:lang w:eastAsia="uk-UA"/>
              </w:rPr>
              <w:br/>
              <w:t>- Відмічати власні успіхи</w:t>
            </w:r>
          </w:p>
        </w:tc>
        <w:tc>
          <w:tcPr>
            <w:tcW w:w="4268" w:type="dxa"/>
            <w:hideMark/>
          </w:tcPr>
          <w:p w14:paraId="31362C44"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Зменшення стресу, послідовний прогрес, зростання впевненості</w:t>
            </w:r>
          </w:p>
        </w:tc>
      </w:tr>
      <w:tr w:rsidR="00F77992" w:rsidRPr="00944264" w14:paraId="4B553DAE" w14:textId="77777777" w:rsidTr="00F77992">
        <w:tc>
          <w:tcPr>
            <w:tcW w:w="3348" w:type="dxa"/>
            <w:hideMark/>
          </w:tcPr>
          <w:p w14:paraId="53881999"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3. Щоденник успіхів</w:t>
            </w:r>
          </w:p>
        </w:tc>
        <w:tc>
          <w:tcPr>
            <w:tcW w:w="0" w:type="auto"/>
            <w:hideMark/>
          </w:tcPr>
          <w:p w14:paraId="274AEF9B"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Записувати досягнення, труднощі, нові навички</w:t>
            </w:r>
            <w:r w:rsidRPr="00944264">
              <w:rPr>
                <w:rFonts w:ascii="Times New Roman" w:eastAsia="Times New Roman" w:hAnsi="Times New Roman" w:cs="Times New Roman"/>
                <w:sz w:val="28"/>
                <w:szCs w:val="28"/>
                <w:lang w:eastAsia="uk-UA"/>
              </w:rPr>
              <w:br/>
              <w:t>- Аналізувати, що допомогло досягти результату</w:t>
            </w:r>
          </w:p>
        </w:tc>
        <w:tc>
          <w:tcPr>
            <w:tcW w:w="4268" w:type="dxa"/>
            <w:hideMark/>
          </w:tcPr>
          <w:p w14:paraId="00D6CBCE"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Підвищується усвідомленість, помітний прогрес, мотивація підтримується</w:t>
            </w:r>
          </w:p>
        </w:tc>
      </w:tr>
      <w:tr w:rsidR="00F77992" w:rsidRPr="00944264" w14:paraId="662BBF9A" w14:textId="77777777" w:rsidTr="00F77992">
        <w:tc>
          <w:tcPr>
            <w:tcW w:w="3348" w:type="dxa"/>
            <w:hideMark/>
          </w:tcPr>
          <w:p w14:paraId="202C1D9F"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4. Позитивне ставлення до навчання</w:t>
            </w:r>
          </w:p>
        </w:tc>
        <w:tc>
          <w:tcPr>
            <w:tcW w:w="0" w:type="auto"/>
            <w:hideMark/>
          </w:tcPr>
          <w:p w14:paraId="577920CC"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Знаходити цікаві моменти в кожному предметі</w:t>
            </w:r>
            <w:r w:rsidRPr="00944264">
              <w:rPr>
                <w:rFonts w:ascii="Times New Roman" w:eastAsia="Times New Roman" w:hAnsi="Times New Roman" w:cs="Times New Roman"/>
                <w:sz w:val="28"/>
                <w:szCs w:val="28"/>
                <w:lang w:eastAsia="uk-UA"/>
              </w:rPr>
              <w:br/>
              <w:t>- Порівнювати свій прогрес з самим собою, а не з іншими</w:t>
            </w:r>
          </w:p>
        </w:tc>
        <w:tc>
          <w:tcPr>
            <w:tcW w:w="4268" w:type="dxa"/>
            <w:hideMark/>
          </w:tcPr>
          <w:p w14:paraId="5CEC0940"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Зниження тривожності, легше долати труднощі, зростання мотивації</w:t>
            </w:r>
          </w:p>
        </w:tc>
      </w:tr>
      <w:tr w:rsidR="00F77992" w:rsidRPr="00944264" w14:paraId="60721056" w14:textId="77777777" w:rsidTr="00F77992">
        <w:tc>
          <w:tcPr>
            <w:tcW w:w="3348" w:type="dxa"/>
            <w:hideMark/>
          </w:tcPr>
          <w:p w14:paraId="3762719B"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5. Розвиток психологічної стійкості</w:t>
            </w:r>
          </w:p>
        </w:tc>
        <w:tc>
          <w:tcPr>
            <w:tcW w:w="0" w:type="auto"/>
            <w:hideMark/>
          </w:tcPr>
          <w:p w14:paraId="56AD080C"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Планувати дії та передбачати проблеми</w:t>
            </w:r>
            <w:r w:rsidRPr="00944264">
              <w:rPr>
                <w:rFonts w:ascii="Times New Roman" w:eastAsia="Times New Roman" w:hAnsi="Times New Roman" w:cs="Times New Roman"/>
                <w:sz w:val="28"/>
                <w:szCs w:val="28"/>
                <w:lang w:eastAsia="uk-UA"/>
              </w:rPr>
              <w:br/>
              <w:t>- Вирішувати складні ситуації різними способами</w:t>
            </w:r>
            <w:r w:rsidRPr="00944264">
              <w:rPr>
                <w:rFonts w:ascii="Times New Roman" w:eastAsia="Times New Roman" w:hAnsi="Times New Roman" w:cs="Times New Roman"/>
                <w:sz w:val="28"/>
                <w:szCs w:val="28"/>
                <w:lang w:eastAsia="uk-UA"/>
              </w:rPr>
              <w:br/>
            </w:r>
            <w:r w:rsidRPr="00944264">
              <w:rPr>
                <w:rFonts w:ascii="Times New Roman" w:eastAsia="Times New Roman" w:hAnsi="Times New Roman" w:cs="Times New Roman"/>
                <w:sz w:val="28"/>
                <w:szCs w:val="28"/>
                <w:lang w:eastAsia="uk-UA"/>
              </w:rPr>
              <w:lastRenderedPageBreak/>
              <w:t>- Бути готовим до змін та сприймати помилки як досвід</w:t>
            </w:r>
          </w:p>
        </w:tc>
        <w:tc>
          <w:tcPr>
            <w:tcW w:w="4268" w:type="dxa"/>
            <w:hideMark/>
          </w:tcPr>
          <w:p w14:paraId="471A8BCD"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Студент зберігає спокій і продуктивність у складних ситуаціях</w:t>
            </w:r>
          </w:p>
        </w:tc>
      </w:tr>
      <w:tr w:rsidR="00F77992" w:rsidRPr="00944264" w14:paraId="3E40B137" w14:textId="77777777" w:rsidTr="00F77992">
        <w:tc>
          <w:tcPr>
            <w:tcW w:w="3348" w:type="dxa"/>
            <w:hideMark/>
          </w:tcPr>
          <w:p w14:paraId="12E99D6B" w14:textId="47F20F4E" w:rsidR="00F77992" w:rsidRPr="00944264" w:rsidRDefault="00F77992" w:rsidP="009D59E0">
            <w:pPr>
              <w:spacing w:line="360" w:lineRule="auto"/>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6.</w:t>
            </w:r>
            <w:r w:rsidR="009D59E0">
              <w:rPr>
                <w:rFonts w:ascii="Times New Roman" w:eastAsia="Times New Roman" w:hAnsi="Times New Roman" w:cs="Times New Roman"/>
                <w:b/>
                <w:bCs/>
                <w:sz w:val="28"/>
                <w:szCs w:val="28"/>
                <w:lang w:eastAsia="uk-UA"/>
              </w:rPr>
              <w:t xml:space="preserve"> </w:t>
            </w:r>
            <w:r w:rsidRPr="00944264">
              <w:rPr>
                <w:rFonts w:ascii="Times New Roman" w:eastAsia="Times New Roman" w:hAnsi="Times New Roman" w:cs="Times New Roman"/>
                <w:b/>
                <w:bCs/>
                <w:sz w:val="28"/>
                <w:szCs w:val="28"/>
                <w:lang w:eastAsia="uk-UA"/>
              </w:rPr>
              <w:t>Емоційна саморегуляція</w:t>
            </w:r>
          </w:p>
        </w:tc>
        <w:tc>
          <w:tcPr>
            <w:tcW w:w="0" w:type="auto"/>
            <w:hideMark/>
          </w:tcPr>
          <w:p w14:paraId="2748D41C"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Робити короткі перерви, глибоко дихати, розслаблятися</w:t>
            </w:r>
            <w:r w:rsidRPr="00944264">
              <w:rPr>
                <w:rFonts w:ascii="Times New Roman" w:eastAsia="Times New Roman" w:hAnsi="Times New Roman" w:cs="Times New Roman"/>
                <w:sz w:val="28"/>
                <w:szCs w:val="28"/>
                <w:lang w:eastAsia="uk-UA"/>
              </w:rPr>
              <w:br/>
              <w:t>- Замислюватися над причинами стресу</w:t>
            </w:r>
            <w:r w:rsidRPr="00944264">
              <w:rPr>
                <w:rFonts w:ascii="Times New Roman" w:eastAsia="Times New Roman" w:hAnsi="Times New Roman" w:cs="Times New Roman"/>
                <w:sz w:val="28"/>
                <w:szCs w:val="28"/>
                <w:lang w:eastAsia="uk-UA"/>
              </w:rPr>
              <w:br/>
              <w:t>- Виконувати вправи на концентрацію</w:t>
            </w:r>
          </w:p>
        </w:tc>
        <w:tc>
          <w:tcPr>
            <w:tcW w:w="4268" w:type="dxa"/>
            <w:hideMark/>
          </w:tcPr>
          <w:p w14:paraId="2FFDFF87"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Зменшення стресу, покращення концентрації, підтримка мотивації</w:t>
            </w:r>
          </w:p>
        </w:tc>
      </w:tr>
      <w:tr w:rsidR="00F77992" w:rsidRPr="00944264" w14:paraId="4C7B7C5D" w14:textId="77777777" w:rsidTr="00F77992">
        <w:tc>
          <w:tcPr>
            <w:tcW w:w="3348" w:type="dxa"/>
            <w:hideMark/>
          </w:tcPr>
          <w:p w14:paraId="52DB5648"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7. Соціальна підтримка</w:t>
            </w:r>
          </w:p>
        </w:tc>
        <w:tc>
          <w:tcPr>
            <w:tcW w:w="0" w:type="auto"/>
            <w:hideMark/>
          </w:tcPr>
          <w:p w14:paraId="4389F70D"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Обговорювати завдання з одногрупниками</w:t>
            </w:r>
            <w:r w:rsidRPr="00944264">
              <w:rPr>
                <w:rFonts w:ascii="Times New Roman" w:eastAsia="Times New Roman" w:hAnsi="Times New Roman" w:cs="Times New Roman"/>
                <w:sz w:val="28"/>
                <w:szCs w:val="28"/>
                <w:lang w:eastAsia="uk-UA"/>
              </w:rPr>
              <w:br/>
              <w:t>- Консультації з наставником або викладачем</w:t>
            </w:r>
            <w:r w:rsidRPr="00944264">
              <w:rPr>
                <w:rFonts w:ascii="Times New Roman" w:eastAsia="Times New Roman" w:hAnsi="Times New Roman" w:cs="Times New Roman"/>
                <w:sz w:val="28"/>
                <w:szCs w:val="28"/>
                <w:lang w:eastAsia="uk-UA"/>
              </w:rPr>
              <w:br/>
              <w:t>- Отримувати підтримку від друзів та родини</w:t>
            </w:r>
          </w:p>
        </w:tc>
        <w:tc>
          <w:tcPr>
            <w:tcW w:w="4268" w:type="dxa"/>
            <w:hideMark/>
          </w:tcPr>
          <w:p w14:paraId="1ED780F8"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Відчуття безпеки, зниження тривожності, стимулювання активності</w:t>
            </w:r>
          </w:p>
        </w:tc>
      </w:tr>
      <w:tr w:rsidR="00F77992" w:rsidRPr="00944264" w14:paraId="032B358E" w14:textId="77777777" w:rsidTr="00F77992">
        <w:tc>
          <w:tcPr>
            <w:tcW w:w="3348" w:type="dxa"/>
            <w:hideMark/>
          </w:tcPr>
          <w:p w14:paraId="385EE68F"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8. Практичні тренінги та вправи</w:t>
            </w:r>
          </w:p>
        </w:tc>
        <w:tc>
          <w:tcPr>
            <w:tcW w:w="0" w:type="auto"/>
            <w:hideMark/>
          </w:tcPr>
          <w:p w14:paraId="2BBFCF92"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Рольові ігри, тренінги на впевненість і самоконтроль</w:t>
            </w:r>
            <w:r w:rsidRPr="00944264">
              <w:rPr>
                <w:rFonts w:ascii="Times New Roman" w:eastAsia="Times New Roman" w:hAnsi="Times New Roman" w:cs="Times New Roman"/>
                <w:sz w:val="28"/>
                <w:szCs w:val="28"/>
                <w:lang w:eastAsia="uk-UA"/>
              </w:rPr>
              <w:br/>
              <w:t>- Медитації, вправи на розслаблення</w:t>
            </w:r>
          </w:p>
        </w:tc>
        <w:tc>
          <w:tcPr>
            <w:tcW w:w="4268" w:type="dxa"/>
            <w:hideMark/>
          </w:tcPr>
          <w:p w14:paraId="788AE2C9"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Підвищення впевненості, психологічної стійкості, готовності до стресових ситуацій</w:t>
            </w:r>
          </w:p>
        </w:tc>
      </w:tr>
      <w:tr w:rsidR="00F77992" w:rsidRPr="00944264" w14:paraId="7B85D4DA" w14:textId="77777777" w:rsidTr="00F77992">
        <w:tc>
          <w:tcPr>
            <w:tcW w:w="3348" w:type="dxa"/>
            <w:hideMark/>
          </w:tcPr>
          <w:p w14:paraId="2BB237DE"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9. Професійна мотивація</w:t>
            </w:r>
          </w:p>
        </w:tc>
        <w:tc>
          <w:tcPr>
            <w:tcW w:w="0" w:type="auto"/>
            <w:hideMark/>
          </w:tcPr>
          <w:p w14:paraId="6F160ABA" w14:textId="6D50650B"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Участь у практиках, конференціях, дослідницьких проектах</w:t>
            </w:r>
            <w:r w:rsidRPr="00944264">
              <w:rPr>
                <w:rFonts w:ascii="Times New Roman" w:eastAsia="Times New Roman" w:hAnsi="Times New Roman" w:cs="Times New Roman"/>
                <w:sz w:val="28"/>
                <w:szCs w:val="28"/>
                <w:lang w:eastAsia="uk-UA"/>
              </w:rPr>
              <w:br/>
              <w:t xml:space="preserve">- Можливість обирати власні </w:t>
            </w:r>
            <w:proofErr w:type="spellStart"/>
            <w:r w:rsidRPr="00944264">
              <w:rPr>
                <w:rFonts w:ascii="Times New Roman" w:eastAsia="Times New Roman" w:hAnsi="Times New Roman" w:cs="Times New Roman"/>
                <w:sz w:val="28"/>
                <w:szCs w:val="28"/>
                <w:lang w:eastAsia="uk-UA"/>
              </w:rPr>
              <w:t>проєкти</w:t>
            </w:r>
            <w:proofErr w:type="spellEnd"/>
            <w:r w:rsidRPr="00944264">
              <w:rPr>
                <w:rFonts w:ascii="Times New Roman" w:eastAsia="Times New Roman" w:hAnsi="Times New Roman" w:cs="Times New Roman"/>
                <w:sz w:val="28"/>
                <w:szCs w:val="28"/>
                <w:lang w:eastAsia="uk-UA"/>
              </w:rPr>
              <w:t xml:space="preserve"> та напрямки навчання</w:t>
            </w:r>
          </w:p>
        </w:tc>
        <w:tc>
          <w:tcPr>
            <w:tcW w:w="4268" w:type="dxa"/>
            <w:hideMark/>
          </w:tcPr>
          <w:p w14:paraId="3BA67290"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Зростання зацікавленості у навчанні, розуміння сенсу навчання для професії</w:t>
            </w:r>
          </w:p>
        </w:tc>
      </w:tr>
      <w:tr w:rsidR="00F77992" w:rsidRPr="00944264" w14:paraId="4BD94715" w14:textId="77777777" w:rsidTr="00F77992">
        <w:tc>
          <w:tcPr>
            <w:tcW w:w="3348" w:type="dxa"/>
            <w:hideMark/>
          </w:tcPr>
          <w:p w14:paraId="5843A787" w14:textId="77777777" w:rsidR="00F77992" w:rsidRPr="00944264" w:rsidRDefault="00F77992" w:rsidP="009D59E0">
            <w:pPr>
              <w:spacing w:line="360" w:lineRule="auto"/>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10. Регулярна самооцінка</w:t>
            </w:r>
          </w:p>
        </w:tc>
        <w:tc>
          <w:tcPr>
            <w:tcW w:w="0" w:type="auto"/>
            <w:hideMark/>
          </w:tcPr>
          <w:p w14:paraId="367EDB75"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Аналізувати успіхи та труднощі щотижня</w:t>
            </w:r>
            <w:r w:rsidRPr="00944264">
              <w:rPr>
                <w:rFonts w:ascii="Times New Roman" w:eastAsia="Times New Roman" w:hAnsi="Times New Roman" w:cs="Times New Roman"/>
                <w:sz w:val="28"/>
                <w:szCs w:val="28"/>
                <w:lang w:eastAsia="uk-UA"/>
              </w:rPr>
              <w:br/>
            </w:r>
            <w:r w:rsidRPr="00944264">
              <w:rPr>
                <w:rFonts w:ascii="Times New Roman" w:eastAsia="Times New Roman" w:hAnsi="Times New Roman" w:cs="Times New Roman"/>
                <w:sz w:val="28"/>
                <w:szCs w:val="28"/>
                <w:lang w:eastAsia="uk-UA"/>
              </w:rPr>
              <w:lastRenderedPageBreak/>
              <w:t>- Відмічати маленькі досягнення</w:t>
            </w:r>
          </w:p>
        </w:tc>
        <w:tc>
          <w:tcPr>
            <w:tcW w:w="4268" w:type="dxa"/>
            <w:hideMark/>
          </w:tcPr>
          <w:p w14:paraId="3BB5E32F" w14:textId="77777777" w:rsidR="00F77992" w:rsidRPr="00944264" w:rsidRDefault="00F77992"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Усвідомленість власного прогресу, підтримка мотивації, впевненість у своїх силах</w:t>
            </w:r>
          </w:p>
        </w:tc>
      </w:tr>
    </w:tbl>
    <w:p w14:paraId="1AEF299A" w14:textId="641BC6F2" w:rsidR="00786028" w:rsidRPr="00944264" w:rsidRDefault="00786028" w:rsidP="00B31BD1">
      <w:pPr>
        <w:spacing w:after="0" w:line="360" w:lineRule="auto"/>
        <w:jc w:val="both"/>
        <w:rPr>
          <w:rFonts w:ascii="Times New Roman" w:hAnsi="Times New Roman" w:cs="Times New Roman"/>
          <w:sz w:val="28"/>
          <w:szCs w:val="28"/>
        </w:rPr>
      </w:pPr>
    </w:p>
    <w:p w14:paraId="05548C6A" w14:textId="77777777" w:rsidR="00786028" w:rsidRPr="00944264" w:rsidRDefault="00786028" w:rsidP="00B31BD1">
      <w:pPr>
        <w:spacing w:after="0" w:line="360" w:lineRule="auto"/>
        <w:jc w:val="both"/>
        <w:outlineLvl w:val="1"/>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Додаток: Практичні рекомендації щодо підвищення мотивації досягнення та психологічної стійкості студентів</w:t>
      </w:r>
    </w:p>
    <w:p w14:paraId="179B6EFD" w14:textId="77777777" w:rsidR="00786028" w:rsidRPr="00944264" w:rsidRDefault="00786028"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1. Рекомендації для викладачів</w:t>
      </w:r>
    </w:p>
    <w:p w14:paraId="40FDA764" w14:textId="77777777" w:rsidR="00786028" w:rsidRPr="00944264" w:rsidRDefault="00786028" w:rsidP="00B31BD1">
      <w:pPr>
        <w:numPr>
          <w:ilvl w:val="0"/>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Створення мотивуючого середовища</w:t>
      </w:r>
    </w:p>
    <w:p w14:paraId="5E0B8C1B"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Формувати атмосферу підтримки та довіри у навчальних групах.</w:t>
      </w:r>
    </w:p>
    <w:p w14:paraId="7C0ACD68"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Використовувати позитивну зворотну реакцію під час оцінювання результатів навчальної діяльності.</w:t>
      </w:r>
    </w:p>
    <w:p w14:paraId="45771AAC"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Підкреслювати індивідуальні досягнення кожного студента, а не лише загальну успішність групи.</w:t>
      </w:r>
    </w:p>
    <w:p w14:paraId="0547171F" w14:textId="77777777" w:rsidR="00786028" w:rsidRPr="00944264" w:rsidRDefault="00786028" w:rsidP="00B31BD1">
      <w:pPr>
        <w:numPr>
          <w:ilvl w:val="0"/>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Використання інтерактивних методів навчання</w:t>
      </w:r>
    </w:p>
    <w:p w14:paraId="134EC38D"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Регулярно включати тренінгові елементи, вправи на самоусвідомлення та </w:t>
      </w:r>
      <w:proofErr w:type="spellStart"/>
      <w:r w:rsidRPr="00944264">
        <w:rPr>
          <w:rFonts w:ascii="Times New Roman" w:eastAsia="Times New Roman" w:hAnsi="Times New Roman" w:cs="Times New Roman"/>
          <w:sz w:val="28"/>
          <w:szCs w:val="28"/>
          <w:lang w:eastAsia="uk-UA"/>
        </w:rPr>
        <w:t>самомотивацію</w:t>
      </w:r>
      <w:proofErr w:type="spellEnd"/>
      <w:r w:rsidRPr="00944264">
        <w:rPr>
          <w:rFonts w:ascii="Times New Roman" w:eastAsia="Times New Roman" w:hAnsi="Times New Roman" w:cs="Times New Roman"/>
          <w:sz w:val="28"/>
          <w:szCs w:val="28"/>
          <w:lang w:eastAsia="uk-UA"/>
        </w:rPr>
        <w:t>.</w:t>
      </w:r>
    </w:p>
    <w:p w14:paraId="4FB0B00B"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Використовувати вправи з колективного малюнку, метафоричних карток та аналізу мотивуючих і </w:t>
      </w:r>
      <w:proofErr w:type="spellStart"/>
      <w:r w:rsidRPr="00944264">
        <w:rPr>
          <w:rFonts w:ascii="Times New Roman" w:eastAsia="Times New Roman" w:hAnsi="Times New Roman" w:cs="Times New Roman"/>
          <w:sz w:val="28"/>
          <w:szCs w:val="28"/>
          <w:lang w:eastAsia="uk-UA"/>
        </w:rPr>
        <w:t>демотивуючих</w:t>
      </w:r>
      <w:proofErr w:type="spellEnd"/>
      <w:r w:rsidRPr="00944264">
        <w:rPr>
          <w:rFonts w:ascii="Times New Roman" w:eastAsia="Times New Roman" w:hAnsi="Times New Roman" w:cs="Times New Roman"/>
          <w:sz w:val="28"/>
          <w:szCs w:val="28"/>
          <w:lang w:eastAsia="uk-UA"/>
        </w:rPr>
        <w:t xml:space="preserve"> слів.</w:t>
      </w:r>
    </w:p>
    <w:p w14:paraId="485E7C33"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Планувати невеликі групові обговорення для аналізу навчального матеріалу, що стимулює ініціативність та прагнення до розвитку.</w:t>
      </w:r>
    </w:p>
    <w:p w14:paraId="6BCF8113" w14:textId="77777777" w:rsidR="00786028" w:rsidRPr="00944264" w:rsidRDefault="00786028" w:rsidP="00B31BD1">
      <w:pPr>
        <w:numPr>
          <w:ilvl w:val="0"/>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Розвиток навичок саморефлексії</w:t>
      </w:r>
    </w:p>
    <w:p w14:paraId="129799DC"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Заохочувати студентів вести особистий щоденник досягнень та труднощів.</w:t>
      </w:r>
    </w:p>
    <w:p w14:paraId="5CF64C62"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Проводити вправи на усвідомлення власних сильних та слабких сторін.</w:t>
      </w:r>
    </w:p>
    <w:p w14:paraId="6FDD4608"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Використовувати методи зворотного зв’язку, спрямовані на покращення усвідомлення прогресу та постановку нових цілей.</w:t>
      </w:r>
    </w:p>
    <w:p w14:paraId="16D49978" w14:textId="77777777" w:rsidR="00786028" w:rsidRPr="00944264" w:rsidRDefault="00786028" w:rsidP="00B31BD1">
      <w:pPr>
        <w:numPr>
          <w:ilvl w:val="0"/>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Індивідуалізація підходу</w:t>
      </w:r>
    </w:p>
    <w:p w14:paraId="75104E1B"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Враховувати психологічні особливості кожного студента: рівень мотивації, цілеспрямованості, емоційної стійкості.</w:t>
      </w:r>
    </w:p>
    <w:p w14:paraId="0D9166E2"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Планувати індивідуальні консультації та міні-тренінги для студентів, які потребують додаткової підтримки.</w:t>
      </w:r>
    </w:p>
    <w:p w14:paraId="1E24B65C"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Використовувати різні види стимулювання: внутрішню мотивацію (саморозвиток, цікавість) та зовнішню мотивацію (оцінка викладача, публічне визнання).</w:t>
      </w:r>
    </w:p>
    <w:p w14:paraId="01749B20" w14:textId="77777777" w:rsidR="00786028" w:rsidRPr="00944264" w:rsidRDefault="00786028" w:rsidP="00B31BD1">
      <w:pPr>
        <w:numPr>
          <w:ilvl w:val="0"/>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Застосування </w:t>
      </w:r>
      <w:proofErr w:type="spellStart"/>
      <w:r w:rsidRPr="00944264">
        <w:rPr>
          <w:rFonts w:ascii="Times New Roman" w:eastAsia="Times New Roman" w:hAnsi="Times New Roman" w:cs="Times New Roman"/>
          <w:b/>
          <w:bCs/>
          <w:sz w:val="28"/>
          <w:szCs w:val="28"/>
          <w:lang w:eastAsia="uk-UA"/>
        </w:rPr>
        <w:t>психоедукаційних</w:t>
      </w:r>
      <w:proofErr w:type="spellEnd"/>
      <w:r w:rsidRPr="00944264">
        <w:rPr>
          <w:rFonts w:ascii="Times New Roman" w:eastAsia="Times New Roman" w:hAnsi="Times New Roman" w:cs="Times New Roman"/>
          <w:b/>
          <w:bCs/>
          <w:sz w:val="28"/>
          <w:szCs w:val="28"/>
          <w:lang w:eastAsia="uk-UA"/>
        </w:rPr>
        <w:t xml:space="preserve"> інструментів</w:t>
      </w:r>
    </w:p>
    <w:p w14:paraId="716FDAD6"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Включати пояснення теоретичних основ мотивації та психологічної стійкості.</w:t>
      </w:r>
    </w:p>
    <w:p w14:paraId="6B2B3721" w14:textId="77777777"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Проводити короткі лекції або презентації про методи </w:t>
      </w:r>
      <w:proofErr w:type="spellStart"/>
      <w:r w:rsidRPr="00944264">
        <w:rPr>
          <w:rFonts w:ascii="Times New Roman" w:eastAsia="Times New Roman" w:hAnsi="Times New Roman" w:cs="Times New Roman"/>
          <w:sz w:val="28"/>
          <w:szCs w:val="28"/>
          <w:lang w:eastAsia="uk-UA"/>
        </w:rPr>
        <w:t>самомотивації</w:t>
      </w:r>
      <w:proofErr w:type="spellEnd"/>
      <w:r w:rsidRPr="00944264">
        <w:rPr>
          <w:rFonts w:ascii="Times New Roman" w:eastAsia="Times New Roman" w:hAnsi="Times New Roman" w:cs="Times New Roman"/>
          <w:sz w:val="28"/>
          <w:szCs w:val="28"/>
          <w:lang w:eastAsia="uk-UA"/>
        </w:rPr>
        <w:t xml:space="preserve">, техніки </w:t>
      </w:r>
      <w:proofErr w:type="spellStart"/>
      <w:r w:rsidRPr="00944264">
        <w:rPr>
          <w:rFonts w:ascii="Times New Roman" w:eastAsia="Times New Roman" w:hAnsi="Times New Roman" w:cs="Times New Roman"/>
          <w:sz w:val="28"/>
          <w:szCs w:val="28"/>
          <w:lang w:eastAsia="uk-UA"/>
        </w:rPr>
        <w:t>стресменеджменту</w:t>
      </w:r>
      <w:proofErr w:type="spellEnd"/>
      <w:r w:rsidRPr="00944264">
        <w:rPr>
          <w:rFonts w:ascii="Times New Roman" w:eastAsia="Times New Roman" w:hAnsi="Times New Roman" w:cs="Times New Roman"/>
          <w:sz w:val="28"/>
          <w:szCs w:val="28"/>
          <w:lang w:eastAsia="uk-UA"/>
        </w:rPr>
        <w:t>, методи планування діяльності.</w:t>
      </w:r>
    </w:p>
    <w:p w14:paraId="303680BD" w14:textId="6E0D6679" w:rsidR="00786028" w:rsidRPr="00944264" w:rsidRDefault="00786028" w:rsidP="00B31BD1">
      <w:pPr>
        <w:numPr>
          <w:ilvl w:val="1"/>
          <w:numId w:val="61"/>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Залучати студентів до практичного аналізу власних мотивів, цілей та бар’єрів.</w:t>
      </w:r>
    </w:p>
    <w:p w14:paraId="35F59FC3" w14:textId="77777777" w:rsidR="00786028" w:rsidRPr="00944264" w:rsidRDefault="00786028" w:rsidP="00B31BD1">
      <w:pPr>
        <w:spacing w:after="0" w:line="360" w:lineRule="auto"/>
        <w:jc w:val="both"/>
        <w:outlineLvl w:val="2"/>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2. Рекомендації для студентів</w:t>
      </w:r>
    </w:p>
    <w:p w14:paraId="2AFED229" w14:textId="77777777" w:rsidR="00786028" w:rsidRPr="00944264" w:rsidRDefault="00786028" w:rsidP="00B31BD1">
      <w:pPr>
        <w:numPr>
          <w:ilvl w:val="0"/>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Самоспостереження і усвідомлення мотивації</w:t>
      </w:r>
    </w:p>
    <w:p w14:paraId="0CD12BF7"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Вести щоденник активності, де фіксувати досягнення та труднощі.</w:t>
      </w:r>
    </w:p>
    <w:p w14:paraId="4F9057A1"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Аналізувати власні мотивуючі та </w:t>
      </w:r>
      <w:proofErr w:type="spellStart"/>
      <w:r w:rsidRPr="00944264">
        <w:rPr>
          <w:rFonts w:ascii="Times New Roman" w:eastAsia="Times New Roman" w:hAnsi="Times New Roman" w:cs="Times New Roman"/>
          <w:sz w:val="28"/>
          <w:szCs w:val="28"/>
          <w:lang w:eastAsia="uk-UA"/>
        </w:rPr>
        <w:t>демотивуючі</w:t>
      </w:r>
      <w:proofErr w:type="spellEnd"/>
      <w:r w:rsidRPr="00944264">
        <w:rPr>
          <w:rFonts w:ascii="Times New Roman" w:eastAsia="Times New Roman" w:hAnsi="Times New Roman" w:cs="Times New Roman"/>
          <w:sz w:val="28"/>
          <w:szCs w:val="28"/>
          <w:lang w:eastAsia="uk-UA"/>
        </w:rPr>
        <w:t xml:space="preserve"> фактори, використовуючи вправи тренінгу.</w:t>
      </w:r>
    </w:p>
    <w:p w14:paraId="6F7E9E77"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Ставити короткострокові та довгострокові цілі, розбиваючи складні завдання на етапи.</w:t>
      </w:r>
    </w:p>
    <w:p w14:paraId="67923968" w14:textId="77777777" w:rsidR="00786028" w:rsidRPr="00944264" w:rsidRDefault="00786028" w:rsidP="00B31BD1">
      <w:pPr>
        <w:numPr>
          <w:ilvl w:val="0"/>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 xml:space="preserve">Розвиток </w:t>
      </w:r>
      <w:proofErr w:type="spellStart"/>
      <w:r w:rsidRPr="00944264">
        <w:rPr>
          <w:rFonts w:ascii="Times New Roman" w:eastAsia="Times New Roman" w:hAnsi="Times New Roman" w:cs="Times New Roman"/>
          <w:b/>
          <w:bCs/>
          <w:sz w:val="28"/>
          <w:szCs w:val="28"/>
          <w:lang w:eastAsia="uk-UA"/>
        </w:rPr>
        <w:t>самомотивації</w:t>
      </w:r>
      <w:proofErr w:type="spellEnd"/>
    </w:p>
    <w:p w14:paraId="6FB1467C"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Використовувати позитивні афірмації та мотивуючі слова під час навчання.</w:t>
      </w:r>
    </w:p>
    <w:p w14:paraId="7EE9FEFA"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Візуалізувати бажаний результат та шукати внутрішні ресурси для його досягнення.</w:t>
      </w:r>
    </w:p>
    <w:p w14:paraId="71E7A771"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Систематично планувати власний навчальний день, враховуючи час на відпочинок і саморозвиток.</w:t>
      </w:r>
    </w:p>
    <w:p w14:paraId="5F0F862C" w14:textId="77777777" w:rsidR="00786028" w:rsidRPr="00944264" w:rsidRDefault="00786028" w:rsidP="00B31BD1">
      <w:pPr>
        <w:numPr>
          <w:ilvl w:val="0"/>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t>Формування психологічної стійкості</w:t>
      </w:r>
    </w:p>
    <w:p w14:paraId="719B2404" w14:textId="26E5561E"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Використовувати техніки дихання, релаксації,</w:t>
      </w:r>
      <w:r w:rsidR="0037024A">
        <w:rPr>
          <w:rFonts w:ascii="Times New Roman" w:eastAsia="Times New Roman" w:hAnsi="Times New Roman" w:cs="Times New Roman"/>
          <w:sz w:val="28"/>
          <w:szCs w:val="28"/>
          <w:lang w:eastAsia="uk-UA"/>
        </w:rPr>
        <w:t xml:space="preserve"> вправи</w:t>
      </w:r>
      <w:r w:rsidRPr="00944264">
        <w:rPr>
          <w:rFonts w:ascii="Times New Roman" w:eastAsia="Times New Roman" w:hAnsi="Times New Roman" w:cs="Times New Roman"/>
          <w:sz w:val="28"/>
          <w:szCs w:val="28"/>
          <w:lang w:eastAsia="uk-UA"/>
        </w:rPr>
        <w:t xml:space="preserve"> для зниження рівня стресу.</w:t>
      </w:r>
    </w:p>
    <w:p w14:paraId="67C1AC14"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Активно взаємодіяти з одногрупниками для обговорення складних ситуацій і підтримки.</w:t>
      </w:r>
    </w:p>
    <w:p w14:paraId="0BF37A93"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Навчатися відокремлювати емоції від реальних дій та приймати конструктивні рішення у складних ситуаціях.</w:t>
      </w:r>
    </w:p>
    <w:p w14:paraId="16B1FDD2" w14:textId="77777777" w:rsidR="00786028" w:rsidRPr="00944264" w:rsidRDefault="00786028" w:rsidP="00B31BD1">
      <w:pPr>
        <w:numPr>
          <w:ilvl w:val="0"/>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b/>
          <w:bCs/>
          <w:sz w:val="28"/>
          <w:szCs w:val="28"/>
          <w:lang w:eastAsia="uk-UA"/>
        </w:rPr>
        <w:lastRenderedPageBreak/>
        <w:t>Розвиток цілеспрямованості та ініціативності</w:t>
      </w:r>
    </w:p>
    <w:p w14:paraId="45631F68"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Шукати можливості для самостійної роботи та прояву ініціативи у навчальних проектах.</w:t>
      </w:r>
    </w:p>
    <w:p w14:paraId="06B8A284" w14:textId="77777777"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Аналізувати власні успіхи та помилки, формуючи позитивне ставлення до труднощів.</w:t>
      </w:r>
    </w:p>
    <w:p w14:paraId="3B364039" w14:textId="3FD49C0B" w:rsidR="00786028" w:rsidRPr="00944264" w:rsidRDefault="00786028" w:rsidP="00B31BD1">
      <w:pPr>
        <w:numPr>
          <w:ilvl w:val="1"/>
          <w:numId w:val="62"/>
        </w:numPr>
        <w:spacing w:after="0" w:line="360" w:lineRule="auto"/>
        <w:ind w:left="0" w:firstLine="0"/>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Використовувати колективні вправи та обговорення як ресурс для навчання та розвитку.</w:t>
      </w:r>
    </w:p>
    <w:p w14:paraId="12C4D083" w14:textId="588EAF43" w:rsidR="00944264" w:rsidRPr="006A7486" w:rsidRDefault="00786028" w:rsidP="00B31BD1">
      <w:pPr>
        <w:spacing w:after="0"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 xml:space="preserve">   Ці рекомендації є практичною реалізацією висновків третього розділу магістерської роботи. Вони дозволяють підвищити ефективність навчання, розвиток психологічної стійкості та мотивації досягнення у студентів медичного коледжу.</w:t>
      </w:r>
    </w:p>
    <w:p w14:paraId="448ED2E1" w14:textId="56141500" w:rsidR="00786028" w:rsidRPr="00944264" w:rsidRDefault="0037024A" w:rsidP="00B31BD1">
      <w:pPr>
        <w:spacing w:after="0" w:line="360" w:lineRule="auto"/>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 xml:space="preserve">Таблиця 1. </w:t>
      </w:r>
      <w:r w:rsidR="00786028" w:rsidRPr="00944264">
        <w:rPr>
          <w:rFonts w:ascii="Times New Roman" w:eastAsia="Times New Roman" w:hAnsi="Times New Roman" w:cs="Times New Roman"/>
          <w:b/>
          <w:bCs/>
          <w:sz w:val="28"/>
          <w:szCs w:val="28"/>
          <w:lang w:eastAsia="uk-UA"/>
        </w:rPr>
        <w:t xml:space="preserve"> Перелік мотивуючих і </w:t>
      </w:r>
      <w:proofErr w:type="spellStart"/>
      <w:r w:rsidR="00786028" w:rsidRPr="00944264">
        <w:rPr>
          <w:rFonts w:ascii="Times New Roman" w:eastAsia="Times New Roman" w:hAnsi="Times New Roman" w:cs="Times New Roman"/>
          <w:b/>
          <w:bCs/>
          <w:sz w:val="28"/>
          <w:szCs w:val="28"/>
          <w:lang w:eastAsia="uk-UA"/>
        </w:rPr>
        <w:t>демотивуючих</w:t>
      </w:r>
      <w:proofErr w:type="spellEnd"/>
      <w:r w:rsidR="00786028" w:rsidRPr="00944264">
        <w:rPr>
          <w:rFonts w:ascii="Times New Roman" w:eastAsia="Times New Roman" w:hAnsi="Times New Roman" w:cs="Times New Roman"/>
          <w:b/>
          <w:bCs/>
          <w:sz w:val="28"/>
          <w:szCs w:val="28"/>
          <w:lang w:eastAsia="uk-UA"/>
        </w:rPr>
        <w:t xml:space="preserve"> слів</w:t>
      </w:r>
    </w:p>
    <w:tbl>
      <w:tblPr>
        <w:tblStyle w:val="a3"/>
        <w:tblW w:w="10774" w:type="dxa"/>
        <w:jc w:val="center"/>
        <w:tblLook w:val="04A0" w:firstRow="1" w:lastRow="0" w:firstColumn="1" w:lastColumn="0" w:noHBand="0" w:noVBand="1"/>
      </w:tblPr>
      <w:tblGrid>
        <w:gridCol w:w="498"/>
        <w:gridCol w:w="1818"/>
        <w:gridCol w:w="3958"/>
        <w:gridCol w:w="4500"/>
      </w:tblGrid>
      <w:tr w:rsidR="00786028" w:rsidRPr="00944264" w14:paraId="0769950B" w14:textId="77777777" w:rsidTr="00944264">
        <w:trPr>
          <w:jc w:val="center"/>
        </w:trPr>
        <w:tc>
          <w:tcPr>
            <w:tcW w:w="0" w:type="auto"/>
            <w:hideMark/>
          </w:tcPr>
          <w:p w14:paraId="4FD46EB9" w14:textId="77777777" w:rsidR="00786028" w:rsidRPr="00944264" w:rsidRDefault="00786028"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w:t>
            </w:r>
          </w:p>
        </w:tc>
        <w:tc>
          <w:tcPr>
            <w:tcW w:w="0" w:type="auto"/>
            <w:hideMark/>
          </w:tcPr>
          <w:p w14:paraId="23A89962" w14:textId="77777777" w:rsidR="00786028" w:rsidRPr="00944264" w:rsidRDefault="00786028"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Слово</w:t>
            </w:r>
          </w:p>
        </w:tc>
        <w:tc>
          <w:tcPr>
            <w:tcW w:w="0" w:type="auto"/>
            <w:hideMark/>
          </w:tcPr>
          <w:p w14:paraId="161106D7" w14:textId="77777777" w:rsidR="00786028" w:rsidRPr="00944264" w:rsidRDefault="00786028"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Тип (Мотивуюче/</w:t>
            </w:r>
            <w:proofErr w:type="spellStart"/>
            <w:r w:rsidRPr="00944264">
              <w:rPr>
                <w:rFonts w:ascii="Times New Roman" w:eastAsia="Times New Roman" w:hAnsi="Times New Roman" w:cs="Times New Roman"/>
                <w:b/>
                <w:bCs/>
                <w:sz w:val="28"/>
                <w:szCs w:val="28"/>
                <w:lang w:eastAsia="uk-UA"/>
              </w:rPr>
              <w:t>Демотивуюче</w:t>
            </w:r>
            <w:proofErr w:type="spellEnd"/>
            <w:r w:rsidRPr="00944264">
              <w:rPr>
                <w:rFonts w:ascii="Times New Roman" w:eastAsia="Times New Roman" w:hAnsi="Times New Roman" w:cs="Times New Roman"/>
                <w:b/>
                <w:bCs/>
                <w:sz w:val="28"/>
                <w:szCs w:val="28"/>
                <w:lang w:eastAsia="uk-UA"/>
              </w:rPr>
              <w:t>)</w:t>
            </w:r>
          </w:p>
        </w:tc>
        <w:tc>
          <w:tcPr>
            <w:tcW w:w="0" w:type="auto"/>
            <w:hideMark/>
          </w:tcPr>
          <w:p w14:paraId="26402F76" w14:textId="77777777" w:rsidR="00786028" w:rsidRPr="00944264" w:rsidRDefault="00786028" w:rsidP="00B31BD1">
            <w:pPr>
              <w:spacing w:line="360" w:lineRule="auto"/>
              <w:jc w:val="both"/>
              <w:rPr>
                <w:rFonts w:ascii="Times New Roman" w:eastAsia="Times New Roman" w:hAnsi="Times New Roman" w:cs="Times New Roman"/>
                <w:b/>
                <w:bCs/>
                <w:sz w:val="28"/>
                <w:szCs w:val="28"/>
                <w:lang w:eastAsia="uk-UA"/>
              </w:rPr>
            </w:pPr>
            <w:r w:rsidRPr="00944264">
              <w:rPr>
                <w:rFonts w:ascii="Times New Roman" w:eastAsia="Times New Roman" w:hAnsi="Times New Roman" w:cs="Times New Roman"/>
                <w:b/>
                <w:bCs/>
                <w:sz w:val="28"/>
                <w:szCs w:val="28"/>
                <w:lang w:eastAsia="uk-UA"/>
              </w:rPr>
              <w:t>Примітки/коментар</w:t>
            </w:r>
          </w:p>
        </w:tc>
      </w:tr>
      <w:tr w:rsidR="00786028" w:rsidRPr="00944264" w14:paraId="66F5A4C4" w14:textId="77777777" w:rsidTr="00944264">
        <w:trPr>
          <w:jc w:val="center"/>
        </w:trPr>
        <w:tc>
          <w:tcPr>
            <w:tcW w:w="0" w:type="auto"/>
            <w:hideMark/>
          </w:tcPr>
          <w:p w14:paraId="78876BEF"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w:t>
            </w:r>
          </w:p>
        </w:tc>
        <w:tc>
          <w:tcPr>
            <w:tcW w:w="0" w:type="auto"/>
            <w:hideMark/>
          </w:tcPr>
          <w:p w14:paraId="7E449EB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Повинен</w:t>
            </w:r>
          </w:p>
        </w:tc>
        <w:tc>
          <w:tcPr>
            <w:tcW w:w="0" w:type="auto"/>
            <w:hideMark/>
          </w:tcPr>
          <w:p w14:paraId="2989CC1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Демотивуюче</w:t>
            </w:r>
            <w:proofErr w:type="spellEnd"/>
          </w:p>
        </w:tc>
        <w:tc>
          <w:tcPr>
            <w:tcW w:w="0" w:type="auto"/>
            <w:hideMark/>
          </w:tcPr>
          <w:p w14:paraId="266760B4"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Часто створює тиск і відчуття обов’язку</w:t>
            </w:r>
          </w:p>
        </w:tc>
      </w:tr>
      <w:tr w:rsidR="00786028" w:rsidRPr="00944264" w14:paraId="5673C5AE" w14:textId="77777777" w:rsidTr="00944264">
        <w:trPr>
          <w:jc w:val="center"/>
        </w:trPr>
        <w:tc>
          <w:tcPr>
            <w:tcW w:w="0" w:type="auto"/>
            <w:hideMark/>
          </w:tcPr>
          <w:p w14:paraId="78BEE910"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2</w:t>
            </w:r>
          </w:p>
        </w:tc>
        <w:tc>
          <w:tcPr>
            <w:tcW w:w="0" w:type="auto"/>
            <w:hideMark/>
          </w:tcPr>
          <w:p w14:paraId="4F00004D"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Можу</w:t>
            </w:r>
          </w:p>
        </w:tc>
        <w:tc>
          <w:tcPr>
            <w:tcW w:w="0" w:type="auto"/>
            <w:hideMark/>
          </w:tcPr>
          <w:p w14:paraId="4E185C9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17A600A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Підкреслює власну здатність до дії</w:t>
            </w:r>
          </w:p>
        </w:tc>
      </w:tr>
      <w:tr w:rsidR="00786028" w:rsidRPr="00944264" w14:paraId="5ADCB4D9" w14:textId="77777777" w:rsidTr="00944264">
        <w:trPr>
          <w:jc w:val="center"/>
        </w:trPr>
        <w:tc>
          <w:tcPr>
            <w:tcW w:w="0" w:type="auto"/>
            <w:hideMark/>
          </w:tcPr>
          <w:p w14:paraId="32739B33"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3</w:t>
            </w:r>
          </w:p>
        </w:tc>
        <w:tc>
          <w:tcPr>
            <w:tcW w:w="0" w:type="auto"/>
            <w:hideMark/>
          </w:tcPr>
          <w:p w14:paraId="1815B81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Заслуговую</w:t>
            </w:r>
          </w:p>
        </w:tc>
        <w:tc>
          <w:tcPr>
            <w:tcW w:w="0" w:type="auto"/>
            <w:hideMark/>
          </w:tcPr>
          <w:p w14:paraId="1444058D"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1095B8BC"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Стимулює позитивну самооцінку та віру у власні сили</w:t>
            </w:r>
          </w:p>
        </w:tc>
      </w:tr>
      <w:tr w:rsidR="00786028" w:rsidRPr="00944264" w14:paraId="39A74DF5" w14:textId="77777777" w:rsidTr="00944264">
        <w:trPr>
          <w:jc w:val="center"/>
        </w:trPr>
        <w:tc>
          <w:tcPr>
            <w:tcW w:w="0" w:type="auto"/>
            <w:hideMark/>
          </w:tcPr>
          <w:p w14:paraId="6012DDA5"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4</w:t>
            </w:r>
          </w:p>
        </w:tc>
        <w:tc>
          <w:tcPr>
            <w:tcW w:w="0" w:type="auto"/>
            <w:hideMark/>
          </w:tcPr>
          <w:p w14:paraId="4ECDE399"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Намагаюсь</w:t>
            </w:r>
          </w:p>
        </w:tc>
        <w:tc>
          <w:tcPr>
            <w:tcW w:w="0" w:type="auto"/>
            <w:hideMark/>
          </w:tcPr>
          <w:p w14:paraId="4BA14A8F"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Демотивуюче</w:t>
            </w:r>
            <w:proofErr w:type="spellEnd"/>
          </w:p>
        </w:tc>
        <w:tc>
          <w:tcPr>
            <w:tcW w:w="0" w:type="auto"/>
            <w:hideMark/>
          </w:tcPr>
          <w:p w14:paraId="05B631F6"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Може викликати відчуття незавершеності</w:t>
            </w:r>
          </w:p>
        </w:tc>
      </w:tr>
      <w:tr w:rsidR="00786028" w:rsidRPr="00944264" w14:paraId="52590DE2" w14:textId="77777777" w:rsidTr="00944264">
        <w:trPr>
          <w:jc w:val="center"/>
        </w:trPr>
        <w:tc>
          <w:tcPr>
            <w:tcW w:w="0" w:type="auto"/>
            <w:hideMark/>
          </w:tcPr>
          <w:p w14:paraId="6266948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5</w:t>
            </w:r>
          </w:p>
        </w:tc>
        <w:tc>
          <w:tcPr>
            <w:tcW w:w="0" w:type="auto"/>
            <w:hideMark/>
          </w:tcPr>
          <w:p w14:paraId="145E02A6"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Зобов’язаний</w:t>
            </w:r>
          </w:p>
        </w:tc>
        <w:tc>
          <w:tcPr>
            <w:tcW w:w="0" w:type="auto"/>
            <w:hideMark/>
          </w:tcPr>
          <w:p w14:paraId="759865D4"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Демотивуюче</w:t>
            </w:r>
            <w:proofErr w:type="spellEnd"/>
          </w:p>
        </w:tc>
        <w:tc>
          <w:tcPr>
            <w:tcW w:w="0" w:type="auto"/>
            <w:hideMark/>
          </w:tcPr>
          <w:p w14:paraId="728779D0"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Викликає тиск зовнішніх очікувань</w:t>
            </w:r>
          </w:p>
        </w:tc>
      </w:tr>
      <w:tr w:rsidR="00786028" w:rsidRPr="00944264" w14:paraId="591E3567" w14:textId="77777777" w:rsidTr="00944264">
        <w:trPr>
          <w:jc w:val="center"/>
        </w:trPr>
        <w:tc>
          <w:tcPr>
            <w:tcW w:w="0" w:type="auto"/>
            <w:hideMark/>
          </w:tcPr>
          <w:p w14:paraId="3D76718A"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6</w:t>
            </w:r>
          </w:p>
        </w:tc>
        <w:tc>
          <w:tcPr>
            <w:tcW w:w="0" w:type="auto"/>
            <w:hideMark/>
          </w:tcPr>
          <w:p w14:paraId="03EE9E31"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Зміг би</w:t>
            </w:r>
          </w:p>
        </w:tc>
        <w:tc>
          <w:tcPr>
            <w:tcW w:w="0" w:type="auto"/>
            <w:hideMark/>
          </w:tcPr>
          <w:p w14:paraId="74377638"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0EBF39EF"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Підкреслює потенціал досягнення</w:t>
            </w:r>
          </w:p>
        </w:tc>
      </w:tr>
      <w:tr w:rsidR="00786028" w:rsidRPr="00944264" w14:paraId="49453FEA" w14:textId="77777777" w:rsidTr="00944264">
        <w:trPr>
          <w:jc w:val="center"/>
        </w:trPr>
        <w:tc>
          <w:tcPr>
            <w:tcW w:w="0" w:type="auto"/>
            <w:hideMark/>
          </w:tcPr>
          <w:p w14:paraId="76F3975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7</w:t>
            </w:r>
          </w:p>
        </w:tc>
        <w:tc>
          <w:tcPr>
            <w:tcW w:w="0" w:type="auto"/>
            <w:hideMark/>
          </w:tcPr>
          <w:p w14:paraId="7A02E103"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Слід</w:t>
            </w:r>
          </w:p>
        </w:tc>
        <w:tc>
          <w:tcPr>
            <w:tcW w:w="0" w:type="auto"/>
            <w:hideMark/>
          </w:tcPr>
          <w:p w14:paraId="5B7F37A2"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Демотивуюче</w:t>
            </w:r>
            <w:proofErr w:type="spellEnd"/>
          </w:p>
        </w:tc>
        <w:tc>
          <w:tcPr>
            <w:tcW w:w="0" w:type="auto"/>
            <w:hideMark/>
          </w:tcPr>
          <w:p w14:paraId="3A863252"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Викликає внутрішнє напруження</w:t>
            </w:r>
          </w:p>
        </w:tc>
      </w:tr>
      <w:tr w:rsidR="00786028" w:rsidRPr="00944264" w14:paraId="7C930763" w14:textId="77777777" w:rsidTr="00944264">
        <w:trPr>
          <w:jc w:val="center"/>
        </w:trPr>
        <w:tc>
          <w:tcPr>
            <w:tcW w:w="0" w:type="auto"/>
            <w:hideMark/>
          </w:tcPr>
          <w:p w14:paraId="00B1E2D5"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8</w:t>
            </w:r>
          </w:p>
        </w:tc>
        <w:tc>
          <w:tcPr>
            <w:tcW w:w="0" w:type="auto"/>
            <w:hideMark/>
          </w:tcPr>
          <w:p w14:paraId="4357AB4B"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Маю намір</w:t>
            </w:r>
          </w:p>
        </w:tc>
        <w:tc>
          <w:tcPr>
            <w:tcW w:w="0" w:type="auto"/>
            <w:hideMark/>
          </w:tcPr>
          <w:p w14:paraId="155332A4"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33CA8D14"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Формує чітку ціль і орієнтацію на результат</w:t>
            </w:r>
          </w:p>
        </w:tc>
      </w:tr>
      <w:tr w:rsidR="00786028" w:rsidRPr="00944264" w14:paraId="6E567C94" w14:textId="77777777" w:rsidTr="00944264">
        <w:trPr>
          <w:jc w:val="center"/>
        </w:trPr>
        <w:tc>
          <w:tcPr>
            <w:tcW w:w="0" w:type="auto"/>
            <w:hideMark/>
          </w:tcPr>
          <w:p w14:paraId="2F8F59FA"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9</w:t>
            </w:r>
          </w:p>
        </w:tc>
        <w:tc>
          <w:tcPr>
            <w:tcW w:w="0" w:type="auto"/>
            <w:hideMark/>
          </w:tcPr>
          <w:p w14:paraId="297B8CC9"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Здатен</w:t>
            </w:r>
          </w:p>
        </w:tc>
        <w:tc>
          <w:tcPr>
            <w:tcW w:w="0" w:type="auto"/>
            <w:hideMark/>
          </w:tcPr>
          <w:p w14:paraId="03D4C102"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13FD0FD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Підвищує впевненість у власних силах</w:t>
            </w:r>
          </w:p>
        </w:tc>
      </w:tr>
      <w:tr w:rsidR="00786028" w:rsidRPr="00944264" w14:paraId="5227D708" w14:textId="77777777" w:rsidTr="00944264">
        <w:trPr>
          <w:jc w:val="center"/>
        </w:trPr>
        <w:tc>
          <w:tcPr>
            <w:tcW w:w="0" w:type="auto"/>
            <w:hideMark/>
          </w:tcPr>
          <w:p w14:paraId="06F63E2B"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10</w:t>
            </w:r>
          </w:p>
        </w:tc>
        <w:tc>
          <w:tcPr>
            <w:tcW w:w="0" w:type="auto"/>
            <w:hideMark/>
          </w:tcPr>
          <w:p w14:paraId="2FBBA999"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Ризикну</w:t>
            </w:r>
          </w:p>
        </w:tc>
        <w:tc>
          <w:tcPr>
            <w:tcW w:w="0" w:type="auto"/>
            <w:hideMark/>
          </w:tcPr>
          <w:p w14:paraId="4D66325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64A612B0"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Стимулює до дій та активності</w:t>
            </w:r>
          </w:p>
        </w:tc>
      </w:tr>
      <w:tr w:rsidR="00786028" w:rsidRPr="00944264" w14:paraId="66DD8331" w14:textId="77777777" w:rsidTr="00944264">
        <w:trPr>
          <w:jc w:val="center"/>
        </w:trPr>
        <w:tc>
          <w:tcPr>
            <w:tcW w:w="0" w:type="auto"/>
            <w:hideMark/>
          </w:tcPr>
          <w:p w14:paraId="5D7139BA"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lastRenderedPageBreak/>
              <w:t>11</w:t>
            </w:r>
          </w:p>
        </w:tc>
        <w:tc>
          <w:tcPr>
            <w:tcW w:w="0" w:type="auto"/>
            <w:hideMark/>
          </w:tcPr>
          <w:p w14:paraId="5BC07D05"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Необхідно</w:t>
            </w:r>
          </w:p>
        </w:tc>
        <w:tc>
          <w:tcPr>
            <w:tcW w:w="0" w:type="auto"/>
            <w:hideMark/>
          </w:tcPr>
          <w:p w14:paraId="02890A9A"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Демотивуюче</w:t>
            </w:r>
            <w:proofErr w:type="spellEnd"/>
          </w:p>
        </w:tc>
        <w:tc>
          <w:tcPr>
            <w:tcW w:w="0" w:type="auto"/>
            <w:hideMark/>
          </w:tcPr>
          <w:p w14:paraId="5E686AF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Створює відчуття зовнішньої примусовості</w:t>
            </w:r>
          </w:p>
        </w:tc>
      </w:tr>
      <w:tr w:rsidR="00786028" w:rsidRPr="00944264" w14:paraId="1A61FD31" w14:textId="77777777" w:rsidTr="00944264">
        <w:trPr>
          <w:jc w:val="center"/>
        </w:trPr>
        <w:tc>
          <w:tcPr>
            <w:tcW w:w="0" w:type="auto"/>
            <w:hideMark/>
          </w:tcPr>
          <w:p w14:paraId="5AFED560"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12</w:t>
            </w:r>
          </w:p>
        </w:tc>
        <w:tc>
          <w:tcPr>
            <w:tcW w:w="0" w:type="auto"/>
            <w:hideMark/>
          </w:tcPr>
          <w:p w14:paraId="7D4CB743"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Хочу</w:t>
            </w:r>
          </w:p>
        </w:tc>
        <w:tc>
          <w:tcPr>
            <w:tcW w:w="0" w:type="auto"/>
            <w:hideMark/>
          </w:tcPr>
          <w:p w14:paraId="031F7B0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69C08959"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Акцент на внутрішній мотивації</w:t>
            </w:r>
          </w:p>
        </w:tc>
      </w:tr>
      <w:tr w:rsidR="00786028" w:rsidRPr="00944264" w14:paraId="3FA07C03" w14:textId="77777777" w:rsidTr="00944264">
        <w:trPr>
          <w:jc w:val="center"/>
        </w:trPr>
        <w:tc>
          <w:tcPr>
            <w:tcW w:w="0" w:type="auto"/>
            <w:hideMark/>
          </w:tcPr>
          <w:p w14:paraId="3C3B13D2"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13</w:t>
            </w:r>
          </w:p>
        </w:tc>
        <w:tc>
          <w:tcPr>
            <w:tcW w:w="0" w:type="auto"/>
            <w:hideMark/>
          </w:tcPr>
          <w:p w14:paraId="41744305"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Доведеться</w:t>
            </w:r>
          </w:p>
        </w:tc>
        <w:tc>
          <w:tcPr>
            <w:tcW w:w="0" w:type="auto"/>
            <w:hideMark/>
          </w:tcPr>
          <w:p w14:paraId="243BE79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proofErr w:type="spellStart"/>
            <w:r w:rsidRPr="00944264">
              <w:rPr>
                <w:rFonts w:ascii="Times New Roman" w:eastAsia="Times New Roman" w:hAnsi="Times New Roman" w:cs="Times New Roman"/>
                <w:sz w:val="28"/>
                <w:szCs w:val="28"/>
                <w:lang w:eastAsia="uk-UA"/>
              </w:rPr>
              <w:t>Демотивуюче</w:t>
            </w:r>
            <w:proofErr w:type="spellEnd"/>
          </w:p>
        </w:tc>
        <w:tc>
          <w:tcPr>
            <w:tcW w:w="0" w:type="auto"/>
            <w:hideMark/>
          </w:tcPr>
          <w:p w14:paraId="29305E5A"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Підкреслює вимушеність дій</w:t>
            </w:r>
          </w:p>
        </w:tc>
      </w:tr>
      <w:tr w:rsidR="00786028" w:rsidRPr="00944264" w14:paraId="13B6077F" w14:textId="77777777" w:rsidTr="00944264">
        <w:trPr>
          <w:jc w:val="center"/>
        </w:trPr>
        <w:tc>
          <w:tcPr>
            <w:tcW w:w="0" w:type="auto"/>
            <w:hideMark/>
          </w:tcPr>
          <w:p w14:paraId="0AC2465A"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14</w:t>
            </w:r>
          </w:p>
        </w:tc>
        <w:tc>
          <w:tcPr>
            <w:tcW w:w="0" w:type="auto"/>
            <w:hideMark/>
          </w:tcPr>
          <w:p w14:paraId="5A119434"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Роблю</w:t>
            </w:r>
          </w:p>
        </w:tc>
        <w:tc>
          <w:tcPr>
            <w:tcW w:w="0" w:type="auto"/>
            <w:hideMark/>
          </w:tcPr>
          <w:p w14:paraId="6F6F80DB"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23AF35F7"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Підтверджує активну позицію студента</w:t>
            </w:r>
          </w:p>
        </w:tc>
      </w:tr>
      <w:tr w:rsidR="00786028" w:rsidRPr="00944264" w14:paraId="199CFAFD" w14:textId="77777777" w:rsidTr="00944264">
        <w:trPr>
          <w:jc w:val="center"/>
        </w:trPr>
        <w:tc>
          <w:tcPr>
            <w:tcW w:w="0" w:type="auto"/>
            <w:hideMark/>
          </w:tcPr>
          <w:p w14:paraId="494A408B"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15</w:t>
            </w:r>
          </w:p>
        </w:tc>
        <w:tc>
          <w:tcPr>
            <w:tcW w:w="0" w:type="auto"/>
            <w:hideMark/>
          </w:tcPr>
          <w:p w14:paraId="409AF12F"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Мрію</w:t>
            </w:r>
          </w:p>
        </w:tc>
        <w:tc>
          <w:tcPr>
            <w:tcW w:w="0" w:type="auto"/>
            <w:hideMark/>
          </w:tcPr>
          <w:p w14:paraId="13236601"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Мотивуюче</w:t>
            </w:r>
          </w:p>
        </w:tc>
        <w:tc>
          <w:tcPr>
            <w:tcW w:w="0" w:type="auto"/>
            <w:hideMark/>
          </w:tcPr>
          <w:p w14:paraId="500CE43E" w14:textId="77777777" w:rsidR="00786028" w:rsidRPr="00944264" w:rsidRDefault="00786028" w:rsidP="00B31BD1">
            <w:pPr>
              <w:spacing w:line="360" w:lineRule="auto"/>
              <w:jc w:val="both"/>
              <w:rPr>
                <w:rFonts w:ascii="Times New Roman" w:eastAsia="Times New Roman" w:hAnsi="Times New Roman" w:cs="Times New Roman"/>
                <w:sz w:val="28"/>
                <w:szCs w:val="28"/>
                <w:lang w:eastAsia="uk-UA"/>
              </w:rPr>
            </w:pPr>
            <w:r w:rsidRPr="00944264">
              <w:rPr>
                <w:rFonts w:ascii="Times New Roman" w:eastAsia="Times New Roman" w:hAnsi="Times New Roman" w:cs="Times New Roman"/>
                <w:sz w:val="28"/>
                <w:szCs w:val="28"/>
                <w:lang w:eastAsia="uk-UA"/>
              </w:rPr>
              <w:t>Стимулює до розвитку та цілепокладання</w:t>
            </w:r>
          </w:p>
        </w:tc>
      </w:tr>
    </w:tbl>
    <w:p w14:paraId="15848F77" w14:textId="77777777" w:rsidR="00944264" w:rsidRPr="00944264" w:rsidRDefault="00944264" w:rsidP="00B31BD1">
      <w:pPr>
        <w:spacing w:after="0" w:line="360" w:lineRule="auto"/>
        <w:jc w:val="both"/>
        <w:rPr>
          <w:rFonts w:ascii="Times New Roman" w:hAnsi="Times New Roman" w:cs="Times New Roman"/>
          <w:sz w:val="28"/>
          <w:szCs w:val="28"/>
        </w:rPr>
      </w:pPr>
    </w:p>
    <w:p w14:paraId="4BB5AC02" w14:textId="77777777" w:rsidR="006A7486" w:rsidRDefault="006A7486" w:rsidP="00B31BD1">
      <w:pPr>
        <w:spacing w:after="0" w:line="360" w:lineRule="auto"/>
        <w:jc w:val="both"/>
        <w:rPr>
          <w:rFonts w:ascii="Times New Roman" w:hAnsi="Times New Roman" w:cs="Times New Roman"/>
          <w:b/>
          <w:sz w:val="28"/>
          <w:szCs w:val="28"/>
        </w:rPr>
      </w:pPr>
    </w:p>
    <w:p w14:paraId="47DCE9F8" w14:textId="77777777" w:rsidR="006A7486" w:rsidRDefault="006A7486" w:rsidP="00B31BD1">
      <w:pPr>
        <w:spacing w:after="0" w:line="360" w:lineRule="auto"/>
        <w:jc w:val="both"/>
        <w:rPr>
          <w:rFonts w:ascii="Times New Roman" w:hAnsi="Times New Roman" w:cs="Times New Roman"/>
          <w:b/>
          <w:sz w:val="28"/>
          <w:szCs w:val="28"/>
        </w:rPr>
      </w:pPr>
    </w:p>
    <w:p w14:paraId="443FEAC1" w14:textId="5B76858D" w:rsidR="006A7486" w:rsidRDefault="006A7486" w:rsidP="00B31BD1">
      <w:pPr>
        <w:spacing w:after="0" w:line="360" w:lineRule="auto"/>
        <w:jc w:val="both"/>
        <w:rPr>
          <w:rFonts w:ascii="Times New Roman" w:hAnsi="Times New Roman" w:cs="Times New Roman"/>
          <w:b/>
          <w:sz w:val="28"/>
          <w:szCs w:val="28"/>
        </w:rPr>
      </w:pPr>
    </w:p>
    <w:p w14:paraId="6CEE6948" w14:textId="1149E10D" w:rsidR="0037024A" w:rsidRDefault="0037024A" w:rsidP="00B31BD1">
      <w:pPr>
        <w:spacing w:after="0" w:line="360" w:lineRule="auto"/>
        <w:jc w:val="both"/>
        <w:rPr>
          <w:rFonts w:ascii="Times New Roman" w:hAnsi="Times New Roman" w:cs="Times New Roman"/>
          <w:b/>
          <w:sz w:val="28"/>
          <w:szCs w:val="28"/>
        </w:rPr>
      </w:pPr>
    </w:p>
    <w:p w14:paraId="5A4B66CB" w14:textId="19B366FF" w:rsidR="0037024A" w:rsidRDefault="0037024A" w:rsidP="00B31BD1">
      <w:pPr>
        <w:spacing w:after="0" w:line="360" w:lineRule="auto"/>
        <w:jc w:val="both"/>
        <w:rPr>
          <w:rFonts w:ascii="Times New Roman" w:hAnsi="Times New Roman" w:cs="Times New Roman"/>
          <w:b/>
          <w:sz w:val="28"/>
          <w:szCs w:val="28"/>
        </w:rPr>
      </w:pPr>
    </w:p>
    <w:p w14:paraId="1282F1AC" w14:textId="447E0D54" w:rsidR="0037024A" w:rsidRDefault="0037024A" w:rsidP="00B31BD1">
      <w:pPr>
        <w:spacing w:after="0" w:line="360" w:lineRule="auto"/>
        <w:jc w:val="both"/>
        <w:rPr>
          <w:rFonts w:ascii="Times New Roman" w:hAnsi="Times New Roman" w:cs="Times New Roman"/>
          <w:b/>
          <w:sz w:val="28"/>
          <w:szCs w:val="28"/>
        </w:rPr>
      </w:pPr>
    </w:p>
    <w:p w14:paraId="32D2320C" w14:textId="44D6CABB" w:rsidR="0037024A" w:rsidRDefault="0037024A" w:rsidP="00B31BD1">
      <w:pPr>
        <w:spacing w:after="0" w:line="360" w:lineRule="auto"/>
        <w:jc w:val="both"/>
        <w:rPr>
          <w:rFonts w:ascii="Times New Roman" w:hAnsi="Times New Roman" w:cs="Times New Roman"/>
          <w:b/>
          <w:sz w:val="28"/>
          <w:szCs w:val="28"/>
        </w:rPr>
      </w:pPr>
    </w:p>
    <w:p w14:paraId="7F2C2FA3" w14:textId="5D2C79E6" w:rsidR="0037024A" w:rsidRDefault="0037024A" w:rsidP="00B31BD1">
      <w:pPr>
        <w:spacing w:after="0" w:line="360" w:lineRule="auto"/>
        <w:jc w:val="both"/>
        <w:rPr>
          <w:rFonts w:ascii="Times New Roman" w:hAnsi="Times New Roman" w:cs="Times New Roman"/>
          <w:b/>
          <w:sz w:val="28"/>
          <w:szCs w:val="28"/>
        </w:rPr>
      </w:pPr>
    </w:p>
    <w:p w14:paraId="0E4D45CC" w14:textId="457B6366" w:rsidR="0037024A" w:rsidRDefault="0037024A" w:rsidP="00B31BD1">
      <w:pPr>
        <w:spacing w:after="0" w:line="360" w:lineRule="auto"/>
        <w:jc w:val="both"/>
        <w:rPr>
          <w:rFonts w:ascii="Times New Roman" w:hAnsi="Times New Roman" w:cs="Times New Roman"/>
          <w:b/>
          <w:sz w:val="28"/>
          <w:szCs w:val="28"/>
        </w:rPr>
      </w:pPr>
    </w:p>
    <w:p w14:paraId="29A1140D" w14:textId="238B01F4" w:rsidR="0037024A" w:rsidRDefault="0037024A" w:rsidP="00B31BD1">
      <w:pPr>
        <w:spacing w:after="0" w:line="360" w:lineRule="auto"/>
        <w:jc w:val="both"/>
        <w:rPr>
          <w:rFonts w:ascii="Times New Roman" w:hAnsi="Times New Roman" w:cs="Times New Roman"/>
          <w:b/>
          <w:sz w:val="28"/>
          <w:szCs w:val="28"/>
        </w:rPr>
      </w:pPr>
    </w:p>
    <w:p w14:paraId="26D6AF34" w14:textId="150C3543" w:rsidR="0037024A" w:rsidRDefault="0037024A" w:rsidP="00B31BD1">
      <w:pPr>
        <w:spacing w:after="0" w:line="360" w:lineRule="auto"/>
        <w:jc w:val="both"/>
        <w:rPr>
          <w:rFonts w:ascii="Times New Roman" w:hAnsi="Times New Roman" w:cs="Times New Roman"/>
          <w:b/>
          <w:sz w:val="28"/>
          <w:szCs w:val="28"/>
        </w:rPr>
      </w:pPr>
    </w:p>
    <w:p w14:paraId="1063F6E0" w14:textId="6602B74E" w:rsidR="0037024A" w:rsidRDefault="0037024A" w:rsidP="00B31BD1">
      <w:pPr>
        <w:spacing w:after="0" w:line="360" w:lineRule="auto"/>
        <w:jc w:val="both"/>
        <w:rPr>
          <w:rFonts w:ascii="Times New Roman" w:hAnsi="Times New Roman" w:cs="Times New Roman"/>
          <w:b/>
          <w:sz w:val="28"/>
          <w:szCs w:val="28"/>
        </w:rPr>
      </w:pPr>
    </w:p>
    <w:p w14:paraId="113F1390" w14:textId="3BDE4831" w:rsidR="0037024A" w:rsidRDefault="0037024A" w:rsidP="00B31BD1">
      <w:pPr>
        <w:spacing w:after="0" w:line="360" w:lineRule="auto"/>
        <w:jc w:val="both"/>
        <w:rPr>
          <w:rFonts w:ascii="Times New Roman" w:hAnsi="Times New Roman" w:cs="Times New Roman"/>
          <w:b/>
          <w:sz w:val="28"/>
          <w:szCs w:val="28"/>
        </w:rPr>
      </w:pPr>
    </w:p>
    <w:p w14:paraId="59844136" w14:textId="41C6A469" w:rsidR="0037024A" w:rsidRDefault="0037024A" w:rsidP="00B31BD1">
      <w:pPr>
        <w:spacing w:after="0" w:line="360" w:lineRule="auto"/>
        <w:jc w:val="both"/>
        <w:rPr>
          <w:rFonts w:ascii="Times New Roman" w:hAnsi="Times New Roman" w:cs="Times New Roman"/>
          <w:b/>
          <w:sz w:val="28"/>
          <w:szCs w:val="28"/>
        </w:rPr>
      </w:pPr>
    </w:p>
    <w:p w14:paraId="7C9E2A48" w14:textId="5AC8F9B3" w:rsidR="0037024A" w:rsidRDefault="0037024A" w:rsidP="00B31BD1">
      <w:pPr>
        <w:spacing w:after="0" w:line="360" w:lineRule="auto"/>
        <w:jc w:val="both"/>
        <w:rPr>
          <w:rFonts w:ascii="Times New Roman" w:hAnsi="Times New Roman" w:cs="Times New Roman"/>
          <w:b/>
          <w:sz w:val="28"/>
          <w:szCs w:val="28"/>
        </w:rPr>
      </w:pPr>
    </w:p>
    <w:p w14:paraId="6B203772" w14:textId="4DFBEE13" w:rsidR="0037024A" w:rsidRDefault="0037024A" w:rsidP="00B31BD1">
      <w:pPr>
        <w:spacing w:after="0" w:line="360" w:lineRule="auto"/>
        <w:jc w:val="both"/>
        <w:rPr>
          <w:rFonts w:ascii="Times New Roman" w:hAnsi="Times New Roman" w:cs="Times New Roman"/>
          <w:b/>
          <w:sz w:val="28"/>
          <w:szCs w:val="28"/>
        </w:rPr>
      </w:pPr>
    </w:p>
    <w:p w14:paraId="54E92AD7" w14:textId="101D4F14" w:rsidR="0037024A" w:rsidRDefault="0037024A" w:rsidP="00B31BD1">
      <w:pPr>
        <w:spacing w:after="0" w:line="360" w:lineRule="auto"/>
        <w:jc w:val="both"/>
        <w:rPr>
          <w:rFonts w:ascii="Times New Roman" w:hAnsi="Times New Roman" w:cs="Times New Roman"/>
          <w:b/>
          <w:sz w:val="28"/>
          <w:szCs w:val="28"/>
        </w:rPr>
      </w:pPr>
    </w:p>
    <w:p w14:paraId="4F6F64FE" w14:textId="7F823CFC" w:rsidR="0037024A" w:rsidRDefault="0037024A" w:rsidP="00B31BD1">
      <w:pPr>
        <w:spacing w:after="0" w:line="360" w:lineRule="auto"/>
        <w:jc w:val="both"/>
        <w:rPr>
          <w:rFonts w:ascii="Times New Roman" w:hAnsi="Times New Roman" w:cs="Times New Roman"/>
          <w:b/>
          <w:sz w:val="28"/>
          <w:szCs w:val="28"/>
        </w:rPr>
      </w:pPr>
    </w:p>
    <w:p w14:paraId="426A9226" w14:textId="0D75865D" w:rsidR="0037024A" w:rsidRDefault="0037024A" w:rsidP="00B31BD1">
      <w:pPr>
        <w:spacing w:after="0" w:line="360" w:lineRule="auto"/>
        <w:jc w:val="both"/>
        <w:rPr>
          <w:rFonts w:ascii="Times New Roman" w:hAnsi="Times New Roman" w:cs="Times New Roman"/>
          <w:b/>
          <w:sz w:val="28"/>
          <w:szCs w:val="28"/>
        </w:rPr>
      </w:pPr>
    </w:p>
    <w:p w14:paraId="68912688" w14:textId="77777777" w:rsidR="0037024A" w:rsidRDefault="0037024A" w:rsidP="00B31BD1">
      <w:pPr>
        <w:spacing w:after="0" w:line="360" w:lineRule="auto"/>
        <w:jc w:val="both"/>
        <w:rPr>
          <w:rFonts w:ascii="Times New Roman" w:hAnsi="Times New Roman" w:cs="Times New Roman"/>
          <w:b/>
          <w:sz w:val="28"/>
          <w:szCs w:val="28"/>
        </w:rPr>
      </w:pPr>
    </w:p>
    <w:p w14:paraId="09B7AB55" w14:textId="77777777" w:rsidR="006A7486" w:rsidRDefault="006A7486" w:rsidP="00B31BD1">
      <w:pPr>
        <w:spacing w:after="0" w:line="360" w:lineRule="auto"/>
        <w:jc w:val="both"/>
        <w:rPr>
          <w:rFonts w:ascii="Times New Roman" w:hAnsi="Times New Roman" w:cs="Times New Roman"/>
          <w:b/>
          <w:sz w:val="28"/>
          <w:szCs w:val="28"/>
        </w:rPr>
      </w:pPr>
    </w:p>
    <w:p w14:paraId="47DAF80E" w14:textId="77777777" w:rsidR="006A7486" w:rsidRDefault="006A7486" w:rsidP="00B31BD1">
      <w:pPr>
        <w:spacing w:after="0" w:line="360" w:lineRule="auto"/>
        <w:jc w:val="both"/>
        <w:rPr>
          <w:rFonts w:ascii="Times New Roman" w:hAnsi="Times New Roman" w:cs="Times New Roman"/>
          <w:b/>
          <w:sz w:val="28"/>
          <w:szCs w:val="28"/>
        </w:rPr>
      </w:pPr>
    </w:p>
    <w:p w14:paraId="6729E833" w14:textId="23801E01" w:rsidR="00F42AE3" w:rsidRPr="00944264" w:rsidRDefault="00A91D4B" w:rsidP="0037024A">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lastRenderedPageBreak/>
        <w:t>Діаграми</w:t>
      </w:r>
    </w:p>
    <w:p w14:paraId="4436AB22" w14:textId="050BC3BD" w:rsidR="00F77992" w:rsidRPr="00944264" w:rsidRDefault="00F77992" w:rsidP="0037024A">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Рівень мотивації досягнення</w:t>
      </w:r>
    </w:p>
    <w:p w14:paraId="35A00FE6" w14:textId="7058D849" w:rsidR="006A7486" w:rsidRDefault="00921830" w:rsidP="0037024A">
      <w:pPr>
        <w:spacing w:after="0" w:line="360" w:lineRule="auto"/>
        <w:jc w:val="center"/>
        <w:rPr>
          <w:rFonts w:ascii="Times New Roman" w:hAnsi="Times New Roman" w:cs="Times New Roman"/>
          <w:b/>
          <w:sz w:val="28"/>
          <w:szCs w:val="28"/>
        </w:rPr>
      </w:pPr>
      <w:r w:rsidRPr="00944264">
        <w:rPr>
          <w:rFonts w:ascii="Times New Roman" w:hAnsi="Times New Roman" w:cs="Times New Roman"/>
          <w:b/>
          <w:noProof/>
          <w:sz w:val="28"/>
          <w:szCs w:val="28"/>
        </w:rPr>
        <w:drawing>
          <wp:inline distT="0" distB="0" distL="0" distR="0" wp14:anchorId="1E34E5FE" wp14:editId="4C370D7F">
            <wp:extent cx="4201132" cy="3559270"/>
            <wp:effectExtent l="0" t="0" r="952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09905988771056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1284" cy="3584816"/>
                    </a:xfrm>
                    <a:prstGeom prst="rect">
                      <a:avLst/>
                    </a:prstGeom>
                  </pic:spPr>
                </pic:pic>
              </a:graphicData>
            </a:graphic>
          </wp:inline>
        </w:drawing>
      </w:r>
    </w:p>
    <w:p w14:paraId="1B6E5757" w14:textId="0D46DDBA" w:rsidR="00135C3A" w:rsidRPr="00944264" w:rsidRDefault="00135C3A" w:rsidP="00135C3A">
      <w:pPr>
        <w:spacing w:after="0" w:line="360" w:lineRule="auto"/>
        <w:rPr>
          <w:rFonts w:ascii="Times New Roman" w:hAnsi="Times New Roman" w:cs="Times New Roman"/>
          <w:b/>
          <w:sz w:val="28"/>
          <w:szCs w:val="28"/>
        </w:rPr>
      </w:pPr>
      <w:r>
        <w:rPr>
          <w:rFonts w:ascii="Times New Roman" w:hAnsi="Times New Roman" w:cs="Times New Roman"/>
          <w:b/>
          <w:sz w:val="28"/>
          <w:szCs w:val="28"/>
        </w:rPr>
        <w:t>Рисунок 2. Кругова діаграма мотивації досягнення</w:t>
      </w:r>
    </w:p>
    <w:p w14:paraId="2E077513" w14:textId="439AA641" w:rsidR="00A91D4B" w:rsidRPr="00944264" w:rsidRDefault="00921830" w:rsidP="0037024A">
      <w:pPr>
        <w:spacing w:after="0" w:line="360" w:lineRule="auto"/>
        <w:jc w:val="center"/>
        <w:rPr>
          <w:rFonts w:ascii="Times New Roman" w:hAnsi="Times New Roman" w:cs="Times New Roman"/>
          <w:b/>
          <w:sz w:val="28"/>
          <w:szCs w:val="28"/>
        </w:rPr>
      </w:pPr>
      <w:r w:rsidRPr="00944264">
        <w:rPr>
          <w:rFonts w:ascii="Times New Roman" w:hAnsi="Times New Roman" w:cs="Times New Roman"/>
          <w:b/>
          <w:sz w:val="28"/>
          <w:szCs w:val="28"/>
        </w:rPr>
        <w:t>Психологічної стійкості</w:t>
      </w:r>
    </w:p>
    <w:p w14:paraId="5927E1D1" w14:textId="0B17E2C8" w:rsidR="00506414" w:rsidRDefault="00921830" w:rsidP="0037024A">
      <w:pPr>
        <w:spacing w:after="0" w:line="360" w:lineRule="auto"/>
        <w:jc w:val="center"/>
        <w:rPr>
          <w:rFonts w:ascii="Times New Roman" w:hAnsi="Times New Roman" w:cs="Times New Roman"/>
          <w:b/>
          <w:sz w:val="28"/>
          <w:szCs w:val="28"/>
        </w:rPr>
      </w:pPr>
      <w:r w:rsidRPr="00944264">
        <w:rPr>
          <w:rFonts w:ascii="Times New Roman" w:hAnsi="Times New Roman" w:cs="Times New Roman"/>
          <w:b/>
          <w:noProof/>
          <w:sz w:val="28"/>
          <w:szCs w:val="28"/>
        </w:rPr>
        <w:drawing>
          <wp:inline distT="0" distB="0" distL="0" distR="0" wp14:anchorId="0596C784" wp14:editId="3579CEB7">
            <wp:extent cx="4416761" cy="36766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099059887710565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0760" cy="3688303"/>
                    </a:xfrm>
                    <a:prstGeom prst="rect">
                      <a:avLst/>
                    </a:prstGeom>
                  </pic:spPr>
                </pic:pic>
              </a:graphicData>
            </a:graphic>
          </wp:inline>
        </w:drawing>
      </w:r>
    </w:p>
    <w:p w14:paraId="2E63C490" w14:textId="77777777" w:rsidR="00135C3A" w:rsidRDefault="00135C3A" w:rsidP="00135C3A">
      <w:pPr>
        <w:spacing w:after="0" w:line="360" w:lineRule="auto"/>
        <w:rPr>
          <w:rFonts w:ascii="Times New Roman" w:hAnsi="Times New Roman" w:cs="Times New Roman"/>
          <w:b/>
          <w:sz w:val="28"/>
          <w:szCs w:val="28"/>
        </w:rPr>
      </w:pPr>
    </w:p>
    <w:p w14:paraId="34C45C25" w14:textId="02684DB8" w:rsidR="0037024A" w:rsidRDefault="00135C3A" w:rsidP="00B31BD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Рисунок 3. Кругова діаграма психологічної стійкості</w:t>
      </w:r>
    </w:p>
    <w:p w14:paraId="3535D054" w14:textId="77777777" w:rsidR="0037024A" w:rsidRDefault="0037024A" w:rsidP="00B31BD1">
      <w:pPr>
        <w:spacing w:after="0" w:line="360" w:lineRule="auto"/>
        <w:jc w:val="both"/>
        <w:rPr>
          <w:rFonts w:ascii="Times New Roman" w:hAnsi="Times New Roman" w:cs="Times New Roman"/>
          <w:b/>
          <w:sz w:val="28"/>
          <w:szCs w:val="28"/>
        </w:rPr>
      </w:pPr>
    </w:p>
    <w:p w14:paraId="257C2BE8" w14:textId="77777777" w:rsidR="0037024A" w:rsidRDefault="0037024A" w:rsidP="00B31BD1">
      <w:pPr>
        <w:spacing w:after="0" w:line="360" w:lineRule="auto"/>
        <w:jc w:val="both"/>
        <w:rPr>
          <w:rFonts w:ascii="Times New Roman" w:hAnsi="Times New Roman" w:cs="Times New Roman"/>
          <w:b/>
          <w:sz w:val="28"/>
          <w:szCs w:val="28"/>
        </w:rPr>
      </w:pPr>
    </w:p>
    <w:p w14:paraId="2B403B1D" w14:textId="113E23E1" w:rsidR="00944264" w:rsidRDefault="00944264" w:rsidP="00CF5406">
      <w:pPr>
        <w:spacing w:after="0" w:line="360" w:lineRule="auto"/>
        <w:rPr>
          <w:rFonts w:ascii="Times New Roman" w:hAnsi="Times New Roman" w:cs="Times New Roman"/>
          <w:b/>
          <w:sz w:val="28"/>
          <w:szCs w:val="28"/>
        </w:rPr>
      </w:pPr>
      <w:bookmarkStart w:id="9" w:name="_GoBack"/>
      <w:bookmarkEnd w:id="9"/>
    </w:p>
    <w:p w14:paraId="63118511" w14:textId="77777777" w:rsidR="00944264" w:rsidRPr="00944264" w:rsidRDefault="00944264" w:rsidP="00B31BD1">
      <w:pPr>
        <w:spacing w:after="0" w:line="360" w:lineRule="auto"/>
        <w:jc w:val="both"/>
        <w:rPr>
          <w:rFonts w:ascii="Times New Roman" w:hAnsi="Times New Roman" w:cs="Times New Roman"/>
          <w:b/>
          <w:sz w:val="28"/>
          <w:szCs w:val="28"/>
        </w:rPr>
      </w:pPr>
    </w:p>
    <w:p w14:paraId="30074CD2" w14:textId="723053C0" w:rsidR="00312AA8" w:rsidRPr="00944264" w:rsidRDefault="00944264" w:rsidP="00B31BD1">
      <w:pPr>
        <w:tabs>
          <w:tab w:val="left" w:pos="576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09D846" wp14:editId="1DE1FAC9">
            <wp:extent cx="4887338" cy="325822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b281b3-e6ba-4f0c-81da-d7710adeef92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2865" cy="3261910"/>
                    </a:xfrm>
                    <a:prstGeom prst="rect">
                      <a:avLst/>
                    </a:prstGeom>
                  </pic:spPr>
                </pic:pic>
              </a:graphicData>
            </a:graphic>
          </wp:inline>
        </w:drawing>
      </w:r>
    </w:p>
    <w:p w14:paraId="6AF68710" w14:textId="6290EAA7" w:rsidR="00944264" w:rsidRDefault="00135C3A" w:rsidP="00B31BD1">
      <w:pPr>
        <w:spacing w:after="0" w:line="360" w:lineRule="auto"/>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Рисунок 1. Кореляційний аналіз</w:t>
      </w:r>
    </w:p>
    <w:p w14:paraId="6ACE889F"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394514CB"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45C45793"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47ED0F4F"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4AD4DDA9"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6C1B026B"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101FAA01"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349D8D9A" w14:textId="77777777" w:rsidR="00944264" w:rsidRDefault="00944264" w:rsidP="00B31BD1">
      <w:pPr>
        <w:spacing w:after="0" w:line="360" w:lineRule="auto"/>
        <w:jc w:val="both"/>
        <w:outlineLvl w:val="2"/>
        <w:rPr>
          <w:rFonts w:ascii="Times New Roman" w:eastAsia="Times New Roman" w:hAnsi="Times New Roman" w:cs="Times New Roman"/>
          <w:b/>
          <w:bCs/>
          <w:sz w:val="28"/>
          <w:szCs w:val="28"/>
          <w:lang w:eastAsia="uk-UA"/>
        </w:rPr>
      </w:pPr>
    </w:p>
    <w:p w14:paraId="046662E6" w14:textId="77777777" w:rsidR="004C32B2" w:rsidRPr="00944264" w:rsidRDefault="004C32B2" w:rsidP="00B31BD1">
      <w:pPr>
        <w:spacing w:after="0" w:line="360" w:lineRule="auto"/>
        <w:jc w:val="both"/>
        <w:rPr>
          <w:rFonts w:ascii="Times New Roman" w:hAnsi="Times New Roman" w:cs="Times New Roman"/>
          <w:sz w:val="28"/>
          <w:szCs w:val="28"/>
        </w:rPr>
      </w:pPr>
    </w:p>
    <w:sectPr w:rsidR="004C32B2" w:rsidRPr="00944264" w:rsidSect="003B17C5">
      <w:headerReference w:type="even" r:id="rId13"/>
      <w:headerReference w:type="default" r:id="rId14"/>
      <w:footerReference w:type="even" r:id="rId15"/>
      <w:footerReference w:type="default" r:id="rId16"/>
      <w:headerReference w:type="first" r:id="rId17"/>
      <w:footerReference w:type="first" r:id="rId18"/>
      <w:pgSz w:w="11906" w:h="16838"/>
      <w:pgMar w:top="850" w:right="850" w:bottom="850" w:left="1417"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135F2" w14:textId="77777777" w:rsidR="00B31BD1" w:rsidRDefault="00B31BD1" w:rsidP="00E266E8">
      <w:pPr>
        <w:spacing w:after="0" w:line="240" w:lineRule="auto"/>
      </w:pPr>
      <w:r>
        <w:separator/>
      </w:r>
    </w:p>
  </w:endnote>
  <w:endnote w:type="continuationSeparator" w:id="0">
    <w:p w14:paraId="2AC20D14" w14:textId="77777777" w:rsidR="00B31BD1" w:rsidRDefault="00B31BD1" w:rsidP="00E26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CB04E" w14:textId="77777777" w:rsidR="00B31BD1" w:rsidRDefault="00B31BD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D4277" w14:textId="77777777" w:rsidR="00B31BD1" w:rsidRDefault="00B31BD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E1D6" w14:textId="77777777" w:rsidR="00B31BD1" w:rsidRDefault="00B31BD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B30CB" w14:textId="77777777" w:rsidR="00B31BD1" w:rsidRDefault="00B31BD1" w:rsidP="00E266E8">
      <w:pPr>
        <w:spacing w:after="0" w:line="240" w:lineRule="auto"/>
      </w:pPr>
      <w:r>
        <w:separator/>
      </w:r>
    </w:p>
  </w:footnote>
  <w:footnote w:type="continuationSeparator" w:id="0">
    <w:p w14:paraId="0F61BC62" w14:textId="77777777" w:rsidR="00B31BD1" w:rsidRDefault="00B31BD1" w:rsidP="00E26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43BB" w14:textId="77777777" w:rsidR="00B31BD1" w:rsidRDefault="00B31BD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289853"/>
      <w:docPartObj>
        <w:docPartGallery w:val="Page Numbers (Top of Page)"/>
        <w:docPartUnique/>
      </w:docPartObj>
    </w:sdtPr>
    <w:sdtContent>
      <w:p w14:paraId="6FB2FE56" w14:textId="22BA7508" w:rsidR="00B31BD1" w:rsidRDefault="00B31BD1">
        <w:pPr>
          <w:pStyle w:val="a7"/>
          <w:jc w:val="right"/>
        </w:pPr>
        <w:r>
          <w:fldChar w:fldCharType="begin"/>
        </w:r>
        <w:r>
          <w:instrText>PAGE   \* MERGEFORMAT</w:instrText>
        </w:r>
        <w:r>
          <w:fldChar w:fldCharType="separate"/>
        </w:r>
        <w:r>
          <w:t>2</w:t>
        </w:r>
        <w:r>
          <w:fldChar w:fldCharType="end"/>
        </w:r>
      </w:p>
    </w:sdtContent>
  </w:sdt>
  <w:p w14:paraId="6FAA23E0" w14:textId="77777777" w:rsidR="00B31BD1" w:rsidRDefault="00B31BD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A37F4" w14:textId="77777777" w:rsidR="00B31BD1" w:rsidRDefault="00B31BD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33FA"/>
    <w:multiLevelType w:val="multilevel"/>
    <w:tmpl w:val="7FF08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03A29"/>
    <w:multiLevelType w:val="multilevel"/>
    <w:tmpl w:val="D0562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B75A2"/>
    <w:multiLevelType w:val="multilevel"/>
    <w:tmpl w:val="3B94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D5802"/>
    <w:multiLevelType w:val="multilevel"/>
    <w:tmpl w:val="3E4E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85C55"/>
    <w:multiLevelType w:val="multilevel"/>
    <w:tmpl w:val="083417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A176BE"/>
    <w:multiLevelType w:val="multilevel"/>
    <w:tmpl w:val="5A222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C2AA1"/>
    <w:multiLevelType w:val="multilevel"/>
    <w:tmpl w:val="FDECF2C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17671C"/>
    <w:multiLevelType w:val="multilevel"/>
    <w:tmpl w:val="DDD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74C1B"/>
    <w:multiLevelType w:val="multilevel"/>
    <w:tmpl w:val="C056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1721D"/>
    <w:multiLevelType w:val="multilevel"/>
    <w:tmpl w:val="3EB2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04F5C"/>
    <w:multiLevelType w:val="multilevel"/>
    <w:tmpl w:val="80D2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C7A73"/>
    <w:multiLevelType w:val="multilevel"/>
    <w:tmpl w:val="BE4A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2730AE"/>
    <w:multiLevelType w:val="multilevel"/>
    <w:tmpl w:val="A3F67E5C"/>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F93075"/>
    <w:multiLevelType w:val="multilevel"/>
    <w:tmpl w:val="4F3E5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594795"/>
    <w:multiLevelType w:val="multilevel"/>
    <w:tmpl w:val="E47A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63AAF"/>
    <w:multiLevelType w:val="multilevel"/>
    <w:tmpl w:val="18C0C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333AD9"/>
    <w:multiLevelType w:val="multilevel"/>
    <w:tmpl w:val="9AAA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A43453"/>
    <w:multiLevelType w:val="multilevel"/>
    <w:tmpl w:val="38DA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36408"/>
    <w:multiLevelType w:val="multilevel"/>
    <w:tmpl w:val="ABCAD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D22383"/>
    <w:multiLevelType w:val="multilevel"/>
    <w:tmpl w:val="2F3EA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6C4895"/>
    <w:multiLevelType w:val="multilevel"/>
    <w:tmpl w:val="9424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65447E"/>
    <w:multiLevelType w:val="multilevel"/>
    <w:tmpl w:val="9054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8C029F"/>
    <w:multiLevelType w:val="multilevel"/>
    <w:tmpl w:val="6178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AF11DB"/>
    <w:multiLevelType w:val="multilevel"/>
    <w:tmpl w:val="6AEC7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D77BE8"/>
    <w:multiLevelType w:val="multilevel"/>
    <w:tmpl w:val="86D8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5C5BA0"/>
    <w:multiLevelType w:val="multilevel"/>
    <w:tmpl w:val="1B481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1F2363"/>
    <w:multiLevelType w:val="multilevel"/>
    <w:tmpl w:val="9CE2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EC5BD5"/>
    <w:multiLevelType w:val="multilevel"/>
    <w:tmpl w:val="A4B8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15080F"/>
    <w:multiLevelType w:val="multilevel"/>
    <w:tmpl w:val="9DF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DC450E"/>
    <w:multiLevelType w:val="multilevel"/>
    <w:tmpl w:val="FE00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9F7F19"/>
    <w:multiLevelType w:val="multilevel"/>
    <w:tmpl w:val="C61EE12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5819BF"/>
    <w:multiLevelType w:val="multilevel"/>
    <w:tmpl w:val="C86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EB2461"/>
    <w:multiLevelType w:val="multilevel"/>
    <w:tmpl w:val="93B8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8D5076"/>
    <w:multiLevelType w:val="multilevel"/>
    <w:tmpl w:val="08B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F07565"/>
    <w:multiLevelType w:val="multilevel"/>
    <w:tmpl w:val="E1285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784CBF"/>
    <w:multiLevelType w:val="multilevel"/>
    <w:tmpl w:val="13A87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FF79FA"/>
    <w:multiLevelType w:val="multilevel"/>
    <w:tmpl w:val="5828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FC66C0"/>
    <w:multiLevelType w:val="multilevel"/>
    <w:tmpl w:val="677A2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170FA2"/>
    <w:multiLevelType w:val="multilevel"/>
    <w:tmpl w:val="F13C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4C039E"/>
    <w:multiLevelType w:val="multilevel"/>
    <w:tmpl w:val="C63A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0C6215"/>
    <w:multiLevelType w:val="multilevel"/>
    <w:tmpl w:val="38208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054DD7"/>
    <w:multiLevelType w:val="multilevel"/>
    <w:tmpl w:val="02A6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C57C68"/>
    <w:multiLevelType w:val="multilevel"/>
    <w:tmpl w:val="DFF4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A036E1E"/>
    <w:multiLevelType w:val="multilevel"/>
    <w:tmpl w:val="80BA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A0026A"/>
    <w:multiLevelType w:val="multilevel"/>
    <w:tmpl w:val="8760D1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B8846DC"/>
    <w:multiLevelType w:val="multilevel"/>
    <w:tmpl w:val="42DE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485274"/>
    <w:multiLevelType w:val="multilevel"/>
    <w:tmpl w:val="D2CC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1B2865"/>
    <w:multiLevelType w:val="multilevel"/>
    <w:tmpl w:val="C0B0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293E14"/>
    <w:multiLevelType w:val="multilevel"/>
    <w:tmpl w:val="A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7B295F"/>
    <w:multiLevelType w:val="multilevel"/>
    <w:tmpl w:val="D844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1079EF"/>
    <w:multiLevelType w:val="multilevel"/>
    <w:tmpl w:val="33442F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820C63"/>
    <w:multiLevelType w:val="multilevel"/>
    <w:tmpl w:val="CEDEA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E95259F"/>
    <w:multiLevelType w:val="multilevel"/>
    <w:tmpl w:val="97E6F41E"/>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EE63EA6"/>
    <w:multiLevelType w:val="multilevel"/>
    <w:tmpl w:val="2AA2E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4425A1"/>
    <w:multiLevelType w:val="multilevel"/>
    <w:tmpl w:val="9A262EA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0AD7698"/>
    <w:multiLevelType w:val="multilevel"/>
    <w:tmpl w:val="E1D67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1593818"/>
    <w:multiLevelType w:val="multilevel"/>
    <w:tmpl w:val="7756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475A42"/>
    <w:multiLevelType w:val="multilevel"/>
    <w:tmpl w:val="CDE42E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761719"/>
    <w:multiLevelType w:val="multilevel"/>
    <w:tmpl w:val="8C0C5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7F3687"/>
    <w:multiLevelType w:val="multilevel"/>
    <w:tmpl w:val="15FE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9D4F52"/>
    <w:multiLevelType w:val="multilevel"/>
    <w:tmpl w:val="6D4C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7E3DA2"/>
    <w:multiLevelType w:val="multilevel"/>
    <w:tmpl w:val="49B0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1E7308"/>
    <w:multiLevelType w:val="multilevel"/>
    <w:tmpl w:val="7B6C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6"/>
  </w:num>
  <w:num w:numId="3">
    <w:abstractNumId w:val="36"/>
  </w:num>
  <w:num w:numId="4">
    <w:abstractNumId w:val="34"/>
  </w:num>
  <w:num w:numId="5">
    <w:abstractNumId w:val="32"/>
  </w:num>
  <w:num w:numId="6">
    <w:abstractNumId w:val="40"/>
  </w:num>
  <w:num w:numId="7">
    <w:abstractNumId w:val="48"/>
  </w:num>
  <w:num w:numId="8">
    <w:abstractNumId w:val="29"/>
  </w:num>
  <w:num w:numId="9">
    <w:abstractNumId w:val="15"/>
  </w:num>
  <w:num w:numId="10">
    <w:abstractNumId w:val="31"/>
  </w:num>
  <w:num w:numId="11">
    <w:abstractNumId w:val="18"/>
  </w:num>
  <w:num w:numId="12">
    <w:abstractNumId w:val="62"/>
  </w:num>
  <w:num w:numId="13">
    <w:abstractNumId w:val="41"/>
  </w:num>
  <w:num w:numId="14">
    <w:abstractNumId w:val="43"/>
  </w:num>
  <w:num w:numId="15">
    <w:abstractNumId w:val="4"/>
  </w:num>
  <w:num w:numId="16">
    <w:abstractNumId w:val="52"/>
  </w:num>
  <w:num w:numId="17">
    <w:abstractNumId w:val="59"/>
  </w:num>
  <w:num w:numId="18">
    <w:abstractNumId w:val="16"/>
  </w:num>
  <w:num w:numId="19">
    <w:abstractNumId w:val="0"/>
  </w:num>
  <w:num w:numId="20">
    <w:abstractNumId w:val="38"/>
  </w:num>
  <w:num w:numId="21">
    <w:abstractNumId w:val="37"/>
  </w:num>
  <w:num w:numId="22">
    <w:abstractNumId w:val="10"/>
  </w:num>
  <w:num w:numId="23">
    <w:abstractNumId w:val="5"/>
  </w:num>
  <w:num w:numId="24">
    <w:abstractNumId w:val="21"/>
  </w:num>
  <w:num w:numId="25">
    <w:abstractNumId w:val="22"/>
  </w:num>
  <w:num w:numId="26">
    <w:abstractNumId w:val="20"/>
  </w:num>
  <w:num w:numId="27">
    <w:abstractNumId w:val="45"/>
  </w:num>
  <w:num w:numId="28">
    <w:abstractNumId w:val="44"/>
  </w:num>
  <w:num w:numId="29">
    <w:abstractNumId w:val="28"/>
  </w:num>
  <w:num w:numId="30">
    <w:abstractNumId w:val="51"/>
  </w:num>
  <w:num w:numId="31">
    <w:abstractNumId w:val="1"/>
  </w:num>
  <w:num w:numId="32">
    <w:abstractNumId w:val="9"/>
  </w:num>
  <w:num w:numId="33">
    <w:abstractNumId w:val="55"/>
  </w:num>
  <w:num w:numId="34">
    <w:abstractNumId w:val="14"/>
  </w:num>
  <w:num w:numId="35">
    <w:abstractNumId w:val="11"/>
  </w:num>
  <w:num w:numId="36">
    <w:abstractNumId w:val="60"/>
  </w:num>
  <w:num w:numId="37">
    <w:abstractNumId w:val="39"/>
  </w:num>
  <w:num w:numId="38">
    <w:abstractNumId w:val="27"/>
  </w:num>
  <w:num w:numId="39">
    <w:abstractNumId w:val="8"/>
  </w:num>
  <w:num w:numId="40">
    <w:abstractNumId w:val="56"/>
  </w:num>
  <w:num w:numId="41">
    <w:abstractNumId w:val="25"/>
  </w:num>
  <w:num w:numId="42">
    <w:abstractNumId w:val="47"/>
  </w:num>
  <w:num w:numId="43">
    <w:abstractNumId w:val="33"/>
  </w:num>
  <w:num w:numId="44">
    <w:abstractNumId w:val="12"/>
  </w:num>
  <w:num w:numId="45">
    <w:abstractNumId w:val="6"/>
  </w:num>
  <w:num w:numId="46">
    <w:abstractNumId w:val="30"/>
  </w:num>
  <w:num w:numId="47">
    <w:abstractNumId w:val="3"/>
  </w:num>
  <w:num w:numId="48">
    <w:abstractNumId w:val="61"/>
  </w:num>
  <w:num w:numId="49">
    <w:abstractNumId w:val="53"/>
  </w:num>
  <w:num w:numId="50">
    <w:abstractNumId w:val="19"/>
  </w:num>
  <w:num w:numId="51">
    <w:abstractNumId w:val="50"/>
  </w:num>
  <w:num w:numId="52">
    <w:abstractNumId w:val="13"/>
  </w:num>
  <w:num w:numId="53">
    <w:abstractNumId w:val="24"/>
  </w:num>
  <w:num w:numId="54">
    <w:abstractNumId w:val="17"/>
  </w:num>
  <w:num w:numId="55">
    <w:abstractNumId w:val="7"/>
  </w:num>
  <w:num w:numId="56">
    <w:abstractNumId w:val="2"/>
  </w:num>
  <w:num w:numId="57">
    <w:abstractNumId w:val="49"/>
  </w:num>
  <w:num w:numId="58">
    <w:abstractNumId w:val="26"/>
  </w:num>
  <w:num w:numId="59">
    <w:abstractNumId w:val="35"/>
  </w:num>
  <w:num w:numId="60">
    <w:abstractNumId w:val="58"/>
  </w:num>
  <w:num w:numId="61">
    <w:abstractNumId w:val="23"/>
  </w:num>
  <w:num w:numId="62">
    <w:abstractNumId w:val="57"/>
  </w:num>
  <w:num w:numId="63">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166"/>
    <w:rsid w:val="000C3A85"/>
    <w:rsid w:val="00126E05"/>
    <w:rsid w:val="00135C3A"/>
    <w:rsid w:val="00160937"/>
    <w:rsid w:val="0017766F"/>
    <w:rsid w:val="00204972"/>
    <w:rsid w:val="002344EF"/>
    <w:rsid w:val="002407CE"/>
    <w:rsid w:val="00245890"/>
    <w:rsid w:val="00296C2E"/>
    <w:rsid w:val="00297F85"/>
    <w:rsid w:val="00312AA8"/>
    <w:rsid w:val="00317635"/>
    <w:rsid w:val="0037024A"/>
    <w:rsid w:val="003B17C5"/>
    <w:rsid w:val="003D5EA2"/>
    <w:rsid w:val="003F22EB"/>
    <w:rsid w:val="00454B59"/>
    <w:rsid w:val="00497D03"/>
    <w:rsid w:val="004C32B2"/>
    <w:rsid w:val="00502166"/>
    <w:rsid w:val="00506414"/>
    <w:rsid w:val="0065164E"/>
    <w:rsid w:val="0066410C"/>
    <w:rsid w:val="006801E2"/>
    <w:rsid w:val="006A7486"/>
    <w:rsid w:val="006B0768"/>
    <w:rsid w:val="00786028"/>
    <w:rsid w:val="007C1351"/>
    <w:rsid w:val="00805D7E"/>
    <w:rsid w:val="008257BA"/>
    <w:rsid w:val="0085307E"/>
    <w:rsid w:val="008661A7"/>
    <w:rsid w:val="008C40BB"/>
    <w:rsid w:val="008E24F1"/>
    <w:rsid w:val="008F0ED8"/>
    <w:rsid w:val="008F5018"/>
    <w:rsid w:val="009026E4"/>
    <w:rsid w:val="00921830"/>
    <w:rsid w:val="00931D86"/>
    <w:rsid w:val="00932254"/>
    <w:rsid w:val="00943BE9"/>
    <w:rsid w:val="00944264"/>
    <w:rsid w:val="0097021D"/>
    <w:rsid w:val="009D59E0"/>
    <w:rsid w:val="009F357B"/>
    <w:rsid w:val="009F5858"/>
    <w:rsid w:val="00A557EC"/>
    <w:rsid w:val="00A91D4B"/>
    <w:rsid w:val="00B31BD1"/>
    <w:rsid w:val="00B3540A"/>
    <w:rsid w:val="00B97F0A"/>
    <w:rsid w:val="00BB7709"/>
    <w:rsid w:val="00C01B32"/>
    <w:rsid w:val="00C161AD"/>
    <w:rsid w:val="00C16779"/>
    <w:rsid w:val="00C32D59"/>
    <w:rsid w:val="00CF5406"/>
    <w:rsid w:val="00D4531A"/>
    <w:rsid w:val="00E266E8"/>
    <w:rsid w:val="00E50777"/>
    <w:rsid w:val="00E66744"/>
    <w:rsid w:val="00F204E5"/>
    <w:rsid w:val="00F24FED"/>
    <w:rsid w:val="00F42AE3"/>
    <w:rsid w:val="00F77992"/>
    <w:rsid w:val="00FA09A8"/>
    <w:rsid w:val="00FA60F4"/>
    <w:rsid w:val="00FF55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F8BEE1"/>
  <w15:chartTrackingRefBased/>
  <w15:docId w15:val="{B526EACF-4BB2-4109-A0CE-ED5F922E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07CE"/>
  </w:style>
  <w:style w:type="paragraph" w:styleId="2">
    <w:name w:val="heading 2"/>
    <w:basedOn w:val="a"/>
    <w:next w:val="a"/>
    <w:link w:val="20"/>
    <w:uiPriority w:val="9"/>
    <w:semiHidden/>
    <w:unhideWhenUsed/>
    <w:qFormat/>
    <w:rsid w:val="00664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97D03"/>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F3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26E0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
    <w:uiPriority w:val="34"/>
    <w:qFormat/>
    <w:rsid w:val="00312AA8"/>
    <w:pPr>
      <w:ind w:left="720"/>
      <w:contextualSpacing/>
    </w:pPr>
  </w:style>
  <w:style w:type="character" w:styleId="a6">
    <w:name w:val="line number"/>
    <w:basedOn w:val="a0"/>
    <w:uiPriority w:val="99"/>
    <w:semiHidden/>
    <w:unhideWhenUsed/>
    <w:rsid w:val="00E266E8"/>
  </w:style>
  <w:style w:type="paragraph" w:styleId="a7">
    <w:name w:val="header"/>
    <w:basedOn w:val="a"/>
    <w:link w:val="a8"/>
    <w:uiPriority w:val="99"/>
    <w:unhideWhenUsed/>
    <w:rsid w:val="00E266E8"/>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E266E8"/>
  </w:style>
  <w:style w:type="paragraph" w:styleId="a9">
    <w:name w:val="footer"/>
    <w:basedOn w:val="a"/>
    <w:link w:val="aa"/>
    <w:uiPriority w:val="99"/>
    <w:unhideWhenUsed/>
    <w:rsid w:val="00E266E8"/>
    <w:pPr>
      <w:tabs>
        <w:tab w:val="center" w:pos="4819"/>
        <w:tab w:val="right" w:pos="9639"/>
      </w:tabs>
      <w:spacing w:after="0" w:line="240" w:lineRule="auto"/>
    </w:pPr>
  </w:style>
  <w:style w:type="character" w:customStyle="1" w:styleId="aa">
    <w:name w:val="Нижній колонтитул Знак"/>
    <w:basedOn w:val="a0"/>
    <w:link w:val="a9"/>
    <w:uiPriority w:val="99"/>
    <w:rsid w:val="00E266E8"/>
  </w:style>
  <w:style w:type="character" w:styleId="ab">
    <w:name w:val="Strong"/>
    <w:basedOn w:val="a0"/>
    <w:uiPriority w:val="22"/>
    <w:qFormat/>
    <w:rsid w:val="00C16779"/>
    <w:rPr>
      <w:b/>
      <w:bCs/>
    </w:rPr>
  </w:style>
  <w:style w:type="character" w:customStyle="1" w:styleId="30">
    <w:name w:val="Заголовок 3 Знак"/>
    <w:basedOn w:val="a0"/>
    <w:link w:val="3"/>
    <w:uiPriority w:val="9"/>
    <w:rsid w:val="00497D03"/>
    <w:rPr>
      <w:rFonts w:ascii="Times New Roman" w:eastAsia="Times New Roman" w:hAnsi="Times New Roman" w:cs="Times New Roman"/>
      <w:b/>
      <w:bCs/>
      <w:sz w:val="27"/>
      <w:szCs w:val="27"/>
      <w:lang w:eastAsia="uk-UA"/>
    </w:rPr>
  </w:style>
  <w:style w:type="character" w:customStyle="1" w:styleId="20">
    <w:name w:val="Заголовок 2 Знак"/>
    <w:basedOn w:val="a0"/>
    <w:link w:val="2"/>
    <w:uiPriority w:val="9"/>
    <w:semiHidden/>
    <w:rsid w:val="0066410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63335">
      <w:bodyDiv w:val="1"/>
      <w:marLeft w:val="0"/>
      <w:marRight w:val="0"/>
      <w:marTop w:val="0"/>
      <w:marBottom w:val="0"/>
      <w:divBdr>
        <w:top w:val="none" w:sz="0" w:space="0" w:color="auto"/>
        <w:left w:val="none" w:sz="0" w:space="0" w:color="auto"/>
        <w:bottom w:val="none" w:sz="0" w:space="0" w:color="auto"/>
        <w:right w:val="none" w:sz="0" w:space="0" w:color="auto"/>
      </w:divBdr>
    </w:div>
    <w:div w:id="194780739">
      <w:bodyDiv w:val="1"/>
      <w:marLeft w:val="0"/>
      <w:marRight w:val="0"/>
      <w:marTop w:val="0"/>
      <w:marBottom w:val="0"/>
      <w:divBdr>
        <w:top w:val="none" w:sz="0" w:space="0" w:color="auto"/>
        <w:left w:val="none" w:sz="0" w:space="0" w:color="auto"/>
        <w:bottom w:val="none" w:sz="0" w:space="0" w:color="auto"/>
        <w:right w:val="none" w:sz="0" w:space="0" w:color="auto"/>
      </w:divBdr>
    </w:div>
    <w:div w:id="244728269">
      <w:bodyDiv w:val="1"/>
      <w:marLeft w:val="0"/>
      <w:marRight w:val="0"/>
      <w:marTop w:val="0"/>
      <w:marBottom w:val="0"/>
      <w:divBdr>
        <w:top w:val="none" w:sz="0" w:space="0" w:color="auto"/>
        <w:left w:val="none" w:sz="0" w:space="0" w:color="auto"/>
        <w:bottom w:val="none" w:sz="0" w:space="0" w:color="auto"/>
        <w:right w:val="none" w:sz="0" w:space="0" w:color="auto"/>
      </w:divBdr>
    </w:div>
    <w:div w:id="254483217">
      <w:bodyDiv w:val="1"/>
      <w:marLeft w:val="0"/>
      <w:marRight w:val="0"/>
      <w:marTop w:val="0"/>
      <w:marBottom w:val="0"/>
      <w:divBdr>
        <w:top w:val="none" w:sz="0" w:space="0" w:color="auto"/>
        <w:left w:val="none" w:sz="0" w:space="0" w:color="auto"/>
        <w:bottom w:val="none" w:sz="0" w:space="0" w:color="auto"/>
        <w:right w:val="none" w:sz="0" w:space="0" w:color="auto"/>
      </w:divBdr>
    </w:div>
    <w:div w:id="427965932">
      <w:bodyDiv w:val="1"/>
      <w:marLeft w:val="0"/>
      <w:marRight w:val="0"/>
      <w:marTop w:val="0"/>
      <w:marBottom w:val="0"/>
      <w:divBdr>
        <w:top w:val="none" w:sz="0" w:space="0" w:color="auto"/>
        <w:left w:val="none" w:sz="0" w:space="0" w:color="auto"/>
        <w:bottom w:val="none" w:sz="0" w:space="0" w:color="auto"/>
        <w:right w:val="none" w:sz="0" w:space="0" w:color="auto"/>
      </w:divBdr>
    </w:div>
    <w:div w:id="583033733">
      <w:bodyDiv w:val="1"/>
      <w:marLeft w:val="0"/>
      <w:marRight w:val="0"/>
      <w:marTop w:val="0"/>
      <w:marBottom w:val="0"/>
      <w:divBdr>
        <w:top w:val="none" w:sz="0" w:space="0" w:color="auto"/>
        <w:left w:val="none" w:sz="0" w:space="0" w:color="auto"/>
        <w:bottom w:val="none" w:sz="0" w:space="0" w:color="auto"/>
        <w:right w:val="none" w:sz="0" w:space="0" w:color="auto"/>
      </w:divBdr>
    </w:div>
    <w:div w:id="631637674">
      <w:bodyDiv w:val="1"/>
      <w:marLeft w:val="0"/>
      <w:marRight w:val="0"/>
      <w:marTop w:val="0"/>
      <w:marBottom w:val="0"/>
      <w:divBdr>
        <w:top w:val="none" w:sz="0" w:space="0" w:color="auto"/>
        <w:left w:val="none" w:sz="0" w:space="0" w:color="auto"/>
        <w:bottom w:val="none" w:sz="0" w:space="0" w:color="auto"/>
        <w:right w:val="none" w:sz="0" w:space="0" w:color="auto"/>
      </w:divBdr>
    </w:div>
    <w:div w:id="676426798">
      <w:bodyDiv w:val="1"/>
      <w:marLeft w:val="0"/>
      <w:marRight w:val="0"/>
      <w:marTop w:val="0"/>
      <w:marBottom w:val="0"/>
      <w:divBdr>
        <w:top w:val="none" w:sz="0" w:space="0" w:color="auto"/>
        <w:left w:val="none" w:sz="0" w:space="0" w:color="auto"/>
        <w:bottom w:val="none" w:sz="0" w:space="0" w:color="auto"/>
        <w:right w:val="none" w:sz="0" w:space="0" w:color="auto"/>
      </w:divBdr>
    </w:div>
    <w:div w:id="789128829">
      <w:bodyDiv w:val="1"/>
      <w:marLeft w:val="0"/>
      <w:marRight w:val="0"/>
      <w:marTop w:val="0"/>
      <w:marBottom w:val="0"/>
      <w:divBdr>
        <w:top w:val="none" w:sz="0" w:space="0" w:color="auto"/>
        <w:left w:val="none" w:sz="0" w:space="0" w:color="auto"/>
        <w:bottom w:val="none" w:sz="0" w:space="0" w:color="auto"/>
        <w:right w:val="none" w:sz="0" w:space="0" w:color="auto"/>
      </w:divBdr>
    </w:div>
    <w:div w:id="931161150">
      <w:bodyDiv w:val="1"/>
      <w:marLeft w:val="0"/>
      <w:marRight w:val="0"/>
      <w:marTop w:val="0"/>
      <w:marBottom w:val="0"/>
      <w:divBdr>
        <w:top w:val="none" w:sz="0" w:space="0" w:color="auto"/>
        <w:left w:val="none" w:sz="0" w:space="0" w:color="auto"/>
        <w:bottom w:val="none" w:sz="0" w:space="0" w:color="auto"/>
        <w:right w:val="none" w:sz="0" w:space="0" w:color="auto"/>
      </w:divBdr>
    </w:div>
    <w:div w:id="1017465706">
      <w:bodyDiv w:val="1"/>
      <w:marLeft w:val="0"/>
      <w:marRight w:val="0"/>
      <w:marTop w:val="0"/>
      <w:marBottom w:val="0"/>
      <w:divBdr>
        <w:top w:val="none" w:sz="0" w:space="0" w:color="auto"/>
        <w:left w:val="none" w:sz="0" w:space="0" w:color="auto"/>
        <w:bottom w:val="none" w:sz="0" w:space="0" w:color="auto"/>
        <w:right w:val="none" w:sz="0" w:space="0" w:color="auto"/>
      </w:divBdr>
    </w:div>
    <w:div w:id="1046174037">
      <w:bodyDiv w:val="1"/>
      <w:marLeft w:val="0"/>
      <w:marRight w:val="0"/>
      <w:marTop w:val="0"/>
      <w:marBottom w:val="0"/>
      <w:divBdr>
        <w:top w:val="none" w:sz="0" w:space="0" w:color="auto"/>
        <w:left w:val="none" w:sz="0" w:space="0" w:color="auto"/>
        <w:bottom w:val="none" w:sz="0" w:space="0" w:color="auto"/>
        <w:right w:val="none" w:sz="0" w:space="0" w:color="auto"/>
      </w:divBdr>
    </w:div>
    <w:div w:id="1372266296">
      <w:bodyDiv w:val="1"/>
      <w:marLeft w:val="0"/>
      <w:marRight w:val="0"/>
      <w:marTop w:val="0"/>
      <w:marBottom w:val="0"/>
      <w:divBdr>
        <w:top w:val="none" w:sz="0" w:space="0" w:color="auto"/>
        <w:left w:val="none" w:sz="0" w:space="0" w:color="auto"/>
        <w:bottom w:val="none" w:sz="0" w:space="0" w:color="auto"/>
        <w:right w:val="none" w:sz="0" w:space="0" w:color="auto"/>
      </w:divBdr>
    </w:div>
    <w:div w:id="1498036153">
      <w:bodyDiv w:val="1"/>
      <w:marLeft w:val="0"/>
      <w:marRight w:val="0"/>
      <w:marTop w:val="0"/>
      <w:marBottom w:val="0"/>
      <w:divBdr>
        <w:top w:val="none" w:sz="0" w:space="0" w:color="auto"/>
        <w:left w:val="none" w:sz="0" w:space="0" w:color="auto"/>
        <w:bottom w:val="none" w:sz="0" w:space="0" w:color="auto"/>
        <w:right w:val="none" w:sz="0" w:space="0" w:color="auto"/>
      </w:divBdr>
    </w:div>
    <w:div w:id="1498501589">
      <w:bodyDiv w:val="1"/>
      <w:marLeft w:val="0"/>
      <w:marRight w:val="0"/>
      <w:marTop w:val="0"/>
      <w:marBottom w:val="0"/>
      <w:divBdr>
        <w:top w:val="none" w:sz="0" w:space="0" w:color="auto"/>
        <w:left w:val="none" w:sz="0" w:space="0" w:color="auto"/>
        <w:bottom w:val="none" w:sz="0" w:space="0" w:color="auto"/>
        <w:right w:val="none" w:sz="0" w:space="0" w:color="auto"/>
      </w:divBdr>
    </w:div>
    <w:div w:id="1498574429">
      <w:bodyDiv w:val="1"/>
      <w:marLeft w:val="0"/>
      <w:marRight w:val="0"/>
      <w:marTop w:val="0"/>
      <w:marBottom w:val="0"/>
      <w:divBdr>
        <w:top w:val="none" w:sz="0" w:space="0" w:color="auto"/>
        <w:left w:val="none" w:sz="0" w:space="0" w:color="auto"/>
        <w:bottom w:val="none" w:sz="0" w:space="0" w:color="auto"/>
        <w:right w:val="none" w:sz="0" w:space="0" w:color="auto"/>
      </w:divBdr>
    </w:div>
    <w:div w:id="1564291954">
      <w:bodyDiv w:val="1"/>
      <w:marLeft w:val="0"/>
      <w:marRight w:val="0"/>
      <w:marTop w:val="0"/>
      <w:marBottom w:val="0"/>
      <w:divBdr>
        <w:top w:val="none" w:sz="0" w:space="0" w:color="auto"/>
        <w:left w:val="none" w:sz="0" w:space="0" w:color="auto"/>
        <w:bottom w:val="none" w:sz="0" w:space="0" w:color="auto"/>
        <w:right w:val="none" w:sz="0" w:space="0" w:color="auto"/>
      </w:divBdr>
      <w:divsChild>
        <w:div w:id="1461461687">
          <w:marLeft w:val="0"/>
          <w:marRight w:val="0"/>
          <w:marTop w:val="0"/>
          <w:marBottom w:val="0"/>
          <w:divBdr>
            <w:top w:val="none" w:sz="0" w:space="0" w:color="auto"/>
            <w:left w:val="none" w:sz="0" w:space="0" w:color="auto"/>
            <w:bottom w:val="none" w:sz="0" w:space="0" w:color="auto"/>
            <w:right w:val="none" w:sz="0" w:space="0" w:color="auto"/>
          </w:divBdr>
          <w:divsChild>
            <w:div w:id="7627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169">
      <w:bodyDiv w:val="1"/>
      <w:marLeft w:val="0"/>
      <w:marRight w:val="0"/>
      <w:marTop w:val="0"/>
      <w:marBottom w:val="0"/>
      <w:divBdr>
        <w:top w:val="none" w:sz="0" w:space="0" w:color="auto"/>
        <w:left w:val="none" w:sz="0" w:space="0" w:color="auto"/>
        <w:bottom w:val="none" w:sz="0" w:space="0" w:color="auto"/>
        <w:right w:val="none" w:sz="0" w:space="0" w:color="auto"/>
      </w:divBdr>
    </w:div>
    <w:div w:id="1597668581">
      <w:bodyDiv w:val="1"/>
      <w:marLeft w:val="0"/>
      <w:marRight w:val="0"/>
      <w:marTop w:val="0"/>
      <w:marBottom w:val="0"/>
      <w:divBdr>
        <w:top w:val="none" w:sz="0" w:space="0" w:color="auto"/>
        <w:left w:val="none" w:sz="0" w:space="0" w:color="auto"/>
        <w:bottom w:val="none" w:sz="0" w:space="0" w:color="auto"/>
        <w:right w:val="none" w:sz="0" w:space="0" w:color="auto"/>
      </w:divBdr>
    </w:div>
    <w:div w:id="1733768887">
      <w:bodyDiv w:val="1"/>
      <w:marLeft w:val="0"/>
      <w:marRight w:val="0"/>
      <w:marTop w:val="0"/>
      <w:marBottom w:val="0"/>
      <w:divBdr>
        <w:top w:val="none" w:sz="0" w:space="0" w:color="auto"/>
        <w:left w:val="none" w:sz="0" w:space="0" w:color="auto"/>
        <w:bottom w:val="none" w:sz="0" w:space="0" w:color="auto"/>
        <w:right w:val="none" w:sz="0" w:space="0" w:color="auto"/>
      </w:divBdr>
    </w:div>
    <w:div w:id="1744839774">
      <w:bodyDiv w:val="1"/>
      <w:marLeft w:val="0"/>
      <w:marRight w:val="0"/>
      <w:marTop w:val="0"/>
      <w:marBottom w:val="0"/>
      <w:divBdr>
        <w:top w:val="none" w:sz="0" w:space="0" w:color="auto"/>
        <w:left w:val="none" w:sz="0" w:space="0" w:color="auto"/>
        <w:bottom w:val="none" w:sz="0" w:space="0" w:color="auto"/>
        <w:right w:val="none" w:sz="0" w:space="0" w:color="auto"/>
      </w:divBdr>
    </w:div>
    <w:div w:id="1866283003">
      <w:bodyDiv w:val="1"/>
      <w:marLeft w:val="0"/>
      <w:marRight w:val="0"/>
      <w:marTop w:val="0"/>
      <w:marBottom w:val="0"/>
      <w:divBdr>
        <w:top w:val="none" w:sz="0" w:space="0" w:color="auto"/>
        <w:left w:val="none" w:sz="0" w:space="0" w:color="auto"/>
        <w:bottom w:val="none" w:sz="0" w:space="0" w:color="auto"/>
        <w:right w:val="none" w:sz="0" w:space="0" w:color="auto"/>
      </w:divBdr>
    </w:div>
    <w:div w:id="1876573988">
      <w:bodyDiv w:val="1"/>
      <w:marLeft w:val="0"/>
      <w:marRight w:val="0"/>
      <w:marTop w:val="0"/>
      <w:marBottom w:val="0"/>
      <w:divBdr>
        <w:top w:val="none" w:sz="0" w:space="0" w:color="auto"/>
        <w:left w:val="none" w:sz="0" w:space="0" w:color="auto"/>
        <w:bottom w:val="none" w:sz="0" w:space="0" w:color="auto"/>
        <w:right w:val="none" w:sz="0" w:space="0" w:color="auto"/>
      </w:divBdr>
    </w:div>
    <w:div w:id="1957246826">
      <w:bodyDiv w:val="1"/>
      <w:marLeft w:val="0"/>
      <w:marRight w:val="0"/>
      <w:marTop w:val="0"/>
      <w:marBottom w:val="0"/>
      <w:divBdr>
        <w:top w:val="none" w:sz="0" w:space="0" w:color="auto"/>
        <w:left w:val="none" w:sz="0" w:space="0" w:color="auto"/>
        <w:bottom w:val="none" w:sz="0" w:space="0" w:color="auto"/>
        <w:right w:val="none" w:sz="0" w:space="0" w:color="auto"/>
      </w:divBdr>
    </w:div>
    <w:div w:id="1970354577">
      <w:bodyDiv w:val="1"/>
      <w:marLeft w:val="0"/>
      <w:marRight w:val="0"/>
      <w:marTop w:val="0"/>
      <w:marBottom w:val="0"/>
      <w:divBdr>
        <w:top w:val="none" w:sz="0" w:space="0" w:color="auto"/>
        <w:left w:val="none" w:sz="0" w:space="0" w:color="auto"/>
        <w:bottom w:val="none" w:sz="0" w:space="0" w:color="auto"/>
        <w:right w:val="none" w:sz="0" w:space="0" w:color="auto"/>
      </w:divBdr>
      <w:divsChild>
        <w:div w:id="436946859">
          <w:marLeft w:val="0"/>
          <w:marRight w:val="0"/>
          <w:marTop w:val="0"/>
          <w:marBottom w:val="0"/>
          <w:divBdr>
            <w:top w:val="none" w:sz="0" w:space="0" w:color="auto"/>
            <w:left w:val="none" w:sz="0" w:space="0" w:color="auto"/>
            <w:bottom w:val="none" w:sz="0" w:space="0" w:color="auto"/>
            <w:right w:val="none" w:sz="0" w:space="0" w:color="auto"/>
          </w:divBdr>
          <w:divsChild>
            <w:div w:id="9670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72B1A-0812-4C5E-8F3E-F65EB25C4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66</Pages>
  <Words>62543</Words>
  <Characters>35650</Characters>
  <Application>Microsoft Office Word</Application>
  <DocSecurity>0</DocSecurity>
  <Lines>297</Lines>
  <Paragraphs>195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Medical College</dc:creator>
  <cp:keywords/>
  <dc:description/>
  <cp:lastModifiedBy>Medical College</cp:lastModifiedBy>
  <cp:revision>15</cp:revision>
  <dcterms:created xsi:type="dcterms:W3CDTF">2025-12-02T08:23:00Z</dcterms:created>
  <dcterms:modified xsi:type="dcterms:W3CDTF">2025-12-10T21:42:00Z</dcterms:modified>
</cp:coreProperties>
</file>