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E84" w:rsidRDefault="00A26E84" w:rsidP="00A26E84">
      <w:pPr>
        <w:pStyle w:val="a5"/>
        <w:spacing w:after="0" w:line="276" w:lineRule="auto"/>
        <w:ind w:left="0"/>
        <w:rPr>
          <w:b/>
          <w:bCs/>
          <w:sz w:val="28"/>
          <w:szCs w:val="28"/>
          <w:lang w:val="uk-UA"/>
        </w:rPr>
      </w:pPr>
      <w:r>
        <w:rPr>
          <w:b/>
          <w:bCs/>
          <w:sz w:val="28"/>
          <w:szCs w:val="28"/>
          <w:lang w:val="uk-UA"/>
        </w:rPr>
        <w:t>УДК 82-343 821.161.2</w:t>
      </w:r>
    </w:p>
    <w:p w:rsidR="00A26E84" w:rsidRDefault="00A26E84" w:rsidP="00A26E84">
      <w:pPr>
        <w:pStyle w:val="a5"/>
        <w:spacing w:after="0" w:line="276" w:lineRule="auto"/>
        <w:ind w:left="0"/>
        <w:rPr>
          <w:b/>
          <w:bCs/>
          <w:sz w:val="28"/>
          <w:szCs w:val="28"/>
          <w:lang w:val="uk-UA"/>
        </w:rPr>
      </w:pPr>
    </w:p>
    <w:p w:rsidR="00A26E84" w:rsidRDefault="00A26E84" w:rsidP="00A26E84">
      <w:pPr>
        <w:pStyle w:val="a4"/>
        <w:spacing w:before="0" w:beforeAutospacing="0" w:after="0" w:afterAutospacing="0" w:line="360" w:lineRule="auto"/>
        <w:jc w:val="both"/>
        <w:rPr>
          <w:b/>
          <w:color w:val="000000"/>
          <w:sz w:val="28"/>
          <w:szCs w:val="28"/>
          <w:lang w:val="uk-UA"/>
        </w:rPr>
      </w:pPr>
      <w:bookmarkStart w:id="0" w:name="_GoBack"/>
      <w:r>
        <w:rPr>
          <w:b/>
          <w:color w:val="000000"/>
          <w:sz w:val="28"/>
          <w:szCs w:val="28"/>
          <w:lang w:val="uk-UA"/>
        </w:rPr>
        <w:t>ПАМ</w:t>
      </w:r>
      <w:r>
        <w:rPr>
          <w:b/>
          <w:color w:val="000000"/>
          <w:sz w:val="28"/>
          <w:szCs w:val="28"/>
          <w:lang w:val="en-US"/>
        </w:rPr>
        <w:t>’</w:t>
      </w:r>
      <w:r>
        <w:rPr>
          <w:b/>
          <w:color w:val="000000"/>
          <w:sz w:val="28"/>
          <w:szCs w:val="28"/>
          <w:lang w:val="uk-UA"/>
        </w:rPr>
        <w:t xml:space="preserve">ЯТЬ, МІФОЛОГІЯ, </w:t>
      </w:r>
      <w:r>
        <w:rPr>
          <w:b/>
          <w:sz w:val="28"/>
          <w:szCs w:val="28"/>
          <w:lang w:val="uk-UA"/>
        </w:rPr>
        <w:t xml:space="preserve">КОД </w:t>
      </w:r>
      <w:r>
        <w:rPr>
          <w:b/>
          <w:color w:val="000000"/>
          <w:sz w:val="28"/>
          <w:szCs w:val="28"/>
          <w:lang w:val="uk-UA"/>
        </w:rPr>
        <w:t>ЯК ЕЛЕМЕНТИ НАЦІОНАЛЬНОЇ КАРТИНИ СВІТУ (НА МАТЕРІАЛІ РОМАНУ НАТАЛІЇ ДЕВ’ЯТКО «ЗЛАТО СОНЦЯ, СИНЬ ВОДИ»)</w:t>
      </w:r>
    </w:p>
    <w:bookmarkEnd w:id="0"/>
    <w:p w:rsidR="00A26E84" w:rsidRDefault="00A26E84" w:rsidP="00A26E84">
      <w:pPr>
        <w:pStyle w:val="a4"/>
        <w:spacing w:before="0" w:beforeAutospacing="0" w:after="0" w:afterAutospacing="0" w:line="360" w:lineRule="auto"/>
        <w:jc w:val="center"/>
        <w:rPr>
          <w:b/>
          <w:color w:val="000000" w:themeColor="text1"/>
          <w:sz w:val="28"/>
          <w:szCs w:val="28"/>
          <w:shd w:val="clear" w:color="auto" w:fill="FFFFFF"/>
        </w:rPr>
      </w:pPr>
      <w:r>
        <w:rPr>
          <w:b/>
          <w:color w:val="000000" w:themeColor="text1"/>
          <w:sz w:val="28"/>
          <w:szCs w:val="28"/>
          <w:shd w:val="clear" w:color="auto" w:fill="FFFFFF"/>
        </w:rPr>
        <w:t>А. М. </w:t>
      </w:r>
      <w:proofErr w:type="spellStart"/>
      <w:r>
        <w:rPr>
          <w:b/>
          <w:color w:val="000000" w:themeColor="text1"/>
          <w:sz w:val="28"/>
          <w:szCs w:val="28"/>
          <w:shd w:val="clear" w:color="auto" w:fill="FFFFFF"/>
        </w:rPr>
        <w:t>Мартинець</w:t>
      </w:r>
      <w:proofErr w:type="spellEnd"/>
    </w:p>
    <w:p w:rsidR="00A26E84" w:rsidRDefault="00A26E84" w:rsidP="00A26E84">
      <w:pPr>
        <w:tabs>
          <w:tab w:val="left" w:pos="720"/>
        </w:tabs>
        <w:spacing w:after="0"/>
        <w:ind w:firstLine="851"/>
        <w:jc w:val="center"/>
        <w:rPr>
          <w:rFonts w:ascii="Times New Roman" w:hAnsi="Times New Roman" w:cs="Times New Roman"/>
          <w:bCs/>
          <w:i/>
          <w:iCs/>
          <w:color w:val="000000"/>
          <w:sz w:val="28"/>
          <w:szCs w:val="28"/>
        </w:rPr>
      </w:pPr>
      <w:proofErr w:type="spellStart"/>
      <w:r>
        <w:rPr>
          <w:rFonts w:ascii="Times New Roman" w:hAnsi="Times New Roman" w:cs="Times New Roman"/>
          <w:bCs/>
          <w:i/>
          <w:iCs/>
          <w:color w:val="000000"/>
          <w:sz w:val="28"/>
          <w:szCs w:val="28"/>
        </w:rPr>
        <w:t>Прикарпатський</w:t>
      </w:r>
      <w:proofErr w:type="spellEnd"/>
      <w:r>
        <w:rPr>
          <w:rFonts w:ascii="Times New Roman" w:hAnsi="Times New Roman" w:cs="Times New Roman"/>
          <w:bCs/>
          <w:i/>
          <w:iCs/>
          <w:color w:val="000000"/>
          <w:sz w:val="28"/>
          <w:szCs w:val="28"/>
        </w:rPr>
        <w:t xml:space="preserve"> </w:t>
      </w:r>
      <w:proofErr w:type="spellStart"/>
      <w:r>
        <w:rPr>
          <w:rFonts w:ascii="Times New Roman" w:hAnsi="Times New Roman" w:cs="Times New Roman"/>
          <w:bCs/>
          <w:i/>
          <w:iCs/>
          <w:color w:val="000000"/>
          <w:sz w:val="28"/>
          <w:szCs w:val="28"/>
        </w:rPr>
        <w:t>національний</w:t>
      </w:r>
      <w:proofErr w:type="spellEnd"/>
      <w:r>
        <w:rPr>
          <w:rFonts w:ascii="Times New Roman" w:hAnsi="Times New Roman" w:cs="Times New Roman"/>
          <w:bCs/>
          <w:i/>
          <w:iCs/>
          <w:color w:val="000000"/>
          <w:sz w:val="28"/>
          <w:szCs w:val="28"/>
        </w:rPr>
        <w:t xml:space="preserve"> </w:t>
      </w:r>
      <w:proofErr w:type="spellStart"/>
      <w:r>
        <w:rPr>
          <w:rFonts w:ascii="Times New Roman" w:hAnsi="Times New Roman" w:cs="Times New Roman"/>
          <w:bCs/>
          <w:i/>
          <w:iCs/>
          <w:color w:val="000000"/>
          <w:sz w:val="28"/>
          <w:szCs w:val="28"/>
        </w:rPr>
        <w:t>університет</w:t>
      </w:r>
      <w:proofErr w:type="spellEnd"/>
      <w:r>
        <w:rPr>
          <w:rFonts w:ascii="Times New Roman" w:hAnsi="Times New Roman" w:cs="Times New Roman"/>
          <w:bCs/>
          <w:i/>
          <w:iCs/>
          <w:color w:val="000000"/>
          <w:sz w:val="28"/>
          <w:szCs w:val="28"/>
        </w:rPr>
        <w:t xml:space="preserve"> </w:t>
      </w:r>
      <w:proofErr w:type="spellStart"/>
      <w:r>
        <w:rPr>
          <w:rFonts w:ascii="Times New Roman" w:hAnsi="Times New Roman" w:cs="Times New Roman"/>
          <w:bCs/>
          <w:i/>
          <w:iCs/>
          <w:color w:val="000000"/>
          <w:sz w:val="28"/>
          <w:szCs w:val="28"/>
        </w:rPr>
        <w:t>імені</w:t>
      </w:r>
      <w:proofErr w:type="spellEnd"/>
      <w:r>
        <w:rPr>
          <w:rFonts w:ascii="Times New Roman" w:hAnsi="Times New Roman" w:cs="Times New Roman"/>
          <w:bCs/>
          <w:i/>
          <w:iCs/>
          <w:color w:val="000000"/>
          <w:sz w:val="28"/>
          <w:szCs w:val="28"/>
        </w:rPr>
        <w:t xml:space="preserve"> Василя </w:t>
      </w:r>
      <w:proofErr w:type="spellStart"/>
      <w:r>
        <w:rPr>
          <w:rFonts w:ascii="Times New Roman" w:hAnsi="Times New Roman" w:cs="Times New Roman"/>
          <w:bCs/>
          <w:i/>
          <w:iCs/>
          <w:color w:val="000000"/>
          <w:sz w:val="28"/>
          <w:szCs w:val="28"/>
        </w:rPr>
        <w:t>Стефаника</w:t>
      </w:r>
      <w:proofErr w:type="spellEnd"/>
      <w:r>
        <w:rPr>
          <w:rFonts w:ascii="Times New Roman" w:hAnsi="Times New Roman" w:cs="Times New Roman"/>
          <w:bCs/>
          <w:i/>
          <w:iCs/>
          <w:color w:val="000000"/>
          <w:sz w:val="28"/>
          <w:szCs w:val="28"/>
        </w:rPr>
        <w:t xml:space="preserve">, </w:t>
      </w:r>
    </w:p>
    <w:p w:rsidR="00A26E84" w:rsidRDefault="00A26E84" w:rsidP="00A26E84">
      <w:pPr>
        <w:tabs>
          <w:tab w:val="left" w:pos="720"/>
        </w:tabs>
        <w:spacing w:after="0"/>
        <w:ind w:firstLine="851"/>
        <w:jc w:val="center"/>
        <w:rPr>
          <w:rFonts w:ascii="Times New Roman" w:hAnsi="Times New Roman" w:cs="Times New Roman"/>
          <w:bCs/>
          <w:i/>
          <w:iCs/>
          <w:color w:val="000000"/>
          <w:sz w:val="28"/>
          <w:szCs w:val="28"/>
        </w:rPr>
      </w:pPr>
      <w:r>
        <w:rPr>
          <w:rFonts w:ascii="Times New Roman" w:hAnsi="Times New Roman" w:cs="Times New Roman"/>
          <w:bCs/>
          <w:i/>
          <w:iCs/>
          <w:color w:val="000000"/>
          <w:sz w:val="28"/>
          <w:szCs w:val="28"/>
        </w:rPr>
        <w:t xml:space="preserve">М. </w:t>
      </w:r>
      <w:proofErr w:type="spellStart"/>
      <w:r>
        <w:rPr>
          <w:rFonts w:ascii="Times New Roman" w:hAnsi="Times New Roman" w:cs="Times New Roman"/>
          <w:bCs/>
          <w:i/>
          <w:iCs/>
          <w:color w:val="000000"/>
          <w:sz w:val="28"/>
          <w:szCs w:val="28"/>
        </w:rPr>
        <w:t>Івано-Франківськ</w:t>
      </w:r>
      <w:proofErr w:type="spellEnd"/>
      <w:r>
        <w:rPr>
          <w:rFonts w:ascii="Times New Roman" w:hAnsi="Times New Roman" w:cs="Times New Roman"/>
          <w:bCs/>
          <w:i/>
          <w:iCs/>
          <w:color w:val="000000"/>
          <w:sz w:val="28"/>
          <w:szCs w:val="28"/>
        </w:rPr>
        <w:t xml:space="preserve">, </w:t>
      </w:r>
      <w:proofErr w:type="spellStart"/>
      <w:r>
        <w:rPr>
          <w:rFonts w:ascii="Times New Roman" w:hAnsi="Times New Roman" w:cs="Times New Roman"/>
          <w:bCs/>
          <w:i/>
          <w:iCs/>
          <w:color w:val="000000"/>
          <w:sz w:val="28"/>
          <w:szCs w:val="28"/>
        </w:rPr>
        <w:t>вул</w:t>
      </w:r>
      <w:proofErr w:type="spellEnd"/>
      <w:r>
        <w:rPr>
          <w:rFonts w:ascii="Times New Roman" w:hAnsi="Times New Roman" w:cs="Times New Roman"/>
          <w:bCs/>
          <w:i/>
          <w:iCs/>
          <w:color w:val="000000"/>
          <w:sz w:val="28"/>
          <w:szCs w:val="28"/>
        </w:rPr>
        <w:t xml:space="preserve">. </w:t>
      </w:r>
      <w:proofErr w:type="spellStart"/>
      <w:r>
        <w:rPr>
          <w:rFonts w:ascii="Times New Roman" w:hAnsi="Times New Roman" w:cs="Times New Roman"/>
          <w:bCs/>
          <w:i/>
          <w:iCs/>
          <w:color w:val="000000"/>
          <w:sz w:val="28"/>
          <w:szCs w:val="28"/>
        </w:rPr>
        <w:t>Шевченка</w:t>
      </w:r>
      <w:proofErr w:type="spellEnd"/>
      <w:r>
        <w:rPr>
          <w:rFonts w:ascii="Times New Roman" w:hAnsi="Times New Roman" w:cs="Times New Roman"/>
          <w:bCs/>
          <w:i/>
          <w:iCs/>
          <w:color w:val="000000"/>
          <w:sz w:val="28"/>
          <w:szCs w:val="28"/>
        </w:rPr>
        <w:t>, 57; тел. +380 (342) 50–60–78</w:t>
      </w:r>
    </w:p>
    <w:p w:rsidR="00A26E84" w:rsidRDefault="00A26E84" w:rsidP="00A26E84">
      <w:pPr>
        <w:pStyle w:val="a4"/>
        <w:spacing w:before="0" w:beforeAutospacing="0" w:after="0" w:afterAutospacing="0" w:line="360" w:lineRule="auto"/>
        <w:jc w:val="center"/>
        <w:rPr>
          <w:b/>
          <w:color w:val="000000"/>
          <w:sz w:val="28"/>
          <w:szCs w:val="28"/>
          <w:lang w:val="uk-UA"/>
        </w:rPr>
      </w:pPr>
    </w:p>
    <w:p w:rsidR="00A26E84" w:rsidRDefault="00A26E84" w:rsidP="00A26E84">
      <w:pPr>
        <w:spacing w:after="0"/>
        <w:ind w:firstLine="708"/>
        <w:jc w:val="both"/>
        <w:rPr>
          <w:rFonts w:ascii="Times New Roman" w:hAnsi="Times New Roman" w:cs="Times New Roman"/>
          <w:i/>
          <w:sz w:val="28"/>
          <w:szCs w:val="28"/>
          <w:lang w:val="uk-UA"/>
        </w:rPr>
      </w:pPr>
      <w:r>
        <w:rPr>
          <w:rFonts w:ascii="Times New Roman" w:hAnsi="Times New Roman" w:cs="Times New Roman"/>
          <w:i/>
          <w:sz w:val="28"/>
          <w:szCs w:val="28"/>
          <w:lang w:val="uk-UA"/>
        </w:rPr>
        <w:t>У статті зроблено спробу аналізу сучасного тексту української літератури з точки зору наявності у ньому елементів кодів, які у своїй сукупності представляють національну картину світу, відтак є складовою моделі світу. Особлива увага приділена пам’яті, яка дозволяє у часовому проміжку акумулювати і ретранслювати архаїчні форми мислення та сенси життя, а також встановлювати смислові єдності, взаємозв’язки та переходи у цих єдностях на основі глибинних заміщень і ототожнень архаїчних перетворень із сучасними викликами.</w:t>
      </w:r>
    </w:p>
    <w:p w:rsidR="00A26E84" w:rsidRDefault="00A26E84" w:rsidP="00A26E84">
      <w:pPr>
        <w:spacing w:after="0"/>
        <w:ind w:firstLine="708"/>
        <w:jc w:val="both"/>
        <w:rPr>
          <w:rFonts w:ascii="Times New Roman" w:hAnsi="Times New Roman" w:cs="Times New Roman"/>
          <w:i/>
          <w:sz w:val="28"/>
          <w:szCs w:val="28"/>
        </w:rPr>
      </w:pPr>
      <w:r>
        <w:rPr>
          <w:rFonts w:ascii="Times New Roman" w:hAnsi="Times New Roman" w:cs="Times New Roman"/>
          <w:i/>
          <w:sz w:val="28"/>
          <w:szCs w:val="28"/>
          <w:lang w:val="uk-UA"/>
        </w:rPr>
        <w:t>Ключові слова : картина світу, історична пам’ять, роман, символ, модель світу.</w:t>
      </w:r>
    </w:p>
    <w:p w:rsidR="00A26E84" w:rsidRDefault="00A26E84" w:rsidP="00A26E84">
      <w:pPr>
        <w:pStyle w:val="a4"/>
        <w:shd w:val="clear" w:color="auto" w:fill="FFFFFF"/>
        <w:spacing w:before="0" w:beforeAutospacing="0" w:after="0" w:afterAutospacing="0" w:line="276" w:lineRule="auto"/>
        <w:jc w:val="both"/>
        <w:rPr>
          <w:color w:val="000000"/>
          <w:sz w:val="28"/>
          <w:szCs w:val="28"/>
          <w:lang w:val="uk-UA"/>
        </w:rPr>
      </w:pPr>
    </w:p>
    <w:p w:rsidR="00A26E84" w:rsidRDefault="00A26E84" w:rsidP="00A26E8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культурах народів світу існують поняття, які залишаються поза модами і тенденціями. До їхнього числа, на нашу думку, належать одиниці, які представляють різнохарактерні коди моделі світу в цілому чи її частини, визначеної як національна картина світу. На думку </w:t>
      </w:r>
      <w:proofErr w:type="spellStart"/>
      <w:r>
        <w:rPr>
          <w:rFonts w:ascii="Times New Roman" w:hAnsi="Times New Roman" w:cs="Times New Roman"/>
          <w:sz w:val="28"/>
          <w:szCs w:val="28"/>
          <w:lang w:val="uk-UA"/>
        </w:rPr>
        <w:t>Т. Цив</w:t>
      </w:r>
      <w:proofErr w:type="spellEnd"/>
      <w:r>
        <w:rPr>
          <w:rFonts w:ascii="Times New Roman" w:hAnsi="Times New Roman" w:cs="Times New Roman"/>
          <w:sz w:val="28"/>
          <w:szCs w:val="28"/>
          <w:lang w:val="uk-UA"/>
        </w:rPr>
        <w:t xml:space="preserve">ьян, «універсальні знакові комплекси моделі світу реалізуються у різних кодових системах. Різні фрагменти, персонажі, об’єкти світу можуть служити основою різних кодів, так формується астральний, вегетативний, зооморфний, антропоморфний, гастрономічний, </w:t>
      </w:r>
      <w:proofErr w:type="spellStart"/>
      <w:r>
        <w:rPr>
          <w:rFonts w:ascii="Times New Roman" w:hAnsi="Times New Roman" w:cs="Times New Roman"/>
          <w:sz w:val="28"/>
          <w:szCs w:val="28"/>
          <w:lang w:val="uk-UA"/>
        </w:rPr>
        <w:t>одоростичний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кольористичний</w:t>
      </w:r>
      <w:proofErr w:type="spellEnd"/>
      <w:r>
        <w:rPr>
          <w:rFonts w:ascii="Times New Roman" w:hAnsi="Times New Roman" w:cs="Times New Roman"/>
          <w:sz w:val="28"/>
          <w:szCs w:val="28"/>
          <w:lang w:val="uk-UA"/>
        </w:rPr>
        <w:t>, числовий, музичний та ін.»</w:t>
      </w:r>
      <w:r>
        <w:rPr>
          <w:rFonts w:ascii="Times New Roman" w:hAnsi="Times New Roman" w:cs="Times New Roman"/>
          <w:color w:val="000000"/>
          <w:sz w:val="28"/>
          <w:szCs w:val="28"/>
          <w:lang w:val="uk-UA"/>
        </w:rPr>
        <w:t xml:space="preserve"> [10</w:t>
      </w:r>
      <w:r>
        <w:rPr>
          <w:rFonts w:ascii="Times New Roman" w:hAnsi="Times New Roman" w:cs="Times New Roman"/>
          <w:sz w:val="28"/>
          <w:szCs w:val="28"/>
          <w:lang w:val="uk-UA"/>
        </w:rPr>
        <w:t xml:space="preserve">, с. 6]. Саме на їхній основі вибудовуються іманентні риси окремої нації, закарбовуючи їх у сталу цілісність, прийняту називати національними кодами. З цього приводу І. Швед цитує міркування </w:t>
      </w:r>
      <w:proofErr w:type="spellStart"/>
      <w:r>
        <w:rPr>
          <w:rFonts w:ascii="Times New Roman" w:hAnsi="Times New Roman" w:cs="Times New Roman"/>
          <w:sz w:val="28"/>
          <w:szCs w:val="28"/>
          <w:lang w:val="uk-UA"/>
        </w:rPr>
        <w:t>Леві-Строса</w:t>
      </w:r>
      <w:proofErr w:type="spellEnd"/>
      <w:r>
        <w:rPr>
          <w:rFonts w:ascii="Times New Roman" w:hAnsi="Times New Roman" w:cs="Times New Roman"/>
          <w:sz w:val="28"/>
          <w:szCs w:val="28"/>
          <w:lang w:val="uk-UA"/>
        </w:rPr>
        <w:t>: «... Сукупність прийнятих у певній культурі кодів у зв’язку з її уявленнями про простір і час складає так звану модель світу цієї культури»</w:t>
      </w:r>
      <w:r>
        <w:rPr>
          <w:rFonts w:ascii="Times New Roman" w:hAnsi="Times New Roman" w:cs="Times New Roman"/>
          <w:color w:val="000000"/>
          <w:sz w:val="28"/>
          <w:szCs w:val="28"/>
          <w:lang w:val="uk-UA"/>
        </w:rPr>
        <w:t xml:space="preserve"> [11</w:t>
      </w:r>
      <w:r>
        <w:rPr>
          <w:rFonts w:ascii="Times New Roman" w:hAnsi="Times New Roman" w:cs="Times New Roman"/>
          <w:sz w:val="28"/>
          <w:szCs w:val="28"/>
          <w:lang w:val="uk-UA"/>
        </w:rPr>
        <w:t>, c. 49].</w:t>
      </w:r>
    </w:p>
    <w:p w:rsidR="00A26E84" w:rsidRDefault="00A26E84" w:rsidP="00A26E84">
      <w:pPr>
        <w:shd w:val="clear" w:color="auto" w:fill="FFFFFF"/>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Проаналізувавши ряд досліджень, дозволимо собі стверджувати, що до числа фрагментів, які мають право претендувати на місце у формуванні національного коду і слугувати елементом національної ідентичності </w:t>
      </w:r>
      <w:r>
        <w:rPr>
          <w:rFonts w:ascii="Times New Roman" w:hAnsi="Times New Roman" w:cs="Times New Roman"/>
          <w:sz w:val="28"/>
          <w:szCs w:val="28"/>
          <w:lang w:val="uk-UA"/>
        </w:rPr>
        <w:lastRenderedPageBreak/>
        <w:t xml:space="preserve">належить пам’ять. І, що найголовніше на нашу думку, саме пам’ять повертає нашого сучасника до </w:t>
      </w:r>
      <w:proofErr w:type="spellStart"/>
      <w:r>
        <w:rPr>
          <w:rFonts w:ascii="Times New Roman" w:hAnsi="Times New Roman" w:cs="Times New Roman"/>
          <w:sz w:val="28"/>
          <w:szCs w:val="28"/>
          <w:lang w:val="uk-UA"/>
        </w:rPr>
        <w:t>праоснови</w:t>
      </w:r>
      <w:proofErr w:type="spellEnd"/>
      <w:r>
        <w:rPr>
          <w:rFonts w:ascii="Times New Roman" w:hAnsi="Times New Roman" w:cs="Times New Roman"/>
          <w:sz w:val="28"/>
          <w:szCs w:val="28"/>
          <w:lang w:val="uk-UA"/>
        </w:rPr>
        <w:t xml:space="preserve"> формування нації тобто до її міфології. Таке припущення дозволяє висунути ще одне гіпотетичне твердження: пам’ять є елементом </w:t>
      </w:r>
      <w:r>
        <w:rPr>
          <w:rFonts w:ascii="Times New Roman" w:hAnsi="Times New Roman" w:cs="Times New Roman"/>
          <w:color w:val="000000"/>
          <w:sz w:val="28"/>
          <w:szCs w:val="28"/>
          <w:lang w:val="uk-UA"/>
        </w:rPr>
        <w:t>міфологічного коду у формуванні національної ідентичності</w:t>
      </w:r>
      <w:r>
        <w:rPr>
          <w:rFonts w:ascii="Times New Roman" w:hAnsi="Times New Roman" w:cs="Times New Roman"/>
          <w:sz w:val="28"/>
          <w:szCs w:val="28"/>
          <w:lang w:val="uk-UA"/>
        </w:rPr>
        <w:t xml:space="preserve"> народу, а відтак національної картини світу. Відрадно, що саме вона стає </w:t>
      </w:r>
      <w:proofErr w:type="spellStart"/>
      <w:r>
        <w:rPr>
          <w:rFonts w:ascii="Times New Roman" w:hAnsi="Times New Roman" w:cs="Times New Roman"/>
          <w:sz w:val="28"/>
          <w:szCs w:val="28"/>
          <w:lang w:val="uk-UA"/>
        </w:rPr>
        <w:t>сюжетотворчим</w:t>
      </w:r>
      <w:proofErr w:type="spellEnd"/>
      <w:r>
        <w:rPr>
          <w:rFonts w:ascii="Times New Roman" w:hAnsi="Times New Roman" w:cs="Times New Roman"/>
          <w:sz w:val="28"/>
          <w:szCs w:val="28"/>
          <w:lang w:val="uk-UA"/>
        </w:rPr>
        <w:t xml:space="preserve"> елементом сучасних українських творів, доводячи сучасному читачеві важливість минулого і дає надію на майбутнє, формуючи його культурну пам’ять. До числа таких творів належить роман Наталії </w:t>
      </w:r>
      <w:proofErr w:type="spellStart"/>
      <w:r>
        <w:rPr>
          <w:rFonts w:ascii="Times New Roman" w:hAnsi="Times New Roman" w:cs="Times New Roman"/>
          <w:color w:val="000000"/>
          <w:sz w:val="28"/>
          <w:szCs w:val="28"/>
          <w:lang w:val="uk-UA"/>
        </w:rPr>
        <w:t>Дев’ятко</w:t>
      </w:r>
      <w:proofErr w:type="spellEnd"/>
      <w:r>
        <w:rPr>
          <w:rFonts w:ascii="Times New Roman" w:hAnsi="Times New Roman" w:cs="Times New Roman"/>
          <w:color w:val="000000"/>
          <w:sz w:val="28"/>
          <w:szCs w:val="28"/>
          <w:lang w:val="uk-UA"/>
        </w:rPr>
        <w:t xml:space="preserve"> «Злато сонця, синь води», у якому, </w:t>
      </w:r>
      <w:r>
        <w:rPr>
          <w:rFonts w:ascii="Times New Roman" w:hAnsi="Times New Roman" w:cs="Times New Roman"/>
          <w:sz w:val="28"/>
          <w:szCs w:val="28"/>
          <w:lang w:val="uk-UA"/>
        </w:rPr>
        <w:t>поширюючи і переказуючи національні міфи, пропонуючи власні, автор загострює не тільки проблеми сучасного часу, але дуже делікатно утверджує ідею вільної, ні на кого не схожої, незалежної нації; презентує українця як носія пам’яті предків, а відтак утверджує його право на щасливе життя, адже доволі банальна і усіма знана сентенція «допоки існує пам’ять про минуле, є надія на майбутнє» набуває у творі актуального звучання.</w:t>
      </w:r>
    </w:p>
    <w:p w:rsidR="00A26E84" w:rsidRDefault="00A26E84" w:rsidP="00A26E84">
      <w:pPr>
        <w:tabs>
          <w:tab w:val="left" w:pos="284"/>
        </w:tabs>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Художня дійсність, змодельована письменницею завдяки пам’яті то співвідноситься з реальністю, то їй протиставляється. Досліджуючи аналогічне явище щодо міфу у творчості Євгена Маланюка О. Гольник, проблему вивчення художньої трансформації міфологічних джерел вбачає у творенні авторської картини світу, зітканої з традиційних міфологічних мотивів і сюжетів (космогонічного, апокаліптичного й есхатологічного), утілених через систему </w:t>
      </w:r>
      <w:proofErr w:type="spellStart"/>
      <w:r>
        <w:rPr>
          <w:rFonts w:ascii="Times New Roman" w:hAnsi="Times New Roman" w:cs="Times New Roman"/>
          <w:sz w:val="28"/>
          <w:szCs w:val="28"/>
          <w:lang w:val="uk-UA"/>
        </w:rPr>
        <w:t>міфопоетичних</w:t>
      </w:r>
      <w:proofErr w:type="spellEnd"/>
      <w:r>
        <w:rPr>
          <w:rFonts w:ascii="Times New Roman" w:hAnsi="Times New Roman" w:cs="Times New Roman"/>
          <w:sz w:val="28"/>
          <w:szCs w:val="28"/>
          <w:lang w:val="uk-UA"/>
        </w:rPr>
        <w:t xml:space="preserve"> образів, знаків, символів [2]. У творі </w:t>
      </w:r>
      <w:proofErr w:type="spellStart"/>
      <w:r>
        <w:rPr>
          <w:rFonts w:ascii="Times New Roman" w:hAnsi="Times New Roman" w:cs="Times New Roman"/>
          <w:sz w:val="28"/>
          <w:szCs w:val="28"/>
          <w:lang w:val="uk-UA"/>
        </w:rPr>
        <w:t>Н. Дев’я</w:t>
      </w:r>
      <w:proofErr w:type="spellEnd"/>
      <w:r>
        <w:rPr>
          <w:rFonts w:ascii="Times New Roman" w:hAnsi="Times New Roman" w:cs="Times New Roman"/>
          <w:sz w:val="28"/>
          <w:szCs w:val="28"/>
          <w:lang w:val="uk-UA"/>
        </w:rPr>
        <w:t xml:space="preserve">тко пам’ять подається наскрізним елементом, що сягає сивої давнини, пронизує століття історії і у якості елементу автентичної української міфології впливає на сучасний перебіг подій. Письменниця поєднує міфічний, реальний і фантастичний світи, сплітає у єдину цілісність людей давно минулих часів і наших сучасників, доповнюючи цю цілісність фантастичними фольклорними істотами представленими через коло духовних сил і міфічних богів. Варто зазначити, що у доволі незвичному творі </w:t>
      </w:r>
      <w:proofErr w:type="spellStart"/>
      <w:r>
        <w:rPr>
          <w:rFonts w:ascii="Times New Roman" w:hAnsi="Times New Roman" w:cs="Times New Roman"/>
          <w:sz w:val="28"/>
          <w:szCs w:val="28"/>
          <w:lang w:val="uk-UA"/>
        </w:rPr>
        <w:t>Н. Девя</w:t>
      </w:r>
      <w:proofErr w:type="spellEnd"/>
      <w:r>
        <w:rPr>
          <w:rFonts w:ascii="Times New Roman" w:hAnsi="Times New Roman" w:cs="Times New Roman"/>
          <w:sz w:val="28"/>
          <w:szCs w:val="28"/>
          <w:lang w:val="uk-UA"/>
        </w:rPr>
        <w:t>тко, де у цілісність об’єднано дев’ять абсолютно самостійних історій різнохарактерного епічного представлення, міфологічні істоти є синтетичними. Створені художником слова герої не зовсім реальні, як і не зовсім вигадані, але наділені прадавніми уміннями та можливостями. І достеменно незрозуміло, який світ вони представляють: світ померлих чи живих, давньої пам’яті чи надії на майбутнє, добро чи зло. У якості прикладу зупинимося на образі дівчини, зображеної у частині «</w:t>
      </w:r>
      <w:r>
        <w:rPr>
          <w:rFonts w:ascii="Times New Roman" w:hAnsi="Times New Roman" w:cs="Times New Roman"/>
          <w:color w:val="000000"/>
          <w:sz w:val="28"/>
          <w:szCs w:val="28"/>
          <w:lang w:val="uk-UA"/>
        </w:rPr>
        <w:t>Птах із барвистими крилами», яка постає як абсолютно чиста істота. Про це свідчить уже її портретна характеристика: «</w:t>
      </w:r>
      <w:r>
        <w:rPr>
          <w:rFonts w:ascii="Times New Roman" w:hAnsi="Times New Roman" w:cs="Times New Roman"/>
          <w:i/>
          <w:sz w:val="28"/>
          <w:szCs w:val="28"/>
          <w:lang w:val="uk-UA"/>
        </w:rPr>
        <w:t xml:space="preserve">Висока і струнка, як тополя; волосся темне, до п’ят, у товсту косу заплетене; а очі чисті, мов вода у ставку у день ясний. </w:t>
      </w:r>
      <w:r>
        <w:rPr>
          <w:rFonts w:ascii="Times New Roman" w:hAnsi="Times New Roman" w:cs="Times New Roman"/>
          <w:i/>
          <w:sz w:val="28"/>
          <w:szCs w:val="28"/>
          <w:lang w:val="uk-UA"/>
        </w:rPr>
        <w:lastRenderedPageBreak/>
        <w:t>˂...˃І любила та дівчина вбиратися у сукню білу, хоч і просту, та з любов’ю для себе зшиту.</w:t>
      </w:r>
      <w:r>
        <w:rPr>
          <w:rFonts w:ascii="Times New Roman" w:hAnsi="Times New Roman" w:cs="Times New Roman"/>
          <w:sz w:val="28"/>
          <w:szCs w:val="28"/>
          <w:lang w:val="uk-UA"/>
        </w:rPr>
        <w:t xml:space="preserve">..» </w:t>
      </w:r>
      <w:r>
        <w:rPr>
          <w:rFonts w:ascii="Times New Roman" w:hAnsi="Times New Roman" w:cs="Times New Roman"/>
          <w:sz w:val="28"/>
          <w:szCs w:val="28"/>
        </w:rPr>
        <w:t>[</w:t>
      </w:r>
      <w:r>
        <w:rPr>
          <w:rFonts w:ascii="Times New Roman" w:hAnsi="Times New Roman" w:cs="Times New Roman"/>
          <w:color w:val="000000"/>
          <w:sz w:val="28"/>
          <w:szCs w:val="28"/>
        </w:rPr>
        <w:t>3</w:t>
      </w:r>
      <w:r>
        <w:rPr>
          <w:rFonts w:ascii="Times New Roman" w:hAnsi="Times New Roman" w:cs="Times New Roman"/>
          <w:color w:val="000000"/>
          <w:sz w:val="28"/>
          <w:szCs w:val="28"/>
          <w:lang w:val="uk-UA"/>
        </w:rPr>
        <w:t>, с. 9</w:t>
      </w:r>
      <w:r>
        <w:rPr>
          <w:rFonts w:ascii="Times New Roman" w:hAnsi="Times New Roman" w:cs="Times New Roman"/>
          <w:color w:val="000000"/>
          <w:sz w:val="28"/>
          <w:szCs w:val="28"/>
        </w:rPr>
        <w:t>]</w:t>
      </w:r>
      <w:r>
        <w:rPr>
          <w:rFonts w:ascii="Times New Roman" w:hAnsi="Times New Roman" w:cs="Times New Roman"/>
          <w:color w:val="000000"/>
          <w:sz w:val="28"/>
          <w:szCs w:val="28"/>
          <w:lang w:val="uk-UA"/>
        </w:rPr>
        <w:t>. А от у частині «Казка</w:t>
      </w:r>
      <w:r>
        <w:rPr>
          <w:rFonts w:ascii="Times New Roman" w:hAnsi="Times New Roman" w:cs="Times New Roman"/>
          <w:sz w:val="28"/>
          <w:szCs w:val="28"/>
          <w:lang w:val="uk-UA"/>
        </w:rPr>
        <w:t xml:space="preserve">. Загублена пам’ять» </w:t>
      </w:r>
      <w:r>
        <w:rPr>
          <w:rFonts w:ascii="Times New Roman" w:hAnsi="Times New Roman" w:cs="Times New Roman"/>
          <w:color w:val="000000"/>
          <w:sz w:val="28"/>
          <w:szCs w:val="28"/>
          <w:lang w:val="uk-UA"/>
        </w:rPr>
        <w:t xml:space="preserve">перед читачем постає новий образ дівчини. Це Панна Ніч, яка дуже нагадує дівчину з «Птаху із барвистими крилами». Тим більше, що читач уже знає, що розійшлися люди забутої землі світами і ніхто не може сказати, де саме вони зустрінуться у черговий раз. А можливо, поява Ночі у абсолютно новій формі та реальності – це і є прояв тисячолітнього прокляття, що позбавило пам’яті тих, хто мав її берегти, й призвело до парадоксального: руйнації через співчуття. </w:t>
      </w:r>
      <w:r>
        <w:rPr>
          <w:rFonts w:ascii="Times New Roman" w:hAnsi="Times New Roman" w:cs="Times New Roman"/>
          <w:sz w:val="28"/>
          <w:szCs w:val="28"/>
          <w:lang w:val="uk-UA"/>
        </w:rPr>
        <w:t xml:space="preserve">З цього приводу </w:t>
      </w:r>
      <w:proofErr w:type="spellStart"/>
      <w:r>
        <w:rPr>
          <w:rFonts w:ascii="Times New Roman" w:hAnsi="Times New Roman" w:cs="Times New Roman"/>
          <w:sz w:val="28"/>
          <w:szCs w:val="28"/>
          <w:lang w:val="uk-UA"/>
        </w:rPr>
        <w:t>Н. Логвіне</w:t>
      </w:r>
      <w:proofErr w:type="spellEnd"/>
      <w:r>
        <w:rPr>
          <w:rFonts w:ascii="Times New Roman" w:hAnsi="Times New Roman" w:cs="Times New Roman"/>
          <w:sz w:val="28"/>
          <w:szCs w:val="28"/>
          <w:lang w:val="uk-UA"/>
        </w:rPr>
        <w:t xml:space="preserve">нко зазначає, коли сучасний урбаністичний світ кидає виклик людській природі, чарівний, казковий та таємничий світ прадавньої української міфології дає змогу захистити індивідуальну та національну ідентичність особистості. Саме такий світ, представлений історією, природою, культурою як своєрідними морально-етичними й духовними величинами, що визначають рівень людяності, міру гуманізму в суспільстві </w:t>
      </w:r>
      <w:r>
        <w:rPr>
          <w:rFonts w:ascii="Times New Roman" w:hAnsi="Times New Roman" w:cs="Times New Roman"/>
          <w:sz w:val="28"/>
          <w:szCs w:val="28"/>
        </w:rPr>
        <w:t>[</w:t>
      </w:r>
      <w:r>
        <w:rPr>
          <w:rFonts w:ascii="Times New Roman" w:hAnsi="Times New Roman" w:cs="Times New Roman"/>
          <w:sz w:val="28"/>
          <w:szCs w:val="28"/>
          <w:lang w:val="uk-UA"/>
        </w:rPr>
        <w:t>5</w:t>
      </w:r>
      <w:r>
        <w:rPr>
          <w:rFonts w:ascii="Times New Roman" w:hAnsi="Times New Roman" w:cs="Times New Roman"/>
          <w:sz w:val="28"/>
          <w:szCs w:val="28"/>
        </w:rPr>
        <w:t>]</w:t>
      </w:r>
      <w:r>
        <w:rPr>
          <w:rFonts w:ascii="Times New Roman" w:hAnsi="Times New Roman" w:cs="Times New Roman"/>
          <w:sz w:val="28"/>
          <w:szCs w:val="28"/>
          <w:lang w:val="uk-UA"/>
        </w:rPr>
        <w:t>, а це, у свою чергу, породжує наявність у творах містики й фантастики.</w:t>
      </w:r>
    </w:p>
    <w:p w:rsidR="00A26E84" w:rsidRDefault="00A26E84" w:rsidP="00A26E84">
      <w:pPr>
        <w:shd w:val="clear" w:color="auto" w:fill="FFFFFF"/>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Література, як складова культури народу, створює своєрідну «мапу»</w:t>
      </w:r>
      <w:r>
        <w:rPr>
          <w:rFonts w:ascii="Times New Roman" w:hAnsi="Times New Roman" w:cs="Times New Roman"/>
          <w:color w:val="000000"/>
          <w:sz w:val="28"/>
          <w:szCs w:val="28"/>
          <w:lang w:val="uk-UA"/>
        </w:rPr>
        <w:t>“</w:t>
      </w:r>
      <w:r>
        <w:rPr>
          <w:rFonts w:ascii="Times New Roman" w:hAnsi="Times New Roman" w:cs="Times New Roman"/>
          <w:sz w:val="28"/>
          <w:szCs w:val="28"/>
          <w:lang w:val="uk-UA"/>
        </w:rPr>
        <w:t xml:space="preserve"> міфологічної національної пам’яті, а це дає можливість прийдешнім поколінням ідентифікуватись у окрему групу серед національних спільнот світу, і стати частинкою культури світового співтовариства. Не будемо претендувати на оригінальність, стверджуючи, що кожна література, і українська не є виключенням, відіграє ключову роль у творенні культурної пам’яті. В українському літературному просторі це реалізується через звернення, а відтак через переказ/інтерпретацію національного міфу. </w:t>
      </w:r>
    </w:p>
    <w:p w:rsidR="00A26E84" w:rsidRDefault="00A26E84" w:rsidP="00A26E8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Інна Швед зауважує, що </w:t>
      </w:r>
      <w:proofErr w:type="spellStart"/>
      <w:r>
        <w:rPr>
          <w:rFonts w:ascii="Times New Roman" w:hAnsi="Times New Roman" w:cs="Times New Roman"/>
          <w:sz w:val="28"/>
          <w:szCs w:val="28"/>
          <w:lang w:val="uk-UA"/>
        </w:rPr>
        <w:t>зашифрованість</w:t>
      </w:r>
      <w:proofErr w:type="spellEnd"/>
      <w:r>
        <w:rPr>
          <w:rFonts w:ascii="Times New Roman" w:hAnsi="Times New Roman" w:cs="Times New Roman"/>
          <w:sz w:val="28"/>
          <w:szCs w:val="28"/>
          <w:lang w:val="uk-UA"/>
        </w:rPr>
        <w:t xml:space="preserve"> значущої для соціуму інформації в різних символах і кодах забезпечує можливу повноту, об’ємність і збереження і відновлення, </w:t>
      </w:r>
      <w:proofErr w:type="spellStart"/>
      <w:r>
        <w:rPr>
          <w:rFonts w:ascii="Times New Roman" w:hAnsi="Times New Roman" w:cs="Times New Roman"/>
          <w:sz w:val="28"/>
          <w:szCs w:val="28"/>
          <w:lang w:val="uk-UA"/>
        </w:rPr>
        <w:t>багатоаспектність</w:t>
      </w:r>
      <w:proofErr w:type="spellEnd"/>
      <w:r>
        <w:rPr>
          <w:rFonts w:ascii="Times New Roman" w:hAnsi="Times New Roman" w:cs="Times New Roman"/>
          <w:sz w:val="28"/>
          <w:szCs w:val="28"/>
          <w:lang w:val="uk-UA"/>
        </w:rPr>
        <w:t xml:space="preserve"> точок зору [11, с. 49]. </w:t>
      </w:r>
    </w:p>
    <w:p w:rsidR="00A26E84" w:rsidRDefault="00A26E84" w:rsidP="00A26E84">
      <w:pPr>
        <w:shd w:val="clear" w:color="auto" w:fill="FFFFFF"/>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Пам’ять у творі </w:t>
      </w:r>
      <w:proofErr w:type="spellStart"/>
      <w:r>
        <w:rPr>
          <w:rFonts w:ascii="Times New Roman" w:hAnsi="Times New Roman" w:cs="Times New Roman"/>
          <w:sz w:val="28"/>
          <w:szCs w:val="28"/>
          <w:lang w:val="uk-UA"/>
        </w:rPr>
        <w:t>Н. Дев’я</w:t>
      </w:r>
      <w:proofErr w:type="spellEnd"/>
      <w:r>
        <w:rPr>
          <w:rFonts w:ascii="Times New Roman" w:hAnsi="Times New Roman" w:cs="Times New Roman"/>
          <w:sz w:val="28"/>
          <w:szCs w:val="28"/>
          <w:lang w:val="uk-UA"/>
        </w:rPr>
        <w:t>тко є наскрізним елементом, пронизує усі частини, декларує ідею тексту і звитяжно підносить дух нації. Вона репрезентована письменницею у двох площинах: з одного боку це елемент, що бере свої витоки із сивої давнини; сягаючи міфології ретранслює у сучасний час усі найпотаємніші «табу</w:t>
      </w:r>
      <w:r>
        <w:rPr>
          <w:rFonts w:ascii="Times New Roman" w:hAnsi="Times New Roman" w:cs="Times New Roman"/>
          <w:color w:val="000000"/>
          <w:sz w:val="28"/>
          <w:szCs w:val="28"/>
          <w:lang w:val="uk-UA"/>
        </w:rPr>
        <w:t>»</w:t>
      </w:r>
      <w:r>
        <w:rPr>
          <w:rFonts w:ascii="Times New Roman" w:hAnsi="Times New Roman" w:cs="Times New Roman"/>
          <w:sz w:val="28"/>
          <w:szCs w:val="28"/>
          <w:lang w:val="uk-UA"/>
        </w:rPr>
        <w:t xml:space="preserve"> та здобутки української нації. З іншого – це персоніфікований образ хранителя пам’яті. Саме на хранителів покладається у творі відповідальність за буття нації. Цей образ, як цілісність, представлений у творі у мозаїчному форматі і складається у цілісність впродовж часів на різних територіях, декларуючи ідею, яку С. Плачинда визначив як жертву в ім’я «спасіння свого народу», тобто в ім’я порятунку людей від духовного виродження, падіння [7, с. 13].</w:t>
      </w:r>
    </w:p>
    <w:p w:rsidR="00A26E84" w:rsidRDefault="00A26E84" w:rsidP="00A26E84">
      <w:pPr>
        <w:shd w:val="clear" w:color="auto" w:fill="FFFFFF"/>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Пам’ять, як і її хранитель, належить різним часово-просторовим площинам. Запозичені із міфології, творячи у давні часи своєрідну модель національної картини світу, вони перетинають майже усі надважливі періоди українського державотворення і відновлюються у наш час, вибираючи зовсім новий формат представлення. </w:t>
      </w:r>
    </w:p>
    <w:p w:rsidR="00A26E84" w:rsidRDefault="00A26E84" w:rsidP="00A26E84">
      <w:pPr>
        <w:shd w:val="clear" w:color="auto" w:fill="FFFFFF"/>
        <w:spacing w:after="0"/>
        <w:ind w:firstLine="708"/>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Н. Девя</w:t>
      </w:r>
      <w:proofErr w:type="spellEnd"/>
      <w:r>
        <w:rPr>
          <w:rFonts w:ascii="Times New Roman" w:hAnsi="Times New Roman" w:cs="Times New Roman"/>
          <w:sz w:val="28"/>
          <w:szCs w:val="28"/>
          <w:lang w:val="uk-UA"/>
        </w:rPr>
        <w:t xml:space="preserve">тко у цьому плані розпочинає свою </w:t>
      </w:r>
      <w:proofErr w:type="spellStart"/>
      <w:r>
        <w:rPr>
          <w:rFonts w:ascii="Times New Roman" w:hAnsi="Times New Roman" w:cs="Times New Roman"/>
          <w:sz w:val="28"/>
          <w:szCs w:val="28"/>
          <w:lang w:val="uk-UA"/>
        </w:rPr>
        <w:t>роповідь</w:t>
      </w:r>
      <w:proofErr w:type="spellEnd"/>
      <w:r>
        <w:rPr>
          <w:rFonts w:ascii="Times New Roman" w:hAnsi="Times New Roman" w:cs="Times New Roman"/>
          <w:sz w:val="28"/>
          <w:szCs w:val="28"/>
          <w:lang w:val="uk-UA"/>
        </w:rPr>
        <w:t xml:space="preserve"> із часів правління князя Володимира і ряду історій, пов’язаних з ним: </w:t>
      </w:r>
      <w:r>
        <w:rPr>
          <w:rFonts w:ascii="Times New Roman" w:hAnsi="Times New Roman" w:cs="Times New Roman"/>
          <w:color w:val="000000"/>
          <w:sz w:val="28"/>
          <w:szCs w:val="28"/>
          <w:lang w:val="uk-UA"/>
        </w:rPr>
        <w:t>«</w:t>
      </w:r>
      <w:r>
        <w:rPr>
          <w:rFonts w:ascii="Times New Roman" w:hAnsi="Times New Roman" w:cs="Times New Roman"/>
          <w:i/>
          <w:sz w:val="28"/>
          <w:szCs w:val="28"/>
          <w:lang w:val="uk-UA"/>
        </w:rPr>
        <w:t xml:space="preserve">Жив тоді на Русі Володимир ˂ ... ˃. Мріяв він про те, щоб усі голови перед ним схилили, як перед божеством, бажав влади і над людськими життями, і над серцями, і над минулим, і над майбутнім, і над </w:t>
      </w:r>
      <w:r>
        <w:rPr>
          <w:rFonts w:ascii="Times New Roman" w:hAnsi="Times New Roman" w:cs="Times New Roman"/>
          <w:i/>
          <w:sz w:val="28"/>
          <w:szCs w:val="28"/>
          <w:u w:val="single"/>
          <w:lang w:val="uk-UA"/>
        </w:rPr>
        <w:t>людською пам’яттю»</w:t>
      </w:r>
      <w:r>
        <w:rPr>
          <w:rFonts w:ascii="Times New Roman" w:hAnsi="Times New Roman" w:cs="Times New Roman"/>
          <w:sz w:val="28"/>
          <w:szCs w:val="28"/>
          <w:lang w:val="uk-UA"/>
        </w:rPr>
        <w:t xml:space="preserve"> [3, с. 4].</w:t>
      </w:r>
    </w:p>
    <w:p w:rsidR="00A26E84" w:rsidRDefault="00A26E84" w:rsidP="00A26E84">
      <w:pPr>
        <w:shd w:val="clear" w:color="auto" w:fill="FFFFFF"/>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 як результат такого прагнення: «... </w:t>
      </w:r>
      <w:r>
        <w:rPr>
          <w:rFonts w:ascii="Times New Roman" w:hAnsi="Times New Roman" w:cs="Times New Roman"/>
          <w:i/>
          <w:sz w:val="28"/>
          <w:szCs w:val="28"/>
          <w:lang w:val="uk-UA"/>
        </w:rPr>
        <w:t>Забулася та провина, звичай зверхнього ставлення до молоді на всі віки залишився</w:t>
      </w:r>
      <w:r>
        <w:rPr>
          <w:rFonts w:ascii="Times New Roman" w:hAnsi="Times New Roman" w:cs="Times New Roman"/>
          <w:sz w:val="28"/>
          <w:szCs w:val="28"/>
          <w:lang w:val="uk-UA"/>
        </w:rPr>
        <w:t>» [3, с. 4]; волхви, яким долею було призначено «</w:t>
      </w:r>
      <w:r>
        <w:rPr>
          <w:rFonts w:ascii="Times New Roman" w:hAnsi="Times New Roman" w:cs="Times New Roman"/>
          <w:i/>
          <w:sz w:val="28"/>
          <w:szCs w:val="28"/>
          <w:lang w:val="uk-UA"/>
        </w:rPr>
        <w:t>боронити життя і народи вести, від безумства і сірості оберігаючи</w:t>
      </w:r>
      <w:r>
        <w:rPr>
          <w:rFonts w:ascii="Times New Roman" w:hAnsi="Times New Roman" w:cs="Times New Roman"/>
          <w:sz w:val="28"/>
          <w:szCs w:val="28"/>
          <w:lang w:val="uk-UA"/>
        </w:rPr>
        <w:t>» [3, с. 4] мали або підкоритися або «</w:t>
      </w:r>
      <w:r>
        <w:rPr>
          <w:rFonts w:ascii="Times New Roman" w:hAnsi="Times New Roman" w:cs="Times New Roman"/>
          <w:i/>
          <w:sz w:val="28"/>
          <w:szCs w:val="28"/>
          <w:lang w:val="uk-UA"/>
        </w:rPr>
        <w:t xml:space="preserve">знищені будуть і навіть </w:t>
      </w:r>
      <w:r>
        <w:rPr>
          <w:rFonts w:ascii="Times New Roman" w:hAnsi="Times New Roman" w:cs="Times New Roman"/>
          <w:i/>
          <w:sz w:val="28"/>
          <w:szCs w:val="28"/>
          <w:u w:val="single"/>
          <w:lang w:val="uk-UA"/>
        </w:rPr>
        <w:t>пам’ять</w:t>
      </w:r>
      <w:r>
        <w:rPr>
          <w:rFonts w:ascii="Times New Roman" w:hAnsi="Times New Roman" w:cs="Times New Roman"/>
          <w:i/>
          <w:sz w:val="28"/>
          <w:szCs w:val="28"/>
          <w:lang w:val="uk-UA"/>
        </w:rPr>
        <w:t xml:space="preserve"> про </w:t>
      </w:r>
      <w:proofErr w:type="spellStart"/>
      <w:r>
        <w:rPr>
          <w:rFonts w:ascii="Times New Roman" w:hAnsi="Times New Roman" w:cs="Times New Roman"/>
          <w:i/>
          <w:sz w:val="28"/>
          <w:szCs w:val="28"/>
          <w:lang w:val="uk-UA"/>
        </w:rPr>
        <w:t>нихна</w:t>
      </w:r>
      <w:proofErr w:type="spellEnd"/>
      <w:r>
        <w:rPr>
          <w:rFonts w:ascii="Times New Roman" w:hAnsi="Times New Roman" w:cs="Times New Roman"/>
          <w:i/>
          <w:sz w:val="28"/>
          <w:szCs w:val="28"/>
          <w:u w:val="single"/>
          <w:lang w:val="uk-UA"/>
        </w:rPr>
        <w:t xml:space="preserve"> землі не залишиться»</w:t>
      </w:r>
      <w:r>
        <w:rPr>
          <w:rFonts w:ascii="Times New Roman" w:hAnsi="Times New Roman" w:cs="Times New Roman"/>
          <w:sz w:val="28"/>
          <w:szCs w:val="28"/>
          <w:lang w:val="uk-UA"/>
        </w:rPr>
        <w:t xml:space="preserve"> [3, с. 5]. Десять із дванадцяти «</w:t>
      </w:r>
      <w:r>
        <w:rPr>
          <w:rFonts w:ascii="Times New Roman" w:hAnsi="Times New Roman" w:cs="Times New Roman"/>
          <w:i/>
          <w:sz w:val="28"/>
          <w:szCs w:val="28"/>
          <w:lang w:val="uk-UA"/>
        </w:rPr>
        <w:t xml:space="preserve">нахаб, що дозволили собі просити золоте сонце не зраджувати» </w:t>
      </w:r>
      <w:r>
        <w:rPr>
          <w:rFonts w:ascii="Times New Roman" w:hAnsi="Times New Roman" w:cs="Times New Roman"/>
          <w:sz w:val="28"/>
          <w:szCs w:val="28"/>
        </w:rPr>
        <w:t>[3</w:t>
      </w:r>
      <w:r>
        <w:rPr>
          <w:rFonts w:ascii="Times New Roman" w:hAnsi="Times New Roman" w:cs="Times New Roman"/>
          <w:sz w:val="28"/>
          <w:szCs w:val="28"/>
          <w:lang w:val="uk-UA"/>
        </w:rPr>
        <w:t>, с.5</w:t>
      </w:r>
      <w:r>
        <w:rPr>
          <w:rFonts w:ascii="Times New Roman" w:hAnsi="Times New Roman" w:cs="Times New Roman"/>
          <w:sz w:val="28"/>
          <w:szCs w:val="28"/>
        </w:rPr>
        <w:t>]</w:t>
      </w:r>
      <w:r>
        <w:rPr>
          <w:rFonts w:ascii="Times New Roman" w:hAnsi="Times New Roman" w:cs="Times New Roman"/>
          <w:sz w:val="28"/>
          <w:szCs w:val="28"/>
          <w:lang w:val="uk-UA"/>
        </w:rPr>
        <w:t xml:space="preserve"> князь стратив, почувши страшні прокльони: «</w:t>
      </w:r>
      <w:r>
        <w:rPr>
          <w:rFonts w:ascii="Times New Roman" w:hAnsi="Times New Roman" w:cs="Times New Roman"/>
          <w:i/>
          <w:sz w:val="28"/>
          <w:szCs w:val="28"/>
          <w:lang w:val="uk-UA"/>
        </w:rPr>
        <w:t>Прокляли вони свою землю, що їх від смерті не врятувала, кожен на сто років. ˂ ... ˃ : не знатиме зрадлива земля щастя і волі. Потерпатиме від чужих забаганок, розмінною монетою для інших стане, а все, чого люди прагнути будуть й у що віритимуть від щирого серця, на смерть і зло обернеться. Кожен на сто років... Разом вийшло – тисяча літ»</w:t>
      </w:r>
      <w:r>
        <w:rPr>
          <w:rFonts w:ascii="Times New Roman" w:hAnsi="Times New Roman" w:cs="Times New Roman"/>
          <w:sz w:val="28"/>
          <w:szCs w:val="28"/>
          <w:lang w:val="uk-UA"/>
        </w:rPr>
        <w:t xml:space="preserve"> </w:t>
      </w:r>
      <w:r>
        <w:rPr>
          <w:rFonts w:ascii="Times New Roman" w:hAnsi="Times New Roman" w:cs="Times New Roman"/>
          <w:sz w:val="28"/>
          <w:szCs w:val="28"/>
        </w:rPr>
        <w:t>[3</w:t>
      </w:r>
      <w:r>
        <w:rPr>
          <w:rFonts w:ascii="Times New Roman" w:hAnsi="Times New Roman" w:cs="Times New Roman"/>
          <w:sz w:val="28"/>
          <w:szCs w:val="28"/>
          <w:lang w:val="uk-UA"/>
        </w:rPr>
        <w:t>, с. 5</w:t>
      </w:r>
      <w:r>
        <w:rPr>
          <w:rFonts w:ascii="Times New Roman" w:hAnsi="Times New Roman" w:cs="Times New Roman"/>
          <w:sz w:val="28"/>
          <w:szCs w:val="28"/>
        </w:rPr>
        <w:t>]</w:t>
      </w:r>
      <w:r>
        <w:rPr>
          <w:rFonts w:ascii="Times New Roman" w:hAnsi="Times New Roman" w:cs="Times New Roman"/>
          <w:sz w:val="28"/>
          <w:szCs w:val="28"/>
          <w:lang w:val="uk-UA"/>
        </w:rPr>
        <w:t xml:space="preserve">. </w:t>
      </w:r>
    </w:p>
    <w:p w:rsidR="00A26E84" w:rsidRDefault="00A26E84" w:rsidP="00A26E84">
      <w:pPr>
        <w:shd w:val="clear" w:color="auto" w:fill="FFFFFF"/>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Та разом із прокляттям землі на її мешканців накотилася ще одна біда. Люди втратили пам’ять. «</w:t>
      </w:r>
      <w:r>
        <w:rPr>
          <w:rFonts w:ascii="Times New Roman" w:hAnsi="Times New Roman" w:cs="Times New Roman"/>
          <w:i/>
          <w:sz w:val="28"/>
          <w:szCs w:val="28"/>
          <w:lang w:val="uk-UA"/>
        </w:rPr>
        <w:t xml:space="preserve">˂ ... ˃. Збіднілі люди, забули споконвічну владу слова, скорившись </w:t>
      </w:r>
      <w:proofErr w:type="spellStart"/>
      <w:r>
        <w:rPr>
          <w:rFonts w:ascii="Times New Roman" w:hAnsi="Times New Roman" w:cs="Times New Roman"/>
          <w:i/>
          <w:sz w:val="28"/>
          <w:szCs w:val="28"/>
          <w:lang w:val="uk-UA"/>
        </w:rPr>
        <w:t>забобнам</w:t>
      </w:r>
      <w:proofErr w:type="spellEnd"/>
      <w:r>
        <w:rPr>
          <w:rFonts w:ascii="Times New Roman" w:hAnsi="Times New Roman" w:cs="Times New Roman"/>
          <w:i/>
          <w:sz w:val="28"/>
          <w:szCs w:val="28"/>
          <w:lang w:val="uk-UA"/>
        </w:rPr>
        <w:t>, за їхнім законом життя своє будуючи, і звичаї прадавні берегли з кожним поколінням дедалі менше і менше»</w:t>
      </w:r>
      <w:r>
        <w:rPr>
          <w:rFonts w:ascii="Times New Roman" w:hAnsi="Times New Roman" w:cs="Times New Roman"/>
          <w:sz w:val="28"/>
          <w:szCs w:val="28"/>
          <w:lang w:val="uk-UA"/>
        </w:rPr>
        <w:t xml:space="preserve"> [3, с. 6]. </w:t>
      </w:r>
    </w:p>
    <w:p w:rsidR="00A26E84" w:rsidRDefault="00A26E84" w:rsidP="00A26E84">
      <w:pPr>
        <w:shd w:val="clear" w:color="auto" w:fill="FFFFFF"/>
        <w:spacing w:after="0"/>
        <w:ind w:firstLine="708"/>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Міфологізуючи</w:t>
      </w:r>
      <w:proofErr w:type="spellEnd"/>
      <w:r>
        <w:rPr>
          <w:rFonts w:ascii="Times New Roman" w:hAnsi="Times New Roman" w:cs="Times New Roman"/>
          <w:sz w:val="28"/>
          <w:szCs w:val="28"/>
          <w:lang w:val="uk-UA"/>
        </w:rPr>
        <w:t xml:space="preserve"> художній простір, надаючи йому посередництвом окремих історій сакрального значення, автор актуалізує усе, що в тому просторі опиняється, надаючи особливого значення усім чинникам, що призвели до нього.</w:t>
      </w:r>
    </w:p>
    <w:p w:rsidR="00A26E84" w:rsidRDefault="00A26E84" w:rsidP="00A26E84">
      <w:pPr>
        <w:shd w:val="clear" w:color="auto" w:fill="FFFFFF"/>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А далі іще складніше: надії на козацтво та руйнація чужими царями Січі, викорінення мови і пісні, через які прадавнє знання волховських учнів розтікалося, мов кров по венах, землею українською. «</w:t>
      </w:r>
      <w:r>
        <w:rPr>
          <w:rFonts w:ascii="Times New Roman" w:hAnsi="Times New Roman" w:cs="Times New Roman"/>
          <w:i/>
          <w:sz w:val="28"/>
          <w:szCs w:val="28"/>
          <w:lang w:val="uk-UA"/>
        </w:rPr>
        <w:t>Нікого не минула кара, всіх занапастила чужа воля, про всіх викривила пам’ять, поділивши її на історію і легенди, які усе ще намагався берегти народ, мов свої мелодійні пісні,сумні і звитяжні, що для кожного століття свої»</w:t>
      </w:r>
      <w:r>
        <w:rPr>
          <w:rFonts w:ascii="Times New Roman" w:hAnsi="Times New Roman" w:cs="Times New Roman"/>
          <w:sz w:val="28"/>
          <w:szCs w:val="28"/>
          <w:lang w:val="uk-UA"/>
        </w:rPr>
        <w:t xml:space="preserve"> [3, с. 7]. Усе робилося для того «</w:t>
      </w:r>
      <w:r>
        <w:rPr>
          <w:rFonts w:ascii="Times New Roman" w:hAnsi="Times New Roman" w:cs="Times New Roman"/>
          <w:i/>
          <w:sz w:val="28"/>
          <w:szCs w:val="28"/>
          <w:lang w:val="uk-UA"/>
        </w:rPr>
        <w:t xml:space="preserve">щоб народ свою пам'ять не міг зберегти» </w:t>
      </w:r>
      <w:r>
        <w:rPr>
          <w:rFonts w:ascii="Times New Roman" w:hAnsi="Times New Roman" w:cs="Times New Roman"/>
          <w:sz w:val="28"/>
          <w:szCs w:val="28"/>
        </w:rPr>
        <w:t>[3</w:t>
      </w:r>
      <w:r>
        <w:rPr>
          <w:rFonts w:ascii="Times New Roman" w:hAnsi="Times New Roman" w:cs="Times New Roman"/>
          <w:sz w:val="28"/>
          <w:szCs w:val="28"/>
          <w:lang w:val="uk-UA"/>
        </w:rPr>
        <w:t>, с.7</w:t>
      </w:r>
      <w:r>
        <w:rPr>
          <w:rFonts w:ascii="Times New Roman" w:hAnsi="Times New Roman" w:cs="Times New Roman"/>
          <w:sz w:val="28"/>
          <w:szCs w:val="28"/>
        </w:rPr>
        <w:t>]</w:t>
      </w:r>
      <w:r>
        <w:rPr>
          <w:rFonts w:ascii="Times New Roman" w:hAnsi="Times New Roman" w:cs="Times New Roman"/>
          <w:sz w:val="28"/>
          <w:szCs w:val="28"/>
          <w:lang w:val="uk-UA"/>
        </w:rPr>
        <w:t xml:space="preserve">, а відтак не міг себе ідентифікувати як абсолютно іманентну, неповторну, </w:t>
      </w:r>
      <w:r>
        <w:rPr>
          <w:rFonts w:ascii="Times New Roman" w:hAnsi="Times New Roman" w:cs="Times New Roman"/>
          <w:sz w:val="28"/>
          <w:szCs w:val="28"/>
          <w:lang w:val="uk-UA"/>
        </w:rPr>
        <w:lastRenderedPageBreak/>
        <w:t>прекрасну націю. Саме тому «</w:t>
      </w:r>
      <w:r>
        <w:rPr>
          <w:rFonts w:ascii="Times New Roman" w:hAnsi="Times New Roman" w:cs="Times New Roman"/>
          <w:i/>
          <w:color w:val="000000"/>
          <w:sz w:val="28"/>
          <w:szCs w:val="28"/>
          <w:lang w:val="uk-UA"/>
        </w:rPr>
        <w:t>Запанувала</w:t>
      </w:r>
      <w:r>
        <w:rPr>
          <w:rFonts w:ascii="Times New Roman" w:hAnsi="Times New Roman" w:cs="Times New Roman"/>
          <w:i/>
          <w:sz w:val="28"/>
          <w:szCs w:val="28"/>
          <w:lang w:val="uk-UA"/>
        </w:rPr>
        <w:t xml:space="preserve"> тоді</w:t>
      </w:r>
      <w:r>
        <w:rPr>
          <w:rFonts w:ascii="Times New Roman" w:hAnsi="Times New Roman" w:cs="Times New Roman"/>
          <w:i/>
          <w:color w:val="000000"/>
          <w:sz w:val="28"/>
          <w:szCs w:val="28"/>
          <w:lang w:val="uk-UA"/>
        </w:rPr>
        <w:t xml:space="preserve"> на сім десятків років сірість, стерла відмінності між народами і народну </w:t>
      </w:r>
      <w:proofErr w:type="spellStart"/>
      <w:r>
        <w:rPr>
          <w:rFonts w:ascii="Times New Roman" w:hAnsi="Times New Roman" w:cs="Times New Roman"/>
          <w:i/>
          <w:color w:val="000000"/>
          <w:sz w:val="28"/>
          <w:szCs w:val="28"/>
          <w:lang w:val="uk-UA"/>
        </w:rPr>
        <w:t>пам</w:t>
      </w:r>
      <w:proofErr w:type="spellEnd"/>
      <w:r>
        <w:rPr>
          <w:rFonts w:ascii="Times New Roman" w:hAnsi="Times New Roman" w:cs="Times New Roman"/>
          <w:i/>
          <w:color w:val="000000"/>
          <w:sz w:val="28"/>
          <w:szCs w:val="28"/>
        </w:rPr>
        <w:t>’</w:t>
      </w:r>
      <w:r>
        <w:rPr>
          <w:rFonts w:ascii="Times New Roman" w:hAnsi="Times New Roman" w:cs="Times New Roman"/>
          <w:i/>
          <w:color w:val="000000"/>
          <w:sz w:val="28"/>
          <w:szCs w:val="28"/>
          <w:lang w:val="uk-UA"/>
        </w:rPr>
        <w:t xml:space="preserve">ять...» </w:t>
      </w:r>
      <w:r>
        <w:rPr>
          <w:rFonts w:ascii="Times New Roman" w:hAnsi="Times New Roman" w:cs="Times New Roman"/>
          <w:sz w:val="28"/>
          <w:szCs w:val="28"/>
          <w:lang w:val="uk-UA"/>
        </w:rPr>
        <w:t>[3, с. 7].</w:t>
      </w:r>
    </w:p>
    <w:p w:rsidR="00A26E84" w:rsidRDefault="00A26E84" w:rsidP="00A26E84">
      <w:pPr>
        <w:shd w:val="clear" w:color="auto" w:fill="FFFFFF"/>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І як реквієм звучать слова письменниці наприкінці першої новели твору «</w:t>
      </w:r>
      <w:r>
        <w:rPr>
          <w:rFonts w:ascii="Times New Roman" w:hAnsi="Times New Roman" w:cs="Times New Roman"/>
          <w:color w:val="000000"/>
          <w:sz w:val="28"/>
          <w:szCs w:val="28"/>
          <w:lang w:val="uk-UA"/>
        </w:rPr>
        <w:t>Зачин</w:t>
      </w:r>
      <w:r>
        <w:rPr>
          <w:rFonts w:ascii="Times New Roman" w:hAnsi="Times New Roman" w:cs="Times New Roman"/>
          <w:sz w:val="28"/>
          <w:szCs w:val="28"/>
          <w:lang w:val="uk-UA"/>
        </w:rPr>
        <w:t xml:space="preserve"> </w:t>
      </w:r>
      <w:r>
        <w:rPr>
          <w:rFonts w:ascii="Times New Roman" w:hAnsi="Times New Roman" w:cs="Times New Roman"/>
          <w:color w:val="000000"/>
          <w:sz w:val="28"/>
          <w:szCs w:val="28"/>
          <w:lang w:val="uk-UA"/>
        </w:rPr>
        <w:t>“</w:t>
      </w:r>
      <w:r>
        <w:rPr>
          <w:rFonts w:ascii="Times New Roman" w:hAnsi="Times New Roman" w:cs="Times New Roman"/>
          <w:sz w:val="28"/>
          <w:szCs w:val="28"/>
          <w:lang w:val="uk-UA"/>
        </w:rPr>
        <w:t xml:space="preserve">Тисячолітнє </w:t>
      </w:r>
      <w:proofErr w:type="spellStart"/>
      <w:r>
        <w:rPr>
          <w:rFonts w:ascii="Times New Roman" w:hAnsi="Times New Roman" w:cs="Times New Roman"/>
          <w:sz w:val="28"/>
          <w:szCs w:val="28"/>
          <w:lang w:val="uk-UA"/>
        </w:rPr>
        <w:t>покляття</w:t>
      </w:r>
      <w:proofErr w:type="spellEnd"/>
      <w:r>
        <w:rPr>
          <w:rFonts w:ascii="Times New Roman" w:hAnsi="Times New Roman" w:cs="Times New Roman"/>
          <w:color w:val="000000"/>
          <w:sz w:val="28"/>
          <w:szCs w:val="28"/>
          <w:lang w:val="uk-UA"/>
        </w:rPr>
        <w:t>“</w:t>
      </w:r>
      <w:r>
        <w:rPr>
          <w:rFonts w:ascii="Times New Roman" w:hAnsi="Times New Roman" w:cs="Times New Roman"/>
          <w:sz w:val="28"/>
          <w:szCs w:val="28"/>
          <w:lang w:val="uk-UA"/>
        </w:rPr>
        <w:t>»</w:t>
      </w:r>
      <w:r>
        <w:rPr>
          <w:rFonts w:ascii="Times New Roman" w:hAnsi="Times New Roman" w:cs="Times New Roman"/>
          <w:color w:val="000000"/>
          <w:sz w:val="28"/>
          <w:szCs w:val="28"/>
          <w:lang w:val="uk-UA"/>
        </w:rPr>
        <w:t>: «</w:t>
      </w:r>
      <w:r>
        <w:rPr>
          <w:rFonts w:ascii="Times New Roman" w:hAnsi="Times New Roman" w:cs="Times New Roman"/>
          <w:i/>
          <w:color w:val="000000"/>
          <w:sz w:val="28"/>
          <w:szCs w:val="28"/>
          <w:lang w:val="uk-UA"/>
        </w:rPr>
        <w:t xml:space="preserve">Розгубилися прадавні знання, забулася історія </w:t>
      </w:r>
      <w:proofErr w:type="spellStart"/>
      <w:r>
        <w:rPr>
          <w:rFonts w:ascii="Times New Roman" w:hAnsi="Times New Roman" w:cs="Times New Roman"/>
          <w:i/>
          <w:color w:val="000000"/>
          <w:sz w:val="28"/>
          <w:szCs w:val="28"/>
          <w:lang w:val="uk-UA"/>
        </w:rPr>
        <w:t>роду.Блискавиці</w:t>
      </w:r>
      <w:proofErr w:type="spellEnd"/>
      <w:r>
        <w:rPr>
          <w:rFonts w:ascii="Times New Roman" w:hAnsi="Times New Roman" w:cs="Times New Roman"/>
          <w:i/>
          <w:color w:val="000000"/>
          <w:sz w:val="28"/>
          <w:szCs w:val="28"/>
          <w:lang w:val="uk-UA"/>
        </w:rPr>
        <w:t xml:space="preserve"> творили долю, бо </w:t>
      </w:r>
      <w:proofErr w:type="spellStart"/>
      <w:r>
        <w:rPr>
          <w:rFonts w:ascii="Times New Roman" w:hAnsi="Times New Roman" w:cs="Times New Roman"/>
          <w:i/>
          <w:color w:val="000000"/>
          <w:sz w:val="28"/>
          <w:szCs w:val="28"/>
          <w:lang w:val="uk-UA"/>
        </w:rPr>
        <w:t>вірли</w:t>
      </w:r>
      <w:proofErr w:type="spellEnd"/>
      <w:r>
        <w:rPr>
          <w:rFonts w:ascii="Times New Roman" w:hAnsi="Times New Roman" w:cs="Times New Roman"/>
          <w:i/>
          <w:color w:val="000000"/>
          <w:sz w:val="28"/>
          <w:szCs w:val="28"/>
          <w:lang w:val="uk-UA"/>
        </w:rPr>
        <w:t xml:space="preserve">, що у народу, який народжує характерників і мольфарів, є омріяна воля яку відібрати ні своєму, ні чужому не до снаги. І вільнолюбний вітер буде тим відчайдухам побратимом і в козацькому степу, і серед Карпатських гір. І наповнить той вітер вітрила чайки і на Дніпрі, і на Чорному морі, і в серці гарячому не згасить вогню, а роздмухає святим багаттям. І піде той вогонь по всій землі, прадавнім полум’ям душі людські очищаючи і шлях у майбутнє славою і випробуваннями стелячи. Заради нинішніх і прийдешніх, заради кожного, хто на заклик крові і народу свого відгукнеться» </w:t>
      </w:r>
      <w:r>
        <w:rPr>
          <w:rFonts w:ascii="Times New Roman" w:hAnsi="Times New Roman" w:cs="Times New Roman"/>
          <w:sz w:val="28"/>
          <w:szCs w:val="28"/>
        </w:rPr>
        <w:t>[3</w:t>
      </w:r>
      <w:r>
        <w:rPr>
          <w:rFonts w:ascii="Times New Roman" w:hAnsi="Times New Roman" w:cs="Times New Roman"/>
          <w:sz w:val="28"/>
          <w:szCs w:val="28"/>
          <w:lang w:val="uk-UA"/>
        </w:rPr>
        <w:t>, с. 38</w:t>
      </w:r>
      <w:r>
        <w:rPr>
          <w:rFonts w:ascii="Times New Roman" w:hAnsi="Times New Roman" w:cs="Times New Roman"/>
          <w:sz w:val="28"/>
          <w:szCs w:val="28"/>
        </w:rPr>
        <w:t>]</w:t>
      </w:r>
      <w:r>
        <w:rPr>
          <w:rFonts w:ascii="Times New Roman" w:hAnsi="Times New Roman" w:cs="Times New Roman"/>
          <w:sz w:val="28"/>
          <w:szCs w:val="28"/>
          <w:lang w:val="uk-UA"/>
        </w:rPr>
        <w:t>.</w:t>
      </w:r>
    </w:p>
    <w:p w:rsidR="00A26E84" w:rsidRDefault="00A26E84" w:rsidP="00A26E84">
      <w:pPr>
        <w:shd w:val="clear" w:color="auto" w:fill="FFFFFF"/>
        <w:spacing w:after="0"/>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Втративши пам’ять, люди втрачають усе, і себе у тому числі, зникають як окремішня нація. </w:t>
      </w:r>
      <w:r>
        <w:rPr>
          <w:rFonts w:ascii="Times New Roman" w:hAnsi="Times New Roman" w:cs="Times New Roman"/>
          <w:sz w:val="28"/>
          <w:szCs w:val="28"/>
          <w:lang w:val="uk-UA"/>
        </w:rPr>
        <w:t>І тільки вибудовуючи системні зв’язки між різними елементами національних кодів пам’ять об’єднує, структурує доволі широкий спектр уявлень про взаємини світу, його закони і людину у світі, актуалізує глибинні сакральні сенси і цінності культури, визначає рамки просторової реалізації сенсів запозичених із прадавніх міфологічних часів. Українська авторка для цього використовує епізод «</w:t>
      </w:r>
      <w:r>
        <w:rPr>
          <w:rFonts w:ascii="Times New Roman" w:hAnsi="Times New Roman" w:cs="Times New Roman"/>
          <w:color w:val="000000"/>
          <w:sz w:val="28"/>
          <w:szCs w:val="28"/>
          <w:lang w:val="uk-UA"/>
        </w:rPr>
        <w:t>Птах із барвистими крилами».</w:t>
      </w:r>
    </w:p>
    <w:p w:rsidR="00A26E84" w:rsidRDefault="00A26E84" w:rsidP="00A26E84">
      <w:pPr>
        <w:tabs>
          <w:tab w:val="left" w:pos="284"/>
        </w:tabs>
        <w:spacing w:after="0"/>
        <w:ind w:firstLine="709"/>
        <w:jc w:val="both"/>
        <w:rPr>
          <w:rFonts w:ascii="Times New Roman" w:hAnsi="Times New Roman" w:cs="Times New Roman"/>
          <w:i/>
          <w:color w:val="000000"/>
          <w:sz w:val="28"/>
          <w:szCs w:val="28"/>
          <w:lang w:val="uk-UA"/>
        </w:rPr>
      </w:pPr>
      <w:r>
        <w:rPr>
          <w:rFonts w:ascii="Times New Roman" w:hAnsi="Times New Roman" w:cs="Times New Roman"/>
          <w:color w:val="000000"/>
          <w:sz w:val="28"/>
          <w:szCs w:val="28"/>
          <w:lang w:val="uk-UA"/>
        </w:rPr>
        <w:t xml:space="preserve">Згідно міфологічних історій, </w:t>
      </w:r>
      <w:r>
        <w:rPr>
          <w:rFonts w:ascii="Times New Roman" w:hAnsi="Times New Roman" w:cs="Times New Roman"/>
          <w:sz w:val="28"/>
          <w:szCs w:val="28"/>
          <w:lang w:val="uk-UA"/>
        </w:rPr>
        <w:t xml:space="preserve">Птах – один із центральних і найпоетичніших образів давнини. Це світла, безсмертна істота, позбавлена недоліків, втілення досконалості. Саме завдяки їй світ пам’ятає минуле і завдяки цьому спроможний відроджуватися, переживши трагічні часи. У такому форматі зображено Птаха у переважній більшості сучасних творів української літератури </w:t>
      </w:r>
      <w:proofErr w:type="spellStart"/>
      <w:r>
        <w:rPr>
          <w:rFonts w:ascii="Times New Roman" w:hAnsi="Times New Roman" w:cs="Times New Roman"/>
          <w:sz w:val="28"/>
          <w:szCs w:val="28"/>
          <w:lang w:val="uk-UA"/>
        </w:rPr>
        <w:t>фентезі</w:t>
      </w:r>
      <w:proofErr w:type="spellEnd"/>
      <w:r>
        <w:rPr>
          <w:rFonts w:ascii="Times New Roman" w:hAnsi="Times New Roman" w:cs="Times New Roman"/>
          <w:sz w:val="28"/>
          <w:szCs w:val="28"/>
          <w:lang w:val="uk-UA"/>
        </w:rPr>
        <w:t xml:space="preserve">. У тексті </w:t>
      </w:r>
      <w:proofErr w:type="spellStart"/>
      <w:r>
        <w:rPr>
          <w:rFonts w:ascii="Times New Roman" w:hAnsi="Times New Roman" w:cs="Times New Roman"/>
          <w:sz w:val="28"/>
          <w:szCs w:val="28"/>
          <w:lang w:val="uk-UA"/>
        </w:rPr>
        <w:t>Н. Дев’я</w:t>
      </w:r>
      <w:proofErr w:type="spellEnd"/>
      <w:r>
        <w:rPr>
          <w:rFonts w:ascii="Times New Roman" w:hAnsi="Times New Roman" w:cs="Times New Roman"/>
          <w:sz w:val="28"/>
          <w:szCs w:val="28"/>
          <w:lang w:val="uk-UA"/>
        </w:rPr>
        <w:t>тко П</w:t>
      </w:r>
      <w:r>
        <w:rPr>
          <w:rFonts w:ascii="Times New Roman" w:hAnsi="Times New Roman" w:cs="Times New Roman"/>
          <w:color w:val="000000"/>
          <w:sz w:val="28"/>
          <w:szCs w:val="28"/>
          <w:lang w:val="uk-UA"/>
        </w:rPr>
        <w:t xml:space="preserve">тах інший: він приносить забуття і символізує потойбічне лихо, яке стало наслідком милосердя. Таким форматом образу, за словами </w:t>
      </w:r>
      <w:proofErr w:type="spellStart"/>
      <w:r>
        <w:rPr>
          <w:rFonts w:ascii="Times New Roman" w:hAnsi="Times New Roman" w:cs="Times New Roman"/>
          <w:color w:val="000000"/>
          <w:sz w:val="28"/>
          <w:szCs w:val="28"/>
          <w:lang w:val="uk-UA"/>
        </w:rPr>
        <w:t>Хаган</w:t>
      </w:r>
      <w:proofErr w:type="spellEnd"/>
      <w:r>
        <w:rPr>
          <w:rFonts w:ascii="Times New Roman" w:hAnsi="Times New Roman" w:cs="Times New Roman"/>
          <w:color w:val="000000"/>
          <w:sz w:val="28"/>
          <w:szCs w:val="28"/>
          <w:lang w:val="uk-UA"/>
        </w:rPr>
        <w:t xml:space="preserve"> Альварес, «презлим відплачено за предобре». Руйнація, яка наступила разом із забуттям : «</w:t>
      </w:r>
      <w:r>
        <w:rPr>
          <w:rFonts w:ascii="Times New Roman" w:hAnsi="Times New Roman" w:cs="Times New Roman"/>
          <w:i/>
          <w:color w:val="000000"/>
          <w:sz w:val="28"/>
          <w:szCs w:val="28"/>
          <w:lang w:val="uk-UA"/>
        </w:rPr>
        <w:t xml:space="preserve">Одного дня усі вони залишили свої домівки, бо та мали зробити, і розійшлися світом. </w:t>
      </w:r>
      <w:r>
        <w:rPr>
          <w:rFonts w:ascii="Times New Roman" w:hAnsi="Times New Roman" w:cs="Times New Roman"/>
          <w:i/>
          <w:sz w:val="28"/>
          <w:szCs w:val="28"/>
          <w:lang w:val="uk-UA"/>
        </w:rPr>
        <w:t xml:space="preserve">˂ ... ˃ А на землі тієї колись багатої країни все заросло полином, здичавіли сади і поля, зруйнувалися будинки, і їх поглинула земля, не залишилося навіть згадки про тих, хто тут жив колись» </w:t>
      </w:r>
      <w:r>
        <w:rPr>
          <w:rFonts w:ascii="Times New Roman" w:hAnsi="Times New Roman" w:cs="Times New Roman"/>
          <w:sz w:val="28"/>
          <w:szCs w:val="28"/>
        </w:rPr>
        <w:t>[3</w:t>
      </w:r>
      <w:r>
        <w:rPr>
          <w:rFonts w:ascii="Times New Roman" w:hAnsi="Times New Roman" w:cs="Times New Roman"/>
          <w:sz w:val="28"/>
          <w:szCs w:val="28"/>
          <w:lang w:val="uk-UA"/>
        </w:rPr>
        <w:t>, с. 14-15</w:t>
      </w:r>
      <w:r>
        <w:rPr>
          <w:rFonts w:ascii="Times New Roman" w:hAnsi="Times New Roman" w:cs="Times New Roman"/>
          <w:sz w:val="28"/>
          <w:szCs w:val="28"/>
        </w:rPr>
        <w:t>]</w:t>
      </w:r>
      <w:r>
        <w:rPr>
          <w:rFonts w:ascii="Times New Roman" w:hAnsi="Times New Roman" w:cs="Times New Roman"/>
          <w:sz w:val="28"/>
          <w:szCs w:val="28"/>
          <w:lang w:val="uk-UA"/>
        </w:rPr>
        <w:t xml:space="preserve">. принесла людям і втрату самих себе. Реальне і вигадане так щільно накладаються одне на інше, що відчути межу між ними практично неможливо. Формується зовсім нова реальність, зловісно </w:t>
      </w:r>
      <w:proofErr w:type="spellStart"/>
      <w:r>
        <w:rPr>
          <w:rFonts w:ascii="Times New Roman" w:hAnsi="Times New Roman" w:cs="Times New Roman"/>
          <w:sz w:val="28"/>
          <w:szCs w:val="28"/>
          <w:lang w:val="uk-UA"/>
        </w:rPr>
        <w:t>пророчачи</w:t>
      </w:r>
      <w:proofErr w:type="spellEnd"/>
      <w:r>
        <w:rPr>
          <w:rFonts w:ascii="Times New Roman" w:hAnsi="Times New Roman" w:cs="Times New Roman"/>
          <w:sz w:val="28"/>
          <w:szCs w:val="28"/>
          <w:lang w:val="uk-UA"/>
        </w:rPr>
        <w:t xml:space="preserve"> незбагненне без минулого, теперішнього і майбутнього, без спогадів і надії : «</w:t>
      </w:r>
      <w:r>
        <w:rPr>
          <w:rFonts w:ascii="Times New Roman" w:hAnsi="Times New Roman" w:cs="Times New Roman"/>
          <w:i/>
          <w:color w:val="000000"/>
          <w:sz w:val="28"/>
          <w:szCs w:val="28"/>
          <w:lang w:val="uk-UA"/>
        </w:rPr>
        <w:t xml:space="preserve">А на землі тієї колись багатої країни все заросло полином, здичавіли сади і </w:t>
      </w:r>
      <w:r>
        <w:rPr>
          <w:rFonts w:ascii="Times New Roman" w:hAnsi="Times New Roman" w:cs="Times New Roman"/>
          <w:i/>
          <w:color w:val="000000"/>
          <w:sz w:val="28"/>
          <w:szCs w:val="28"/>
          <w:lang w:val="uk-UA"/>
        </w:rPr>
        <w:lastRenderedPageBreak/>
        <w:t>поля, зруйнувалися будинки, і їх поглинула земля, не залишилося навіть згадки про тих, хто тут жив колись.</w:t>
      </w:r>
    </w:p>
    <w:p w:rsidR="00A26E84" w:rsidRDefault="00A26E84" w:rsidP="00A26E84">
      <w:pPr>
        <w:tabs>
          <w:tab w:val="left" w:pos="284"/>
        </w:tabs>
        <w:spacing w:after="0"/>
        <w:ind w:firstLine="709"/>
        <w:jc w:val="both"/>
        <w:rPr>
          <w:rFonts w:ascii="Times New Roman" w:hAnsi="Times New Roman" w:cs="Times New Roman"/>
          <w:i/>
          <w:color w:val="000000"/>
          <w:sz w:val="28"/>
          <w:szCs w:val="28"/>
          <w:lang w:val="uk-UA"/>
        </w:rPr>
      </w:pPr>
      <w:r>
        <w:rPr>
          <w:rFonts w:ascii="Times New Roman" w:hAnsi="Times New Roman" w:cs="Times New Roman"/>
          <w:i/>
          <w:color w:val="000000"/>
          <w:sz w:val="28"/>
          <w:szCs w:val="28"/>
          <w:lang w:val="uk-UA"/>
        </w:rPr>
        <w:t>Потім прийшов на ту землю інший красивий і гордий народ, посадив свої сади, засіяв свої поля, присвятив пісні своїм коханим.</w:t>
      </w:r>
    </w:p>
    <w:p w:rsidR="00A26E84" w:rsidRDefault="00A26E84" w:rsidP="00A26E84">
      <w:pPr>
        <w:tabs>
          <w:tab w:val="left" w:pos="284"/>
        </w:tabs>
        <w:spacing w:after="0"/>
        <w:ind w:firstLine="709"/>
        <w:jc w:val="both"/>
        <w:rPr>
          <w:rFonts w:ascii="Times New Roman" w:hAnsi="Times New Roman" w:cs="Times New Roman"/>
          <w:sz w:val="28"/>
          <w:szCs w:val="28"/>
          <w:lang w:val="uk-UA"/>
        </w:rPr>
      </w:pPr>
      <w:r>
        <w:rPr>
          <w:rFonts w:ascii="Times New Roman" w:hAnsi="Times New Roman" w:cs="Times New Roman"/>
          <w:i/>
          <w:color w:val="000000"/>
          <w:sz w:val="28"/>
          <w:szCs w:val="28"/>
          <w:lang w:val="uk-UA"/>
        </w:rPr>
        <w:t xml:space="preserve">Та не було більше миру і спокою у тій землі» </w:t>
      </w:r>
      <w:r>
        <w:rPr>
          <w:rFonts w:ascii="Times New Roman" w:hAnsi="Times New Roman" w:cs="Times New Roman"/>
          <w:sz w:val="28"/>
          <w:szCs w:val="28"/>
        </w:rPr>
        <w:t>[3</w:t>
      </w:r>
      <w:r>
        <w:rPr>
          <w:rFonts w:ascii="Times New Roman" w:hAnsi="Times New Roman" w:cs="Times New Roman"/>
          <w:sz w:val="28"/>
          <w:szCs w:val="28"/>
          <w:lang w:val="uk-UA"/>
        </w:rPr>
        <w:t>, с. 15</w:t>
      </w:r>
      <w:r>
        <w:rPr>
          <w:rFonts w:ascii="Times New Roman" w:hAnsi="Times New Roman" w:cs="Times New Roman"/>
          <w:sz w:val="28"/>
          <w:szCs w:val="28"/>
        </w:rPr>
        <w:t>]</w:t>
      </w:r>
      <w:r>
        <w:rPr>
          <w:rFonts w:ascii="Times New Roman" w:hAnsi="Times New Roman" w:cs="Times New Roman"/>
          <w:sz w:val="28"/>
          <w:szCs w:val="28"/>
          <w:lang w:val="uk-UA"/>
        </w:rPr>
        <w:t xml:space="preserve">. З такого приводу А. Соколова наголошує: «Серед розмаїття творів постмодерної доби яскраво вирізняються тексти, написані в традиційній естетиці магічної прози ХІХ та ХХ ст., де співвідношення площин реального та фантастичного зазнають змін, оскільки перестають лише співіснувати, перетинатися чи </w:t>
      </w:r>
      <w:proofErr w:type="spellStart"/>
      <w:r>
        <w:rPr>
          <w:rFonts w:ascii="Times New Roman" w:hAnsi="Times New Roman" w:cs="Times New Roman"/>
          <w:sz w:val="28"/>
          <w:szCs w:val="28"/>
          <w:lang w:val="uk-UA"/>
        </w:rPr>
        <w:t>взаємовпливати</w:t>
      </w:r>
      <w:proofErr w:type="spellEnd"/>
      <w:r>
        <w:rPr>
          <w:rFonts w:ascii="Times New Roman" w:hAnsi="Times New Roman" w:cs="Times New Roman"/>
          <w:sz w:val="28"/>
          <w:szCs w:val="28"/>
          <w:lang w:val="uk-UA"/>
        </w:rPr>
        <w:t xml:space="preserve"> – їхні межі розмиваються й відбувається злиття двох площин. Незмінним залишається міфічне сприйняття світу, відображення традиційних вірувань та звичаїв, своєрідності національного фольклору» [8].</w:t>
      </w:r>
    </w:p>
    <w:p w:rsidR="00A26E84" w:rsidRDefault="00A26E84" w:rsidP="00A26E84">
      <w:pPr>
        <w:tabs>
          <w:tab w:val="left" w:pos="284"/>
        </w:tabs>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 пам’ять сама по собі існувати не може. Вона у творі реалізується через персоніфікацію природних явищ і досягає повноти посередництвом образів хранителів. </w:t>
      </w:r>
    </w:p>
    <w:p w:rsidR="00A26E84" w:rsidRDefault="00A26E84" w:rsidP="00A26E84">
      <w:pPr>
        <w:shd w:val="clear" w:color="auto" w:fill="FFFFFF"/>
        <w:tabs>
          <w:tab w:val="left" w:pos="3585"/>
        </w:tabs>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інтерпретації </w:t>
      </w:r>
      <w:proofErr w:type="spellStart"/>
      <w:r>
        <w:rPr>
          <w:rFonts w:ascii="Times New Roman" w:hAnsi="Times New Roman" w:cs="Times New Roman"/>
          <w:sz w:val="28"/>
          <w:szCs w:val="28"/>
          <w:lang w:val="uk-UA"/>
        </w:rPr>
        <w:t>Н. Дев’я</w:t>
      </w:r>
      <w:proofErr w:type="spellEnd"/>
      <w:r>
        <w:rPr>
          <w:rFonts w:ascii="Times New Roman" w:hAnsi="Times New Roman" w:cs="Times New Roman"/>
          <w:sz w:val="28"/>
          <w:szCs w:val="28"/>
          <w:lang w:val="uk-UA"/>
        </w:rPr>
        <w:t xml:space="preserve">тко хранитель пам’яті багатоликий. Беручи початок із </w:t>
      </w:r>
      <w:proofErr w:type="spellStart"/>
      <w:r>
        <w:rPr>
          <w:rFonts w:ascii="Times New Roman" w:hAnsi="Times New Roman" w:cs="Times New Roman"/>
          <w:sz w:val="28"/>
          <w:szCs w:val="28"/>
          <w:lang w:val="uk-UA"/>
        </w:rPr>
        <w:t>дохристового</w:t>
      </w:r>
      <w:proofErr w:type="spellEnd"/>
      <w:r>
        <w:rPr>
          <w:rFonts w:ascii="Times New Roman" w:hAnsi="Times New Roman" w:cs="Times New Roman"/>
          <w:sz w:val="28"/>
          <w:szCs w:val="28"/>
          <w:lang w:val="uk-UA"/>
        </w:rPr>
        <w:t xml:space="preserve"> часу, розпочинаючись з волхвів, він увесь час змінюється. Хранитель пам’яті – це і волхви, що жили у сиву давнину, і співчутлива дівчина без імені, іманентність якої визначена білою сорочкою з червоною вишивкою, що згодом переродиться у панну Ніч і Захар – хлопець з Карпатських гір, якого люди потай називають мольфаром. Це і Костик, і Дмитро, і його кохана Олена; це і поетеса і Остап – усі, хто був у різних куточках української землі і кого заново зібрало полум’яне коло посеред широкого степу, і покликало присягнути повернути народові волю, здатність самостійно і свідомо приймати рішення та відповідати за них. Мандруючи чарівним </w:t>
      </w:r>
      <w:proofErr w:type="spellStart"/>
      <w:r>
        <w:rPr>
          <w:rFonts w:ascii="Times New Roman" w:hAnsi="Times New Roman" w:cs="Times New Roman"/>
          <w:sz w:val="28"/>
          <w:szCs w:val="28"/>
          <w:lang w:val="uk-UA"/>
        </w:rPr>
        <w:t>іншосвіттям</w:t>
      </w:r>
      <w:proofErr w:type="spellEnd"/>
      <w:r>
        <w:rPr>
          <w:rFonts w:ascii="Times New Roman" w:hAnsi="Times New Roman" w:cs="Times New Roman"/>
          <w:sz w:val="28"/>
          <w:szCs w:val="28"/>
          <w:lang w:val="uk-UA"/>
        </w:rPr>
        <w:t xml:space="preserve">, читач посередництвом доль обраних, що у майбутньому стануть хранителями </w:t>
      </w:r>
      <w:r>
        <w:rPr>
          <w:rFonts w:ascii="Times New Roman" w:eastAsia="Times New Roman" w:hAnsi="Times New Roman" w:cs="Times New Roman"/>
          <w:sz w:val="28"/>
          <w:szCs w:val="28"/>
          <w:lang w:val="uk-UA" w:eastAsia="ru-RU"/>
        </w:rPr>
        <w:t xml:space="preserve">загубленої пам’яті </w:t>
      </w:r>
      <w:r>
        <w:rPr>
          <w:rFonts w:ascii="Times New Roman" w:hAnsi="Times New Roman" w:cs="Times New Roman"/>
          <w:sz w:val="28"/>
          <w:szCs w:val="28"/>
          <w:lang w:val="uk-UA"/>
        </w:rPr>
        <w:t xml:space="preserve">знайомиться з історією рідної землі. </w:t>
      </w:r>
      <w:r>
        <w:rPr>
          <w:rFonts w:ascii="Times New Roman" w:eastAsia="Times New Roman" w:hAnsi="Times New Roman" w:cs="Times New Roman"/>
          <w:sz w:val="28"/>
          <w:szCs w:val="28"/>
          <w:lang w:val="uk-UA" w:eastAsia="ru-RU"/>
        </w:rPr>
        <w:t>М. Крук зазначає: «</w:t>
      </w:r>
      <w:proofErr w:type="spellStart"/>
      <w:r>
        <w:rPr>
          <w:rFonts w:ascii="Times New Roman" w:eastAsia="Times New Roman" w:hAnsi="Times New Roman" w:cs="Times New Roman"/>
          <w:sz w:val="28"/>
          <w:szCs w:val="28"/>
          <w:lang w:val="uk-UA" w:eastAsia="ru-RU"/>
        </w:rPr>
        <w:t>...межа</w:t>
      </w:r>
      <w:proofErr w:type="spellEnd"/>
      <w:r>
        <w:rPr>
          <w:rFonts w:ascii="Times New Roman" w:eastAsia="Times New Roman" w:hAnsi="Times New Roman" w:cs="Times New Roman"/>
          <w:sz w:val="28"/>
          <w:szCs w:val="28"/>
          <w:lang w:val="uk-UA" w:eastAsia="ru-RU"/>
        </w:rPr>
        <w:t xml:space="preserve"> між життям і смертю, буттям і небуттям дуже умовна. Мабуть, у цьому творі повністю втілений міфологічний світогляд, яким він був із давніх-давен. Втілений на рівні персонажів, образів, мови, символів, світогляду, коду...» </w:t>
      </w:r>
      <w:r>
        <w:rPr>
          <w:rFonts w:ascii="Times New Roman" w:hAnsi="Times New Roman" w:cs="Times New Roman"/>
          <w:sz w:val="28"/>
          <w:szCs w:val="28"/>
          <w:lang w:val="uk-UA"/>
        </w:rPr>
        <w:t>[4].</w:t>
      </w:r>
    </w:p>
    <w:p w:rsidR="00A26E84" w:rsidRDefault="00A26E84" w:rsidP="00A26E84">
      <w:pPr>
        <w:shd w:val="clear" w:color="auto" w:fill="FFFFFF"/>
        <w:tabs>
          <w:tab w:val="left" w:pos="3585"/>
        </w:tabs>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Хранителі пам’яті – це ніби виклик сучасній байдужості і лицемірству, меркантильності і підступності, що «прилетіли» на прекрасну українську землю у вигляді </w:t>
      </w:r>
      <w:proofErr w:type="spellStart"/>
      <w:r>
        <w:rPr>
          <w:rFonts w:ascii="Times New Roman" w:hAnsi="Times New Roman" w:cs="Times New Roman"/>
          <w:sz w:val="28"/>
          <w:szCs w:val="28"/>
          <w:lang w:val="uk-UA"/>
        </w:rPr>
        <w:t>смертеносного</w:t>
      </w:r>
      <w:proofErr w:type="spellEnd"/>
      <w:r>
        <w:rPr>
          <w:rFonts w:ascii="Times New Roman" w:hAnsi="Times New Roman" w:cs="Times New Roman"/>
          <w:sz w:val="28"/>
          <w:szCs w:val="28"/>
          <w:lang w:val="uk-UA"/>
        </w:rPr>
        <w:t xml:space="preserve"> птаха: «</w:t>
      </w:r>
      <w:r>
        <w:rPr>
          <w:rFonts w:ascii="Times New Roman" w:hAnsi="Times New Roman" w:cs="Times New Roman"/>
          <w:i/>
          <w:sz w:val="28"/>
          <w:szCs w:val="28"/>
          <w:lang w:val="uk-UA"/>
        </w:rPr>
        <w:t>… Коли у мене поцілили, я падав так довго, неначе цілу вічність, яка й надала мені такої подоби. Бо літати я можу між світами, за тінями сутінковими слідуючи… І де кривава пітьма в людських серцях та очах заселяється, там і на мене чекати недовго»</w:t>
      </w:r>
      <w:r>
        <w:rPr>
          <w:rFonts w:ascii="Times New Roman" w:hAnsi="Times New Roman" w:cs="Times New Roman"/>
          <w:sz w:val="28"/>
          <w:szCs w:val="28"/>
          <w:lang w:val="uk-UA"/>
        </w:rPr>
        <w:t xml:space="preserve"> </w:t>
      </w:r>
      <w:r>
        <w:rPr>
          <w:rFonts w:ascii="Times New Roman" w:hAnsi="Times New Roman" w:cs="Times New Roman"/>
          <w:sz w:val="28"/>
          <w:szCs w:val="28"/>
        </w:rPr>
        <w:t>[</w:t>
      </w:r>
      <w:r>
        <w:rPr>
          <w:rFonts w:ascii="Times New Roman" w:hAnsi="Times New Roman" w:cs="Times New Roman"/>
          <w:sz w:val="28"/>
          <w:szCs w:val="28"/>
          <w:lang w:val="uk-UA"/>
        </w:rPr>
        <w:t>3, с. 12</w:t>
      </w:r>
      <w:r>
        <w:rPr>
          <w:rFonts w:ascii="Times New Roman" w:hAnsi="Times New Roman" w:cs="Times New Roman"/>
          <w:sz w:val="28"/>
          <w:szCs w:val="28"/>
        </w:rPr>
        <w:t>]</w:t>
      </w:r>
      <w:r>
        <w:rPr>
          <w:rFonts w:ascii="Times New Roman" w:hAnsi="Times New Roman" w:cs="Times New Roman"/>
          <w:sz w:val="28"/>
          <w:szCs w:val="28"/>
          <w:lang w:val="uk-UA"/>
        </w:rPr>
        <w:t xml:space="preserve"> та «чужих людей», що нищать карпатські ліси заради власної вигоди, прирікаючи гірський народ на зникнення: </w:t>
      </w:r>
      <w:r>
        <w:rPr>
          <w:rFonts w:ascii="Times New Roman" w:hAnsi="Times New Roman" w:cs="Times New Roman"/>
          <w:color w:val="000000"/>
          <w:sz w:val="28"/>
          <w:szCs w:val="28"/>
          <w:lang w:val="uk-UA"/>
        </w:rPr>
        <w:t>«</w:t>
      </w:r>
      <w:r>
        <w:rPr>
          <w:rFonts w:ascii="Times New Roman" w:hAnsi="Times New Roman" w:cs="Times New Roman"/>
          <w:i/>
          <w:color w:val="000000"/>
          <w:sz w:val="28"/>
          <w:szCs w:val="28"/>
          <w:lang w:val="uk-UA"/>
        </w:rPr>
        <w:t xml:space="preserve">Люди байдужі - це їхня природа. </w:t>
      </w:r>
      <w:r>
        <w:rPr>
          <w:rFonts w:ascii="Times New Roman" w:hAnsi="Times New Roman" w:cs="Times New Roman"/>
          <w:i/>
          <w:color w:val="000000"/>
          <w:sz w:val="28"/>
          <w:szCs w:val="28"/>
          <w:lang w:val="uk-UA"/>
        </w:rPr>
        <w:lastRenderedPageBreak/>
        <w:t xml:space="preserve">Вони йдуть по життю, лише зрідка озираючись навколо. Людей полонять високі цілі і мрії, і раптом вони помічають, що йшли до мети по кістках і зламаних долях. Але і те їм байдуже. Лише б їх не зачепило, лише б буревії народного гніву і горя пройшли стороною, а вони мали щастя, коханих, друзів, купили дім, отримали гарну роботу, завжди знаходили нові розваги. А зазирни в очі – порожнеча. Вони тіні, хоч не померли, і не живе в їхніх серцях пам'ять народу, а майбутнє вони будують лише для себе» </w:t>
      </w:r>
      <w:r>
        <w:rPr>
          <w:rFonts w:ascii="Times New Roman" w:hAnsi="Times New Roman" w:cs="Times New Roman"/>
          <w:sz w:val="28"/>
          <w:szCs w:val="28"/>
        </w:rPr>
        <w:t>[</w:t>
      </w:r>
      <w:r>
        <w:rPr>
          <w:rFonts w:ascii="Times New Roman" w:hAnsi="Times New Roman" w:cs="Times New Roman"/>
          <w:sz w:val="28"/>
          <w:szCs w:val="28"/>
          <w:lang w:val="uk-UA"/>
        </w:rPr>
        <w:t>3, с. 35</w:t>
      </w:r>
      <w:r>
        <w:rPr>
          <w:rFonts w:ascii="Times New Roman" w:hAnsi="Times New Roman" w:cs="Times New Roman"/>
          <w:sz w:val="28"/>
          <w:szCs w:val="28"/>
        </w:rPr>
        <w:t>]</w:t>
      </w:r>
      <w:r>
        <w:rPr>
          <w:rFonts w:ascii="Times New Roman" w:hAnsi="Times New Roman" w:cs="Times New Roman"/>
          <w:sz w:val="28"/>
          <w:szCs w:val="28"/>
          <w:lang w:val="uk-UA"/>
        </w:rPr>
        <w:t xml:space="preserve">. </w:t>
      </w:r>
    </w:p>
    <w:p w:rsidR="00A26E84" w:rsidRDefault="00A26E84" w:rsidP="00A26E84">
      <w:pPr>
        <w:shd w:val="clear" w:color="auto" w:fill="FFFFFF"/>
        <w:spacing w:after="0"/>
        <w:ind w:firstLine="708"/>
        <w:jc w:val="both"/>
        <w:rPr>
          <w:rFonts w:ascii="Times New Roman" w:eastAsia="Times New Roman" w:hAnsi="Times New Roman" w:cs="Times New Roman"/>
          <w:color w:val="000000" w:themeColor="text1"/>
          <w:sz w:val="28"/>
          <w:szCs w:val="28"/>
          <w:lang w:val="uk-UA" w:eastAsia="ru-RU"/>
        </w:rPr>
      </w:pPr>
      <w:r>
        <w:rPr>
          <w:rFonts w:ascii="Times New Roman" w:hAnsi="Times New Roman" w:cs="Times New Roman"/>
          <w:sz w:val="28"/>
          <w:szCs w:val="28"/>
          <w:lang w:val="uk-UA"/>
        </w:rPr>
        <w:t xml:space="preserve">Хранителі усім своїм єством протистоять буденній сірості, </w:t>
      </w:r>
      <w:r>
        <w:rPr>
          <w:rFonts w:ascii="Times New Roman" w:eastAsia="Times New Roman" w:hAnsi="Times New Roman" w:cs="Times New Roman"/>
          <w:color w:val="000000" w:themeColor="text1"/>
          <w:sz w:val="28"/>
          <w:szCs w:val="28"/>
          <w:lang w:val="uk-UA" w:eastAsia="ru-RU"/>
        </w:rPr>
        <w:t>зневірі, байдужості, яка, набуваючи сили, приймає різноманітні страхітливі подоби.</w:t>
      </w:r>
    </w:p>
    <w:p w:rsidR="00A26E84" w:rsidRDefault="00A26E84" w:rsidP="00A26E84">
      <w:pPr>
        <w:shd w:val="clear" w:color="auto" w:fill="FFFFFF"/>
        <w:spacing w:after="0"/>
        <w:ind w:firstLine="708"/>
        <w:jc w:val="both"/>
        <w:rPr>
          <w:rFonts w:ascii="Times New Roman" w:hAnsi="Times New Roman" w:cs="Times New Roman"/>
          <w:sz w:val="28"/>
          <w:szCs w:val="28"/>
          <w:lang w:val="uk-UA"/>
        </w:rPr>
      </w:pPr>
      <w:r>
        <w:rPr>
          <w:rFonts w:ascii="Times New Roman" w:eastAsia="Times New Roman" w:hAnsi="Times New Roman" w:cs="Times New Roman"/>
          <w:color w:val="000000" w:themeColor="text1"/>
          <w:sz w:val="28"/>
          <w:szCs w:val="28"/>
          <w:lang w:val="uk-UA" w:eastAsia="ru-RU"/>
        </w:rPr>
        <w:t xml:space="preserve">Своїми необдуманими діями люди не просто нищать те, що дає їм можливість жити, вони нищать душу землі, яка проявляється у всьому живому. Тож змарніла від невдячних людців земля потребує особливої когорти людей, які б її охороняли і зберігали від «кривавої пітьми і порожнечі». Першими серед них були волхви, покликані </w:t>
      </w:r>
      <w:proofErr w:type="spellStart"/>
      <w:r>
        <w:rPr>
          <w:rFonts w:ascii="Times New Roman" w:eastAsia="Times New Roman" w:hAnsi="Times New Roman" w:cs="Times New Roman"/>
          <w:color w:val="000000" w:themeColor="text1"/>
          <w:sz w:val="28"/>
          <w:szCs w:val="28"/>
          <w:lang w:val="uk-UA" w:eastAsia="ru-RU"/>
        </w:rPr>
        <w:t>утвержувати</w:t>
      </w:r>
      <w:proofErr w:type="spellEnd"/>
      <w:r>
        <w:rPr>
          <w:rFonts w:ascii="Times New Roman" w:eastAsia="Times New Roman" w:hAnsi="Times New Roman" w:cs="Times New Roman"/>
          <w:color w:val="000000" w:themeColor="text1"/>
          <w:sz w:val="28"/>
          <w:szCs w:val="28"/>
          <w:lang w:val="uk-UA" w:eastAsia="ru-RU"/>
        </w:rPr>
        <w:t xml:space="preserve"> і зберігати світ </w:t>
      </w:r>
      <w:r>
        <w:rPr>
          <w:rFonts w:ascii="Times New Roman" w:hAnsi="Times New Roman" w:cs="Times New Roman"/>
          <w:sz w:val="28"/>
          <w:szCs w:val="28"/>
          <w:lang w:val="uk-UA"/>
        </w:rPr>
        <w:t>прадавньої української міфології наповнюючи його елементами історії, культури в ім’я народу та його добробуту. І було їх дванадцять, а знищив князь десятьох. Отож вони, переживаючи страшні муки прокляли край, який мали охороняти: «</w:t>
      </w:r>
      <w:r>
        <w:rPr>
          <w:rFonts w:ascii="Times New Roman" w:eastAsia="Times New Roman" w:hAnsi="Times New Roman" w:cs="Times New Roman"/>
          <w:i/>
          <w:sz w:val="28"/>
          <w:szCs w:val="28"/>
          <w:lang w:val="uk-UA" w:eastAsia="ru-RU"/>
        </w:rPr>
        <w:t>Страшним було їхнє прокляття: не знатиме зрадлива земля щастя і волі, потерпатиме від чужих забаганок, розмінною монетою для інших стане, а все, чого люди прагнути будуть й у що віритимуть від щирого серця, на смерть і зло обернеться. Кожен на сто років... Разом вийшло – тисяча літ»</w:t>
      </w:r>
      <w:r>
        <w:rPr>
          <w:rFonts w:ascii="Times New Roman" w:hAnsi="Times New Roman" w:cs="Times New Roman"/>
          <w:sz w:val="28"/>
          <w:szCs w:val="28"/>
          <w:lang w:val="uk-UA"/>
        </w:rPr>
        <w:t xml:space="preserve"> </w:t>
      </w:r>
      <w:r>
        <w:rPr>
          <w:rFonts w:ascii="Times New Roman" w:hAnsi="Times New Roman" w:cs="Times New Roman"/>
          <w:sz w:val="28"/>
          <w:szCs w:val="28"/>
        </w:rPr>
        <w:t>[</w:t>
      </w:r>
      <w:r>
        <w:rPr>
          <w:rFonts w:ascii="Times New Roman" w:hAnsi="Times New Roman" w:cs="Times New Roman"/>
          <w:sz w:val="28"/>
          <w:szCs w:val="28"/>
          <w:lang w:val="uk-UA"/>
        </w:rPr>
        <w:t>3, с. 5</w:t>
      </w:r>
      <w:r>
        <w:rPr>
          <w:rFonts w:ascii="Times New Roman" w:hAnsi="Times New Roman" w:cs="Times New Roman"/>
          <w:sz w:val="28"/>
          <w:szCs w:val="28"/>
        </w:rPr>
        <w:t>]</w:t>
      </w:r>
      <w:r>
        <w:rPr>
          <w:rFonts w:ascii="Times New Roman" w:hAnsi="Times New Roman" w:cs="Times New Roman"/>
          <w:sz w:val="28"/>
          <w:szCs w:val="28"/>
          <w:lang w:val="uk-UA"/>
        </w:rPr>
        <w:t xml:space="preserve">. </w:t>
      </w:r>
    </w:p>
    <w:p w:rsidR="00A26E84" w:rsidRDefault="00A26E84" w:rsidP="00A26E8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Тисячолітнє прокляття по смерті волхвів почало справджуватися. На українській землі запанувала чужа воля, чужа мова, бо двоє, що залишилися, не змогли утримати баланс і порятувати світ, зберігши усю пам’ять поколінь і передавши її новим хранителям.</w:t>
      </w:r>
    </w:p>
    <w:p w:rsidR="00A26E84" w:rsidRDefault="00A26E84" w:rsidP="00A26E84">
      <w:pPr>
        <w:spacing w:after="0"/>
        <w:ind w:firstLine="708"/>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Українська земля занурилася у темряву. </w:t>
      </w:r>
      <w:r>
        <w:rPr>
          <w:rFonts w:ascii="Times New Roman" w:eastAsia="Times New Roman" w:hAnsi="Times New Roman" w:cs="Times New Roman"/>
          <w:sz w:val="28"/>
          <w:szCs w:val="28"/>
          <w:lang w:val="uk-UA" w:eastAsia="ru-RU"/>
        </w:rPr>
        <w:t xml:space="preserve">Ніч, Сонце, Зірки, Вітер, Вода Смерть, Загублена пам’ять, Страх, Сірість, Зневіра, весь світ живий, і не тільки постав проти людей. І щоб порятуватися, люди мали навчитися слухати і розуміти. Це під силу давнім волхвам, мольфарам, характерникам, а ще – хранителям пам’яті, лицарям землі української, бо вони єдині небайдужі, народжені сивою давниною, що сягає прадавньої міфології і дозволяє людям із особливою місією володіти </w:t>
      </w:r>
      <w:proofErr w:type="spellStart"/>
      <w:r>
        <w:rPr>
          <w:rFonts w:ascii="Times New Roman" w:eastAsia="Times New Roman" w:hAnsi="Times New Roman" w:cs="Times New Roman"/>
          <w:sz w:val="28"/>
          <w:szCs w:val="28"/>
          <w:lang w:val="uk-UA" w:eastAsia="ru-RU"/>
        </w:rPr>
        <w:t>надможливостями</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шоб</w:t>
      </w:r>
      <w:proofErr w:type="spellEnd"/>
      <w:r>
        <w:rPr>
          <w:rFonts w:ascii="Times New Roman" w:eastAsia="Times New Roman" w:hAnsi="Times New Roman" w:cs="Times New Roman"/>
          <w:sz w:val="28"/>
          <w:szCs w:val="28"/>
          <w:lang w:val="uk-UA" w:eastAsia="ru-RU"/>
        </w:rPr>
        <w:t xml:space="preserve">, мандруючи </w:t>
      </w:r>
      <w:proofErr w:type="spellStart"/>
      <w:r>
        <w:rPr>
          <w:rFonts w:ascii="Times New Roman" w:eastAsia="Times New Roman" w:hAnsi="Times New Roman" w:cs="Times New Roman"/>
          <w:sz w:val="28"/>
          <w:szCs w:val="28"/>
          <w:lang w:val="uk-UA" w:eastAsia="ru-RU"/>
        </w:rPr>
        <w:t>помежів’ями</w:t>
      </w:r>
      <w:proofErr w:type="spellEnd"/>
      <w:r>
        <w:rPr>
          <w:rFonts w:ascii="Times New Roman" w:eastAsia="Times New Roman" w:hAnsi="Times New Roman" w:cs="Times New Roman"/>
          <w:sz w:val="28"/>
          <w:szCs w:val="28"/>
          <w:lang w:val="uk-UA" w:eastAsia="ru-RU"/>
        </w:rPr>
        <w:t xml:space="preserve"> часу, передавати з покоління у покоління надважливі цінності, які ідентифікують українську націю як окрему, вільну і потужну спільність народу. </w:t>
      </w:r>
    </w:p>
    <w:p w:rsidR="00A26E84" w:rsidRDefault="00A26E84" w:rsidP="00A26E84">
      <w:pPr>
        <w:shd w:val="clear" w:color="auto" w:fill="FFFFFF"/>
        <w:spacing w:after="0"/>
        <w:ind w:firstLine="708"/>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sz w:val="28"/>
          <w:szCs w:val="28"/>
          <w:lang w:val="uk-UA" w:eastAsia="ru-RU"/>
        </w:rPr>
        <w:t xml:space="preserve">Прикладом цього слугує історія </w:t>
      </w:r>
      <w:r>
        <w:rPr>
          <w:rFonts w:ascii="Times New Roman" w:hAnsi="Times New Roman" w:cs="Times New Roman"/>
          <w:color w:val="000000"/>
          <w:sz w:val="28"/>
          <w:szCs w:val="28"/>
          <w:lang w:val="uk-UA"/>
        </w:rPr>
        <w:t>«Казка. “Загублена пам’ять</w:t>
      </w:r>
      <w:r>
        <w:rPr>
          <w:rFonts w:ascii="Times New Roman" w:hAnsi="Times New Roman" w:cs="Times New Roman"/>
          <w:sz w:val="28"/>
          <w:szCs w:val="28"/>
          <w:lang w:val="uk-UA"/>
        </w:rPr>
        <w:t>“</w:t>
      </w:r>
      <w:r>
        <w:rPr>
          <w:rFonts w:ascii="Times New Roman" w:hAnsi="Times New Roman" w:cs="Times New Roman"/>
          <w:color w:val="000000"/>
          <w:sz w:val="28"/>
          <w:szCs w:val="28"/>
          <w:lang w:val="uk-UA"/>
        </w:rPr>
        <w:t>»</w:t>
      </w:r>
      <w:r>
        <w:rPr>
          <w:rFonts w:ascii="Times New Roman" w:hAnsi="Times New Roman" w:cs="Times New Roman"/>
          <w:sz w:val="28"/>
          <w:szCs w:val="28"/>
          <w:lang w:val="uk-UA"/>
        </w:rPr>
        <w:t xml:space="preserve"> у якій  ініціальна лінія становить основу сюжету. Пройти випробування випадає Остапові. Зустрічаючись з пам’яттю, що була втрачена, викинена на </w:t>
      </w:r>
      <w:proofErr w:type="spellStart"/>
      <w:r>
        <w:rPr>
          <w:rFonts w:ascii="Times New Roman" w:hAnsi="Times New Roman" w:cs="Times New Roman"/>
          <w:sz w:val="28"/>
          <w:szCs w:val="28"/>
          <w:lang w:val="uk-UA"/>
        </w:rPr>
        <w:lastRenderedPageBreak/>
        <w:t>марґінеси</w:t>
      </w:r>
      <w:proofErr w:type="spellEnd"/>
      <w:r>
        <w:rPr>
          <w:rFonts w:ascii="Times New Roman" w:hAnsi="Times New Roman" w:cs="Times New Roman"/>
          <w:sz w:val="28"/>
          <w:szCs w:val="28"/>
          <w:lang w:val="uk-UA"/>
        </w:rPr>
        <w:t>, викреслена з масової свідомості, замінена у підручниках на цифри, які нічого не означають, він, ніби, перебирає на себе давнє тисячолітнє прокляття. «</w:t>
      </w:r>
      <w:r>
        <w:rPr>
          <w:rFonts w:ascii="Times New Roman" w:eastAsia="Times New Roman" w:hAnsi="Times New Roman" w:cs="Times New Roman"/>
          <w:i/>
          <w:sz w:val="28"/>
          <w:szCs w:val="28"/>
          <w:lang w:val="uk-UA" w:eastAsia="ru-RU"/>
        </w:rPr>
        <w:t>А долівка жила своїм життям, ловлячи відблиски скривавленого Дніпра, перетворюючи їх на леза. Гострі леза, викуті не людською волею, а відчаєм. І скільки лез тих – стільки розрубаних доль. Війною, негодою, чужою волею, владою безумних жадібних вождів. І скільки стрічок із цих лез, вплавлених у криваву підлогу, – стільки разів ділили Україну.</w:t>
      </w:r>
    </w:p>
    <w:p w:rsidR="00A26E84" w:rsidRDefault="00A26E84" w:rsidP="00A26E84">
      <w:pPr>
        <w:shd w:val="clear" w:color="auto" w:fill="FFFFFF"/>
        <w:spacing w:after="0"/>
        <w:ind w:firstLine="708"/>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Царська Росія і радянська, Польща, Румунія, Литва, Угорщина, Німеччина...</w:t>
      </w:r>
    </w:p>
    <w:p w:rsidR="00A26E84" w:rsidRDefault="00A26E84" w:rsidP="00A26E84">
      <w:pPr>
        <w:shd w:val="clear" w:color="auto" w:fill="FFFFFF"/>
        <w:spacing w:after="0"/>
        <w:ind w:firstLine="708"/>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Скільки їх було, тих, хто ласував долями мешканців цієї землі?.. А в підручнику – тільки дати, які так важко запам’ятовуються, які так легко губляться в пам’яті...</w:t>
      </w:r>
    </w:p>
    <w:p w:rsidR="00A26E84" w:rsidRDefault="00A26E84" w:rsidP="00A26E84">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 xml:space="preserve">Друковані дати у підручнику – не блискучі леза під ногами...» </w:t>
      </w:r>
      <w:r>
        <w:rPr>
          <w:rFonts w:ascii="Times New Roman" w:hAnsi="Times New Roman" w:cs="Times New Roman"/>
          <w:sz w:val="28"/>
          <w:szCs w:val="28"/>
        </w:rPr>
        <w:t>[</w:t>
      </w:r>
      <w:r>
        <w:rPr>
          <w:rFonts w:ascii="Times New Roman" w:hAnsi="Times New Roman" w:cs="Times New Roman"/>
          <w:sz w:val="28"/>
          <w:szCs w:val="28"/>
          <w:lang w:val="uk-UA"/>
        </w:rPr>
        <w:t>3, с. 105-106</w:t>
      </w: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eastAsia="Times New Roman" w:hAnsi="Times New Roman" w:cs="Times New Roman"/>
          <w:sz w:val="28"/>
          <w:szCs w:val="28"/>
          <w:lang w:val="uk-UA" w:eastAsia="ru-RU"/>
        </w:rPr>
        <w:t xml:space="preserve">А разом ці відчуття переживає і читач, що стає співучасником змальованого у тексті, бо щодня переживає це у своєму реальному житті. Остап мусить зробити вибір: </w:t>
      </w:r>
      <w:r>
        <w:rPr>
          <w:rFonts w:ascii="Times New Roman" w:hAnsi="Times New Roman" w:cs="Times New Roman"/>
          <w:sz w:val="28"/>
          <w:szCs w:val="28"/>
          <w:lang w:val="uk-UA"/>
        </w:rPr>
        <w:t>бути творцем долі України чи просто «плисти за течією» долі.</w:t>
      </w:r>
    </w:p>
    <w:p w:rsidR="00A26E84" w:rsidRDefault="00A26E84" w:rsidP="00A26E84">
      <w:pPr>
        <w:spacing w:after="0"/>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sz w:val="28"/>
          <w:szCs w:val="28"/>
          <w:lang w:val="uk-UA" w:eastAsia="ru-RU"/>
        </w:rPr>
        <w:t xml:space="preserve">Щоб усе змінити, відновити важливість слів і подій, що стоять за ними, вернути втрачену пам’ять і вкрадену правду, Остап мусить за короткий проміжок часу пережити низку знакових подій, помандрувати часом і долями інших людей, побачити </w:t>
      </w:r>
      <w:proofErr w:type="spellStart"/>
      <w:r>
        <w:rPr>
          <w:rFonts w:ascii="Times New Roman" w:eastAsia="Times New Roman" w:hAnsi="Times New Roman" w:cs="Times New Roman"/>
          <w:sz w:val="28"/>
          <w:szCs w:val="28"/>
          <w:lang w:val="uk-UA" w:eastAsia="ru-RU"/>
        </w:rPr>
        <w:t>іхню</w:t>
      </w:r>
      <w:proofErr w:type="spellEnd"/>
      <w:r>
        <w:rPr>
          <w:rFonts w:ascii="Times New Roman" w:eastAsia="Times New Roman" w:hAnsi="Times New Roman" w:cs="Times New Roman"/>
          <w:sz w:val="28"/>
          <w:szCs w:val="28"/>
          <w:lang w:val="uk-UA" w:eastAsia="ru-RU"/>
        </w:rPr>
        <w:t xml:space="preserve"> сутність з середини, зустрітися віч-на-віч зі злом, яке приймає тисячі подоб політиків і властолюбців, а врешті перетворюється на вродливого яничара, який забув </w:t>
      </w:r>
      <w:proofErr w:type="spellStart"/>
      <w:r>
        <w:rPr>
          <w:rFonts w:ascii="Times New Roman" w:eastAsia="Times New Roman" w:hAnsi="Times New Roman" w:cs="Times New Roman"/>
          <w:sz w:val="28"/>
          <w:szCs w:val="28"/>
          <w:lang w:val="uk-UA" w:eastAsia="ru-RU"/>
        </w:rPr>
        <w:t>чиєго</w:t>
      </w:r>
      <w:proofErr w:type="spellEnd"/>
      <w:r>
        <w:rPr>
          <w:rFonts w:ascii="Times New Roman" w:eastAsia="Times New Roman" w:hAnsi="Times New Roman" w:cs="Times New Roman"/>
          <w:sz w:val="28"/>
          <w:szCs w:val="28"/>
          <w:lang w:val="uk-UA" w:eastAsia="ru-RU"/>
        </w:rPr>
        <w:t xml:space="preserve"> племені він син і зрадив рідну землю, «Відчути на власній шкірі тисячолітнє прокляття»</w:t>
      </w:r>
      <w:r>
        <w:rPr>
          <w:rFonts w:ascii="Times New Roman" w:hAnsi="Times New Roman" w:cs="Times New Roman"/>
          <w:sz w:val="28"/>
          <w:szCs w:val="28"/>
          <w:lang w:val="uk-UA"/>
        </w:rPr>
        <w:t xml:space="preserve"> [9].</w:t>
      </w:r>
      <w:r>
        <w:rPr>
          <w:rFonts w:ascii="Times New Roman" w:eastAsia="Times New Roman" w:hAnsi="Times New Roman" w:cs="Times New Roman"/>
          <w:sz w:val="28"/>
          <w:szCs w:val="28"/>
          <w:lang w:val="uk-UA" w:eastAsia="ru-RU"/>
        </w:rPr>
        <w:t xml:space="preserve"> Він мусить не тільки зустрітися зі злом, а перемогти у протистоянні, «мусить зробити вибір: опиратися – чи здатися на поталу чужій волі, делегувати відповідальність третій стороні, щоб потім, коли стане геть скрутно, сказати : моя хата – з краю, це все ВОНИ (москалі, фашисти, ляхи, </w:t>
      </w:r>
      <w:proofErr w:type="spellStart"/>
      <w:r>
        <w:rPr>
          <w:rFonts w:ascii="Times New Roman" w:eastAsia="Times New Roman" w:hAnsi="Times New Roman" w:cs="Times New Roman"/>
          <w:sz w:val="28"/>
          <w:szCs w:val="28"/>
          <w:lang w:val="uk-UA" w:eastAsia="ru-RU"/>
        </w:rPr>
        <w:t>жиди</w:t>
      </w:r>
      <w:proofErr w:type="spellEnd"/>
      <w:r>
        <w:rPr>
          <w:rFonts w:ascii="Times New Roman" w:eastAsia="Times New Roman" w:hAnsi="Times New Roman" w:cs="Times New Roman"/>
          <w:sz w:val="28"/>
          <w:szCs w:val="28"/>
          <w:lang w:val="uk-UA" w:eastAsia="ru-RU"/>
        </w:rPr>
        <w:t xml:space="preserve">, олігархи, більшовики, укропи, теща, сусідський собака – додати за смаком), а я взагалі ні до чого. Це непростий вибір: бути чи не бути причетним, але зробити його мусить кожен» </w:t>
      </w:r>
      <w:r>
        <w:rPr>
          <w:rFonts w:ascii="Times New Roman" w:hAnsi="Times New Roman" w:cs="Times New Roman"/>
          <w:sz w:val="28"/>
          <w:szCs w:val="28"/>
        </w:rPr>
        <w:t>[</w:t>
      </w:r>
      <w:r>
        <w:rPr>
          <w:rFonts w:ascii="Times New Roman" w:hAnsi="Times New Roman" w:cs="Times New Roman"/>
          <w:sz w:val="28"/>
          <w:szCs w:val="28"/>
          <w:lang w:val="uk-UA"/>
        </w:rPr>
        <w:t>9</w:t>
      </w:r>
      <w:r>
        <w:rPr>
          <w:rFonts w:ascii="Times New Roman" w:hAnsi="Times New Roman" w:cs="Times New Roman"/>
          <w:sz w:val="28"/>
          <w:szCs w:val="28"/>
        </w:rPr>
        <w:t>]</w:t>
      </w:r>
      <w:r>
        <w:rPr>
          <w:rFonts w:ascii="Times New Roman" w:hAnsi="Times New Roman" w:cs="Times New Roman"/>
          <w:sz w:val="28"/>
          <w:szCs w:val="28"/>
          <w:lang w:val="uk-UA"/>
        </w:rPr>
        <w:t>.</w:t>
      </w:r>
      <w:r>
        <w:rPr>
          <w:rFonts w:ascii="Times New Roman" w:eastAsia="Times New Roman" w:hAnsi="Times New Roman" w:cs="Times New Roman"/>
          <w:sz w:val="28"/>
          <w:szCs w:val="28"/>
          <w:lang w:val="uk-UA" w:eastAsia="ru-RU"/>
        </w:rPr>
        <w:t xml:space="preserve"> Остап буде його робити окрім усього іншого ще і заради порятунку коханої, навіть ціною власного життя. І тільки тоді, пройшовши горнило випробувань він зможе стати обраним. Лишень тоді герою, як і іншим хранителям пам’яті </w:t>
      </w:r>
      <w:r>
        <w:rPr>
          <w:rFonts w:ascii="Times New Roman" w:eastAsia="Times New Roman" w:hAnsi="Times New Roman" w:cs="Times New Roman"/>
          <w:color w:val="000000" w:themeColor="text1"/>
          <w:sz w:val="28"/>
          <w:szCs w:val="28"/>
          <w:lang w:val="uk-UA" w:eastAsia="ru-RU"/>
        </w:rPr>
        <w:t xml:space="preserve">відкривається рідна земля у трьох подобах: дівочій, материнській та чаклунській. Це лячно, сильно і правдиво водночас, бо Україну, як живу істоту, можна зрадити, врятувати і просто щиро і віддано любити... І тільки людині, що присвятила своє життя служінню рідному краю, вдається почути звуки бандури, яка грає без струн, і яку чує кожне відважне серце, бо її струнами є струни душі української. І тільки той </w:t>
      </w:r>
      <w:r>
        <w:rPr>
          <w:rFonts w:ascii="Times New Roman" w:eastAsia="Times New Roman" w:hAnsi="Times New Roman" w:cs="Times New Roman"/>
          <w:color w:val="000000" w:themeColor="text1"/>
          <w:sz w:val="28"/>
          <w:szCs w:val="28"/>
          <w:lang w:val="uk-UA" w:eastAsia="ru-RU"/>
        </w:rPr>
        <w:lastRenderedPageBreak/>
        <w:t>хранителем стане, хто чітко визначить для себе, що стане струною в такій бандурі чи опанує таким інструментом і буде справжнім лицарем рідної землі, доносячи до кожного свій вільний, сильний, нескорений спів.</w:t>
      </w:r>
    </w:p>
    <w:p w:rsidR="00A26E84" w:rsidRDefault="00A26E84" w:rsidP="00A26E84">
      <w:pPr>
        <w:shd w:val="clear" w:color="auto" w:fill="FFFFFF"/>
        <w:spacing w:after="0"/>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На думку авторки твору, покличе таких людей </w:t>
      </w:r>
      <w:r>
        <w:rPr>
          <w:rFonts w:ascii="Times New Roman" w:eastAsia="Times New Roman" w:hAnsi="Times New Roman" w:cs="Times New Roman"/>
          <w:sz w:val="28"/>
          <w:szCs w:val="28"/>
          <w:lang w:val="uk-UA" w:eastAsia="ru-RU"/>
        </w:rPr>
        <w:t>вогнище, запалене чаклуном. Прадавній вогонь знову збере дванадцять могутніх лицарів з усіх куточків країни,які служитимуть своєму народу і рідній землі. Але вони будуть лише першими, хто почує заклик і прийде до чарівного вогнища. Навколо нього збереться весь народ, вся країна, що прагне змін, прагне скинути з себе кайдани поневолення чужою волею. «Лише тоді, – пише М. Крук, – злато Сонця буде справжнім, а небо на наших державних прапорах стане синню Води, як це і має бути споконвіку» [5].</w:t>
      </w:r>
    </w:p>
    <w:p w:rsidR="00A26E84" w:rsidRDefault="00A26E84" w:rsidP="00A26E8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Образ хранителів пам’яті є своєрідним ключем до величезного світу пам’яті людства. І його буття є передумовою нашого існування.</w:t>
      </w:r>
    </w:p>
    <w:p w:rsidR="00A26E84" w:rsidRDefault="00A26E84" w:rsidP="00A26E84">
      <w:pPr>
        <w:tabs>
          <w:tab w:val="left" w:pos="284"/>
        </w:tabs>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творі, звернувшись до </w:t>
      </w:r>
      <w:proofErr w:type="spellStart"/>
      <w:r>
        <w:rPr>
          <w:rFonts w:ascii="Times New Roman" w:hAnsi="Times New Roman" w:cs="Times New Roman"/>
          <w:sz w:val="28"/>
          <w:szCs w:val="28"/>
          <w:lang w:val="uk-UA"/>
        </w:rPr>
        <w:t>памя</w:t>
      </w:r>
      <w:proofErr w:type="spellEnd"/>
      <w:r>
        <w:rPr>
          <w:rFonts w:ascii="Times New Roman" w:hAnsi="Times New Roman" w:cs="Times New Roman"/>
          <w:sz w:val="28"/>
          <w:szCs w:val="28"/>
        </w:rPr>
        <w:t>’</w:t>
      </w:r>
      <w:r>
        <w:rPr>
          <w:rFonts w:ascii="Times New Roman" w:hAnsi="Times New Roman" w:cs="Times New Roman"/>
          <w:sz w:val="28"/>
          <w:szCs w:val="28"/>
          <w:lang w:val="uk-UA"/>
        </w:rPr>
        <w:t xml:space="preserve">ті та її хранителів, автор не тільки відтворює світогляд, звичаї, духовний світ наших давніх предків, а й актуалізує проблему пошуку молодими читачами національної ідентичності. Щоб зрозуміти мову оповіді про вічні моральні та культурні цінності, сучасне покоління мусить зануритися в багатющий </w:t>
      </w:r>
      <w:proofErr w:type="spellStart"/>
      <w:r>
        <w:rPr>
          <w:rFonts w:ascii="Times New Roman" w:hAnsi="Times New Roman" w:cs="Times New Roman"/>
          <w:sz w:val="28"/>
          <w:szCs w:val="28"/>
          <w:lang w:val="uk-UA"/>
        </w:rPr>
        <w:t>міжпоколінний</w:t>
      </w:r>
      <w:proofErr w:type="spellEnd"/>
      <w:r>
        <w:rPr>
          <w:rFonts w:ascii="Times New Roman" w:hAnsi="Times New Roman" w:cs="Times New Roman"/>
          <w:sz w:val="28"/>
          <w:szCs w:val="28"/>
          <w:lang w:val="uk-UA"/>
        </w:rPr>
        <w:t xml:space="preserve"> досвід людей, їхні вікові прагнення, відбиті в міфологічних уявленнях, магічних обрядах і ритуалах, віруваннях і повір’ях, а це можливе тільки за умови збереження пам</w:t>
      </w:r>
      <w:r>
        <w:rPr>
          <w:rFonts w:ascii="Times New Roman" w:hAnsi="Times New Roman" w:cs="Times New Roman"/>
          <w:color w:val="000000"/>
          <w:sz w:val="28"/>
          <w:szCs w:val="28"/>
          <w:lang w:val="uk-UA"/>
        </w:rPr>
        <w:t>’я</w:t>
      </w:r>
      <w:r>
        <w:rPr>
          <w:rFonts w:ascii="Times New Roman" w:hAnsi="Times New Roman" w:cs="Times New Roman"/>
          <w:sz w:val="28"/>
          <w:szCs w:val="28"/>
          <w:lang w:val="uk-UA"/>
        </w:rPr>
        <w:t xml:space="preserve">ті як </w:t>
      </w:r>
      <w:r>
        <w:rPr>
          <w:rFonts w:ascii="Times New Roman" w:hAnsi="Times New Roman" w:cs="Times New Roman"/>
          <w:color w:val="000000"/>
          <w:sz w:val="28"/>
          <w:szCs w:val="28"/>
          <w:lang w:val="uk-UA"/>
        </w:rPr>
        <w:t>елементу міфологічного коду, що зберігає національну ідентичність народу.</w:t>
      </w:r>
    </w:p>
    <w:p w:rsidR="00A26E84" w:rsidRDefault="00A26E84" w:rsidP="00A26E84">
      <w:pPr>
        <w:spacing w:after="0" w:line="360" w:lineRule="auto"/>
        <w:jc w:val="center"/>
        <w:rPr>
          <w:rFonts w:ascii="Times New Roman" w:hAnsi="Times New Roman" w:cs="Times New Roman"/>
          <w:sz w:val="28"/>
          <w:szCs w:val="28"/>
          <w:lang w:val="uk-UA"/>
        </w:rPr>
      </w:pPr>
      <w:r>
        <w:rPr>
          <w:rFonts w:ascii="Times New Roman" w:hAnsi="Times New Roman" w:cs="Times New Roman"/>
          <w:b/>
          <w:sz w:val="28"/>
          <w:szCs w:val="28"/>
          <w:lang w:val="uk-UA"/>
        </w:rPr>
        <w:t>Література</w:t>
      </w:r>
    </w:p>
    <w:p w:rsidR="00A26E84" w:rsidRDefault="00A26E84" w:rsidP="00A26E84">
      <w:pPr>
        <w:pStyle w:val="a7"/>
        <w:numPr>
          <w:ilvl w:val="0"/>
          <w:numId w:val="1"/>
        </w:numPr>
        <w:tabs>
          <w:tab w:val="left" w:pos="426"/>
        </w:tabs>
        <w:spacing w:after="0"/>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Гольник О. Міф у художньому світі Євгена Маланюка: монографія. Кіровоград : </w:t>
      </w:r>
      <w:proofErr w:type="spellStart"/>
      <w:r>
        <w:rPr>
          <w:rFonts w:ascii="Times New Roman" w:hAnsi="Times New Roman" w:cs="Times New Roman"/>
          <w:sz w:val="28"/>
          <w:szCs w:val="28"/>
          <w:lang w:val="uk-UA"/>
        </w:rPr>
        <w:t>Імекс-ЛТД</w:t>
      </w:r>
      <w:proofErr w:type="spellEnd"/>
      <w:r>
        <w:rPr>
          <w:rFonts w:ascii="Times New Roman" w:hAnsi="Times New Roman" w:cs="Times New Roman"/>
          <w:sz w:val="28"/>
          <w:szCs w:val="28"/>
          <w:lang w:val="uk-UA"/>
        </w:rPr>
        <w:t>. 2013. 218 с.</w:t>
      </w:r>
    </w:p>
    <w:p w:rsidR="00A26E84" w:rsidRDefault="00A26E84" w:rsidP="00A26E84">
      <w:pPr>
        <w:pStyle w:val="a7"/>
        <w:numPr>
          <w:ilvl w:val="0"/>
          <w:numId w:val="1"/>
        </w:numPr>
        <w:tabs>
          <w:tab w:val="left" w:pos="426"/>
        </w:tabs>
        <w:spacing w:after="0"/>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Дев’ятко Н. Злато сонця, синь води. </w:t>
      </w:r>
      <w:proofErr w:type="spellStart"/>
      <w:r>
        <w:rPr>
          <w:rFonts w:ascii="Times New Roman" w:hAnsi="Times New Roman" w:cs="Times New Roman"/>
          <w:sz w:val="28"/>
          <w:szCs w:val="28"/>
          <w:shd w:val="clear" w:color="auto" w:fill="FFFFFF"/>
        </w:rPr>
        <w:t>Луцьк</w:t>
      </w:r>
      <w:proofErr w:type="spellEnd"/>
      <w:r>
        <w:rPr>
          <w:rFonts w:ascii="Times New Roman" w:hAnsi="Times New Roman" w:cs="Times New Roman"/>
          <w:sz w:val="28"/>
          <w:szCs w:val="28"/>
          <w:shd w:val="clear" w:color="auto" w:fill="FFFFFF"/>
        </w:rPr>
        <w:t>: ПВД «</w:t>
      </w:r>
      <w:proofErr w:type="spellStart"/>
      <w:r>
        <w:rPr>
          <w:rFonts w:ascii="Times New Roman" w:hAnsi="Times New Roman" w:cs="Times New Roman"/>
          <w:sz w:val="28"/>
          <w:szCs w:val="28"/>
          <w:shd w:val="clear" w:color="auto" w:fill="FFFFFF"/>
        </w:rPr>
        <w:t>Твердиня</w:t>
      </w:r>
      <w:proofErr w:type="spellEnd"/>
      <w:r>
        <w:rPr>
          <w:rFonts w:ascii="Times New Roman" w:hAnsi="Times New Roman" w:cs="Times New Roman"/>
          <w:sz w:val="28"/>
          <w:szCs w:val="28"/>
          <w:shd w:val="clear" w:color="auto" w:fill="FFFFFF"/>
        </w:rPr>
        <w:t>».</w:t>
      </w:r>
      <w:r>
        <w:rPr>
          <w:rFonts w:ascii="Times New Roman" w:hAnsi="Times New Roman" w:cs="Times New Roman"/>
          <w:sz w:val="28"/>
          <w:szCs w:val="28"/>
          <w:lang w:val="uk-UA"/>
        </w:rPr>
        <w:t xml:space="preserve"> 2014. 140 с.</w:t>
      </w:r>
    </w:p>
    <w:p w:rsidR="00A26E84" w:rsidRDefault="00A26E84" w:rsidP="00A26E84">
      <w:pPr>
        <w:pStyle w:val="a7"/>
        <w:numPr>
          <w:ilvl w:val="0"/>
          <w:numId w:val="1"/>
        </w:numPr>
        <w:tabs>
          <w:tab w:val="left" w:pos="426"/>
        </w:tabs>
        <w:spacing w:after="0"/>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Дев’ятко Н. Можливості впливу сучасних жанрів: фантастика, </w:t>
      </w:r>
      <w:proofErr w:type="spellStart"/>
      <w:r>
        <w:rPr>
          <w:rFonts w:ascii="Times New Roman" w:hAnsi="Times New Roman" w:cs="Times New Roman"/>
          <w:sz w:val="28"/>
          <w:szCs w:val="28"/>
          <w:lang w:val="uk-UA"/>
        </w:rPr>
        <w:t>фентезі</w:t>
      </w:r>
      <w:proofErr w:type="spellEnd"/>
      <w:r>
        <w:rPr>
          <w:rFonts w:ascii="Times New Roman" w:hAnsi="Times New Roman" w:cs="Times New Roman"/>
          <w:sz w:val="28"/>
          <w:szCs w:val="28"/>
          <w:lang w:val="uk-UA"/>
        </w:rPr>
        <w:t xml:space="preserve">, казка. </w:t>
      </w:r>
      <w:r>
        <w:rPr>
          <w:rFonts w:ascii="Times New Roman" w:hAnsi="Times New Roman" w:cs="Times New Roman"/>
          <w:i/>
          <w:sz w:val="28"/>
          <w:szCs w:val="28"/>
          <w:lang w:val="uk-UA"/>
        </w:rPr>
        <w:t>Український Фантастичний Оглядач</w:t>
      </w:r>
      <w:r>
        <w:rPr>
          <w:rFonts w:ascii="Times New Roman" w:hAnsi="Times New Roman" w:cs="Times New Roman"/>
          <w:sz w:val="28"/>
          <w:szCs w:val="28"/>
          <w:lang w:val="uk-UA"/>
        </w:rPr>
        <w:t>. 2009. № 1 (7). С. 59-66.</w:t>
      </w:r>
    </w:p>
    <w:p w:rsidR="00A26E84" w:rsidRDefault="00A26E84" w:rsidP="00A26E84">
      <w:pPr>
        <w:pStyle w:val="a7"/>
        <w:numPr>
          <w:ilvl w:val="0"/>
          <w:numId w:val="1"/>
        </w:numPr>
        <w:tabs>
          <w:tab w:val="left" w:pos="426"/>
        </w:tabs>
        <w:spacing w:after="0"/>
        <w:ind w:left="0" w:firstLine="0"/>
        <w:jc w:val="both"/>
        <w:rPr>
          <w:rFonts w:ascii="Times New Roman" w:hAnsi="Times New Roman"/>
          <w:color w:val="000000" w:themeColor="text1"/>
          <w:sz w:val="28"/>
          <w:szCs w:val="28"/>
        </w:rPr>
      </w:pPr>
      <w:r>
        <w:rPr>
          <w:rFonts w:ascii="Times New Roman" w:eastAsia="Times New Roman" w:hAnsi="Times New Roman" w:cs="Times New Roman"/>
          <w:sz w:val="28"/>
          <w:szCs w:val="28"/>
          <w:lang w:val="uk-UA" w:eastAsia="ru-RU"/>
        </w:rPr>
        <w:t xml:space="preserve">Крук М. (2015). Рецензія на книгу Н. </w:t>
      </w:r>
      <w:proofErr w:type="spellStart"/>
      <w:r>
        <w:rPr>
          <w:rFonts w:ascii="Times New Roman" w:eastAsia="Times New Roman" w:hAnsi="Times New Roman" w:cs="Times New Roman"/>
          <w:sz w:val="28"/>
          <w:szCs w:val="28"/>
          <w:lang w:val="uk-UA" w:eastAsia="ru-RU"/>
        </w:rPr>
        <w:t>Дев’ятко</w:t>
      </w:r>
      <w:proofErr w:type="spellEnd"/>
      <w:r>
        <w:rPr>
          <w:rFonts w:ascii="Times New Roman" w:eastAsia="Times New Roman" w:hAnsi="Times New Roman" w:cs="Times New Roman"/>
          <w:sz w:val="28"/>
          <w:szCs w:val="28"/>
          <w:lang w:val="uk-UA" w:eastAsia="ru-RU"/>
        </w:rPr>
        <w:t xml:space="preserve"> «Злато Сонця, синь Води» </w:t>
      </w:r>
      <w:r>
        <w:rPr>
          <w:rFonts w:ascii="Times New Roman" w:hAnsi="Times New Roman"/>
          <w:sz w:val="28"/>
          <w:szCs w:val="28"/>
        </w:rPr>
        <w:t>URL:</w:t>
      </w:r>
      <w:r>
        <w:rPr>
          <w:rFonts w:ascii="Times New Roman" w:hAnsi="Times New Roman" w:cs="Times New Roman"/>
          <w:sz w:val="28"/>
          <w:szCs w:val="28"/>
          <w:lang w:val="uk-UA"/>
        </w:rPr>
        <w:t xml:space="preserve"> </w:t>
      </w:r>
      <w:hyperlink r:id="rId6" w:history="1">
        <w:r>
          <w:rPr>
            <w:rStyle w:val="a3"/>
            <w:rFonts w:ascii="Times New Roman" w:hAnsi="Times New Roman" w:cs="Times New Roman"/>
            <w:sz w:val="28"/>
            <w:szCs w:val="28"/>
            <w:lang w:val="uk-UA"/>
          </w:rPr>
          <w:t>http://ukrainka.org.ua/devyatko-nataliya</w:t>
        </w:r>
      </w:hyperlink>
      <w:r>
        <w:rPr>
          <w:rFonts w:ascii="Times New Roman" w:hAnsi="Times New Roman" w:cs="Times New Roman"/>
          <w:sz w:val="28"/>
          <w:szCs w:val="28"/>
          <w:lang w:val="uk-UA"/>
        </w:rPr>
        <w:t xml:space="preserve"> </w:t>
      </w:r>
      <w:r>
        <w:rPr>
          <w:rFonts w:ascii="Times New Roman" w:hAnsi="Times New Roman"/>
          <w:color w:val="000000" w:themeColor="text1"/>
          <w:sz w:val="28"/>
          <w:szCs w:val="28"/>
          <w:shd w:val="clear" w:color="auto" w:fill="FFFFFF"/>
        </w:rPr>
        <w:t xml:space="preserve">(дата </w:t>
      </w:r>
      <w:proofErr w:type="spellStart"/>
      <w:r>
        <w:rPr>
          <w:rFonts w:ascii="Times New Roman" w:hAnsi="Times New Roman"/>
          <w:color w:val="000000" w:themeColor="text1"/>
          <w:sz w:val="28"/>
          <w:szCs w:val="28"/>
          <w:shd w:val="clear" w:color="auto" w:fill="FFFFFF"/>
        </w:rPr>
        <w:t>звернення</w:t>
      </w:r>
      <w:proofErr w:type="spellEnd"/>
      <w:r>
        <w:rPr>
          <w:rFonts w:ascii="Times New Roman" w:hAnsi="Times New Roman"/>
          <w:color w:val="000000" w:themeColor="text1"/>
          <w:sz w:val="28"/>
          <w:szCs w:val="28"/>
          <w:shd w:val="clear" w:color="auto" w:fill="FFFFFF"/>
        </w:rPr>
        <w:t>: 1</w:t>
      </w:r>
      <w:r>
        <w:rPr>
          <w:rFonts w:ascii="Times New Roman" w:hAnsi="Times New Roman"/>
          <w:color w:val="000000" w:themeColor="text1"/>
          <w:sz w:val="28"/>
          <w:szCs w:val="28"/>
          <w:shd w:val="clear" w:color="auto" w:fill="FFFFFF"/>
          <w:lang w:val="uk-UA"/>
        </w:rPr>
        <w:t>1</w:t>
      </w:r>
      <w:r>
        <w:rPr>
          <w:rFonts w:ascii="Times New Roman" w:hAnsi="Times New Roman"/>
          <w:color w:val="000000" w:themeColor="text1"/>
          <w:sz w:val="28"/>
          <w:szCs w:val="28"/>
          <w:shd w:val="clear" w:color="auto" w:fill="FFFFFF"/>
        </w:rPr>
        <w:t>.</w:t>
      </w:r>
      <w:r>
        <w:rPr>
          <w:rFonts w:ascii="Times New Roman" w:hAnsi="Times New Roman"/>
          <w:color w:val="000000" w:themeColor="text1"/>
          <w:sz w:val="28"/>
          <w:szCs w:val="28"/>
          <w:shd w:val="clear" w:color="auto" w:fill="FFFFFF"/>
          <w:lang w:val="uk-UA"/>
        </w:rPr>
        <w:t>04</w:t>
      </w:r>
      <w:r>
        <w:rPr>
          <w:rFonts w:ascii="Times New Roman" w:hAnsi="Times New Roman"/>
          <w:color w:val="000000" w:themeColor="text1"/>
          <w:sz w:val="28"/>
          <w:szCs w:val="28"/>
          <w:shd w:val="clear" w:color="auto" w:fill="FFFFFF"/>
        </w:rPr>
        <w:t>.201</w:t>
      </w:r>
      <w:r>
        <w:rPr>
          <w:rFonts w:ascii="Times New Roman" w:hAnsi="Times New Roman"/>
          <w:color w:val="000000" w:themeColor="text1"/>
          <w:sz w:val="28"/>
          <w:szCs w:val="28"/>
          <w:shd w:val="clear" w:color="auto" w:fill="FFFFFF"/>
          <w:lang w:val="uk-UA"/>
        </w:rPr>
        <w:t>9</w:t>
      </w:r>
      <w:r>
        <w:rPr>
          <w:rFonts w:ascii="Times New Roman" w:hAnsi="Times New Roman"/>
          <w:color w:val="000000" w:themeColor="text1"/>
          <w:sz w:val="28"/>
          <w:szCs w:val="28"/>
          <w:shd w:val="clear" w:color="auto" w:fill="FFFFFF"/>
        </w:rPr>
        <w:t>)</w:t>
      </w:r>
    </w:p>
    <w:p w:rsidR="00A26E84" w:rsidRDefault="00A26E84" w:rsidP="00A26E84">
      <w:pPr>
        <w:pStyle w:val="a7"/>
        <w:numPr>
          <w:ilvl w:val="0"/>
          <w:numId w:val="1"/>
        </w:numPr>
        <w:spacing w:after="0"/>
        <w:ind w:left="0" w:firstLine="0"/>
        <w:jc w:val="both"/>
        <w:rPr>
          <w:rFonts w:ascii="Times New Roman" w:hAnsi="Times New Roman"/>
          <w:color w:val="000000" w:themeColor="text1"/>
          <w:sz w:val="28"/>
          <w:szCs w:val="28"/>
        </w:rPr>
      </w:pPr>
      <w:proofErr w:type="spellStart"/>
      <w:r>
        <w:rPr>
          <w:rFonts w:ascii="Times New Roman" w:hAnsi="Times New Roman" w:cs="Times New Roman"/>
          <w:sz w:val="28"/>
          <w:szCs w:val="28"/>
          <w:lang w:val="uk-UA"/>
        </w:rPr>
        <w:t>Логвіненко</w:t>
      </w:r>
      <w:proofErr w:type="spellEnd"/>
      <w:r>
        <w:rPr>
          <w:rFonts w:ascii="Times New Roman" w:hAnsi="Times New Roman" w:cs="Times New Roman"/>
          <w:sz w:val="28"/>
          <w:szCs w:val="28"/>
          <w:lang w:val="uk-UA"/>
        </w:rPr>
        <w:t xml:space="preserve"> Н. </w:t>
      </w:r>
      <w:proofErr w:type="spellStart"/>
      <w:r>
        <w:rPr>
          <w:rFonts w:ascii="Times New Roman" w:hAnsi="Times New Roman" w:cs="Times New Roman"/>
          <w:sz w:val="28"/>
          <w:szCs w:val="28"/>
          <w:lang w:val="uk-UA"/>
        </w:rPr>
        <w:t>Фентезі</w:t>
      </w:r>
      <w:proofErr w:type="spellEnd"/>
      <w:r>
        <w:rPr>
          <w:rFonts w:ascii="Times New Roman" w:hAnsi="Times New Roman" w:cs="Times New Roman"/>
          <w:sz w:val="28"/>
          <w:szCs w:val="28"/>
          <w:lang w:val="uk-UA"/>
        </w:rPr>
        <w:t xml:space="preserve"> як вид фантастичної прози. </w:t>
      </w:r>
      <w:r>
        <w:rPr>
          <w:rFonts w:ascii="Times New Roman" w:hAnsi="Times New Roman"/>
          <w:sz w:val="28"/>
          <w:szCs w:val="28"/>
        </w:rPr>
        <w:t>URL:</w:t>
      </w:r>
      <w:r>
        <w:rPr>
          <w:sz w:val="28"/>
          <w:szCs w:val="28"/>
        </w:rPr>
        <w:t xml:space="preserve"> </w:t>
      </w:r>
      <w:hyperlink r:id="rId7" w:history="1">
        <w:r>
          <w:rPr>
            <w:rStyle w:val="a3"/>
            <w:rFonts w:ascii="Times New Roman" w:hAnsi="Times New Roman" w:cs="Times New Roman"/>
            <w:sz w:val="28"/>
            <w:szCs w:val="28"/>
            <w:lang w:val="uk-UA"/>
          </w:rPr>
          <w:t>http://nbuv.gov.ua/UJRN/</w:t>
        </w:r>
        <w:r>
          <w:rPr>
            <w:rStyle w:val="a3"/>
            <w:rFonts w:ascii="Times New Roman" w:hAnsi="Times New Roman" w:cs="Times New Roman"/>
            <w:bCs/>
            <w:sz w:val="28"/>
            <w:szCs w:val="28"/>
            <w:lang w:val="uk-UA"/>
          </w:rPr>
          <w:t>Ulvzsh</w:t>
        </w:r>
      </w:hyperlink>
      <w:r>
        <w:rPr>
          <w:rFonts w:ascii="Times New Roman" w:hAnsi="Times New Roman" w:cs="Times New Roman"/>
          <w:sz w:val="28"/>
          <w:szCs w:val="28"/>
          <w:lang w:val="uk-UA"/>
        </w:rPr>
        <w:t xml:space="preserve"> </w:t>
      </w:r>
      <w:r>
        <w:rPr>
          <w:rFonts w:ascii="Times New Roman" w:hAnsi="Times New Roman"/>
          <w:color w:val="000000" w:themeColor="text1"/>
          <w:sz w:val="28"/>
          <w:szCs w:val="28"/>
          <w:shd w:val="clear" w:color="auto" w:fill="FFFFFF"/>
        </w:rPr>
        <w:t xml:space="preserve">(дата </w:t>
      </w:r>
      <w:proofErr w:type="spellStart"/>
      <w:r>
        <w:rPr>
          <w:rFonts w:ascii="Times New Roman" w:hAnsi="Times New Roman"/>
          <w:color w:val="000000" w:themeColor="text1"/>
          <w:sz w:val="28"/>
          <w:szCs w:val="28"/>
          <w:shd w:val="clear" w:color="auto" w:fill="FFFFFF"/>
        </w:rPr>
        <w:t>звернення</w:t>
      </w:r>
      <w:proofErr w:type="spellEnd"/>
      <w:r>
        <w:rPr>
          <w:rFonts w:ascii="Times New Roman" w:hAnsi="Times New Roman"/>
          <w:color w:val="000000" w:themeColor="text1"/>
          <w:sz w:val="28"/>
          <w:szCs w:val="28"/>
          <w:shd w:val="clear" w:color="auto" w:fill="FFFFFF"/>
        </w:rPr>
        <w:t>: 12.12.2018)</w:t>
      </w:r>
    </w:p>
    <w:p w:rsidR="00A26E84" w:rsidRDefault="00A26E84" w:rsidP="00A26E84">
      <w:pPr>
        <w:pStyle w:val="a7"/>
        <w:numPr>
          <w:ilvl w:val="0"/>
          <w:numId w:val="1"/>
        </w:numPr>
        <w:tabs>
          <w:tab w:val="left" w:pos="426"/>
        </w:tabs>
        <w:spacing w:after="0"/>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Логвіненко Н. </w:t>
      </w:r>
      <w:proofErr w:type="spellStart"/>
      <w:r>
        <w:rPr>
          <w:rFonts w:ascii="Times New Roman" w:hAnsi="Times New Roman" w:cs="Times New Roman"/>
          <w:sz w:val="28"/>
          <w:szCs w:val="28"/>
          <w:lang w:val="uk-UA"/>
        </w:rPr>
        <w:t>Міфологій</w:t>
      </w:r>
      <w:proofErr w:type="spellEnd"/>
      <w:r>
        <w:rPr>
          <w:rFonts w:ascii="Times New Roman" w:hAnsi="Times New Roman" w:cs="Times New Roman"/>
          <w:sz w:val="28"/>
          <w:szCs w:val="28"/>
          <w:lang w:val="uk-UA"/>
        </w:rPr>
        <w:t xml:space="preserve"> прози сучасного світ українського </w:t>
      </w:r>
      <w:proofErr w:type="spellStart"/>
      <w:r>
        <w:rPr>
          <w:rFonts w:ascii="Times New Roman" w:hAnsi="Times New Roman" w:cs="Times New Roman"/>
          <w:sz w:val="28"/>
          <w:szCs w:val="28"/>
          <w:lang w:val="uk-UA"/>
        </w:rPr>
        <w:t>фентезі</w:t>
      </w:r>
      <w:proofErr w:type="spellEnd"/>
      <w:r>
        <w:rPr>
          <w:rFonts w:ascii="Times New Roman" w:hAnsi="Times New Roman" w:cs="Times New Roman"/>
          <w:sz w:val="28"/>
          <w:szCs w:val="28"/>
          <w:lang w:val="uk-UA"/>
        </w:rPr>
        <w:t xml:space="preserve">. Науковий вісник МНУ </w:t>
      </w:r>
      <w:proofErr w:type="spellStart"/>
      <w:r>
        <w:rPr>
          <w:rFonts w:ascii="Times New Roman" w:hAnsi="Times New Roman" w:cs="Times New Roman"/>
          <w:sz w:val="28"/>
          <w:szCs w:val="28"/>
          <w:lang w:val="uk-UA"/>
        </w:rPr>
        <w:t>ямені</w:t>
      </w:r>
      <w:proofErr w:type="spellEnd"/>
      <w:r>
        <w:rPr>
          <w:rFonts w:ascii="Times New Roman" w:hAnsi="Times New Roman" w:cs="Times New Roman"/>
          <w:sz w:val="28"/>
          <w:szCs w:val="28"/>
          <w:lang w:val="uk-UA"/>
        </w:rPr>
        <w:t xml:space="preserve"> В.О Сухомлинського. </w:t>
      </w:r>
      <w:r>
        <w:rPr>
          <w:rFonts w:ascii="Times New Roman" w:hAnsi="Times New Roman" w:cs="Times New Roman"/>
          <w:i/>
          <w:sz w:val="28"/>
          <w:szCs w:val="28"/>
          <w:lang w:val="uk-UA"/>
        </w:rPr>
        <w:t>Філологічні науки (Літературознавство).</w:t>
      </w:r>
      <w:r>
        <w:rPr>
          <w:rFonts w:ascii="Times New Roman" w:hAnsi="Times New Roman" w:cs="Times New Roman"/>
          <w:sz w:val="28"/>
          <w:szCs w:val="28"/>
          <w:lang w:val="uk-UA"/>
        </w:rPr>
        <w:t xml:space="preserve"> 2016. №1. – С.139-144</w:t>
      </w:r>
    </w:p>
    <w:p w:rsidR="00A26E84" w:rsidRDefault="00A26E84" w:rsidP="00A26E84">
      <w:pPr>
        <w:pStyle w:val="a7"/>
        <w:numPr>
          <w:ilvl w:val="0"/>
          <w:numId w:val="1"/>
        </w:numPr>
        <w:tabs>
          <w:tab w:val="left" w:pos="426"/>
        </w:tabs>
        <w:spacing w:after="0"/>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Плачинда С. Міфи і легенди Давньої України. К. : ФОП </w:t>
      </w:r>
      <w:proofErr w:type="spellStart"/>
      <w:r>
        <w:rPr>
          <w:rFonts w:ascii="Times New Roman" w:hAnsi="Times New Roman" w:cs="Times New Roman"/>
          <w:sz w:val="28"/>
          <w:szCs w:val="28"/>
          <w:lang w:val="uk-UA"/>
        </w:rPr>
        <w:t>Стебляк</w:t>
      </w:r>
      <w:proofErr w:type="spellEnd"/>
      <w:r>
        <w:rPr>
          <w:rFonts w:ascii="Times New Roman" w:hAnsi="Times New Roman" w:cs="Times New Roman"/>
          <w:sz w:val="28"/>
          <w:szCs w:val="28"/>
          <w:lang w:val="uk-UA"/>
        </w:rPr>
        <w:t xml:space="preserve"> О.М.</w:t>
      </w:r>
      <w:r>
        <w:rPr>
          <w:rFonts w:ascii="Arial" w:hAnsi="Arial" w:cs="Arial"/>
          <w:color w:val="545454"/>
          <w:shd w:val="clear" w:color="auto" w:fill="FFFFFF"/>
        </w:rPr>
        <w:t xml:space="preserve">. : </w:t>
      </w:r>
      <w:r>
        <w:rPr>
          <w:rFonts w:ascii="Times New Roman" w:hAnsi="Times New Roman" w:cs="Times New Roman"/>
          <w:sz w:val="28"/>
          <w:szCs w:val="28"/>
          <w:lang w:val="uk-UA"/>
        </w:rPr>
        <w:t>2013. 304 с.</w:t>
      </w:r>
    </w:p>
    <w:p w:rsidR="00A26E84" w:rsidRDefault="00A26E84" w:rsidP="00A26E84">
      <w:pPr>
        <w:pStyle w:val="a7"/>
        <w:numPr>
          <w:ilvl w:val="0"/>
          <w:numId w:val="1"/>
        </w:numPr>
        <w:tabs>
          <w:tab w:val="left" w:pos="426"/>
        </w:tabs>
        <w:spacing w:after="0"/>
        <w:ind w:left="0" w:firstLine="0"/>
        <w:jc w:val="both"/>
        <w:rPr>
          <w:rFonts w:ascii="Times New Roman" w:hAnsi="Times New Roman"/>
          <w:color w:val="000000" w:themeColor="text1"/>
          <w:sz w:val="28"/>
          <w:szCs w:val="28"/>
          <w:lang w:val="uk-UA"/>
        </w:rPr>
      </w:pPr>
      <w:r>
        <w:rPr>
          <w:rFonts w:ascii="Times New Roman" w:hAnsi="Times New Roman" w:cs="Times New Roman"/>
          <w:sz w:val="28"/>
          <w:szCs w:val="28"/>
          <w:lang w:val="uk-UA"/>
        </w:rPr>
        <w:t xml:space="preserve">Соколова А. Містичний </w:t>
      </w:r>
      <w:proofErr w:type="spellStart"/>
      <w:r>
        <w:rPr>
          <w:rFonts w:ascii="Times New Roman" w:hAnsi="Times New Roman" w:cs="Times New Roman"/>
          <w:sz w:val="28"/>
          <w:szCs w:val="28"/>
          <w:lang w:val="uk-UA"/>
        </w:rPr>
        <w:t>міфологізм</w:t>
      </w:r>
      <w:proofErr w:type="spellEnd"/>
      <w:r>
        <w:rPr>
          <w:rFonts w:ascii="Times New Roman" w:hAnsi="Times New Roman" w:cs="Times New Roman"/>
          <w:sz w:val="28"/>
          <w:szCs w:val="28"/>
          <w:lang w:val="uk-UA"/>
        </w:rPr>
        <w:t xml:space="preserve"> прози Галини </w:t>
      </w:r>
      <w:proofErr w:type="spellStart"/>
      <w:r>
        <w:rPr>
          <w:rFonts w:ascii="Times New Roman" w:hAnsi="Times New Roman" w:cs="Times New Roman"/>
          <w:sz w:val="28"/>
          <w:szCs w:val="28"/>
          <w:lang w:val="uk-UA"/>
        </w:rPr>
        <w:t>Пагутяк</w:t>
      </w:r>
      <w:proofErr w:type="spellEnd"/>
      <w:r>
        <w:rPr>
          <w:rFonts w:ascii="Times New Roman" w:hAnsi="Times New Roman" w:cs="Times New Roman"/>
          <w:sz w:val="28"/>
          <w:szCs w:val="28"/>
          <w:lang w:val="uk-UA"/>
        </w:rPr>
        <w:t xml:space="preserve"> </w:t>
      </w:r>
      <w:r>
        <w:rPr>
          <w:rFonts w:ascii="Times New Roman" w:hAnsi="Times New Roman"/>
          <w:sz w:val="28"/>
          <w:szCs w:val="28"/>
        </w:rPr>
        <w:t>URL</w:t>
      </w:r>
      <w:r>
        <w:rPr>
          <w:rFonts w:ascii="Times New Roman" w:hAnsi="Times New Roman"/>
          <w:sz w:val="28"/>
          <w:szCs w:val="28"/>
          <w:lang w:val="uk-UA"/>
        </w:rPr>
        <w:t>:</w:t>
      </w:r>
      <w:r>
        <w:rPr>
          <w:sz w:val="28"/>
          <w:szCs w:val="28"/>
          <w:lang w:val="uk-UA"/>
        </w:rPr>
        <w:t xml:space="preserve"> </w:t>
      </w:r>
      <w:r>
        <w:rPr>
          <w:rFonts w:ascii="Times New Roman" w:hAnsi="Times New Roman" w:cs="Times New Roman"/>
          <w:sz w:val="28"/>
          <w:szCs w:val="28"/>
          <w:lang w:val="uk-UA"/>
        </w:rPr>
        <w:t xml:space="preserve">http://library.univ.kiev.ua/ </w:t>
      </w:r>
      <w:proofErr w:type="spellStart"/>
      <w:r>
        <w:rPr>
          <w:rFonts w:ascii="Times New Roman" w:hAnsi="Times New Roman" w:cs="Times New Roman"/>
          <w:sz w:val="28"/>
          <w:szCs w:val="28"/>
          <w:lang w:val="uk-UA"/>
        </w:rPr>
        <w:t>kr</w:t>
      </w:r>
      <w:proofErr w:type="spellEnd"/>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host</w:t>
      </w:r>
      <w:proofErr w:type="spellEnd"/>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viking</w:t>
      </w:r>
      <w:proofErr w:type="spellEnd"/>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db</w:t>
      </w:r>
      <w:proofErr w:type="spellEnd"/>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ftp</w:t>
      </w:r>
      <w:proofErr w:type="spellEnd"/>
      <w:r>
        <w:rPr>
          <w:rFonts w:ascii="Times New Roman" w:hAnsi="Times New Roman" w:cs="Times New Roman"/>
          <w:sz w:val="28"/>
          <w:szCs w:val="28"/>
          <w:lang w:val="uk-UA"/>
        </w:rPr>
        <w:t xml:space="preserve">/ </w:t>
      </w:r>
      <w:r>
        <w:rPr>
          <w:rFonts w:ascii="Times New Roman" w:hAnsi="Times New Roman"/>
          <w:color w:val="000000" w:themeColor="text1"/>
          <w:sz w:val="28"/>
          <w:szCs w:val="28"/>
          <w:shd w:val="clear" w:color="auto" w:fill="FFFFFF"/>
          <w:lang w:val="uk-UA"/>
        </w:rPr>
        <w:t>(дата звернення: 12.12.2018)</w:t>
      </w:r>
    </w:p>
    <w:p w:rsidR="00A26E84" w:rsidRDefault="00A26E84" w:rsidP="00A26E84">
      <w:pPr>
        <w:pStyle w:val="a7"/>
        <w:numPr>
          <w:ilvl w:val="0"/>
          <w:numId w:val="1"/>
        </w:numPr>
        <w:tabs>
          <w:tab w:val="left" w:pos="426"/>
        </w:tabs>
        <w:spacing w:after="0"/>
        <w:ind w:left="0" w:firstLine="0"/>
        <w:jc w:val="both"/>
        <w:rPr>
          <w:rFonts w:ascii="Times New Roman" w:eastAsia="Times New Roman" w:hAnsi="Times New Roman" w:cs="Times New Roman"/>
          <w:bCs/>
          <w:color w:val="000000"/>
          <w:sz w:val="28"/>
          <w:szCs w:val="28"/>
          <w:lang w:val="uk-UA" w:eastAsia="ru-RU"/>
        </w:rPr>
      </w:pPr>
      <w:proofErr w:type="spellStart"/>
      <w:r>
        <w:rPr>
          <w:rFonts w:ascii="Times New Roman" w:hAnsi="Times New Roman" w:cs="Times New Roman"/>
          <w:sz w:val="28"/>
          <w:szCs w:val="28"/>
          <w:lang w:val="uk-UA"/>
        </w:rPr>
        <w:lastRenderedPageBreak/>
        <w:t>Хаган</w:t>
      </w:r>
      <w:proofErr w:type="spellEnd"/>
      <w:r>
        <w:rPr>
          <w:rFonts w:ascii="Times New Roman" w:hAnsi="Times New Roman" w:cs="Times New Roman"/>
          <w:sz w:val="28"/>
          <w:szCs w:val="28"/>
          <w:lang w:val="uk-UA"/>
        </w:rPr>
        <w:t xml:space="preserve"> Альварес. </w:t>
      </w:r>
      <w:r>
        <w:rPr>
          <w:rFonts w:ascii="Times New Roman" w:eastAsia="Times New Roman" w:hAnsi="Times New Roman" w:cs="Times New Roman"/>
          <w:sz w:val="28"/>
          <w:szCs w:val="28"/>
          <w:lang w:val="uk-UA" w:eastAsia="ru-RU"/>
        </w:rPr>
        <w:t xml:space="preserve">«Злато Сонця, синь Води: Спроба епосу». </w:t>
      </w:r>
      <w:r>
        <w:rPr>
          <w:rFonts w:ascii="Times New Roman" w:hAnsi="Times New Roman"/>
          <w:sz w:val="28"/>
          <w:szCs w:val="28"/>
        </w:rPr>
        <w:t>URL:</w:t>
      </w:r>
      <w:r>
        <w:rPr>
          <w:sz w:val="28"/>
          <w:szCs w:val="28"/>
        </w:rPr>
        <w:t xml:space="preserve"> </w:t>
      </w:r>
      <w:hyperlink r:id="rId8" w:history="1">
        <w:r>
          <w:rPr>
            <w:rStyle w:val="a3"/>
            <w:rFonts w:ascii="Times New Roman" w:eastAsia="Times New Roman" w:hAnsi="Times New Roman" w:cs="Times New Roman"/>
            <w:bCs/>
            <w:sz w:val="28"/>
            <w:szCs w:val="28"/>
            <w:lang w:val="uk-UA" w:eastAsia="ru-RU"/>
          </w:rPr>
          <w:t>http://samlib.ru/h/hagen_a/sonneguld.shtml</w:t>
        </w:r>
      </w:hyperlink>
      <w:r>
        <w:rPr>
          <w:rStyle w:val="a3"/>
          <w:rFonts w:ascii="Times New Roman" w:eastAsia="Times New Roman" w:hAnsi="Times New Roman" w:cs="Times New Roman"/>
          <w:bCs/>
          <w:sz w:val="28"/>
          <w:szCs w:val="28"/>
          <w:lang w:val="uk-UA" w:eastAsia="ru-RU"/>
        </w:rPr>
        <w:t xml:space="preserve"> </w:t>
      </w:r>
      <w:r>
        <w:rPr>
          <w:rFonts w:ascii="Times New Roman" w:hAnsi="Times New Roman"/>
          <w:color w:val="000000" w:themeColor="text1"/>
          <w:sz w:val="28"/>
          <w:szCs w:val="28"/>
          <w:shd w:val="clear" w:color="auto" w:fill="FFFFFF"/>
        </w:rPr>
        <w:t xml:space="preserve">(дата </w:t>
      </w:r>
      <w:proofErr w:type="spellStart"/>
      <w:r>
        <w:rPr>
          <w:rFonts w:ascii="Times New Roman" w:hAnsi="Times New Roman"/>
          <w:color w:val="000000" w:themeColor="text1"/>
          <w:sz w:val="28"/>
          <w:szCs w:val="28"/>
          <w:shd w:val="clear" w:color="auto" w:fill="FFFFFF"/>
        </w:rPr>
        <w:t>звернення</w:t>
      </w:r>
      <w:proofErr w:type="spellEnd"/>
      <w:r>
        <w:rPr>
          <w:rFonts w:ascii="Times New Roman" w:hAnsi="Times New Roman"/>
          <w:color w:val="000000" w:themeColor="text1"/>
          <w:sz w:val="28"/>
          <w:szCs w:val="28"/>
          <w:shd w:val="clear" w:color="auto" w:fill="FFFFFF"/>
        </w:rPr>
        <w:t>: 1</w:t>
      </w:r>
      <w:r>
        <w:rPr>
          <w:rFonts w:ascii="Times New Roman" w:hAnsi="Times New Roman"/>
          <w:color w:val="000000" w:themeColor="text1"/>
          <w:sz w:val="28"/>
          <w:szCs w:val="28"/>
          <w:shd w:val="clear" w:color="auto" w:fill="FFFFFF"/>
          <w:lang w:val="uk-UA"/>
        </w:rPr>
        <w:t>1</w:t>
      </w:r>
      <w:r>
        <w:rPr>
          <w:rFonts w:ascii="Times New Roman" w:hAnsi="Times New Roman"/>
          <w:color w:val="000000" w:themeColor="text1"/>
          <w:sz w:val="28"/>
          <w:szCs w:val="28"/>
          <w:shd w:val="clear" w:color="auto" w:fill="FFFFFF"/>
        </w:rPr>
        <w:t>.</w:t>
      </w:r>
      <w:r>
        <w:rPr>
          <w:rFonts w:ascii="Times New Roman" w:hAnsi="Times New Roman"/>
          <w:color w:val="000000" w:themeColor="text1"/>
          <w:sz w:val="28"/>
          <w:szCs w:val="28"/>
          <w:shd w:val="clear" w:color="auto" w:fill="FFFFFF"/>
          <w:lang w:val="uk-UA"/>
        </w:rPr>
        <w:t>04</w:t>
      </w:r>
      <w:r>
        <w:rPr>
          <w:rFonts w:ascii="Times New Roman" w:hAnsi="Times New Roman"/>
          <w:color w:val="000000" w:themeColor="text1"/>
          <w:sz w:val="28"/>
          <w:szCs w:val="28"/>
          <w:shd w:val="clear" w:color="auto" w:fill="FFFFFF"/>
        </w:rPr>
        <w:t>.201</w:t>
      </w:r>
      <w:r>
        <w:rPr>
          <w:rFonts w:ascii="Times New Roman" w:hAnsi="Times New Roman"/>
          <w:color w:val="000000" w:themeColor="text1"/>
          <w:sz w:val="28"/>
          <w:szCs w:val="28"/>
          <w:shd w:val="clear" w:color="auto" w:fill="FFFFFF"/>
          <w:lang w:val="uk-UA"/>
        </w:rPr>
        <w:t>9</w:t>
      </w:r>
      <w:r>
        <w:rPr>
          <w:rFonts w:ascii="Times New Roman" w:hAnsi="Times New Roman"/>
          <w:color w:val="000000" w:themeColor="text1"/>
          <w:sz w:val="28"/>
          <w:szCs w:val="28"/>
          <w:shd w:val="clear" w:color="auto" w:fill="FFFFFF"/>
        </w:rPr>
        <w:t>)</w:t>
      </w:r>
    </w:p>
    <w:p w:rsidR="00A26E84" w:rsidRDefault="00A26E84" w:rsidP="00A26E84">
      <w:pPr>
        <w:pStyle w:val="a7"/>
        <w:numPr>
          <w:ilvl w:val="0"/>
          <w:numId w:val="1"/>
        </w:numPr>
        <w:tabs>
          <w:tab w:val="left" w:pos="426"/>
        </w:tabs>
        <w:spacing w:after="0"/>
        <w:ind w:left="0" w:firstLine="0"/>
        <w:jc w:val="both"/>
        <w:rPr>
          <w:rFonts w:ascii="Times New Roman" w:eastAsia="Times New Roman" w:hAnsi="Times New Roman" w:cs="Times New Roman"/>
          <w:bCs/>
          <w:color w:val="000000"/>
          <w:sz w:val="28"/>
          <w:szCs w:val="28"/>
          <w:lang w:val="uk-UA" w:eastAsia="ru-RU"/>
        </w:rPr>
      </w:pPr>
      <w:r>
        <w:rPr>
          <w:rFonts w:ascii="Times New Roman" w:hAnsi="Times New Roman" w:cs="Times New Roman"/>
          <w:sz w:val="28"/>
          <w:szCs w:val="28"/>
          <w:lang w:val="uk-UA"/>
        </w:rPr>
        <w:t xml:space="preserve">Цивьян Т. Модель мира и </w:t>
      </w:r>
      <w:proofErr w:type="spellStart"/>
      <w:r>
        <w:rPr>
          <w:rFonts w:ascii="Times New Roman" w:hAnsi="Times New Roman" w:cs="Times New Roman"/>
          <w:sz w:val="28"/>
          <w:szCs w:val="28"/>
          <w:lang w:val="uk-UA"/>
        </w:rPr>
        <w:t>ее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лингвистические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основы</w:t>
      </w:r>
      <w:proofErr w:type="spellEnd"/>
      <w:r>
        <w:rPr>
          <w:rFonts w:ascii="Times New Roman" w:hAnsi="Times New Roman" w:cs="Times New Roman"/>
          <w:sz w:val="28"/>
          <w:szCs w:val="28"/>
          <w:lang w:val="uk-UA"/>
        </w:rPr>
        <w:t xml:space="preserve">. М.: </w:t>
      </w:r>
      <w:proofErr w:type="spellStart"/>
      <w:r>
        <w:rPr>
          <w:rFonts w:ascii="Times New Roman" w:hAnsi="Times New Roman" w:cs="Times New Roman"/>
          <w:sz w:val="28"/>
          <w:szCs w:val="28"/>
          <w:lang w:val="uk-UA"/>
        </w:rPr>
        <w:t>КомКнига</w:t>
      </w:r>
      <w:proofErr w:type="spellEnd"/>
      <w:r>
        <w:rPr>
          <w:rFonts w:ascii="Times New Roman" w:hAnsi="Times New Roman" w:cs="Times New Roman"/>
          <w:sz w:val="28"/>
          <w:szCs w:val="28"/>
          <w:lang w:val="uk-UA"/>
        </w:rPr>
        <w:t>. 2006. 280 с.</w:t>
      </w:r>
    </w:p>
    <w:p w:rsidR="00A26E84" w:rsidRDefault="00A26E84" w:rsidP="00A26E84">
      <w:pPr>
        <w:pStyle w:val="a7"/>
        <w:numPr>
          <w:ilvl w:val="0"/>
          <w:numId w:val="1"/>
        </w:numPr>
        <w:tabs>
          <w:tab w:val="left" w:pos="426"/>
        </w:tabs>
        <w:spacing w:after="0"/>
        <w:ind w:left="0" w:firstLine="0"/>
        <w:jc w:val="both"/>
        <w:rPr>
          <w:rFonts w:ascii="Times New Roman" w:eastAsia="Times New Roman" w:hAnsi="Times New Roman" w:cs="Times New Roman"/>
          <w:bCs/>
          <w:color w:val="000000"/>
          <w:sz w:val="28"/>
          <w:szCs w:val="28"/>
          <w:lang w:val="uk-UA" w:eastAsia="ru-RU"/>
        </w:rPr>
      </w:pPr>
      <w:r>
        <w:rPr>
          <w:rFonts w:ascii="Times New Roman" w:hAnsi="Times New Roman" w:cs="Times New Roman"/>
          <w:sz w:val="28"/>
          <w:szCs w:val="28"/>
          <w:lang w:val="uk-UA"/>
        </w:rPr>
        <w:t>Швед І.</w:t>
      </w:r>
      <w:r>
        <w:rPr>
          <w:rFonts w:ascii="Tahoma" w:hAnsi="Tahoma" w:cs="Tahoma"/>
          <w:color w:val="000000"/>
          <w:sz w:val="18"/>
          <w:szCs w:val="18"/>
          <w:shd w:val="clear" w:color="auto" w:fill="FFFFFF"/>
          <w:lang w:val="uk-UA"/>
        </w:rPr>
        <w:t xml:space="preserve"> </w:t>
      </w:r>
      <w:r>
        <w:rPr>
          <w:rFonts w:ascii="Times New Roman" w:hAnsi="Times New Roman" w:cs="Times New Roman"/>
          <w:sz w:val="28"/>
          <w:szCs w:val="28"/>
          <w:lang w:val="uk-UA"/>
        </w:rPr>
        <w:t xml:space="preserve">Коди й архаїчна </w:t>
      </w:r>
      <w:proofErr w:type="spellStart"/>
      <w:r>
        <w:rPr>
          <w:rFonts w:ascii="Times New Roman" w:hAnsi="Times New Roman" w:cs="Times New Roman"/>
          <w:sz w:val="28"/>
          <w:szCs w:val="28"/>
          <w:lang w:val="uk-UA"/>
        </w:rPr>
        <w:t>міфопоетична</w:t>
      </w:r>
      <w:proofErr w:type="spellEnd"/>
      <w:r>
        <w:rPr>
          <w:rFonts w:ascii="Times New Roman" w:hAnsi="Times New Roman" w:cs="Times New Roman"/>
          <w:sz w:val="28"/>
          <w:szCs w:val="28"/>
          <w:lang w:val="uk-UA"/>
        </w:rPr>
        <w:t xml:space="preserve"> модель світу слов’ян. </w:t>
      </w:r>
      <w:r>
        <w:rPr>
          <w:rFonts w:ascii="Times New Roman" w:hAnsi="Times New Roman" w:cs="Times New Roman"/>
          <w:i/>
          <w:sz w:val="28"/>
          <w:szCs w:val="28"/>
          <w:lang w:val="uk-UA"/>
        </w:rPr>
        <w:t>Міфологія і фольклор : загальноукраїнський науково-освітній журнал.</w:t>
      </w:r>
      <w:r>
        <w:rPr>
          <w:rFonts w:ascii="Times New Roman" w:hAnsi="Times New Roman" w:cs="Times New Roman"/>
          <w:sz w:val="28"/>
          <w:szCs w:val="28"/>
          <w:lang w:val="uk-UA"/>
        </w:rPr>
        <w:t>2008. №1. – С. 47-53</w:t>
      </w:r>
    </w:p>
    <w:p w:rsidR="00A26E84" w:rsidRDefault="00A26E84" w:rsidP="00A26E84">
      <w:pPr>
        <w:spacing w:after="0"/>
        <w:jc w:val="center"/>
        <w:rPr>
          <w:rFonts w:ascii="Times New Roman" w:hAnsi="Times New Roman" w:cs="Times New Roman"/>
          <w:b/>
          <w:sz w:val="28"/>
          <w:szCs w:val="28"/>
          <w:lang w:val="uk-UA"/>
        </w:rPr>
      </w:pPr>
    </w:p>
    <w:p w:rsidR="00A26E84" w:rsidRDefault="00A26E84" w:rsidP="00A26E84">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MEMORY, MYTHOLOGICAL, CODE </w:t>
      </w:r>
      <w:r>
        <w:rPr>
          <w:rFonts w:ascii="Times New Roman" w:eastAsia="Times New Roman" w:hAnsi="Times New Roman" w:cs="Times New Roman"/>
          <w:b/>
          <w:color w:val="212121"/>
          <w:sz w:val="28"/>
          <w:szCs w:val="28"/>
          <w:lang w:val="en" w:eastAsia="ru-RU"/>
        </w:rPr>
        <w:t>AS ELEMENTS OF THE NATIONAL PICTURE OF THE WORLD</w:t>
      </w:r>
    </w:p>
    <w:p w:rsidR="00A26E84" w:rsidRDefault="00A26E84" w:rsidP="00A26E84">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(ON THE MATERIAL OF THE NOVEL "THE GOLD OF THE SUN, THE BLUE OF WATER" BY NATALIA DEVIATKO)</w:t>
      </w:r>
    </w:p>
    <w:p w:rsidR="00A26E84" w:rsidRDefault="00A26E84" w:rsidP="00A26E84">
      <w:pPr>
        <w:spacing w:after="0"/>
        <w:ind w:firstLine="708"/>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In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article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it</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made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attempt</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to</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analyze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modern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text</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Ukrainian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literature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from</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point</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view</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presence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code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elements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it</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which</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their</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totality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represent</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national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picture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world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thus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integral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part</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model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world.Particular</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attention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paid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to</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memory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which</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allows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to</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accumulate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retransmit</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archaic</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forms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thinking</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life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sense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time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interval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well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to</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establish</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semantic</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unities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interconnections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transitions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these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unions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basis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deep</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substitutions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identifications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archaic</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transformations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with</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contemporary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challenges</w:t>
      </w:r>
      <w:proofErr w:type="spellEnd"/>
      <w:r>
        <w:rPr>
          <w:rFonts w:ascii="Times New Roman" w:hAnsi="Times New Roman" w:cs="Times New Roman"/>
          <w:sz w:val="28"/>
          <w:szCs w:val="28"/>
          <w:lang w:val="uk-UA"/>
        </w:rPr>
        <w:t>.</w:t>
      </w:r>
    </w:p>
    <w:p w:rsidR="00A26E84" w:rsidRDefault="00A26E84" w:rsidP="00A26E84">
      <w:pPr>
        <w:pStyle w:val="HTML"/>
        <w:shd w:val="clear" w:color="auto" w:fill="FFFFFF"/>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b/>
          <w:color w:val="000000"/>
          <w:sz w:val="28"/>
          <w:szCs w:val="28"/>
          <w:lang w:val="en-US"/>
        </w:rPr>
        <w:t>Key words:</w:t>
      </w:r>
      <w:r>
        <w:rPr>
          <w:rFonts w:ascii="Times New Roman" w:hAnsi="Times New Roman" w:cs="Times New Roman"/>
          <w:b/>
          <w:sz w:val="28"/>
          <w:szCs w:val="28"/>
          <w:lang w:val="uk-UA"/>
        </w:rPr>
        <w:t xml:space="preserve"> </w:t>
      </w:r>
      <w:proofErr w:type="spellStart"/>
      <w:r>
        <w:rPr>
          <w:rFonts w:ascii="Times New Roman" w:hAnsi="Times New Roman" w:cs="Times New Roman"/>
          <w:sz w:val="28"/>
          <w:szCs w:val="28"/>
          <w:lang w:val="uk-UA"/>
        </w:rPr>
        <w:t>picture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world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historical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memory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novel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symbol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model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world</w:t>
      </w:r>
      <w:proofErr w:type="spellEnd"/>
      <w:r>
        <w:rPr>
          <w:rFonts w:ascii="Times New Roman" w:hAnsi="Times New Roman" w:cs="Times New Roman"/>
          <w:sz w:val="28"/>
          <w:szCs w:val="28"/>
          <w:lang w:val="uk-UA"/>
        </w:rPr>
        <w:t>.</w:t>
      </w:r>
    </w:p>
    <w:p w:rsidR="00C74281" w:rsidRPr="00A26E84" w:rsidRDefault="00C74281">
      <w:pPr>
        <w:rPr>
          <w:lang w:val="uk-UA"/>
        </w:rPr>
      </w:pPr>
    </w:p>
    <w:sectPr w:rsidR="00C74281" w:rsidRPr="00A26E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042FB"/>
    <w:multiLevelType w:val="hybridMultilevel"/>
    <w:tmpl w:val="3D24EA1E"/>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E84"/>
    <w:rsid w:val="00A26E84"/>
    <w:rsid w:val="00C74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E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26E84"/>
    <w:rPr>
      <w:color w:val="0000FF" w:themeColor="hyperlink"/>
      <w:u w:val="single"/>
    </w:rPr>
  </w:style>
  <w:style w:type="paragraph" w:styleId="HTML">
    <w:name w:val="HTML Preformatted"/>
    <w:basedOn w:val="a"/>
    <w:link w:val="HTML0"/>
    <w:uiPriority w:val="99"/>
    <w:semiHidden/>
    <w:unhideWhenUsed/>
    <w:rsid w:val="00A26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26E84"/>
    <w:rPr>
      <w:rFonts w:ascii="Courier New" w:eastAsia="Times New Roman" w:hAnsi="Courier New" w:cs="Courier New"/>
      <w:sz w:val="20"/>
      <w:szCs w:val="20"/>
      <w:lang w:eastAsia="ru-RU"/>
    </w:rPr>
  </w:style>
  <w:style w:type="paragraph" w:styleId="a4">
    <w:name w:val="Normal (Web)"/>
    <w:basedOn w:val="a"/>
    <w:uiPriority w:val="99"/>
    <w:semiHidden/>
    <w:unhideWhenUsed/>
    <w:rsid w:val="00A26E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A26E84"/>
    <w:pPr>
      <w:spacing w:after="120" w:line="240" w:lineRule="auto"/>
      <w:ind w:left="283"/>
    </w:pPr>
    <w:rPr>
      <w:rFonts w:ascii="Times New Roman" w:eastAsia="Times New Roman" w:hAnsi="Times New Roman" w:cs="Times New Roman"/>
      <w:sz w:val="20"/>
      <w:szCs w:val="20"/>
      <w:lang w:val="pl-PL" w:eastAsia="ru-RU"/>
    </w:rPr>
  </w:style>
  <w:style w:type="character" w:customStyle="1" w:styleId="a6">
    <w:name w:val="Основной текст с отступом Знак"/>
    <w:basedOn w:val="a0"/>
    <w:link w:val="a5"/>
    <w:uiPriority w:val="99"/>
    <w:semiHidden/>
    <w:rsid w:val="00A26E84"/>
    <w:rPr>
      <w:rFonts w:ascii="Times New Roman" w:eastAsia="Times New Roman" w:hAnsi="Times New Roman" w:cs="Times New Roman"/>
      <w:sz w:val="20"/>
      <w:szCs w:val="20"/>
      <w:lang w:val="pl-PL" w:eastAsia="ru-RU"/>
    </w:rPr>
  </w:style>
  <w:style w:type="paragraph" w:styleId="a7">
    <w:name w:val="List Paragraph"/>
    <w:basedOn w:val="a"/>
    <w:uiPriority w:val="34"/>
    <w:qFormat/>
    <w:rsid w:val="00A26E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E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26E84"/>
    <w:rPr>
      <w:color w:val="0000FF" w:themeColor="hyperlink"/>
      <w:u w:val="single"/>
    </w:rPr>
  </w:style>
  <w:style w:type="paragraph" w:styleId="HTML">
    <w:name w:val="HTML Preformatted"/>
    <w:basedOn w:val="a"/>
    <w:link w:val="HTML0"/>
    <w:uiPriority w:val="99"/>
    <w:semiHidden/>
    <w:unhideWhenUsed/>
    <w:rsid w:val="00A26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26E84"/>
    <w:rPr>
      <w:rFonts w:ascii="Courier New" w:eastAsia="Times New Roman" w:hAnsi="Courier New" w:cs="Courier New"/>
      <w:sz w:val="20"/>
      <w:szCs w:val="20"/>
      <w:lang w:eastAsia="ru-RU"/>
    </w:rPr>
  </w:style>
  <w:style w:type="paragraph" w:styleId="a4">
    <w:name w:val="Normal (Web)"/>
    <w:basedOn w:val="a"/>
    <w:uiPriority w:val="99"/>
    <w:semiHidden/>
    <w:unhideWhenUsed/>
    <w:rsid w:val="00A26E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A26E84"/>
    <w:pPr>
      <w:spacing w:after="120" w:line="240" w:lineRule="auto"/>
      <w:ind w:left="283"/>
    </w:pPr>
    <w:rPr>
      <w:rFonts w:ascii="Times New Roman" w:eastAsia="Times New Roman" w:hAnsi="Times New Roman" w:cs="Times New Roman"/>
      <w:sz w:val="20"/>
      <w:szCs w:val="20"/>
      <w:lang w:val="pl-PL" w:eastAsia="ru-RU"/>
    </w:rPr>
  </w:style>
  <w:style w:type="character" w:customStyle="1" w:styleId="a6">
    <w:name w:val="Основной текст с отступом Знак"/>
    <w:basedOn w:val="a0"/>
    <w:link w:val="a5"/>
    <w:uiPriority w:val="99"/>
    <w:semiHidden/>
    <w:rsid w:val="00A26E84"/>
    <w:rPr>
      <w:rFonts w:ascii="Times New Roman" w:eastAsia="Times New Roman" w:hAnsi="Times New Roman" w:cs="Times New Roman"/>
      <w:sz w:val="20"/>
      <w:szCs w:val="20"/>
      <w:lang w:val="pl-PL" w:eastAsia="ru-RU"/>
    </w:rPr>
  </w:style>
  <w:style w:type="paragraph" w:styleId="a7">
    <w:name w:val="List Paragraph"/>
    <w:basedOn w:val="a"/>
    <w:uiPriority w:val="34"/>
    <w:qFormat/>
    <w:rsid w:val="00A26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07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lib.ru/h/hagen_a/sonneguld.shtml" TargetMode="External"/><Relationship Id="rId3" Type="http://schemas.microsoft.com/office/2007/relationships/stylesWithEffects" Target="stylesWithEffects.xml"/><Relationship Id="rId7" Type="http://schemas.openxmlformats.org/officeDocument/2006/relationships/hyperlink" Target="http://nbuv.gov.ua/UJRN/Ulvz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rainka.org.ua/devyatko-nataliy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3644</Words>
  <Characters>20771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2020-03-25T13:08:00Z</dcterms:created>
  <dcterms:modified xsi:type="dcterms:W3CDTF">2020-03-25T13:09:00Z</dcterms:modified>
</cp:coreProperties>
</file>